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0FB" w:rsidRPr="00FE22F6" w:rsidRDefault="005730FB" w:rsidP="000839FF">
      <w:r>
        <w:rPr>
          <w:noProof/>
          <w:lang w:eastAsia="zh-TW"/>
        </w:rPr>
      </w:r>
      <w:r>
        <w:rPr>
          <w:noProof/>
        </w:rPr>
        <w:pict>
          <v:shapetype id="_x0000_t202" coordsize="21600,21600" o:spt="202" path="m,l,21600r21600,l21600,xe">
            <v:stroke joinstyle="miter"/>
            <v:path gradientshapeok="t" o:connecttype="rect"/>
          </v:shapetype>
          <v:shape id="Text Box 2" o:spid="_x0000_s1026" type="#_x0000_t202" style="width:468pt;height:9in;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5730FB" w:rsidRDefault="005730FB" w:rsidP="004027AB">
                  <w:pPr>
                    <w:jc w:val="center"/>
                    <w:rPr>
                      <w:rFonts w:ascii="Times New Roman" w:hAnsi="Times New Roman"/>
                      <w:b/>
                      <w:sz w:val="36"/>
                    </w:rPr>
                  </w:pPr>
                </w:p>
                <w:p w:rsidR="005730FB" w:rsidRDefault="005730FB" w:rsidP="004027AB">
                  <w:pPr>
                    <w:jc w:val="center"/>
                    <w:rPr>
                      <w:rFonts w:ascii="Times New Roman" w:hAnsi="Times New Roman"/>
                      <w:b/>
                      <w:sz w:val="36"/>
                    </w:rPr>
                  </w:pPr>
                </w:p>
                <w:p w:rsidR="005730FB" w:rsidRPr="004027AB" w:rsidRDefault="005730FB" w:rsidP="004027AB">
                  <w:pPr>
                    <w:jc w:val="center"/>
                    <w:rPr>
                      <w:rFonts w:ascii="Times New Roman" w:hAnsi="Times New Roman"/>
                      <w:b/>
                      <w:sz w:val="36"/>
                    </w:rPr>
                  </w:pPr>
                  <w:r w:rsidRPr="004027AB">
                    <w:rPr>
                      <w:rFonts w:ascii="Times New Roman" w:hAnsi="Times New Roman"/>
                      <w:b/>
                      <w:sz w:val="36"/>
                    </w:rPr>
                    <w:t>WATER DAMAGE/MOLD INVESTIGATION</w:t>
                  </w:r>
                </w:p>
                <w:p w:rsidR="005730FB" w:rsidRPr="004027AB" w:rsidRDefault="005730FB" w:rsidP="004027AB">
                  <w:pPr>
                    <w:jc w:val="center"/>
                    <w:rPr>
                      <w:rFonts w:ascii="Times New Roman" w:hAnsi="Times New Roman"/>
                      <w:b/>
                      <w:sz w:val="36"/>
                    </w:rPr>
                  </w:pPr>
                </w:p>
                <w:p w:rsidR="005730FB" w:rsidRPr="004027AB" w:rsidRDefault="005730FB" w:rsidP="004027AB">
                  <w:pPr>
                    <w:jc w:val="center"/>
                    <w:rPr>
                      <w:rFonts w:ascii="Times New Roman" w:hAnsi="Times New Roman"/>
                      <w:b/>
                      <w:sz w:val="28"/>
                    </w:rPr>
                  </w:pPr>
                </w:p>
                <w:p w:rsidR="005730FB" w:rsidRDefault="005730FB" w:rsidP="004027AB">
                  <w:pPr>
                    <w:jc w:val="center"/>
                    <w:rPr>
                      <w:rFonts w:ascii="Times New Roman" w:hAnsi="Times New Roman"/>
                      <w:b/>
                      <w:sz w:val="28"/>
                    </w:rPr>
                  </w:pPr>
                  <w:smartTag w:uri="urn:schemas-microsoft-com:office:smarttags" w:element="place">
                    <w:smartTag w:uri="urn:schemas-microsoft-com:office:smarttags" w:element="PlaceName">
                      <w:r>
                        <w:rPr>
                          <w:rFonts w:ascii="Times New Roman" w:hAnsi="Times New Roman"/>
                          <w:b/>
                          <w:sz w:val="28"/>
                        </w:rPr>
                        <w:t>West</w:t>
                      </w:r>
                    </w:smartTag>
                    <w:r>
                      <w:rPr>
                        <w:rFonts w:ascii="Times New Roman" w:hAnsi="Times New Roman"/>
                        <w:b/>
                        <w:sz w:val="28"/>
                      </w:rPr>
                      <w:t xml:space="preserve"> </w:t>
                    </w:r>
                    <w:smartTag w:uri="urn:schemas-microsoft-com:office:smarttags" w:element="PlaceName">
                      <w:r>
                        <w:rPr>
                          <w:rFonts w:ascii="Times New Roman" w:hAnsi="Times New Roman"/>
                          <w:b/>
                          <w:sz w:val="28"/>
                        </w:rPr>
                        <w:t>Bridgewater</w:t>
                      </w:r>
                    </w:smartTag>
                    <w:r>
                      <w:rPr>
                        <w:rFonts w:ascii="Times New Roman" w:hAnsi="Times New Roman"/>
                        <w:b/>
                        <w:sz w:val="28"/>
                      </w:rPr>
                      <w:t xml:space="preserve"> </w:t>
                    </w:r>
                    <w:smartTag w:uri="urn:schemas-microsoft-com:office:smarttags" w:element="PlaceName">
                      <w:r>
                        <w:rPr>
                          <w:rFonts w:ascii="Times New Roman" w:hAnsi="Times New Roman"/>
                          <w:b/>
                          <w:sz w:val="28"/>
                        </w:rPr>
                        <w:t>Middle-High</w:t>
                      </w:r>
                    </w:smartTag>
                    <w:r>
                      <w:rPr>
                        <w:rFonts w:ascii="Times New Roman" w:hAnsi="Times New Roman"/>
                        <w:b/>
                        <w:sz w:val="28"/>
                      </w:rPr>
                      <w:t xml:space="preserve"> </w:t>
                    </w:r>
                    <w:smartTag w:uri="urn:schemas-microsoft-com:office:smarttags" w:element="PlaceType">
                      <w:r>
                        <w:rPr>
                          <w:rFonts w:ascii="Times New Roman" w:hAnsi="Times New Roman"/>
                          <w:b/>
                          <w:sz w:val="28"/>
                        </w:rPr>
                        <w:t>School</w:t>
                      </w:r>
                    </w:smartTag>
                  </w:smartTag>
                </w:p>
                <w:p w:rsidR="005730FB" w:rsidRDefault="005730FB" w:rsidP="004027AB">
                  <w:pPr>
                    <w:jc w:val="center"/>
                    <w:rPr>
                      <w:rFonts w:ascii="Times New Roman" w:hAnsi="Times New Roman"/>
                      <w:b/>
                      <w:sz w:val="28"/>
                    </w:rPr>
                  </w:pPr>
                  <w:smartTag w:uri="urn:schemas-microsoft-com:office:smarttags" w:element="State">
                    <w:smartTag w:uri="urn:schemas-microsoft-com:office:smarttags" w:element="Street">
                      <w:r w:rsidRPr="00602AA0">
                        <w:rPr>
                          <w:rFonts w:ascii="Times New Roman" w:hAnsi="Times New Roman"/>
                          <w:b/>
                          <w:sz w:val="28"/>
                        </w:rPr>
                        <w:t>155 West Cent</w:t>
                      </w:r>
                      <w:r>
                        <w:rPr>
                          <w:rFonts w:ascii="Times New Roman" w:hAnsi="Times New Roman"/>
                          <w:b/>
                          <w:sz w:val="28"/>
                        </w:rPr>
                        <w:t>er St</w:t>
                      </w:r>
                      <w:r>
                        <w:rPr>
                          <w:rFonts w:ascii="Times New Roman" w:hAnsi="Times New Roman"/>
                          <w:b/>
                          <w:sz w:val="28"/>
                        </w:rPr>
                        <w:br/>
                        <w:t>West</w:t>
                      </w:r>
                    </w:smartTag>
                    <w:r>
                      <w:rPr>
                        <w:rFonts w:ascii="Times New Roman" w:hAnsi="Times New Roman"/>
                        <w:b/>
                        <w:sz w:val="28"/>
                      </w:rPr>
                      <w:t xml:space="preserve"> </w:t>
                    </w:r>
                    <w:smartTag w:uri="urn:schemas-microsoft-com:office:smarttags" w:element="State">
                      <w:r>
                        <w:rPr>
                          <w:rFonts w:ascii="Times New Roman" w:hAnsi="Times New Roman"/>
                          <w:b/>
                          <w:sz w:val="28"/>
                        </w:rPr>
                        <w:t>Bridgewater</w:t>
                      </w:r>
                    </w:smartTag>
                    <w:r>
                      <w:rPr>
                        <w:rFonts w:ascii="Times New Roman" w:hAnsi="Times New Roman"/>
                        <w:b/>
                        <w:sz w:val="28"/>
                      </w:rPr>
                      <w:t xml:space="preserve">, </w:t>
                    </w:r>
                    <w:smartTag w:uri="urn:schemas-microsoft-com:office:smarttags" w:element="State">
                      <w:r>
                        <w:rPr>
                          <w:rFonts w:ascii="Times New Roman" w:hAnsi="Times New Roman"/>
                          <w:b/>
                          <w:sz w:val="28"/>
                        </w:rPr>
                        <w:t>MA</w:t>
                      </w:r>
                    </w:smartTag>
                  </w:smartTag>
                </w:p>
                <w:p w:rsidR="005730FB" w:rsidRPr="004027AB" w:rsidRDefault="005730FB" w:rsidP="004027AB">
                  <w:pPr>
                    <w:jc w:val="center"/>
                    <w:rPr>
                      <w:rFonts w:ascii="Times New Roman" w:hAnsi="Times New Roman"/>
                      <w:b/>
                      <w:sz w:val="28"/>
                    </w:rPr>
                  </w:pPr>
                </w:p>
                <w:p w:rsidR="005730FB" w:rsidRDefault="005730FB" w:rsidP="004027AB">
                  <w:pPr>
                    <w:jc w:val="center"/>
                    <w:rPr>
                      <w:rFonts w:ascii="Times New Roman" w:hAnsi="Times New Roman"/>
                      <w:b/>
                      <w:sz w:val="28"/>
                    </w:rPr>
                  </w:pPr>
                </w:p>
                <w:p w:rsidR="005730FB" w:rsidRPr="004027AB" w:rsidRDefault="005730FB" w:rsidP="004027AB">
                  <w:pPr>
                    <w:jc w:val="center"/>
                    <w:rPr>
                      <w:rFonts w:ascii="Times New Roman" w:hAnsi="Times New Roman"/>
                      <w:b/>
                      <w:sz w:val="28"/>
                    </w:rPr>
                  </w:pPr>
                </w:p>
                <w:p w:rsidR="005730FB" w:rsidRPr="004027AB" w:rsidRDefault="005730FB" w:rsidP="004027AB">
                  <w:pPr>
                    <w:jc w:val="center"/>
                    <w:rPr>
                      <w:rFonts w:ascii="Times New Roman" w:hAnsi="Times New Roman"/>
                      <w:b/>
                      <w:sz w:val="28"/>
                    </w:rPr>
                  </w:pPr>
                </w:p>
                <w:p w:rsidR="005730FB" w:rsidRPr="004027AB" w:rsidRDefault="005730FB" w:rsidP="004027AB">
                  <w:pPr>
                    <w:jc w:val="center"/>
                    <w:rPr>
                      <w:rFonts w:ascii="Times New Roman" w:hAnsi="Times New Roman"/>
                    </w:rPr>
                  </w:pPr>
                </w:p>
                <w:p w:rsidR="005730FB" w:rsidRPr="004027AB" w:rsidRDefault="005730FB" w:rsidP="004027AB">
                  <w:pPr>
                    <w:jc w:val="center"/>
                    <w:rPr>
                      <w:rFonts w:ascii="Times New Roman" w:hAnsi="Times New Roman"/>
                    </w:rPr>
                  </w:pPr>
                  <w:r w:rsidRPr="00706935">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style="width:310.8pt;height:233.4pt;visibility:visible">
                        <v:imagedata r:id="rId7" o:title=""/>
                      </v:shape>
                    </w:pict>
                  </w:r>
                </w:p>
                <w:p w:rsidR="005730FB" w:rsidRPr="004027AB" w:rsidRDefault="005730FB" w:rsidP="004027AB">
                  <w:pPr>
                    <w:jc w:val="center"/>
                    <w:rPr>
                      <w:rFonts w:ascii="Times New Roman" w:hAnsi="Times New Roman"/>
                    </w:rPr>
                  </w:pPr>
                </w:p>
                <w:p w:rsidR="005730FB" w:rsidRPr="004027AB" w:rsidRDefault="005730FB" w:rsidP="004027AB">
                  <w:pPr>
                    <w:jc w:val="center"/>
                    <w:rPr>
                      <w:rFonts w:ascii="Times New Roman" w:hAnsi="Times New Roman"/>
                    </w:rPr>
                  </w:pPr>
                </w:p>
                <w:p w:rsidR="005730FB" w:rsidRDefault="005730FB" w:rsidP="004027AB">
                  <w:pPr>
                    <w:jc w:val="center"/>
                    <w:rPr>
                      <w:rFonts w:ascii="Times New Roman" w:hAnsi="Times New Roman"/>
                    </w:rPr>
                  </w:pPr>
                </w:p>
                <w:p w:rsidR="005730FB" w:rsidRDefault="005730FB" w:rsidP="004027AB">
                  <w:pPr>
                    <w:jc w:val="center"/>
                    <w:rPr>
                      <w:rFonts w:ascii="Times New Roman" w:hAnsi="Times New Roman"/>
                    </w:rPr>
                  </w:pPr>
                </w:p>
                <w:p w:rsidR="005730FB" w:rsidRDefault="005730FB" w:rsidP="004027AB">
                  <w:pPr>
                    <w:jc w:val="center"/>
                    <w:rPr>
                      <w:rFonts w:ascii="Times New Roman" w:hAnsi="Times New Roman"/>
                    </w:rPr>
                  </w:pPr>
                </w:p>
                <w:p w:rsidR="005730FB" w:rsidRPr="004027AB" w:rsidRDefault="005730FB" w:rsidP="004027AB">
                  <w:pPr>
                    <w:jc w:val="center"/>
                    <w:rPr>
                      <w:rFonts w:ascii="Times New Roman" w:hAnsi="Times New Roman"/>
                    </w:rPr>
                  </w:pPr>
                </w:p>
                <w:p w:rsidR="005730FB" w:rsidRPr="004027AB" w:rsidRDefault="005730FB" w:rsidP="004027AB">
                  <w:pPr>
                    <w:jc w:val="center"/>
                    <w:rPr>
                      <w:rFonts w:ascii="Times New Roman" w:hAnsi="Times New Roman"/>
                    </w:rPr>
                  </w:pPr>
                </w:p>
                <w:p w:rsidR="005730FB" w:rsidRPr="004027AB" w:rsidRDefault="005730FB" w:rsidP="004027AB">
                  <w:pPr>
                    <w:jc w:val="center"/>
                    <w:rPr>
                      <w:rFonts w:ascii="Times New Roman" w:hAnsi="Times New Roman"/>
                    </w:rPr>
                  </w:pPr>
                  <w:r w:rsidRPr="004027AB">
                    <w:rPr>
                      <w:rFonts w:ascii="Times New Roman" w:hAnsi="Times New Roman"/>
                    </w:rPr>
                    <w:t>Prepared by:</w:t>
                  </w:r>
                </w:p>
                <w:p w:rsidR="005730FB" w:rsidRPr="004027AB" w:rsidRDefault="005730FB" w:rsidP="004027AB">
                  <w:pPr>
                    <w:jc w:val="center"/>
                    <w:rPr>
                      <w:rFonts w:ascii="Times New Roman" w:hAnsi="Times New Roman"/>
                    </w:rPr>
                  </w:pPr>
                  <w:r w:rsidRPr="004027AB">
                    <w:rPr>
                      <w:rFonts w:ascii="Times New Roman" w:hAnsi="Times New Roman"/>
                    </w:rPr>
                    <w:t>Massachusetts Department of Public Health</w:t>
                  </w:r>
                </w:p>
                <w:p w:rsidR="005730FB" w:rsidRPr="004027AB" w:rsidRDefault="005730FB" w:rsidP="004027AB">
                  <w:pPr>
                    <w:jc w:val="center"/>
                    <w:rPr>
                      <w:rFonts w:ascii="Times New Roman" w:hAnsi="Times New Roman"/>
                    </w:rPr>
                  </w:pPr>
                  <w:r w:rsidRPr="004027AB">
                    <w:rPr>
                      <w:rFonts w:ascii="Times New Roman" w:hAnsi="Times New Roman"/>
                    </w:rPr>
                    <w:t>Bureau of Environmental Health</w:t>
                  </w:r>
                </w:p>
                <w:p w:rsidR="005730FB" w:rsidRPr="004027AB" w:rsidRDefault="005730FB" w:rsidP="004027AB">
                  <w:pPr>
                    <w:jc w:val="center"/>
                    <w:rPr>
                      <w:rFonts w:ascii="Times New Roman" w:hAnsi="Times New Roman"/>
                    </w:rPr>
                  </w:pPr>
                  <w:r w:rsidRPr="004027AB">
                    <w:rPr>
                      <w:rFonts w:ascii="Times New Roman" w:hAnsi="Times New Roman"/>
                    </w:rPr>
                    <w:t>Indoor Air Quality Program</w:t>
                  </w:r>
                </w:p>
                <w:p w:rsidR="005730FB" w:rsidRPr="004027AB" w:rsidRDefault="005730FB" w:rsidP="004027AB">
                  <w:pPr>
                    <w:jc w:val="center"/>
                    <w:rPr>
                      <w:rFonts w:ascii="Times New Roman" w:hAnsi="Times New Roman"/>
                    </w:rPr>
                  </w:pPr>
                  <w:r>
                    <w:rPr>
                      <w:rFonts w:ascii="Times New Roman" w:hAnsi="Times New Roman"/>
                    </w:rPr>
                    <w:t>July</w:t>
                  </w:r>
                  <w:r w:rsidRPr="004027AB">
                    <w:rPr>
                      <w:rFonts w:ascii="Times New Roman" w:hAnsi="Times New Roman"/>
                    </w:rPr>
                    <w:t xml:space="preserve"> 201</w:t>
                  </w:r>
                  <w:r>
                    <w:rPr>
                      <w:rFonts w:ascii="Times New Roman" w:hAnsi="Times New Roman"/>
                    </w:rPr>
                    <w:t>4</w:t>
                  </w:r>
                </w:p>
              </w:txbxContent>
            </v:textbox>
            <w10:anchorlock/>
          </v:shape>
        </w:pict>
      </w:r>
    </w:p>
    <w:p w:rsidR="005730FB" w:rsidRPr="006A5B24" w:rsidRDefault="005730FB" w:rsidP="006A5B24">
      <w:pPr>
        <w:pStyle w:val="Heading1"/>
      </w:pPr>
      <w:r w:rsidRPr="006A5B24">
        <w:t>Background/Introduction</w:t>
      </w:r>
    </w:p>
    <w:p w:rsidR="005730FB" w:rsidRPr="000839FF" w:rsidRDefault="005730FB" w:rsidP="000839FF">
      <w:pPr>
        <w:pStyle w:val="BodyText"/>
      </w:pPr>
      <w:r w:rsidRPr="000839FF">
        <w:t xml:space="preserve">At the request of Julie Hamblin, Director of Buildings and Grounds for West Bridgewater Public Schools, the Massachusetts Department of Public Health (MDPH), Bureau of Environmental Health (BEH) conducted an assessment in response to concerns related to water damage following </w:t>
      </w:r>
      <w:r>
        <w:t xml:space="preserve">a flooding incident </w:t>
      </w:r>
      <w:r w:rsidRPr="000839FF">
        <w:t xml:space="preserve">at the West Bridgewater Middle-High School (WBMHS) located </w:t>
      </w:r>
      <w:r>
        <w:t xml:space="preserve">at </w:t>
      </w:r>
      <w:smartTag w:uri="urn:schemas-microsoft-com:office:smarttags" w:element="address">
        <w:smartTag w:uri="urn:schemas-microsoft-com:office:smarttags" w:element="Street">
          <w:r w:rsidRPr="000839FF">
            <w:t>155 West Center St</w:t>
          </w:r>
        </w:smartTag>
        <w:r w:rsidRPr="000839FF">
          <w:t xml:space="preserve">, </w:t>
        </w:r>
        <w:smartTag w:uri="urn:schemas-microsoft-com:office:smarttags" w:element="City">
          <w:r w:rsidRPr="000839FF">
            <w:t>West Bridgewater</w:t>
          </w:r>
        </w:smartTag>
        <w:r w:rsidRPr="000839FF">
          <w:t xml:space="preserve">, </w:t>
        </w:r>
        <w:smartTag w:uri="urn:schemas-microsoft-com:office:smarttags" w:element="State">
          <w:r w:rsidRPr="000839FF">
            <w:t>Massachusetts</w:t>
          </w:r>
        </w:smartTag>
      </w:smartTag>
      <w:r w:rsidRPr="000839FF">
        <w:t xml:space="preserve">.  As reported by Ms. Hamblin, approximately 4 to 5 feet of water had accumulated in the basement boiler room following failure of a pipe supplying water to the hot water heater.  Ms. Hamblin and her staff discovered the building was flooded early in the morning on Monday, May 5, 2014.  The school remained closed until Thursday May 8, 2014 to allow for water removal, cleaning, drying, and replacement of damaged components, including the broken pipe, boilers, electrical components, and an energy management system.  On May 14, 2014, a site visit was made to the WBMHS by Sharon Lee, Environmental Analyst/ Inspector within BEH’s Indoor Air Quality (IAQ) Program.  The assessment was prompted by staff concerns of potential mold in </w:t>
      </w:r>
      <w:r>
        <w:t xml:space="preserve">first floor </w:t>
      </w:r>
      <w:r w:rsidRPr="000839FF">
        <w:t xml:space="preserve">classrooms in </w:t>
      </w:r>
      <w:r>
        <w:t xml:space="preserve">close </w:t>
      </w:r>
      <w:r w:rsidRPr="000839FF">
        <w:t>proximity to the basement area</w:t>
      </w:r>
      <w:r>
        <w:t xml:space="preserve"> where water accumulated</w:t>
      </w:r>
      <w:r w:rsidRPr="000839FF">
        <w:t>.</w:t>
      </w:r>
    </w:p>
    <w:p w:rsidR="005730FB" w:rsidRPr="000839FF" w:rsidRDefault="005730FB" w:rsidP="000839FF">
      <w:pPr>
        <w:pStyle w:val="BodyText"/>
      </w:pPr>
      <w:r w:rsidRPr="000839FF">
        <w:t xml:space="preserve">The WBMHS was constructed in 1950.  The school consists of a brick exterior and concrete foundation.  Windows are openable throughout the building.  </w:t>
      </w:r>
    </w:p>
    <w:p w:rsidR="005730FB" w:rsidRPr="006A5B24" w:rsidRDefault="005730FB" w:rsidP="006A5B24">
      <w:pPr>
        <w:pStyle w:val="Heading1"/>
      </w:pPr>
      <w:r w:rsidRPr="006A5B24">
        <w:t>Methods</w:t>
      </w:r>
    </w:p>
    <w:p w:rsidR="005730FB" w:rsidRPr="000839FF" w:rsidRDefault="005730FB" w:rsidP="000839FF">
      <w:pPr>
        <w:pStyle w:val="BodyText"/>
      </w:pPr>
      <w:r w:rsidRPr="000839FF">
        <w:t>BEH/IAQ staff performed a visual inspection of building materials for water damage and/or microbial growth.  Temperature and relative humidity measurements were taken with a TSI, Q-Trak, IAQ Monitor 7565.</w:t>
      </w:r>
    </w:p>
    <w:p w:rsidR="005730FB" w:rsidRPr="006A5B24" w:rsidRDefault="005730FB" w:rsidP="006A5B24">
      <w:pPr>
        <w:pStyle w:val="Heading1"/>
      </w:pPr>
      <w:r w:rsidRPr="006A5B24">
        <w:t>Results and Discussion</w:t>
      </w:r>
    </w:p>
    <w:p w:rsidR="005730FB" w:rsidRPr="000839FF" w:rsidRDefault="005730FB" w:rsidP="000839FF">
      <w:pPr>
        <w:pStyle w:val="BodyText"/>
      </w:pPr>
      <w:r w:rsidRPr="000839FF">
        <w:t xml:space="preserve">At the time of the BEH/IAQ assessment, a plastic containment door was noted at the entry to the basement boiler area (Picture 1).  Water that had discharged from the </w:t>
      </w:r>
      <w:r>
        <w:t xml:space="preserve">broken supply </w:t>
      </w:r>
      <w:r w:rsidRPr="000839FF">
        <w:t xml:space="preserve">pipe had been removed, the affected areas had been cleaned, and the electricity was operating (Picture 2).  Dehumidifiers and fans were in place to remove moisture and dry the basement.  The concrete basement was relatively dry, and no </w:t>
      </w:r>
      <w:r>
        <w:t xml:space="preserve">musty </w:t>
      </w:r>
      <w:r w:rsidRPr="000839FF">
        <w:t>odors were observed.</w:t>
      </w:r>
      <w:r>
        <w:t xml:space="preserve">  BEH/IAQ staff did detect some boiler-related odors.</w:t>
      </w:r>
      <w:r w:rsidRPr="000839FF">
        <w:t xml:space="preserve">  BEH/IAQ staff noted the presence of some water near the stairwell to the basement (Picture 3); Ms. Hamblin indicated that the water </w:t>
      </w:r>
      <w:r>
        <w:t>in</w:t>
      </w:r>
      <w:r w:rsidRPr="000839FF">
        <w:t xml:space="preserve">filtration observed is not from the flood but from groundwater penetration that occurs annually.  </w:t>
      </w:r>
    </w:p>
    <w:p w:rsidR="005730FB" w:rsidRPr="000839FF" w:rsidRDefault="005730FB" w:rsidP="000839FF">
      <w:pPr>
        <w:pStyle w:val="BodyText"/>
      </w:pPr>
      <w:r w:rsidRPr="000839FF">
        <w:t xml:space="preserve">The US Environmental Protection Agency (US EPA) and the American Conference of Governmental Industrial Hygienists (ACGIH) recommends that porous materials (e.g., wallboard and carpeting) be dried with fans and heating within 24 to 48 hours of becoming wet (US EPA, 2001; ACGIH, 1989).  If porous materials are not dried within this time frame, mold growth may occur. </w:t>
      </w:r>
    </w:p>
    <w:p w:rsidR="005730FB" w:rsidRPr="000839FF" w:rsidRDefault="005730FB" w:rsidP="000839FF">
      <w:pPr>
        <w:pStyle w:val="BodyText"/>
      </w:pPr>
      <w:r w:rsidRPr="000839FF">
        <w:t xml:space="preserve">As mentioned, </w:t>
      </w:r>
      <w:r>
        <w:t xml:space="preserve">WBMHS </w:t>
      </w:r>
      <w:r w:rsidRPr="000839FF">
        <w:t xml:space="preserve">staff were concerned about the impacts of the flooding to classrooms </w:t>
      </w:r>
      <w:r>
        <w:t xml:space="preserve">in close proximity </w:t>
      </w:r>
      <w:r w:rsidRPr="000839FF">
        <w:t>to the boiler room.  No basement/musty odors were observed in occupant areas at the time of assessment.  BEH/IAQ staff examined classrooms above the basement for pathways that would allow movement of moisture/materials from the basement boiler areas to occupant areas.  Breaches around pipes penetrating through the floor were observed in univent cabinets (Picture 4).  Openings were also observed in the cabinet wall that separates the univent cabinet from the fan compartment (Picture 5).  When a univent is operating, the fan can draw basement air up through breaches around pipes through openings in the univent cabinet wall, where the basement</w:t>
      </w:r>
      <w:r>
        <w:t xml:space="preserve"> air</w:t>
      </w:r>
      <w:r w:rsidRPr="000839FF">
        <w:t xml:space="preserve"> is subsequently mixed and distributed to the classroom.  Since the openings in the univent wall are above the filtration compartment, dust/debris/odors that may be suspended in the basement air may also be circulated.  Similar breaches </w:t>
      </w:r>
      <w:r>
        <w:t xml:space="preserve">were </w:t>
      </w:r>
      <w:r w:rsidRPr="000839FF">
        <w:t xml:space="preserve">observed around heat/water pipes in the gym area.  </w:t>
      </w:r>
    </w:p>
    <w:p w:rsidR="005730FB" w:rsidRPr="000839FF" w:rsidRDefault="005730FB" w:rsidP="000839FF">
      <w:pPr>
        <w:pStyle w:val="BodyText"/>
      </w:pPr>
      <w:r w:rsidRPr="000839FF">
        <w:t>Please note that at the time of assessment, univents were not operating.  This would likely minimize any potential of movement of materials/odors from the basement to occupant areas.  BEH/IAQ staff recommended that spaces around all pipes be sealed with a fire-rated foam insulation prior to re-activation of univents.</w:t>
      </w:r>
    </w:p>
    <w:p w:rsidR="005730FB" w:rsidRPr="000839FF" w:rsidRDefault="005730FB" w:rsidP="000839FF">
      <w:pPr>
        <w:pStyle w:val="BodyText"/>
      </w:pPr>
      <w:r w:rsidRPr="000839FF">
        <w:t>The indoor t</w:t>
      </w:r>
      <w:r>
        <w:t>emperature ranged from 70</w:t>
      </w:r>
      <w:r w:rsidRPr="000839FF">
        <w:rPr>
          <w:szCs w:val="24"/>
        </w:rPr>
        <w:sym w:font="Symbol" w:char="F0B0"/>
      </w:r>
      <w:r w:rsidRPr="000839FF">
        <w:t>F</w:t>
      </w:r>
      <w:r>
        <w:t xml:space="preserve"> to 72</w:t>
      </w:r>
      <w:r w:rsidRPr="000839FF">
        <w:rPr>
          <w:szCs w:val="24"/>
        </w:rPr>
        <w:sym w:font="Symbol" w:char="F0B0"/>
      </w:r>
      <w:r>
        <w:t xml:space="preserve">F </w:t>
      </w:r>
      <w:r w:rsidRPr="000839FF">
        <w:t>in the basement</w:t>
      </w:r>
      <w:r>
        <w:t xml:space="preserve">.  Temperature in occupied areas ranged from </w:t>
      </w:r>
      <w:r w:rsidRPr="000839FF">
        <w:t>70</w:t>
      </w:r>
      <w:r w:rsidRPr="000839FF">
        <w:rPr>
          <w:szCs w:val="24"/>
        </w:rPr>
        <w:sym w:font="Symbol" w:char="F0B0"/>
      </w:r>
      <w:r w:rsidRPr="000839FF">
        <w:t>F to 74</w:t>
      </w:r>
      <w:r w:rsidRPr="000839FF">
        <w:rPr>
          <w:szCs w:val="24"/>
        </w:rPr>
        <w:sym w:font="Symbol" w:char="F0B0"/>
      </w:r>
      <w:r>
        <w:t xml:space="preserve">F </w:t>
      </w:r>
      <w:r w:rsidRPr="000839FF">
        <w:t>(Table 1), which were within the MDPH recommended comfort range the day of assessment.  The MDPH recommends that indoor air temperatures be maintained in a range of 70</w:t>
      </w:r>
      <w:r w:rsidRPr="000839FF">
        <w:rPr>
          <w:szCs w:val="24"/>
        </w:rPr>
        <w:sym w:font="Symbol" w:char="F0B0"/>
      </w:r>
      <w:r w:rsidRPr="000839FF">
        <w:t>F to 78</w:t>
      </w:r>
      <w:r w:rsidRPr="000839FF">
        <w:rPr>
          <w:szCs w:val="24"/>
        </w:rPr>
        <w:sym w:font="Symbol" w:char="F0B0"/>
      </w:r>
      <w:r w:rsidRPr="000839FF">
        <w:t>F in order to provide for the comfort of building occupants.  In many cases concerning indoor air quality, fluctuations of temperature in occupied spaces are typically experienced, even in a building with an adequate fresh air supply.</w:t>
      </w:r>
    </w:p>
    <w:p w:rsidR="005730FB" w:rsidRPr="000839FF" w:rsidRDefault="005730FB" w:rsidP="000839FF">
      <w:pPr>
        <w:pStyle w:val="BodyText"/>
      </w:pPr>
      <w:r w:rsidRPr="000839FF">
        <w:t>Indoor relative humidity measurements ranged from</w:t>
      </w:r>
      <w:r>
        <w:t xml:space="preserve"> 62 to </w:t>
      </w:r>
      <w:r w:rsidRPr="000839FF">
        <w:t>62 percent in the basement to 56 percent at the top of the basement stairs</w:t>
      </w:r>
      <w:r>
        <w:t>.  Relative humidity in occupied areas ranged from 41 to 49 percent</w:t>
      </w:r>
      <w:r w:rsidRPr="000839FF">
        <w:t xml:space="preserve">.  The difference in indoor relative humidity levels between the basement and the occupant areas would suggest that moisture in the basement is not migrating to occupant areas.  Relative humidity levels were within the MDPH recommended comfort range in classroom areas surveyed at the time of the assessment (Table 1).  The MDPH recommends a comfort range of 40 to 60 percent for indoor relative humidity.  Relative humidity levels in the building would be expected to drop during the winter months due to heating.  The sensation of dryness and irritation is common in a low relative humidity environment.  Low relative humidity is a very common problem during the heating season in the northeast part of the </w:t>
      </w:r>
      <w:smartTag w:uri="urn:schemas-microsoft-com:office:smarttags" w:element="place">
        <w:smartTag w:uri="urn:schemas-microsoft-com:office:smarttags" w:element="country-region">
          <w:r w:rsidRPr="000839FF">
            <w:t>United States</w:t>
          </w:r>
        </w:smartTag>
      </w:smartTag>
      <w:r w:rsidRPr="000839FF">
        <w:t xml:space="preserve">.  </w:t>
      </w:r>
    </w:p>
    <w:p w:rsidR="005730FB" w:rsidRPr="00FE22F6" w:rsidRDefault="005730FB" w:rsidP="00161D68">
      <w:pPr>
        <w:pStyle w:val="BodyText"/>
        <w:rPr>
          <w:b/>
          <w:szCs w:val="24"/>
        </w:rPr>
      </w:pPr>
    </w:p>
    <w:p w:rsidR="005730FB" w:rsidRPr="006A5B24" w:rsidRDefault="005730FB" w:rsidP="006A5B24">
      <w:pPr>
        <w:pStyle w:val="Heading1"/>
      </w:pPr>
      <w:r w:rsidRPr="006A5B24">
        <w:t>Conclusions/Recommendations</w:t>
      </w:r>
    </w:p>
    <w:p w:rsidR="005730FB" w:rsidRPr="00FE22F6" w:rsidRDefault="005730FB" w:rsidP="000839FF">
      <w:pPr>
        <w:pStyle w:val="BodyText"/>
      </w:pPr>
      <w:r w:rsidRPr="00FE22F6">
        <w:t>Base</w:t>
      </w:r>
      <w:r>
        <w:t>d on conditions observed at the</w:t>
      </w:r>
      <w:r w:rsidRPr="00FE22F6">
        <w:t xml:space="preserve"> time</w:t>
      </w:r>
      <w:r>
        <w:t xml:space="preserve"> of the assessment</w:t>
      </w:r>
      <w:r w:rsidRPr="00FE22F6">
        <w:t>, it does not appear that flooding in the basement impacted classrooms on upper levels.  In view of the</w:t>
      </w:r>
      <w:r>
        <w:t>se</w:t>
      </w:r>
      <w:r w:rsidRPr="00FE22F6">
        <w:t xml:space="preserve"> findings, the following recommendations are made:</w:t>
      </w:r>
    </w:p>
    <w:p w:rsidR="005730FB" w:rsidRPr="00FE22F6" w:rsidRDefault="005730FB" w:rsidP="006A5B24">
      <w:pPr>
        <w:pStyle w:val="BodyText"/>
        <w:numPr>
          <w:ilvl w:val="0"/>
          <w:numId w:val="49"/>
        </w:numPr>
        <w:ind w:hanging="720"/>
      </w:pPr>
      <w:r w:rsidRPr="00FE22F6">
        <w:t xml:space="preserve">Continue to dry the basement area by operating fans and dehumidifiers.  </w:t>
      </w:r>
    </w:p>
    <w:p w:rsidR="005730FB" w:rsidRPr="00FE22F6" w:rsidRDefault="005730FB" w:rsidP="006A5B24">
      <w:pPr>
        <w:pStyle w:val="BodyText"/>
        <w:numPr>
          <w:ilvl w:val="0"/>
          <w:numId w:val="49"/>
        </w:numPr>
        <w:ind w:hanging="720"/>
      </w:pPr>
      <w:r w:rsidRPr="00FE22F6">
        <w:t xml:space="preserve">Examine remaining porous materials in the basement for signs of water damage.  Remove any water-damaged materials in a manner consistent with recommendations found in “Mold Remediation in Schools and </w:t>
      </w:r>
      <w:smartTag w:uri="urn:schemas-microsoft-com:office:smarttags" w:element="place">
        <w:smartTag w:uri="urn:schemas-microsoft-com:office:smarttags" w:element="PlaceName">
          <w:r w:rsidRPr="00FE22F6">
            <w:t>Commercial</w:t>
          </w:r>
        </w:smartTag>
        <w:r w:rsidRPr="00FE22F6">
          <w:t xml:space="preserve"> </w:t>
        </w:r>
        <w:smartTag w:uri="urn:schemas-microsoft-com:office:smarttags" w:element="PlaceType">
          <w:r w:rsidRPr="00FE22F6">
            <w:t>Buildings</w:t>
          </w:r>
        </w:smartTag>
      </w:smartTag>
      <w:r w:rsidRPr="00FE22F6">
        <w:t>” published by the US Environmental Protection Agency (US EPA, 2001).</w:t>
      </w:r>
    </w:p>
    <w:p w:rsidR="005730FB" w:rsidRPr="00FE22F6" w:rsidRDefault="005730FB" w:rsidP="006A5B24">
      <w:pPr>
        <w:pStyle w:val="BodyText"/>
        <w:numPr>
          <w:ilvl w:val="0"/>
          <w:numId w:val="49"/>
        </w:numPr>
        <w:ind w:hanging="720"/>
      </w:pPr>
      <w:r w:rsidRPr="00FE22F6">
        <w:t xml:space="preserve">Thoroughly clean the school to prevent any remaining dust/debris from persisting within the indoor environment. </w:t>
      </w:r>
    </w:p>
    <w:p w:rsidR="005730FB" w:rsidRPr="00FE22F6" w:rsidRDefault="005730FB" w:rsidP="006A5B24">
      <w:pPr>
        <w:pStyle w:val="BodyText"/>
        <w:numPr>
          <w:ilvl w:val="0"/>
          <w:numId w:val="49"/>
        </w:numPr>
        <w:ind w:hanging="720"/>
      </w:pPr>
      <w:r w:rsidRPr="00FE22F6">
        <w:t>Seal breaches and pipes and spaces in the univent cabinet walls in a manner that prevents the movement of materials from the basement to occupant areas.</w:t>
      </w:r>
    </w:p>
    <w:p w:rsidR="005730FB" w:rsidRPr="00FE22F6" w:rsidRDefault="005730FB" w:rsidP="003E182C">
      <w:pPr>
        <w:pStyle w:val="Heading1"/>
      </w:pPr>
      <w:r w:rsidRPr="00FE22F6">
        <w:br w:type="page"/>
        <w:t>References</w:t>
      </w:r>
    </w:p>
    <w:p w:rsidR="005730FB" w:rsidRPr="00FE22F6" w:rsidRDefault="005730FB" w:rsidP="00FE22F6">
      <w:pPr>
        <w:pStyle w:val="BodyText2"/>
      </w:pPr>
      <w:r w:rsidRPr="00FE22F6">
        <w:t xml:space="preserve">ACGIH.  1989.  Guidelines for the Assessment of Bioaerosols in the Indoor Environment.  American Conference of Governmental Industrial Hygienists, </w:t>
      </w:r>
      <w:smartTag w:uri="urn:schemas-microsoft-com:office:smarttags" w:element="place">
        <w:smartTag w:uri="urn:schemas-microsoft-com:office:smarttags" w:element="City">
          <w:r w:rsidRPr="00FE22F6">
            <w:t>Cincinnati</w:t>
          </w:r>
        </w:smartTag>
        <w:r w:rsidRPr="00FE22F6">
          <w:t xml:space="preserve">, </w:t>
        </w:r>
        <w:smartTag w:uri="urn:schemas-microsoft-com:office:smarttags" w:element="State">
          <w:r w:rsidRPr="00FE22F6">
            <w:t>OH</w:t>
          </w:r>
        </w:smartTag>
      </w:smartTag>
      <w:r w:rsidRPr="00FE22F6">
        <w:t xml:space="preserve">. </w:t>
      </w:r>
    </w:p>
    <w:p w:rsidR="005730FB" w:rsidRPr="00573323" w:rsidRDefault="005730FB" w:rsidP="00FE22F6">
      <w:pPr>
        <w:pStyle w:val="BodyText2"/>
        <w:rPr>
          <w:lang w:val="es-ES_tradnl"/>
        </w:rPr>
      </w:pPr>
      <w:smartTag w:uri="urn:schemas-microsoft-com:office:smarttags" w:element="place">
        <w:smartTag w:uri="urn:schemas-microsoft-com:office:smarttags" w:element="country-region">
          <w:r w:rsidRPr="00FE22F6">
            <w:t>US</w:t>
          </w:r>
        </w:smartTag>
      </w:smartTag>
      <w:r w:rsidRPr="00FE22F6">
        <w:t xml:space="preserve"> EPA.  2001.  Mold Remediation in Schools and </w:t>
      </w:r>
      <w:smartTag w:uri="urn:schemas-microsoft-com:office:smarttags" w:element="place">
        <w:smartTag w:uri="urn:schemas-microsoft-com:office:smarttags" w:element="PlaceName">
          <w:r w:rsidRPr="00FE22F6">
            <w:t>Commercial</w:t>
          </w:r>
        </w:smartTag>
        <w:r w:rsidRPr="00FE22F6">
          <w:t xml:space="preserve"> </w:t>
        </w:r>
        <w:smartTag w:uri="urn:schemas-microsoft-com:office:smarttags" w:element="PlaceType">
          <w:r w:rsidRPr="00FE22F6">
            <w:t>Buildings</w:t>
          </w:r>
        </w:smartTag>
      </w:smartTag>
      <w:r w:rsidRPr="00FE22F6">
        <w:t xml:space="preserve">. US Environmental Protection Agency, Office of Air and Radiation, Indoor Environments Division, </w:t>
      </w:r>
      <w:smartTag w:uri="urn:schemas-microsoft-com:office:smarttags" w:element="place">
        <w:smartTag w:uri="urn:schemas-microsoft-com:office:smarttags" w:element="City">
          <w:r w:rsidRPr="00FE22F6">
            <w:t>Washington</w:t>
          </w:r>
        </w:smartTag>
        <w:r w:rsidRPr="00FE22F6">
          <w:t xml:space="preserve">, </w:t>
        </w:r>
        <w:smartTag w:uri="urn:schemas-microsoft-com:office:smarttags" w:element="State">
          <w:r w:rsidRPr="00FE22F6">
            <w:t>D.C.</w:t>
          </w:r>
        </w:smartTag>
      </w:smartTag>
      <w:r w:rsidRPr="00FE22F6">
        <w:t xml:space="preserve">  </w:t>
      </w:r>
      <w:r w:rsidRPr="00573323">
        <w:rPr>
          <w:lang w:val="es-ES_tradnl"/>
        </w:rPr>
        <w:t xml:space="preserve">EPA 402-K-01-00.  </w:t>
      </w:r>
      <w:hyperlink r:id="rId8" w:history="1">
        <w:r w:rsidRPr="00573323">
          <w:rPr>
            <w:rStyle w:val="Hyperlink"/>
            <w:lang w:val="es-ES_tradnl"/>
          </w:rPr>
          <w:t>http://www.epa.gov/mold/mold_remediation.html</w:t>
        </w:r>
      </w:hyperlink>
    </w:p>
    <w:p w:rsidR="005730FB" w:rsidRPr="00573323" w:rsidRDefault="005730FB" w:rsidP="00E72B84">
      <w:pPr>
        <w:pStyle w:val="BodyText2"/>
        <w:rPr>
          <w:lang w:val="es-ES_tradnl"/>
        </w:rPr>
        <w:sectPr w:rsidR="005730FB" w:rsidRPr="00573323" w:rsidSect="00E72B84">
          <w:footerReference w:type="default" r:id="rId9"/>
          <w:pgSz w:w="12240" w:h="15840" w:code="1"/>
          <w:pgMar w:top="1440" w:right="1440" w:bottom="1440" w:left="1440" w:header="720" w:footer="720" w:gutter="0"/>
          <w:pgNumType w:start="1"/>
          <w:cols w:space="720"/>
          <w:titlePg/>
          <w:docGrid w:linePitch="360"/>
        </w:sectPr>
      </w:pPr>
    </w:p>
    <w:p w:rsidR="005730FB" w:rsidRPr="00573323" w:rsidRDefault="005730FB" w:rsidP="00FE22F6">
      <w:pPr>
        <w:rPr>
          <w:rFonts w:ascii="Times New Roman" w:hAnsi="Times New Roman"/>
          <w:b/>
          <w:szCs w:val="24"/>
          <w:lang w:val="es-ES_tradnl"/>
        </w:rPr>
      </w:pPr>
      <w:r w:rsidRPr="00573323">
        <w:rPr>
          <w:rFonts w:ascii="Times New Roman" w:hAnsi="Times New Roman"/>
          <w:b/>
          <w:szCs w:val="24"/>
          <w:lang w:val="es-ES_tradnl"/>
        </w:rPr>
        <w:t xml:space="preserve">Picture </w:t>
      </w:r>
      <w:r w:rsidRPr="00573323">
        <w:rPr>
          <w:rFonts w:ascii="Times New Roman" w:hAnsi="Times New Roman"/>
          <w:b/>
          <w:szCs w:val="24"/>
          <w:lang w:val="es-ES_tradnl"/>
        </w:rPr>
        <w:fldChar w:fldCharType="begin"/>
      </w:r>
      <w:r w:rsidRPr="00573323">
        <w:rPr>
          <w:rFonts w:ascii="Times New Roman" w:hAnsi="Times New Roman"/>
          <w:b/>
          <w:szCs w:val="24"/>
          <w:lang w:val="es-ES_tradnl"/>
        </w:rPr>
        <w:instrText xml:space="preserve"> AUTONUM  \* Arabic \s " " </w:instrText>
      </w:r>
      <w:r w:rsidRPr="00573323">
        <w:rPr>
          <w:rFonts w:ascii="Times New Roman" w:hAnsi="Times New Roman"/>
          <w:b/>
          <w:szCs w:val="24"/>
          <w:lang w:val="es-ES_tradnl"/>
        </w:rPr>
        <w:fldChar w:fldCharType="end"/>
      </w:r>
    </w:p>
    <w:p w:rsidR="005730FB" w:rsidRPr="00573323" w:rsidRDefault="005730FB" w:rsidP="00FE22F6">
      <w:pPr>
        <w:rPr>
          <w:rFonts w:ascii="Times New Roman" w:hAnsi="Times New Roman"/>
          <w:b/>
          <w:szCs w:val="24"/>
          <w:lang w:val="es-ES_tradnl"/>
        </w:rPr>
      </w:pPr>
    </w:p>
    <w:p w:rsidR="005730FB" w:rsidRPr="00FE22F6" w:rsidRDefault="005730FB" w:rsidP="00FE22F6">
      <w:pPr>
        <w:jc w:val="center"/>
        <w:rPr>
          <w:rFonts w:ascii="Times New Roman" w:hAnsi="Times New Roman"/>
          <w:b/>
          <w:szCs w:val="24"/>
        </w:rPr>
      </w:pPr>
      <w:r w:rsidRPr="00032B2E">
        <w:rPr>
          <w:rFonts w:ascii="Times New Roman" w:hAnsi="Times New Roman"/>
          <w:b/>
          <w:noProof/>
          <w:szCs w:val="24"/>
          <w:lang w:eastAsia="zh-TW"/>
        </w:rPr>
        <w:pict>
          <v:shape id="Picture 1" o:spid="_x0000_i1028" type="#_x0000_t75" style="width:187.8pt;height:252pt;visibility:visible">
            <v:imagedata r:id="rId10" o:title=""/>
          </v:shape>
        </w:pict>
      </w:r>
    </w:p>
    <w:p w:rsidR="005730FB" w:rsidRPr="00FE22F6" w:rsidRDefault="005730FB" w:rsidP="00FE22F6">
      <w:pPr>
        <w:jc w:val="center"/>
        <w:rPr>
          <w:rFonts w:ascii="Times New Roman" w:hAnsi="Times New Roman"/>
          <w:b/>
          <w:szCs w:val="24"/>
        </w:rPr>
      </w:pPr>
    </w:p>
    <w:p w:rsidR="005730FB" w:rsidRPr="00FE22F6" w:rsidRDefault="005730FB" w:rsidP="00FE22F6">
      <w:pPr>
        <w:jc w:val="center"/>
        <w:rPr>
          <w:rFonts w:ascii="Times New Roman" w:hAnsi="Times New Roman"/>
          <w:b/>
          <w:szCs w:val="24"/>
        </w:rPr>
      </w:pPr>
      <w:r w:rsidRPr="00FE22F6">
        <w:rPr>
          <w:rFonts w:ascii="Times New Roman" w:hAnsi="Times New Roman"/>
          <w:b/>
          <w:szCs w:val="24"/>
        </w:rPr>
        <w:t>Plastic containment door to basement boiler area</w:t>
      </w:r>
    </w:p>
    <w:p w:rsidR="005730FB" w:rsidRPr="00FE22F6" w:rsidRDefault="005730FB" w:rsidP="00FE22F6">
      <w:pPr>
        <w:jc w:val="center"/>
        <w:rPr>
          <w:rFonts w:ascii="Times New Roman" w:hAnsi="Times New Roman"/>
          <w:b/>
          <w:szCs w:val="24"/>
        </w:rPr>
      </w:pPr>
    </w:p>
    <w:p w:rsidR="005730FB" w:rsidRPr="00FE22F6" w:rsidRDefault="005730FB" w:rsidP="00FE22F6">
      <w:pPr>
        <w:rPr>
          <w:rFonts w:ascii="Times New Roman" w:hAnsi="Times New Roman"/>
          <w:b/>
          <w:szCs w:val="24"/>
        </w:rPr>
      </w:pPr>
      <w:r w:rsidRPr="00FE22F6">
        <w:rPr>
          <w:rFonts w:ascii="Times New Roman" w:hAnsi="Times New Roman"/>
          <w:b/>
          <w:szCs w:val="24"/>
        </w:rPr>
        <w:t xml:space="preserve">Picture </w:t>
      </w:r>
      <w:r w:rsidRPr="00FE22F6">
        <w:rPr>
          <w:rFonts w:ascii="Times New Roman" w:hAnsi="Times New Roman"/>
          <w:b/>
          <w:szCs w:val="24"/>
        </w:rPr>
        <w:fldChar w:fldCharType="begin"/>
      </w:r>
      <w:r w:rsidRPr="00FE22F6">
        <w:rPr>
          <w:rFonts w:ascii="Times New Roman" w:hAnsi="Times New Roman"/>
          <w:b/>
          <w:szCs w:val="24"/>
        </w:rPr>
        <w:instrText xml:space="preserve"> AUTONUM  \* Arabic \s " " </w:instrText>
      </w:r>
      <w:r w:rsidRPr="00FE22F6">
        <w:rPr>
          <w:rFonts w:ascii="Times New Roman" w:hAnsi="Times New Roman"/>
          <w:b/>
          <w:szCs w:val="24"/>
        </w:rPr>
        <w:fldChar w:fldCharType="end"/>
      </w:r>
    </w:p>
    <w:p w:rsidR="005730FB" w:rsidRPr="00FE22F6" w:rsidRDefault="005730FB" w:rsidP="00FE22F6">
      <w:pPr>
        <w:rPr>
          <w:rFonts w:ascii="Times New Roman" w:hAnsi="Times New Roman"/>
          <w:b/>
          <w:szCs w:val="24"/>
        </w:rPr>
      </w:pPr>
    </w:p>
    <w:p w:rsidR="005730FB" w:rsidRPr="00FE22F6" w:rsidRDefault="005730FB" w:rsidP="00FE22F6">
      <w:pPr>
        <w:jc w:val="center"/>
        <w:rPr>
          <w:rFonts w:ascii="Times New Roman" w:hAnsi="Times New Roman"/>
          <w:b/>
          <w:szCs w:val="24"/>
        </w:rPr>
      </w:pPr>
      <w:r w:rsidRPr="00032B2E">
        <w:rPr>
          <w:rFonts w:ascii="Times New Roman" w:hAnsi="Times New Roman"/>
          <w:b/>
          <w:noProof/>
          <w:szCs w:val="24"/>
          <w:lang w:eastAsia="zh-TW"/>
        </w:rPr>
        <w:pict>
          <v:shape id="Picture 4" o:spid="_x0000_i1029" type="#_x0000_t75" style="width:187.2pt;height:252pt;visibility:visible">
            <v:imagedata r:id="rId11" o:title=""/>
          </v:shape>
        </w:pict>
      </w:r>
    </w:p>
    <w:p w:rsidR="005730FB" w:rsidRPr="00FE22F6" w:rsidRDefault="005730FB" w:rsidP="00FE22F6">
      <w:pPr>
        <w:jc w:val="center"/>
        <w:rPr>
          <w:rFonts w:ascii="Times New Roman" w:hAnsi="Times New Roman"/>
          <w:b/>
          <w:szCs w:val="24"/>
        </w:rPr>
      </w:pPr>
    </w:p>
    <w:p w:rsidR="005730FB" w:rsidRPr="00FE22F6" w:rsidRDefault="005730FB" w:rsidP="00FE22F6">
      <w:pPr>
        <w:jc w:val="center"/>
        <w:rPr>
          <w:rFonts w:ascii="Times New Roman" w:hAnsi="Times New Roman"/>
          <w:b/>
          <w:szCs w:val="24"/>
        </w:rPr>
      </w:pPr>
      <w:r w:rsidRPr="00FE22F6">
        <w:rPr>
          <w:rFonts w:ascii="Times New Roman" w:hAnsi="Times New Roman"/>
          <w:b/>
          <w:szCs w:val="24"/>
        </w:rPr>
        <w:t>Water on floor near basement stairs</w:t>
      </w:r>
    </w:p>
    <w:p w:rsidR="005730FB" w:rsidRPr="00FE22F6" w:rsidRDefault="005730FB" w:rsidP="00FE22F6">
      <w:pPr>
        <w:jc w:val="center"/>
        <w:rPr>
          <w:rFonts w:ascii="Times New Roman" w:hAnsi="Times New Roman"/>
          <w:b/>
          <w:szCs w:val="24"/>
        </w:rPr>
      </w:pPr>
    </w:p>
    <w:p w:rsidR="005730FB" w:rsidRPr="00FE22F6" w:rsidRDefault="005730FB" w:rsidP="00FE22F6">
      <w:pPr>
        <w:rPr>
          <w:rFonts w:ascii="Times New Roman" w:hAnsi="Times New Roman"/>
          <w:b/>
          <w:szCs w:val="24"/>
        </w:rPr>
      </w:pPr>
      <w:r w:rsidRPr="00FE22F6">
        <w:rPr>
          <w:rFonts w:ascii="Times New Roman" w:hAnsi="Times New Roman"/>
          <w:b/>
          <w:szCs w:val="24"/>
        </w:rPr>
        <w:t xml:space="preserve">Picture </w:t>
      </w:r>
      <w:r w:rsidRPr="00FE22F6">
        <w:rPr>
          <w:rFonts w:ascii="Times New Roman" w:hAnsi="Times New Roman"/>
          <w:b/>
          <w:szCs w:val="24"/>
        </w:rPr>
        <w:fldChar w:fldCharType="begin"/>
      </w:r>
      <w:r w:rsidRPr="00FE22F6">
        <w:rPr>
          <w:rFonts w:ascii="Times New Roman" w:hAnsi="Times New Roman"/>
          <w:b/>
          <w:szCs w:val="24"/>
        </w:rPr>
        <w:instrText xml:space="preserve"> AUTONUM  \* Arabic \s " " </w:instrText>
      </w:r>
      <w:r w:rsidRPr="00FE22F6">
        <w:rPr>
          <w:rFonts w:ascii="Times New Roman" w:hAnsi="Times New Roman"/>
          <w:b/>
          <w:szCs w:val="24"/>
        </w:rPr>
        <w:fldChar w:fldCharType="end"/>
      </w:r>
    </w:p>
    <w:p w:rsidR="005730FB" w:rsidRPr="00FE22F6" w:rsidRDefault="005730FB" w:rsidP="00FE22F6">
      <w:pPr>
        <w:jc w:val="center"/>
        <w:rPr>
          <w:rFonts w:ascii="Times New Roman" w:hAnsi="Times New Roman"/>
          <w:b/>
          <w:szCs w:val="24"/>
        </w:rPr>
      </w:pPr>
    </w:p>
    <w:p w:rsidR="005730FB" w:rsidRPr="00FE22F6" w:rsidRDefault="005730FB" w:rsidP="00FE22F6">
      <w:pPr>
        <w:jc w:val="center"/>
        <w:rPr>
          <w:rFonts w:ascii="Times New Roman" w:hAnsi="Times New Roman"/>
          <w:b/>
          <w:szCs w:val="24"/>
        </w:rPr>
      </w:pPr>
      <w:r w:rsidRPr="00032B2E">
        <w:rPr>
          <w:rFonts w:ascii="Times New Roman" w:hAnsi="Times New Roman"/>
          <w:b/>
          <w:noProof/>
          <w:szCs w:val="24"/>
          <w:lang w:eastAsia="zh-TW"/>
        </w:rPr>
        <w:pict>
          <v:shape id="Picture 5" o:spid="_x0000_i1030" type="#_x0000_t75" style="width:334.2pt;height:250.8pt;visibility:visible">
            <v:imagedata r:id="rId12" o:title=""/>
          </v:shape>
        </w:pict>
      </w:r>
    </w:p>
    <w:p w:rsidR="005730FB" w:rsidRPr="00FE22F6" w:rsidRDefault="005730FB" w:rsidP="00FE22F6">
      <w:pPr>
        <w:jc w:val="center"/>
        <w:rPr>
          <w:rFonts w:ascii="Times New Roman" w:hAnsi="Times New Roman"/>
          <w:b/>
          <w:szCs w:val="24"/>
        </w:rPr>
      </w:pPr>
    </w:p>
    <w:p w:rsidR="005730FB" w:rsidRPr="00FE22F6" w:rsidRDefault="005730FB" w:rsidP="00FE22F6">
      <w:pPr>
        <w:jc w:val="center"/>
        <w:rPr>
          <w:rFonts w:ascii="Times New Roman" w:hAnsi="Times New Roman"/>
          <w:b/>
          <w:szCs w:val="24"/>
        </w:rPr>
      </w:pPr>
      <w:r w:rsidRPr="00FE22F6">
        <w:rPr>
          <w:rFonts w:ascii="Times New Roman" w:hAnsi="Times New Roman"/>
          <w:b/>
          <w:szCs w:val="24"/>
        </w:rPr>
        <w:t>Dry basement area</w:t>
      </w:r>
    </w:p>
    <w:p w:rsidR="005730FB" w:rsidRPr="00FE22F6" w:rsidRDefault="005730FB" w:rsidP="00FE22F6">
      <w:pPr>
        <w:jc w:val="center"/>
        <w:rPr>
          <w:rFonts w:ascii="Times New Roman" w:hAnsi="Times New Roman"/>
          <w:b/>
          <w:szCs w:val="24"/>
        </w:rPr>
      </w:pPr>
    </w:p>
    <w:p w:rsidR="005730FB" w:rsidRPr="00FE22F6" w:rsidRDefault="005730FB" w:rsidP="00FE22F6">
      <w:pPr>
        <w:rPr>
          <w:rFonts w:ascii="Times New Roman" w:hAnsi="Times New Roman"/>
          <w:b/>
          <w:szCs w:val="24"/>
        </w:rPr>
      </w:pPr>
      <w:r w:rsidRPr="00FE22F6">
        <w:rPr>
          <w:rFonts w:ascii="Times New Roman" w:hAnsi="Times New Roman"/>
          <w:b/>
          <w:szCs w:val="24"/>
        </w:rPr>
        <w:t xml:space="preserve">Picture </w:t>
      </w:r>
      <w:r w:rsidRPr="00FE22F6">
        <w:rPr>
          <w:rFonts w:ascii="Times New Roman" w:hAnsi="Times New Roman"/>
          <w:b/>
          <w:szCs w:val="24"/>
        </w:rPr>
        <w:fldChar w:fldCharType="begin"/>
      </w:r>
      <w:r w:rsidRPr="00FE22F6">
        <w:rPr>
          <w:rFonts w:ascii="Times New Roman" w:hAnsi="Times New Roman"/>
          <w:b/>
          <w:szCs w:val="24"/>
        </w:rPr>
        <w:instrText xml:space="preserve"> AUTONUM  \* Arabic \s " " </w:instrText>
      </w:r>
      <w:r w:rsidRPr="00FE22F6">
        <w:rPr>
          <w:rFonts w:ascii="Times New Roman" w:hAnsi="Times New Roman"/>
          <w:b/>
          <w:szCs w:val="24"/>
        </w:rPr>
        <w:fldChar w:fldCharType="end"/>
      </w:r>
    </w:p>
    <w:p w:rsidR="005730FB" w:rsidRPr="00FE22F6" w:rsidRDefault="005730FB" w:rsidP="00FE22F6">
      <w:pPr>
        <w:rPr>
          <w:rFonts w:ascii="Times New Roman" w:hAnsi="Times New Roman"/>
          <w:b/>
          <w:szCs w:val="24"/>
        </w:rPr>
      </w:pPr>
    </w:p>
    <w:p w:rsidR="005730FB" w:rsidRPr="00FE22F6" w:rsidRDefault="005730FB" w:rsidP="00FE22F6">
      <w:pPr>
        <w:jc w:val="center"/>
        <w:rPr>
          <w:rFonts w:ascii="Times New Roman" w:hAnsi="Times New Roman"/>
          <w:b/>
          <w:szCs w:val="24"/>
        </w:rPr>
      </w:pPr>
      <w:r w:rsidRPr="00032B2E">
        <w:rPr>
          <w:rFonts w:ascii="Times New Roman" w:hAnsi="Times New Roman"/>
          <w:b/>
          <w:noProof/>
          <w:szCs w:val="24"/>
          <w:lang w:eastAsia="zh-TW"/>
        </w:rPr>
        <w:pict>
          <v:shape id="Picture 6" o:spid="_x0000_i1031" type="#_x0000_t75" style="width:336pt;height:252pt;visibility:visible">
            <v:imagedata r:id="rId13" o:title=""/>
          </v:shape>
        </w:pict>
      </w:r>
    </w:p>
    <w:p w:rsidR="005730FB" w:rsidRPr="00FE22F6" w:rsidRDefault="005730FB" w:rsidP="00FE22F6">
      <w:pPr>
        <w:jc w:val="center"/>
        <w:rPr>
          <w:rFonts w:ascii="Times New Roman" w:hAnsi="Times New Roman"/>
          <w:b/>
          <w:szCs w:val="24"/>
        </w:rPr>
      </w:pPr>
    </w:p>
    <w:p w:rsidR="005730FB" w:rsidRPr="00FE22F6" w:rsidRDefault="005730FB" w:rsidP="00FE22F6">
      <w:pPr>
        <w:jc w:val="center"/>
        <w:rPr>
          <w:rFonts w:ascii="Times New Roman" w:hAnsi="Times New Roman"/>
          <w:b/>
          <w:szCs w:val="24"/>
        </w:rPr>
      </w:pPr>
      <w:r w:rsidRPr="00FE22F6">
        <w:rPr>
          <w:rFonts w:ascii="Times New Roman" w:hAnsi="Times New Roman"/>
          <w:b/>
          <w:szCs w:val="24"/>
        </w:rPr>
        <w:t>Breach around univent pipe</w:t>
      </w:r>
    </w:p>
    <w:p w:rsidR="005730FB" w:rsidRPr="00FE22F6" w:rsidRDefault="005730FB" w:rsidP="00FE22F6">
      <w:pPr>
        <w:rPr>
          <w:rFonts w:ascii="Times New Roman" w:hAnsi="Times New Roman"/>
          <w:b/>
          <w:szCs w:val="24"/>
        </w:rPr>
      </w:pPr>
    </w:p>
    <w:p w:rsidR="005730FB" w:rsidRPr="00FE22F6" w:rsidRDefault="005730FB" w:rsidP="00FE22F6">
      <w:pPr>
        <w:rPr>
          <w:rFonts w:ascii="Times New Roman" w:hAnsi="Times New Roman"/>
          <w:b/>
          <w:szCs w:val="24"/>
        </w:rPr>
      </w:pPr>
      <w:r w:rsidRPr="00FE22F6">
        <w:rPr>
          <w:rFonts w:ascii="Times New Roman" w:hAnsi="Times New Roman"/>
          <w:b/>
          <w:szCs w:val="24"/>
        </w:rPr>
        <w:t xml:space="preserve">Picture </w:t>
      </w:r>
      <w:r w:rsidRPr="00FE22F6">
        <w:rPr>
          <w:rFonts w:ascii="Times New Roman" w:hAnsi="Times New Roman"/>
          <w:b/>
          <w:szCs w:val="24"/>
        </w:rPr>
        <w:fldChar w:fldCharType="begin"/>
      </w:r>
      <w:r w:rsidRPr="00FE22F6">
        <w:rPr>
          <w:rFonts w:ascii="Times New Roman" w:hAnsi="Times New Roman"/>
          <w:b/>
          <w:szCs w:val="24"/>
        </w:rPr>
        <w:instrText xml:space="preserve"> AUTONUM  \* Arabic \s " " </w:instrText>
      </w:r>
      <w:r w:rsidRPr="00FE22F6">
        <w:rPr>
          <w:rFonts w:ascii="Times New Roman" w:hAnsi="Times New Roman"/>
          <w:b/>
          <w:szCs w:val="24"/>
        </w:rPr>
        <w:fldChar w:fldCharType="end"/>
      </w:r>
    </w:p>
    <w:p w:rsidR="005730FB" w:rsidRPr="00FE22F6" w:rsidRDefault="005730FB" w:rsidP="00FE22F6">
      <w:pPr>
        <w:rPr>
          <w:rFonts w:ascii="Times New Roman" w:hAnsi="Times New Roman"/>
          <w:b/>
          <w:szCs w:val="24"/>
        </w:rPr>
      </w:pPr>
    </w:p>
    <w:p w:rsidR="005730FB" w:rsidRPr="00FE22F6" w:rsidRDefault="005730FB" w:rsidP="00FE22F6">
      <w:pPr>
        <w:jc w:val="center"/>
        <w:rPr>
          <w:rFonts w:ascii="Times New Roman" w:hAnsi="Times New Roman"/>
          <w:b/>
          <w:szCs w:val="24"/>
        </w:rPr>
      </w:pPr>
      <w:r w:rsidRPr="00032B2E">
        <w:rPr>
          <w:rFonts w:ascii="Times New Roman" w:hAnsi="Times New Roman"/>
          <w:b/>
          <w:noProof/>
          <w:szCs w:val="24"/>
          <w:lang w:eastAsia="zh-TW"/>
        </w:rPr>
        <w:pict>
          <v:shape id="Picture 7" o:spid="_x0000_i1032" type="#_x0000_t75" style="width:335.4pt;height:252pt;rotation:90;visibility:visible">
            <v:imagedata r:id="rId14" o:title=""/>
          </v:shape>
        </w:pict>
      </w:r>
    </w:p>
    <w:p w:rsidR="005730FB" w:rsidRPr="00FE22F6" w:rsidRDefault="005730FB" w:rsidP="00FE22F6">
      <w:pPr>
        <w:jc w:val="center"/>
        <w:rPr>
          <w:rFonts w:ascii="Times New Roman" w:hAnsi="Times New Roman"/>
          <w:b/>
          <w:szCs w:val="24"/>
        </w:rPr>
      </w:pPr>
    </w:p>
    <w:p w:rsidR="005730FB" w:rsidRPr="00FE22F6" w:rsidRDefault="005730FB" w:rsidP="00FE22F6">
      <w:pPr>
        <w:jc w:val="center"/>
        <w:rPr>
          <w:rFonts w:ascii="Times New Roman" w:hAnsi="Times New Roman"/>
          <w:b/>
          <w:szCs w:val="24"/>
        </w:rPr>
      </w:pPr>
      <w:r w:rsidRPr="00FE22F6">
        <w:rPr>
          <w:rFonts w:ascii="Times New Roman" w:hAnsi="Times New Roman"/>
          <w:b/>
          <w:szCs w:val="24"/>
        </w:rPr>
        <w:t>Space in univent cabinet wall</w:t>
      </w:r>
    </w:p>
    <w:p w:rsidR="005730FB" w:rsidRPr="00FE22F6" w:rsidRDefault="005730FB" w:rsidP="00FE22F6">
      <w:pPr>
        <w:rPr>
          <w:rFonts w:ascii="Times New Roman" w:hAnsi="Times New Roman"/>
          <w:b/>
          <w:szCs w:val="24"/>
        </w:rPr>
      </w:pPr>
    </w:p>
    <w:p w:rsidR="005730FB" w:rsidRDefault="005730FB" w:rsidP="00E72B84">
      <w:pPr>
        <w:pStyle w:val="BodyText2"/>
        <w:sectPr w:rsidR="005730FB">
          <w:footerReference w:type="default" r:id="rId15"/>
          <w:pgSz w:w="12240" w:h="15840"/>
          <w:pgMar w:top="1440" w:right="1800" w:bottom="1440" w:left="1800" w:header="720" w:footer="720" w:gutter="0"/>
          <w:cols w:space="720"/>
          <w:docGrid w:linePitch="360"/>
        </w:sectPr>
      </w:pPr>
    </w:p>
    <w:tbl>
      <w:tblPr>
        <w:tblW w:w="13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7"/>
        <w:gridCol w:w="1078"/>
        <w:gridCol w:w="1356"/>
        <w:gridCol w:w="1261"/>
        <w:gridCol w:w="1261"/>
        <w:gridCol w:w="1167"/>
        <w:gridCol w:w="1088"/>
        <w:gridCol w:w="3423"/>
        <w:gridCol w:w="11"/>
      </w:tblGrid>
      <w:tr w:rsidR="005730FB" w:rsidRPr="00686B25" w:rsidTr="008D5320">
        <w:trPr>
          <w:trHeight w:val="372"/>
          <w:tblHeader/>
          <w:jc w:val="center"/>
        </w:trPr>
        <w:tc>
          <w:tcPr>
            <w:tcW w:w="3079" w:type="dxa"/>
            <w:vMerge w:val="restart"/>
            <w:vAlign w:val="bottom"/>
          </w:tcPr>
          <w:p w:rsidR="005730FB" w:rsidRPr="00686B25" w:rsidRDefault="005730FB" w:rsidP="008D5320">
            <w:pPr>
              <w:jc w:val="center"/>
              <w:rPr>
                <w:rFonts w:ascii="Times New Roman" w:hAnsi="Times New Roman"/>
                <w:b/>
                <w:sz w:val="21"/>
                <w:szCs w:val="21"/>
              </w:rPr>
            </w:pPr>
            <w:r w:rsidRPr="00686B25">
              <w:rPr>
                <w:rFonts w:ascii="Times New Roman" w:hAnsi="Times New Roman"/>
                <w:b/>
                <w:bCs/>
                <w:sz w:val="21"/>
                <w:szCs w:val="21"/>
              </w:rPr>
              <w:t>Location/ Room</w:t>
            </w:r>
          </w:p>
        </w:tc>
        <w:tc>
          <w:tcPr>
            <w:tcW w:w="1073" w:type="dxa"/>
            <w:vMerge w:val="restart"/>
            <w:vAlign w:val="bottom"/>
          </w:tcPr>
          <w:p w:rsidR="005730FB" w:rsidRPr="00686B25" w:rsidRDefault="005730FB" w:rsidP="008D5320">
            <w:pPr>
              <w:jc w:val="center"/>
              <w:rPr>
                <w:rFonts w:ascii="Times New Roman" w:hAnsi="Times New Roman"/>
                <w:b/>
                <w:sz w:val="21"/>
                <w:szCs w:val="21"/>
              </w:rPr>
            </w:pPr>
            <w:r w:rsidRPr="00686B25">
              <w:rPr>
                <w:rFonts w:ascii="Times New Roman" w:hAnsi="Times New Roman"/>
                <w:b/>
                <w:sz w:val="21"/>
                <w:szCs w:val="21"/>
              </w:rPr>
              <w:t>Temp (°F)</w:t>
            </w:r>
          </w:p>
        </w:tc>
        <w:tc>
          <w:tcPr>
            <w:tcW w:w="1357" w:type="dxa"/>
            <w:vMerge w:val="restart"/>
            <w:vAlign w:val="bottom"/>
          </w:tcPr>
          <w:p w:rsidR="005730FB" w:rsidRPr="00686B25" w:rsidRDefault="005730FB" w:rsidP="008D5320">
            <w:pPr>
              <w:jc w:val="center"/>
              <w:rPr>
                <w:rFonts w:ascii="Times New Roman" w:hAnsi="Times New Roman"/>
                <w:b/>
                <w:sz w:val="21"/>
                <w:szCs w:val="21"/>
              </w:rPr>
            </w:pPr>
            <w:r w:rsidRPr="00686B25">
              <w:rPr>
                <w:rFonts w:ascii="Times New Roman" w:hAnsi="Times New Roman"/>
                <w:b/>
                <w:sz w:val="21"/>
                <w:szCs w:val="21"/>
              </w:rPr>
              <w:t>Relative Humidity (%)</w:t>
            </w:r>
          </w:p>
        </w:tc>
        <w:tc>
          <w:tcPr>
            <w:tcW w:w="1262" w:type="dxa"/>
            <w:vMerge w:val="restart"/>
            <w:vAlign w:val="bottom"/>
          </w:tcPr>
          <w:p w:rsidR="005730FB" w:rsidRPr="00686B25" w:rsidRDefault="005730FB" w:rsidP="008D5320">
            <w:pPr>
              <w:jc w:val="center"/>
              <w:rPr>
                <w:rFonts w:ascii="Times New Roman" w:hAnsi="Times New Roman"/>
                <w:b/>
                <w:sz w:val="21"/>
                <w:szCs w:val="21"/>
              </w:rPr>
            </w:pPr>
            <w:r w:rsidRPr="00686B25">
              <w:rPr>
                <w:rFonts w:ascii="Times New Roman" w:hAnsi="Times New Roman"/>
                <w:b/>
                <w:sz w:val="21"/>
                <w:szCs w:val="21"/>
              </w:rPr>
              <w:t>Occupants</w:t>
            </w:r>
          </w:p>
          <w:p w:rsidR="005730FB" w:rsidRPr="00686B25" w:rsidRDefault="005730FB" w:rsidP="008D5320">
            <w:pPr>
              <w:jc w:val="center"/>
              <w:rPr>
                <w:rFonts w:ascii="Times New Roman" w:hAnsi="Times New Roman"/>
                <w:b/>
                <w:sz w:val="21"/>
                <w:szCs w:val="21"/>
              </w:rPr>
            </w:pPr>
            <w:r w:rsidRPr="00686B25">
              <w:rPr>
                <w:rFonts w:ascii="Times New Roman" w:hAnsi="Times New Roman"/>
                <w:b/>
                <w:sz w:val="21"/>
                <w:szCs w:val="21"/>
              </w:rPr>
              <w:t>in Room</w:t>
            </w:r>
          </w:p>
        </w:tc>
        <w:tc>
          <w:tcPr>
            <w:tcW w:w="1262" w:type="dxa"/>
            <w:vMerge w:val="restart"/>
            <w:vAlign w:val="bottom"/>
          </w:tcPr>
          <w:p w:rsidR="005730FB" w:rsidRPr="00686B25" w:rsidRDefault="005730FB" w:rsidP="008D5320">
            <w:pPr>
              <w:jc w:val="center"/>
              <w:rPr>
                <w:rFonts w:ascii="Times New Roman" w:hAnsi="Times New Roman"/>
                <w:b/>
                <w:sz w:val="21"/>
                <w:szCs w:val="21"/>
              </w:rPr>
            </w:pPr>
            <w:r w:rsidRPr="00686B25">
              <w:rPr>
                <w:rFonts w:ascii="Times New Roman" w:hAnsi="Times New Roman"/>
                <w:b/>
                <w:sz w:val="21"/>
                <w:szCs w:val="21"/>
              </w:rPr>
              <w:t>Windows Openable</w:t>
            </w:r>
          </w:p>
        </w:tc>
        <w:tc>
          <w:tcPr>
            <w:tcW w:w="2252" w:type="dxa"/>
            <w:gridSpan w:val="2"/>
            <w:vAlign w:val="bottom"/>
          </w:tcPr>
          <w:p w:rsidR="005730FB" w:rsidRPr="00686B25" w:rsidRDefault="005730FB" w:rsidP="008D5320">
            <w:pPr>
              <w:jc w:val="center"/>
              <w:rPr>
                <w:rFonts w:ascii="Times New Roman" w:hAnsi="Times New Roman"/>
                <w:b/>
                <w:bCs/>
                <w:sz w:val="21"/>
                <w:szCs w:val="21"/>
              </w:rPr>
            </w:pPr>
            <w:r w:rsidRPr="00686B25">
              <w:rPr>
                <w:rFonts w:ascii="Times New Roman" w:hAnsi="Times New Roman"/>
                <w:b/>
                <w:bCs/>
                <w:sz w:val="21"/>
                <w:szCs w:val="21"/>
              </w:rPr>
              <w:t>Ventilation</w:t>
            </w:r>
          </w:p>
        </w:tc>
        <w:tc>
          <w:tcPr>
            <w:tcW w:w="3437" w:type="dxa"/>
            <w:gridSpan w:val="2"/>
            <w:vMerge w:val="restart"/>
            <w:vAlign w:val="bottom"/>
          </w:tcPr>
          <w:p w:rsidR="005730FB" w:rsidRPr="00686B25" w:rsidRDefault="005730FB" w:rsidP="008D5320">
            <w:pPr>
              <w:jc w:val="center"/>
              <w:rPr>
                <w:rFonts w:ascii="Times New Roman" w:hAnsi="Times New Roman"/>
                <w:b/>
                <w:sz w:val="21"/>
                <w:szCs w:val="21"/>
              </w:rPr>
            </w:pPr>
            <w:r w:rsidRPr="00686B25">
              <w:rPr>
                <w:rFonts w:ascii="Times New Roman" w:hAnsi="Times New Roman"/>
                <w:b/>
                <w:sz w:val="21"/>
                <w:szCs w:val="21"/>
              </w:rPr>
              <w:t>Remarks</w:t>
            </w:r>
          </w:p>
        </w:tc>
      </w:tr>
      <w:tr w:rsidR="005730FB" w:rsidRPr="00686B25" w:rsidTr="008D5320">
        <w:trPr>
          <w:trHeight w:val="244"/>
          <w:tblHeader/>
          <w:jc w:val="center"/>
        </w:trPr>
        <w:tc>
          <w:tcPr>
            <w:tcW w:w="3079" w:type="dxa"/>
            <w:vMerge/>
            <w:vAlign w:val="center"/>
          </w:tcPr>
          <w:p w:rsidR="005730FB" w:rsidRPr="00686B25" w:rsidRDefault="005730FB" w:rsidP="008D5320">
            <w:pPr>
              <w:jc w:val="center"/>
              <w:rPr>
                <w:rFonts w:ascii="Times New Roman" w:hAnsi="Times New Roman"/>
                <w:sz w:val="21"/>
                <w:szCs w:val="21"/>
              </w:rPr>
            </w:pPr>
          </w:p>
        </w:tc>
        <w:tc>
          <w:tcPr>
            <w:tcW w:w="1073" w:type="dxa"/>
            <w:vMerge/>
            <w:vAlign w:val="center"/>
          </w:tcPr>
          <w:p w:rsidR="005730FB" w:rsidRPr="00686B25" w:rsidRDefault="005730FB" w:rsidP="008D5320">
            <w:pPr>
              <w:jc w:val="center"/>
              <w:rPr>
                <w:rFonts w:ascii="Times New Roman" w:hAnsi="Times New Roman"/>
                <w:sz w:val="21"/>
                <w:szCs w:val="21"/>
              </w:rPr>
            </w:pPr>
          </w:p>
        </w:tc>
        <w:tc>
          <w:tcPr>
            <w:tcW w:w="1357" w:type="dxa"/>
            <w:vMerge/>
            <w:vAlign w:val="center"/>
          </w:tcPr>
          <w:p w:rsidR="005730FB" w:rsidRPr="00686B25" w:rsidRDefault="005730FB" w:rsidP="008D5320">
            <w:pPr>
              <w:jc w:val="center"/>
              <w:rPr>
                <w:rFonts w:ascii="Times New Roman" w:hAnsi="Times New Roman"/>
                <w:b/>
                <w:sz w:val="21"/>
                <w:szCs w:val="21"/>
              </w:rPr>
            </w:pPr>
          </w:p>
        </w:tc>
        <w:tc>
          <w:tcPr>
            <w:tcW w:w="1262" w:type="dxa"/>
            <w:vMerge/>
            <w:vAlign w:val="center"/>
          </w:tcPr>
          <w:p w:rsidR="005730FB" w:rsidRPr="00686B25" w:rsidRDefault="005730FB" w:rsidP="008D5320">
            <w:pPr>
              <w:jc w:val="center"/>
              <w:rPr>
                <w:rFonts w:ascii="Times New Roman" w:hAnsi="Times New Roman"/>
                <w:b/>
                <w:sz w:val="21"/>
                <w:szCs w:val="21"/>
              </w:rPr>
            </w:pPr>
          </w:p>
        </w:tc>
        <w:tc>
          <w:tcPr>
            <w:tcW w:w="1262" w:type="dxa"/>
            <w:vMerge/>
            <w:vAlign w:val="center"/>
          </w:tcPr>
          <w:p w:rsidR="005730FB" w:rsidRPr="00686B25" w:rsidRDefault="005730FB" w:rsidP="008D5320">
            <w:pPr>
              <w:jc w:val="center"/>
              <w:rPr>
                <w:rFonts w:ascii="Times New Roman" w:hAnsi="Times New Roman"/>
                <w:b/>
                <w:sz w:val="21"/>
                <w:szCs w:val="21"/>
              </w:rPr>
            </w:pPr>
          </w:p>
        </w:tc>
        <w:tc>
          <w:tcPr>
            <w:tcW w:w="1168" w:type="dxa"/>
            <w:vAlign w:val="bottom"/>
          </w:tcPr>
          <w:p w:rsidR="005730FB" w:rsidRPr="00686B25" w:rsidRDefault="005730FB" w:rsidP="008D5320">
            <w:pPr>
              <w:jc w:val="center"/>
              <w:rPr>
                <w:rFonts w:ascii="Times New Roman" w:hAnsi="Times New Roman"/>
                <w:b/>
                <w:bCs/>
                <w:sz w:val="21"/>
                <w:szCs w:val="21"/>
              </w:rPr>
            </w:pPr>
            <w:r w:rsidRPr="00686B25">
              <w:rPr>
                <w:rFonts w:ascii="Times New Roman" w:hAnsi="Times New Roman"/>
                <w:b/>
                <w:bCs/>
                <w:sz w:val="21"/>
                <w:szCs w:val="21"/>
              </w:rPr>
              <w:t>Supply</w:t>
            </w:r>
          </w:p>
        </w:tc>
        <w:tc>
          <w:tcPr>
            <w:tcW w:w="1084" w:type="dxa"/>
            <w:vAlign w:val="bottom"/>
          </w:tcPr>
          <w:p w:rsidR="005730FB" w:rsidRPr="00686B25" w:rsidRDefault="005730FB" w:rsidP="008D5320">
            <w:pPr>
              <w:jc w:val="center"/>
              <w:rPr>
                <w:rFonts w:ascii="Times New Roman" w:hAnsi="Times New Roman"/>
                <w:b/>
                <w:bCs/>
                <w:sz w:val="21"/>
                <w:szCs w:val="21"/>
              </w:rPr>
            </w:pPr>
            <w:r w:rsidRPr="00686B25">
              <w:rPr>
                <w:rFonts w:ascii="Times New Roman" w:hAnsi="Times New Roman"/>
                <w:b/>
                <w:bCs/>
                <w:sz w:val="21"/>
                <w:szCs w:val="21"/>
              </w:rPr>
              <w:t>Exhaust</w:t>
            </w:r>
          </w:p>
        </w:tc>
        <w:tc>
          <w:tcPr>
            <w:tcW w:w="3437" w:type="dxa"/>
            <w:gridSpan w:val="2"/>
            <w:vMerge/>
            <w:vAlign w:val="center"/>
          </w:tcPr>
          <w:p w:rsidR="005730FB" w:rsidRPr="00686B25" w:rsidRDefault="005730FB" w:rsidP="008D5320">
            <w:pPr>
              <w:spacing w:beforeLines="60" w:afterLines="60"/>
              <w:jc w:val="center"/>
              <w:rPr>
                <w:rFonts w:ascii="Times New Roman" w:hAnsi="Times New Roman"/>
                <w:sz w:val="21"/>
                <w:szCs w:val="21"/>
              </w:rPr>
            </w:pP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rPr>
                <w:rFonts w:ascii="Times New Roman" w:hAnsi="Times New Roman"/>
              </w:rPr>
            </w:pPr>
            <w:r>
              <w:rPr>
                <w:rFonts w:ascii="Times New Roman" w:hAnsi="Times New Roman"/>
              </w:rPr>
              <w:t>B</w:t>
            </w:r>
            <w:r w:rsidRPr="00686B25">
              <w:rPr>
                <w:rFonts w:ascii="Times New Roman" w:hAnsi="Times New Roman"/>
              </w:rPr>
              <w:t>ackground</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61</w:t>
            </w:r>
          </w:p>
        </w:tc>
        <w:tc>
          <w:tcPr>
            <w:tcW w:w="1357" w:type="dxa"/>
            <w:vAlign w:val="center"/>
          </w:tcPr>
          <w:p w:rsidR="005730FB" w:rsidRPr="00686B25" w:rsidRDefault="005730FB" w:rsidP="008D5320">
            <w:pPr>
              <w:jc w:val="center"/>
              <w:rPr>
                <w:rFonts w:ascii="Times New Roman" w:hAnsi="Times New Roman"/>
              </w:rPr>
            </w:pPr>
            <w:bookmarkStart w:id="0" w:name="_GoBack"/>
            <w:bookmarkEnd w:id="0"/>
            <w:r w:rsidRPr="00686B25">
              <w:rPr>
                <w:rFonts w:ascii="Times New Roman" w:hAnsi="Times New Roman"/>
              </w:rPr>
              <w:t>49</w:t>
            </w:r>
          </w:p>
        </w:tc>
        <w:tc>
          <w:tcPr>
            <w:tcW w:w="1262" w:type="dxa"/>
            <w:vAlign w:val="center"/>
          </w:tcPr>
          <w:p w:rsidR="005730FB" w:rsidRPr="00686B25" w:rsidRDefault="005730FB" w:rsidP="008D5320">
            <w:pPr>
              <w:jc w:val="center"/>
              <w:rPr>
                <w:rFonts w:ascii="Times New Roman" w:hAnsi="Times New Roman"/>
              </w:rPr>
            </w:pPr>
          </w:p>
        </w:tc>
        <w:tc>
          <w:tcPr>
            <w:tcW w:w="1262" w:type="dxa"/>
            <w:vAlign w:val="center"/>
          </w:tcPr>
          <w:p w:rsidR="005730FB" w:rsidRPr="00686B25" w:rsidRDefault="005730FB" w:rsidP="008D5320">
            <w:pPr>
              <w:jc w:val="center"/>
              <w:rPr>
                <w:rFonts w:ascii="Times New Roman" w:hAnsi="Times New Roman"/>
              </w:rPr>
            </w:pPr>
          </w:p>
        </w:tc>
        <w:tc>
          <w:tcPr>
            <w:tcW w:w="1163" w:type="dxa"/>
            <w:vAlign w:val="center"/>
          </w:tcPr>
          <w:p w:rsidR="005730FB" w:rsidRPr="00686B25" w:rsidRDefault="005730FB" w:rsidP="008D5320">
            <w:pPr>
              <w:jc w:val="center"/>
              <w:rPr>
                <w:rFonts w:ascii="Times New Roman" w:hAnsi="Times New Roman"/>
              </w:rPr>
            </w:pPr>
          </w:p>
        </w:tc>
        <w:tc>
          <w:tcPr>
            <w:tcW w:w="1089" w:type="dxa"/>
            <w:vAlign w:val="center"/>
          </w:tcPr>
          <w:p w:rsidR="005730FB" w:rsidRPr="00686B25" w:rsidRDefault="005730FB" w:rsidP="008D5320">
            <w:pPr>
              <w:jc w:val="center"/>
              <w:rPr>
                <w:rFonts w:ascii="Times New Roman" w:hAnsi="Times New Roman"/>
              </w:rPr>
            </w:pPr>
          </w:p>
        </w:tc>
        <w:tc>
          <w:tcPr>
            <w:tcW w:w="3426" w:type="dxa"/>
            <w:vAlign w:val="center"/>
          </w:tcPr>
          <w:p w:rsidR="005730FB" w:rsidRPr="00686B25" w:rsidRDefault="005730FB" w:rsidP="008D5320">
            <w:pPr>
              <w:rPr>
                <w:rFonts w:ascii="Times New Roman" w:hAnsi="Times New Roman"/>
              </w:rPr>
            </w:pPr>
            <w:r w:rsidRPr="00686B25">
              <w:rPr>
                <w:rFonts w:ascii="Times New Roman" w:hAnsi="Times New Roman"/>
              </w:rPr>
              <w:t>sunny</w:t>
            </w: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rPr>
                <w:rFonts w:ascii="Times New Roman" w:hAnsi="Times New Roman"/>
              </w:rPr>
            </w:pPr>
            <w:r w:rsidRPr="00686B25">
              <w:rPr>
                <w:rFonts w:ascii="Times New Roman" w:hAnsi="Times New Roman"/>
              </w:rPr>
              <w:t>Basement – near electric panel</w:t>
            </w:r>
          </w:p>
        </w:tc>
        <w:tc>
          <w:tcPr>
            <w:tcW w:w="1079" w:type="dxa"/>
            <w:vAlign w:val="center"/>
          </w:tcPr>
          <w:p w:rsidR="005730FB" w:rsidRPr="00686B25" w:rsidRDefault="005730FB" w:rsidP="008D5320">
            <w:pPr>
              <w:jc w:val="center"/>
              <w:rPr>
                <w:rFonts w:ascii="Times New Roman" w:hAnsi="Times New Roman"/>
              </w:rPr>
            </w:pPr>
            <w:r>
              <w:rPr>
                <w:rFonts w:ascii="Times New Roman" w:hAnsi="Times New Roman"/>
              </w:rPr>
              <w:t>70</w:t>
            </w:r>
          </w:p>
        </w:tc>
        <w:tc>
          <w:tcPr>
            <w:tcW w:w="1357" w:type="dxa"/>
            <w:vAlign w:val="center"/>
          </w:tcPr>
          <w:p w:rsidR="005730FB" w:rsidRPr="00686B25" w:rsidRDefault="005730FB" w:rsidP="008D5320">
            <w:pPr>
              <w:jc w:val="center"/>
              <w:rPr>
                <w:rFonts w:ascii="Times New Roman" w:hAnsi="Times New Roman"/>
              </w:rPr>
            </w:pPr>
            <w:r>
              <w:rPr>
                <w:rFonts w:ascii="Times New Roman" w:hAnsi="Times New Roman"/>
              </w:rPr>
              <w:t>62</w:t>
            </w:r>
          </w:p>
        </w:tc>
        <w:tc>
          <w:tcPr>
            <w:tcW w:w="1262" w:type="dxa"/>
            <w:vAlign w:val="center"/>
          </w:tcPr>
          <w:p w:rsidR="005730FB" w:rsidRPr="00686B25" w:rsidRDefault="005730FB" w:rsidP="008D5320">
            <w:pPr>
              <w:jc w:val="center"/>
              <w:rPr>
                <w:rFonts w:ascii="Times New Roman" w:hAnsi="Times New Roman"/>
              </w:rPr>
            </w:pPr>
          </w:p>
        </w:tc>
        <w:tc>
          <w:tcPr>
            <w:tcW w:w="1262" w:type="dxa"/>
            <w:vAlign w:val="center"/>
          </w:tcPr>
          <w:p w:rsidR="005730FB" w:rsidRPr="00686B25" w:rsidRDefault="005730FB" w:rsidP="008D5320">
            <w:pPr>
              <w:jc w:val="center"/>
              <w:rPr>
                <w:rFonts w:ascii="Times New Roman" w:hAnsi="Times New Roman"/>
              </w:rPr>
            </w:pPr>
          </w:p>
        </w:tc>
        <w:tc>
          <w:tcPr>
            <w:tcW w:w="1163" w:type="dxa"/>
            <w:vAlign w:val="center"/>
          </w:tcPr>
          <w:p w:rsidR="005730FB" w:rsidRPr="00686B25" w:rsidRDefault="005730FB" w:rsidP="008D5320">
            <w:pPr>
              <w:jc w:val="center"/>
              <w:rPr>
                <w:rFonts w:ascii="Times New Roman" w:hAnsi="Times New Roman"/>
              </w:rPr>
            </w:pPr>
          </w:p>
        </w:tc>
        <w:tc>
          <w:tcPr>
            <w:tcW w:w="1089" w:type="dxa"/>
            <w:vAlign w:val="center"/>
          </w:tcPr>
          <w:p w:rsidR="005730FB" w:rsidRPr="00686B25" w:rsidRDefault="005730FB" w:rsidP="008D5320">
            <w:pPr>
              <w:jc w:val="center"/>
              <w:rPr>
                <w:rFonts w:ascii="Times New Roman" w:hAnsi="Times New Roman"/>
              </w:rPr>
            </w:pPr>
          </w:p>
        </w:tc>
        <w:tc>
          <w:tcPr>
            <w:tcW w:w="3426" w:type="dxa"/>
            <w:vAlign w:val="center"/>
          </w:tcPr>
          <w:p w:rsidR="005730FB" w:rsidRPr="00686B25" w:rsidRDefault="005730FB" w:rsidP="008D5320">
            <w:pPr>
              <w:rPr>
                <w:rFonts w:ascii="Times New Roman" w:hAnsi="Times New Roman"/>
              </w:rPr>
            </w:pPr>
            <w:r w:rsidRPr="00686B25">
              <w:rPr>
                <w:rFonts w:ascii="Times New Roman" w:hAnsi="Times New Roman"/>
              </w:rPr>
              <w:t>Boiler odors</w:t>
            </w: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rPr>
                <w:rFonts w:ascii="Times New Roman" w:hAnsi="Times New Roman"/>
              </w:rPr>
            </w:pPr>
            <w:r w:rsidRPr="00686B25">
              <w:rPr>
                <w:rFonts w:ascii="Times New Roman" w:hAnsi="Times New Roman"/>
              </w:rPr>
              <w:t>Basement – water heater</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70</w:t>
            </w:r>
          </w:p>
        </w:tc>
        <w:tc>
          <w:tcPr>
            <w:tcW w:w="1357" w:type="dxa"/>
            <w:vAlign w:val="center"/>
          </w:tcPr>
          <w:p w:rsidR="005730FB" w:rsidRPr="00686B25" w:rsidRDefault="005730FB" w:rsidP="008D5320">
            <w:pPr>
              <w:jc w:val="center"/>
              <w:rPr>
                <w:rFonts w:ascii="Times New Roman" w:hAnsi="Times New Roman"/>
              </w:rPr>
            </w:pPr>
            <w:r w:rsidRPr="00686B25">
              <w:rPr>
                <w:rFonts w:ascii="Times New Roman" w:hAnsi="Times New Roman"/>
              </w:rPr>
              <w:t>61</w:t>
            </w:r>
          </w:p>
        </w:tc>
        <w:tc>
          <w:tcPr>
            <w:tcW w:w="1262" w:type="dxa"/>
            <w:vAlign w:val="center"/>
          </w:tcPr>
          <w:p w:rsidR="005730FB" w:rsidRPr="00686B25" w:rsidRDefault="005730FB" w:rsidP="008D5320">
            <w:pPr>
              <w:jc w:val="center"/>
              <w:rPr>
                <w:rFonts w:ascii="Times New Roman" w:hAnsi="Times New Roman"/>
              </w:rPr>
            </w:pPr>
          </w:p>
        </w:tc>
        <w:tc>
          <w:tcPr>
            <w:tcW w:w="1262" w:type="dxa"/>
            <w:vAlign w:val="center"/>
          </w:tcPr>
          <w:p w:rsidR="005730FB" w:rsidRPr="00686B25" w:rsidRDefault="005730FB" w:rsidP="008D5320">
            <w:pPr>
              <w:jc w:val="center"/>
              <w:rPr>
                <w:rFonts w:ascii="Times New Roman" w:hAnsi="Times New Roman"/>
              </w:rPr>
            </w:pPr>
          </w:p>
        </w:tc>
        <w:tc>
          <w:tcPr>
            <w:tcW w:w="1163" w:type="dxa"/>
            <w:vAlign w:val="center"/>
          </w:tcPr>
          <w:p w:rsidR="005730FB" w:rsidRPr="00686B25" w:rsidRDefault="005730FB" w:rsidP="008D5320">
            <w:pPr>
              <w:jc w:val="center"/>
              <w:rPr>
                <w:rFonts w:ascii="Times New Roman" w:hAnsi="Times New Roman"/>
              </w:rPr>
            </w:pPr>
          </w:p>
        </w:tc>
        <w:tc>
          <w:tcPr>
            <w:tcW w:w="1089" w:type="dxa"/>
            <w:vAlign w:val="center"/>
          </w:tcPr>
          <w:p w:rsidR="005730FB" w:rsidRPr="00686B25" w:rsidRDefault="005730FB" w:rsidP="008D5320">
            <w:pPr>
              <w:jc w:val="center"/>
              <w:rPr>
                <w:rFonts w:ascii="Times New Roman" w:hAnsi="Times New Roman"/>
              </w:rPr>
            </w:pPr>
          </w:p>
        </w:tc>
        <w:tc>
          <w:tcPr>
            <w:tcW w:w="3426" w:type="dxa"/>
            <w:vAlign w:val="center"/>
          </w:tcPr>
          <w:p w:rsidR="005730FB" w:rsidRPr="00686B25" w:rsidRDefault="005730FB" w:rsidP="008D5320">
            <w:pPr>
              <w:rPr>
                <w:rFonts w:ascii="Times New Roman" w:hAnsi="Times New Roman"/>
              </w:rPr>
            </w:pPr>
            <w:r w:rsidRPr="00686B25">
              <w:rPr>
                <w:rFonts w:ascii="Times New Roman" w:hAnsi="Times New Roman"/>
              </w:rPr>
              <w:t>Boiler odors</w:t>
            </w: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rPr>
                <w:rFonts w:ascii="Times New Roman" w:hAnsi="Times New Roman"/>
              </w:rPr>
            </w:pPr>
            <w:r w:rsidRPr="00686B25">
              <w:rPr>
                <w:rFonts w:ascii="Times New Roman" w:hAnsi="Times New Roman"/>
              </w:rPr>
              <w:t>Basement – top of stairs</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72</w:t>
            </w:r>
          </w:p>
        </w:tc>
        <w:tc>
          <w:tcPr>
            <w:tcW w:w="1357" w:type="dxa"/>
            <w:vAlign w:val="center"/>
          </w:tcPr>
          <w:p w:rsidR="005730FB" w:rsidRPr="00686B25" w:rsidRDefault="005730FB" w:rsidP="008D5320">
            <w:pPr>
              <w:jc w:val="center"/>
              <w:rPr>
                <w:rFonts w:ascii="Times New Roman" w:hAnsi="Times New Roman"/>
              </w:rPr>
            </w:pPr>
            <w:r w:rsidRPr="00686B25">
              <w:rPr>
                <w:rFonts w:ascii="Times New Roman" w:hAnsi="Times New Roman"/>
              </w:rPr>
              <w:t>56</w:t>
            </w:r>
          </w:p>
        </w:tc>
        <w:tc>
          <w:tcPr>
            <w:tcW w:w="1262" w:type="dxa"/>
            <w:vAlign w:val="center"/>
          </w:tcPr>
          <w:p w:rsidR="005730FB" w:rsidRPr="00686B25" w:rsidRDefault="005730FB" w:rsidP="008D5320">
            <w:pPr>
              <w:jc w:val="center"/>
              <w:rPr>
                <w:rFonts w:ascii="Times New Roman" w:hAnsi="Times New Roman"/>
              </w:rPr>
            </w:pPr>
          </w:p>
        </w:tc>
        <w:tc>
          <w:tcPr>
            <w:tcW w:w="1262" w:type="dxa"/>
            <w:vAlign w:val="center"/>
          </w:tcPr>
          <w:p w:rsidR="005730FB" w:rsidRPr="00686B25" w:rsidRDefault="005730FB" w:rsidP="008D5320">
            <w:pPr>
              <w:jc w:val="center"/>
              <w:rPr>
                <w:rFonts w:ascii="Times New Roman" w:hAnsi="Times New Roman"/>
              </w:rPr>
            </w:pPr>
          </w:p>
        </w:tc>
        <w:tc>
          <w:tcPr>
            <w:tcW w:w="1163" w:type="dxa"/>
            <w:vAlign w:val="center"/>
          </w:tcPr>
          <w:p w:rsidR="005730FB" w:rsidRPr="00686B25" w:rsidRDefault="005730FB" w:rsidP="008D5320">
            <w:pPr>
              <w:jc w:val="center"/>
              <w:rPr>
                <w:rFonts w:ascii="Times New Roman" w:hAnsi="Times New Roman"/>
              </w:rPr>
            </w:pPr>
          </w:p>
        </w:tc>
        <w:tc>
          <w:tcPr>
            <w:tcW w:w="1089" w:type="dxa"/>
            <w:vAlign w:val="center"/>
          </w:tcPr>
          <w:p w:rsidR="005730FB" w:rsidRPr="00686B25" w:rsidRDefault="005730FB" w:rsidP="008D5320">
            <w:pPr>
              <w:jc w:val="center"/>
              <w:rPr>
                <w:rFonts w:ascii="Times New Roman" w:hAnsi="Times New Roman"/>
              </w:rPr>
            </w:pPr>
          </w:p>
        </w:tc>
        <w:tc>
          <w:tcPr>
            <w:tcW w:w="3426" w:type="dxa"/>
            <w:vAlign w:val="center"/>
          </w:tcPr>
          <w:p w:rsidR="005730FB" w:rsidRPr="00686B25" w:rsidRDefault="005730FB" w:rsidP="008D5320">
            <w:pPr>
              <w:rPr>
                <w:rFonts w:ascii="Times New Roman" w:hAnsi="Times New Roman"/>
              </w:rPr>
            </w:pPr>
            <w:r w:rsidRPr="00686B25">
              <w:rPr>
                <w:rFonts w:ascii="Times New Roman" w:hAnsi="Times New Roman"/>
              </w:rPr>
              <w:t>Containment door</w:t>
            </w: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rPr>
                <w:rFonts w:ascii="Times New Roman" w:hAnsi="Times New Roman"/>
              </w:rPr>
            </w:pPr>
            <w:r w:rsidRPr="00686B25">
              <w:rPr>
                <w:rFonts w:ascii="Times New Roman" w:hAnsi="Times New Roman"/>
              </w:rPr>
              <w:t>122</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70</w:t>
            </w:r>
          </w:p>
        </w:tc>
        <w:tc>
          <w:tcPr>
            <w:tcW w:w="1357" w:type="dxa"/>
            <w:vAlign w:val="center"/>
          </w:tcPr>
          <w:p w:rsidR="005730FB" w:rsidRPr="00686B25" w:rsidRDefault="005730FB" w:rsidP="008D5320">
            <w:pPr>
              <w:jc w:val="center"/>
              <w:rPr>
                <w:rFonts w:ascii="Times New Roman" w:hAnsi="Times New Roman"/>
              </w:rPr>
            </w:pPr>
            <w:r w:rsidRPr="00686B25">
              <w:rPr>
                <w:rFonts w:ascii="Times New Roman" w:hAnsi="Times New Roman"/>
              </w:rPr>
              <w:t>4</w:t>
            </w:r>
            <w:r>
              <w:rPr>
                <w:rFonts w:ascii="Times New Roman" w:hAnsi="Times New Roman"/>
              </w:rPr>
              <w:t>4</w:t>
            </w:r>
          </w:p>
        </w:tc>
        <w:tc>
          <w:tcPr>
            <w:tcW w:w="1262" w:type="dxa"/>
            <w:vAlign w:val="center"/>
          </w:tcPr>
          <w:p w:rsidR="005730FB" w:rsidRPr="00686B25" w:rsidRDefault="005730FB" w:rsidP="008D5320">
            <w:pPr>
              <w:jc w:val="center"/>
              <w:rPr>
                <w:rFonts w:ascii="Times New Roman" w:hAnsi="Times New Roman"/>
              </w:rPr>
            </w:pPr>
            <w:r w:rsidRPr="00686B25">
              <w:rPr>
                <w:rFonts w:ascii="Times New Roman" w:hAnsi="Times New Roman"/>
              </w:rPr>
              <w:t>3</w:t>
            </w:r>
          </w:p>
        </w:tc>
        <w:tc>
          <w:tcPr>
            <w:tcW w:w="1262" w:type="dxa"/>
            <w:vAlign w:val="center"/>
          </w:tcPr>
          <w:p w:rsidR="005730FB" w:rsidRPr="00686B25" w:rsidRDefault="005730FB" w:rsidP="008D5320">
            <w:pPr>
              <w:jc w:val="center"/>
              <w:rPr>
                <w:rFonts w:ascii="Times New Roman" w:hAnsi="Times New Roman"/>
              </w:rPr>
            </w:pPr>
            <w:r w:rsidRPr="00686B25">
              <w:rPr>
                <w:rFonts w:ascii="Times New Roman" w:hAnsi="Times New Roman"/>
              </w:rPr>
              <w:t>Y</w:t>
            </w:r>
          </w:p>
        </w:tc>
        <w:tc>
          <w:tcPr>
            <w:tcW w:w="1163" w:type="dxa"/>
            <w:vAlign w:val="center"/>
          </w:tcPr>
          <w:p w:rsidR="005730FB" w:rsidRPr="00686B25" w:rsidRDefault="005730FB" w:rsidP="008D5320">
            <w:pPr>
              <w:jc w:val="center"/>
              <w:rPr>
                <w:rFonts w:ascii="Times New Roman" w:hAnsi="Times New Roman"/>
              </w:rPr>
            </w:pPr>
            <w:r w:rsidRPr="00686B25">
              <w:rPr>
                <w:rFonts w:ascii="Times New Roman" w:hAnsi="Times New Roman"/>
              </w:rPr>
              <w:t>Y</w:t>
            </w:r>
          </w:p>
          <w:p w:rsidR="005730FB" w:rsidRPr="00686B25" w:rsidRDefault="005730FB" w:rsidP="008D5320">
            <w:pPr>
              <w:jc w:val="center"/>
              <w:rPr>
                <w:rFonts w:ascii="Times New Roman" w:hAnsi="Times New Roman"/>
              </w:rPr>
            </w:pPr>
            <w:r w:rsidRPr="00686B25">
              <w:rPr>
                <w:rFonts w:ascii="Times New Roman" w:hAnsi="Times New Roman"/>
              </w:rPr>
              <w:t>Off</w:t>
            </w:r>
          </w:p>
        </w:tc>
        <w:tc>
          <w:tcPr>
            <w:tcW w:w="1089" w:type="dxa"/>
            <w:vAlign w:val="center"/>
          </w:tcPr>
          <w:p w:rsidR="005730FB" w:rsidRPr="00686B25" w:rsidRDefault="005730FB" w:rsidP="008D5320">
            <w:pPr>
              <w:jc w:val="center"/>
              <w:rPr>
                <w:rFonts w:ascii="Times New Roman" w:hAnsi="Times New Roman"/>
              </w:rPr>
            </w:pPr>
            <w:r w:rsidRPr="00686B25">
              <w:rPr>
                <w:rFonts w:ascii="Times New Roman" w:hAnsi="Times New Roman"/>
              </w:rPr>
              <w:t>Y</w:t>
            </w:r>
          </w:p>
        </w:tc>
        <w:tc>
          <w:tcPr>
            <w:tcW w:w="3426" w:type="dxa"/>
            <w:vAlign w:val="center"/>
          </w:tcPr>
          <w:p w:rsidR="005730FB" w:rsidRPr="00686B25" w:rsidRDefault="005730FB" w:rsidP="008D5320">
            <w:pPr>
              <w:rPr>
                <w:rFonts w:ascii="Times New Roman" w:hAnsi="Times New Roman"/>
              </w:rPr>
            </w:pPr>
            <w:r>
              <w:rPr>
                <w:rFonts w:ascii="Times New Roman" w:hAnsi="Times New Roman"/>
              </w:rPr>
              <w:t>Door open</w:t>
            </w:r>
            <w:r w:rsidRPr="00686B25">
              <w:rPr>
                <w:rFonts w:ascii="Times New Roman" w:hAnsi="Times New Roman"/>
              </w:rPr>
              <w:t>, Spaces around pipe in univent</w:t>
            </w: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rPr>
                <w:rFonts w:ascii="Times New Roman" w:hAnsi="Times New Roman"/>
              </w:rPr>
            </w:pPr>
            <w:r w:rsidRPr="00686B25">
              <w:rPr>
                <w:rFonts w:ascii="Times New Roman" w:hAnsi="Times New Roman"/>
              </w:rPr>
              <w:t>113</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74</w:t>
            </w:r>
          </w:p>
        </w:tc>
        <w:tc>
          <w:tcPr>
            <w:tcW w:w="1357" w:type="dxa"/>
            <w:vAlign w:val="center"/>
          </w:tcPr>
          <w:p w:rsidR="005730FB" w:rsidRPr="00686B25" w:rsidRDefault="005730FB" w:rsidP="008D5320">
            <w:pPr>
              <w:jc w:val="center"/>
              <w:rPr>
                <w:rFonts w:ascii="Times New Roman" w:hAnsi="Times New Roman"/>
              </w:rPr>
            </w:pPr>
            <w:r w:rsidRPr="00686B25">
              <w:rPr>
                <w:rFonts w:ascii="Times New Roman" w:hAnsi="Times New Roman"/>
              </w:rPr>
              <w:t>49</w:t>
            </w:r>
          </w:p>
        </w:tc>
        <w:tc>
          <w:tcPr>
            <w:tcW w:w="1262" w:type="dxa"/>
            <w:vAlign w:val="center"/>
          </w:tcPr>
          <w:p w:rsidR="005730FB" w:rsidRPr="00686B25" w:rsidRDefault="005730FB" w:rsidP="008D5320">
            <w:pPr>
              <w:jc w:val="center"/>
              <w:rPr>
                <w:rFonts w:ascii="Times New Roman" w:hAnsi="Times New Roman"/>
              </w:rPr>
            </w:pPr>
            <w:r w:rsidRPr="00686B25">
              <w:rPr>
                <w:rFonts w:ascii="Times New Roman" w:hAnsi="Times New Roman"/>
              </w:rPr>
              <w:t>1</w:t>
            </w:r>
          </w:p>
        </w:tc>
        <w:tc>
          <w:tcPr>
            <w:tcW w:w="1262" w:type="dxa"/>
            <w:vAlign w:val="center"/>
          </w:tcPr>
          <w:p w:rsidR="005730FB" w:rsidRPr="00686B25" w:rsidRDefault="005730FB" w:rsidP="008D5320">
            <w:pPr>
              <w:jc w:val="center"/>
              <w:rPr>
                <w:rFonts w:ascii="Times New Roman" w:hAnsi="Times New Roman"/>
              </w:rPr>
            </w:pPr>
            <w:r w:rsidRPr="00686B25">
              <w:rPr>
                <w:rFonts w:ascii="Times New Roman" w:hAnsi="Times New Roman"/>
              </w:rPr>
              <w:t>Y</w:t>
            </w:r>
          </w:p>
        </w:tc>
        <w:tc>
          <w:tcPr>
            <w:tcW w:w="1163" w:type="dxa"/>
            <w:vAlign w:val="center"/>
          </w:tcPr>
          <w:p w:rsidR="005730FB" w:rsidRPr="00686B25" w:rsidRDefault="005730FB" w:rsidP="008D5320">
            <w:pPr>
              <w:jc w:val="center"/>
              <w:rPr>
                <w:rFonts w:ascii="Times New Roman" w:hAnsi="Times New Roman"/>
              </w:rPr>
            </w:pPr>
            <w:r w:rsidRPr="00686B25">
              <w:rPr>
                <w:rFonts w:ascii="Times New Roman" w:hAnsi="Times New Roman"/>
              </w:rPr>
              <w:t>Y</w:t>
            </w:r>
          </w:p>
          <w:p w:rsidR="005730FB" w:rsidRPr="00686B25" w:rsidRDefault="005730FB" w:rsidP="008D5320">
            <w:pPr>
              <w:jc w:val="center"/>
              <w:rPr>
                <w:rFonts w:ascii="Times New Roman" w:hAnsi="Times New Roman"/>
              </w:rPr>
            </w:pPr>
            <w:r w:rsidRPr="00686B25">
              <w:rPr>
                <w:rFonts w:ascii="Times New Roman" w:hAnsi="Times New Roman"/>
              </w:rPr>
              <w:t>Off</w:t>
            </w:r>
          </w:p>
        </w:tc>
        <w:tc>
          <w:tcPr>
            <w:tcW w:w="1089" w:type="dxa"/>
            <w:vAlign w:val="center"/>
          </w:tcPr>
          <w:p w:rsidR="005730FB" w:rsidRPr="00686B25" w:rsidRDefault="005730FB" w:rsidP="008D5320">
            <w:pPr>
              <w:jc w:val="center"/>
              <w:rPr>
                <w:rFonts w:ascii="Times New Roman" w:hAnsi="Times New Roman"/>
              </w:rPr>
            </w:pPr>
            <w:r w:rsidRPr="00686B25">
              <w:rPr>
                <w:rFonts w:ascii="Times New Roman" w:hAnsi="Times New Roman"/>
              </w:rPr>
              <w:t>Y</w:t>
            </w:r>
          </w:p>
        </w:tc>
        <w:tc>
          <w:tcPr>
            <w:tcW w:w="3426" w:type="dxa"/>
            <w:vAlign w:val="center"/>
          </w:tcPr>
          <w:p w:rsidR="005730FB" w:rsidRPr="00686B25" w:rsidRDefault="005730FB" w:rsidP="008D5320">
            <w:pPr>
              <w:rPr>
                <w:rFonts w:ascii="Times New Roman" w:hAnsi="Times New Roman"/>
              </w:rPr>
            </w:pPr>
            <w:r w:rsidRPr="00686B25">
              <w:rPr>
                <w:rFonts w:ascii="Times New Roman" w:hAnsi="Times New Roman"/>
              </w:rPr>
              <w:t>Spaces around pipe in univent</w:t>
            </w: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rPr>
                <w:rFonts w:ascii="Times New Roman" w:hAnsi="Times New Roman"/>
              </w:rPr>
            </w:pPr>
            <w:r w:rsidRPr="00686B25">
              <w:rPr>
                <w:rFonts w:ascii="Times New Roman" w:hAnsi="Times New Roman"/>
              </w:rPr>
              <w:t>Weight room</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72</w:t>
            </w:r>
          </w:p>
        </w:tc>
        <w:tc>
          <w:tcPr>
            <w:tcW w:w="1357" w:type="dxa"/>
            <w:vAlign w:val="center"/>
          </w:tcPr>
          <w:p w:rsidR="005730FB" w:rsidRPr="00686B25" w:rsidRDefault="005730FB" w:rsidP="008D5320">
            <w:pPr>
              <w:jc w:val="center"/>
              <w:rPr>
                <w:rFonts w:ascii="Times New Roman" w:hAnsi="Times New Roman"/>
              </w:rPr>
            </w:pPr>
            <w:r w:rsidRPr="00686B25">
              <w:rPr>
                <w:rFonts w:ascii="Times New Roman" w:hAnsi="Times New Roman"/>
              </w:rPr>
              <w:t>41</w:t>
            </w:r>
          </w:p>
        </w:tc>
        <w:tc>
          <w:tcPr>
            <w:tcW w:w="1262" w:type="dxa"/>
            <w:vAlign w:val="center"/>
          </w:tcPr>
          <w:p w:rsidR="005730FB" w:rsidRPr="00686B25" w:rsidRDefault="005730FB" w:rsidP="008D5320">
            <w:pPr>
              <w:jc w:val="center"/>
              <w:rPr>
                <w:rFonts w:ascii="Times New Roman" w:hAnsi="Times New Roman"/>
              </w:rPr>
            </w:pPr>
            <w:r w:rsidRPr="00686B25">
              <w:rPr>
                <w:rFonts w:ascii="Times New Roman" w:hAnsi="Times New Roman"/>
              </w:rPr>
              <w:t>47</w:t>
            </w:r>
          </w:p>
        </w:tc>
        <w:tc>
          <w:tcPr>
            <w:tcW w:w="1262" w:type="dxa"/>
            <w:vAlign w:val="center"/>
          </w:tcPr>
          <w:p w:rsidR="005730FB" w:rsidRPr="00686B25" w:rsidRDefault="005730FB" w:rsidP="008D5320">
            <w:pPr>
              <w:jc w:val="center"/>
              <w:rPr>
                <w:rFonts w:ascii="Times New Roman" w:hAnsi="Times New Roman"/>
              </w:rPr>
            </w:pPr>
          </w:p>
        </w:tc>
        <w:tc>
          <w:tcPr>
            <w:tcW w:w="1163" w:type="dxa"/>
            <w:vAlign w:val="center"/>
          </w:tcPr>
          <w:p w:rsidR="005730FB" w:rsidRPr="00686B25" w:rsidRDefault="005730FB" w:rsidP="008D5320">
            <w:pPr>
              <w:jc w:val="center"/>
              <w:rPr>
                <w:rFonts w:ascii="Times New Roman" w:hAnsi="Times New Roman"/>
              </w:rPr>
            </w:pPr>
          </w:p>
        </w:tc>
        <w:tc>
          <w:tcPr>
            <w:tcW w:w="1089" w:type="dxa"/>
            <w:vAlign w:val="center"/>
          </w:tcPr>
          <w:p w:rsidR="005730FB" w:rsidRPr="00686B25" w:rsidRDefault="005730FB" w:rsidP="008D5320">
            <w:pPr>
              <w:jc w:val="center"/>
              <w:rPr>
                <w:rFonts w:ascii="Times New Roman" w:hAnsi="Times New Roman"/>
              </w:rPr>
            </w:pPr>
          </w:p>
        </w:tc>
        <w:tc>
          <w:tcPr>
            <w:tcW w:w="3426" w:type="dxa"/>
            <w:vAlign w:val="center"/>
          </w:tcPr>
          <w:p w:rsidR="005730FB" w:rsidRPr="00686B25" w:rsidRDefault="005730FB" w:rsidP="008D5320">
            <w:pPr>
              <w:rPr>
                <w:rFonts w:ascii="Times New Roman" w:hAnsi="Times New Roman"/>
              </w:rPr>
            </w:pPr>
            <w:r w:rsidRPr="00686B25">
              <w:rPr>
                <w:rFonts w:ascii="Times New Roman" w:hAnsi="Times New Roman"/>
              </w:rPr>
              <w:t>Breach around pipe</w:t>
            </w: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rPr>
                <w:rFonts w:ascii="Times New Roman" w:hAnsi="Times New Roman"/>
              </w:rPr>
            </w:pPr>
            <w:r w:rsidRPr="00686B25">
              <w:rPr>
                <w:rFonts w:ascii="Times New Roman" w:hAnsi="Times New Roman"/>
              </w:rPr>
              <w:t>Exercise/cardio room</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72</w:t>
            </w:r>
          </w:p>
        </w:tc>
        <w:tc>
          <w:tcPr>
            <w:tcW w:w="1357" w:type="dxa"/>
            <w:vAlign w:val="center"/>
          </w:tcPr>
          <w:p w:rsidR="005730FB" w:rsidRPr="00686B25" w:rsidRDefault="005730FB" w:rsidP="008D5320">
            <w:pPr>
              <w:jc w:val="center"/>
              <w:rPr>
                <w:rFonts w:ascii="Times New Roman" w:hAnsi="Times New Roman"/>
              </w:rPr>
            </w:pPr>
            <w:r w:rsidRPr="00686B25">
              <w:rPr>
                <w:rFonts w:ascii="Times New Roman" w:hAnsi="Times New Roman"/>
              </w:rPr>
              <w:t>42</w:t>
            </w:r>
          </w:p>
        </w:tc>
        <w:tc>
          <w:tcPr>
            <w:tcW w:w="1262" w:type="dxa"/>
            <w:vAlign w:val="center"/>
          </w:tcPr>
          <w:p w:rsidR="005730FB" w:rsidRPr="00686B25" w:rsidRDefault="005730FB" w:rsidP="008D5320">
            <w:pPr>
              <w:jc w:val="center"/>
              <w:rPr>
                <w:rFonts w:ascii="Times New Roman" w:hAnsi="Times New Roman"/>
              </w:rPr>
            </w:pPr>
            <w:r w:rsidRPr="00686B25">
              <w:rPr>
                <w:rFonts w:ascii="Times New Roman" w:hAnsi="Times New Roman"/>
              </w:rPr>
              <w:t>1</w:t>
            </w:r>
          </w:p>
        </w:tc>
        <w:tc>
          <w:tcPr>
            <w:tcW w:w="1262" w:type="dxa"/>
            <w:vAlign w:val="center"/>
          </w:tcPr>
          <w:p w:rsidR="005730FB" w:rsidRPr="00686B25" w:rsidRDefault="005730FB" w:rsidP="008D5320">
            <w:pPr>
              <w:jc w:val="center"/>
              <w:rPr>
                <w:rFonts w:ascii="Times New Roman" w:hAnsi="Times New Roman"/>
              </w:rPr>
            </w:pPr>
            <w:r w:rsidRPr="00686B25">
              <w:rPr>
                <w:rFonts w:ascii="Times New Roman" w:hAnsi="Times New Roman"/>
              </w:rPr>
              <w:t>Y</w:t>
            </w:r>
          </w:p>
        </w:tc>
        <w:tc>
          <w:tcPr>
            <w:tcW w:w="1163" w:type="dxa"/>
            <w:vAlign w:val="center"/>
          </w:tcPr>
          <w:p w:rsidR="005730FB" w:rsidRPr="00686B25" w:rsidRDefault="005730FB" w:rsidP="008D5320">
            <w:pPr>
              <w:jc w:val="center"/>
              <w:rPr>
                <w:rFonts w:ascii="Times New Roman" w:hAnsi="Times New Roman"/>
              </w:rPr>
            </w:pPr>
            <w:r w:rsidRPr="00686B25">
              <w:rPr>
                <w:rFonts w:ascii="Times New Roman" w:hAnsi="Times New Roman"/>
              </w:rPr>
              <w:t>Y</w:t>
            </w:r>
          </w:p>
          <w:p w:rsidR="005730FB" w:rsidRPr="00686B25" w:rsidRDefault="005730FB" w:rsidP="008D5320">
            <w:pPr>
              <w:jc w:val="center"/>
              <w:rPr>
                <w:rFonts w:ascii="Times New Roman" w:hAnsi="Times New Roman"/>
              </w:rPr>
            </w:pPr>
            <w:r w:rsidRPr="00686B25">
              <w:rPr>
                <w:rFonts w:ascii="Times New Roman" w:hAnsi="Times New Roman"/>
              </w:rPr>
              <w:t>Off</w:t>
            </w:r>
          </w:p>
        </w:tc>
        <w:tc>
          <w:tcPr>
            <w:tcW w:w="1089" w:type="dxa"/>
            <w:vAlign w:val="center"/>
          </w:tcPr>
          <w:p w:rsidR="005730FB" w:rsidRPr="00686B25" w:rsidRDefault="005730FB" w:rsidP="008D5320">
            <w:pPr>
              <w:jc w:val="center"/>
              <w:rPr>
                <w:rFonts w:ascii="Times New Roman" w:hAnsi="Times New Roman"/>
              </w:rPr>
            </w:pPr>
            <w:r w:rsidRPr="00686B25">
              <w:rPr>
                <w:rFonts w:ascii="Times New Roman" w:hAnsi="Times New Roman"/>
              </w:rPr>
              <w:t>Y</w:t>
            </w:r>
          </w:p>
        </w:tc>
        <w:tc>
          <w:tcPr>
            <w:tcW w:w="3426" w:type="dxa"/>
            <w:vAlign w:val="center"/>
          </w:tcPr>
          <w:p w:rsidR="005730FB" w:rsidRPr="00686B25" w:rsidRDefault="005730FB" w:rsidP="008D5320">
            <w:pPr>
              <w:rPr>
                <w:rFonts w:ascii="Times New Roman" w:hAnsi="Times New Roman"/>
              </w:rPr>
            </w:pP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rPr>
                <w:rFonts w:ascii="Times New Roman" w:hAnsi="Times New Roman"/>
              </w:rPr>
            </w:pPr>
            <w:r w:rsidRPr="00686B25">
              <w:rPr>
                <w:rFonts w:ascii="Times New Roman" w:hAnsi="Times New Roman"/>
              </w:rPr>
              <w:t>Hallway near gym</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72</w:t>
            </w:r>
          </w:p>
        </w:tc>
        <w:tc>
          <w:tcPr>
            <w:tcW w:w="1357" w:type="dxa"/>
            <w:vAlign w:val="center"/>
          </w:tcPr>
          <w:p w:rsidR="005730FB" w:rsidRPr="00686B25" w:rsidRDefault="005730FB" w:rsidP="008D5320">
            <w:pPr>
              <w:jc w:val="center"/>
              <w:rPr>
                <w:rFonts w:ascii="Times New Roman" w:hAnsi="Times New Roman"/>
              </w:rPr>
            </w:pPr>
            <w:r w:rsidRPr="00686B25">
              <w:rPr>
                <w:rFonts w:ascii="Times New Roman" w:hAnsi="Times New Roman"/>
              </w:rPr>
              <w:t>42</w:t>
            </w:r>
          </w:p>
        </w:tc>
        <w:tc>
          <w:tcPr>
            <w:tcW w:w="1262" w:type="dxa"/>
            <w:vAlign w:val="center"/>
          </w:tcPr>
          <w:p w:rsidR="005730FB" w:rsidRPr="00686B25" w:rsidRDefault="005730FB" w:rsidP="008D5320">
            <w:pPr>
              <w:jc w:val="center"/>
              <w:rPr>
                <w:rFonts w:ascii="Times New Roman" w:hAnsi="Times New Roman"/>
              </w:rPr>
            </w:pPr>
            <w:r w:rsidRPr="00686B25">
              <w:rPr>
                <w:rFonts w:ascii="Times New Roman" w:hAnsi="Times New Roman"/>
              </w:rPr>
              <w:t>5</w:t>
            </w:r>
          </w:p>
        </w:tc>
        <w:tc>
          <w:tcPr>
            <w:tcW w:w="1262" w:type="dxa"/>
            <w:vAlign w:val="center"/>
          </w:tcPr>
          <w:p w:rsidR="005730FB" w:rsidRPr="00686B25" w:rsidRDefault="005730FB" w:rsidP="008D5320">
            <w:pPr>
              <w:jc w:val="center"/>
              <w:rPr>
                <w:rFonts w:ascii="Times New Roman" w:hAnsi="Times New Roman"/>
              </w:rPr>
            </w:pPr>
          </w:p>
        </w:tc>
        <w:tc>
          <w:tcPr>
            <w:tcW w:w="1163" w:type="dxa"/>
            <w:vAlign w:val="center"/>
          </w:tcPr>
          <w:p w:rsidR="005730FB" w:rsidRPr="00686B25" w:rsidRDefault="005730FB" w:rsidP="008D5320">
            <w:pPr>
              <w:jc w:val="center"/>
              <w:rPr>
                <w:rFonts w:ascii="Times New Roman" w:hAnsi="Times New Roman"/>
              </w:rPr>
            </w:pPr>
            <w:r w:rsidRPr="00686B25">
              <w:rPr>
                <w:rFonts w:ascii="Times New Roman" w:hAnsi="Times New Roman"/>
              </w:rPr>
              <w:t>N</w:t>
            </w:r>
          </w:p>
        </w:tc>
        <w:tc>
          <w:tcPr>
            <w:tcW w:w="1089" w:type="dxa"/>
            <w:vAlign w:val="center"/>
          </w:tcPr>
          <w:p w:rsidR="005730FB" w:rsidRPr="00686B25" w:rsidRDefault="005730FB" w:rsidP="008D5320">
            <w:pPr>
              <w:jc w:val="center"/>
              <w:rPr>
                <w:rFonts w:ascii="Times New Roman" w:hAnsi="Times New Roman"/>
              </w:rPr>
            </w:pPr>
            <w:r w:rsidRPr="00686B25">
              <w:rPr>
                <w:rFonts w:ascii="Times New Roman" w:hAnsi="Times New Roman"/>
              </w:rPr>
              <w:t>N</w:t>
            </w:r>
          </w:p>
        </w:tc>
        <w:tc>
          <w:tcPr>
            <w:tcW w:w="3426" w:type="dxa"/>
            <w:vAlign w:val="center"/>
          </w:tcPr>
          <w:p w:rsidR="005730FB" w:rsidRPr="00686B25" w:rsidRDefault="005730FB" w:rsidP="008D5320">
            <w:pPr>
              <w:rPr>
                <w:rFonts w:ascii="Times New Roman" w:hAnsi="Times New Roman"/>
              </w:rPr>
            </w:pP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jc w:val="center"/>
              <w:rPr>
                <w:rFonts w:ascii="Times New Roman" w:hAnsi="Times New Roman"/>
              </w:rPr>
            </w:pPr>
            <w:r w:rsidRPr="00686B25">
              <w:rPr>
                <w:rFonts w:ascii="Times New Roman" w:hAnsi="Times New Roman"/>
              </w:rPr>
              <w:t>Hallway near 118</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73</w:t>
            </w:r>
          </w:p>
        </w:tc>
        <w:tc>
          <w:tcPr>
            <w:tcW w:w="1357" w:type="dxa"/>
            <w:vAlign w:val="center"/>
          </w:tcPr>
          <w:p w:rsidR="005730FB" w:rsidRPr="00686B25" w:rsidRDefault="005730FB" w:rsidP="008D5320">
            <w:pPr>
              <w:jc w:val="center"/>
              <w:rPr>
                <w:rFonts w:ascii="Times New Roman" w:hAnsi="Times New Roman"/>
              </w:rPr>
            </w:pPr>
            <w:r w:rsidRPr="00686B25">
              <w:rPr>
                <w:rFonts w:ascii="Times New Roman" w:hAnsi="Times New Roman"/>
              </w:rPr>
              <w:t>41</w:t>
            </w:r>
          </w:p>
        </w:tc>
        <w:tc>
          <w:tcPr>
            <w:tcW w:w="1262" w:type="dxa"/>
            <w:vAlign w:val="center"/>
          </w:tcPr>
          <w:p w:rsidR="005730FB" w:rsidRPr="00686B25" w:rsidRDefault="005730FB" w:rsidP="008D5320">
            <w:pPr>
              <w:jc w:val="center"/>
              <w:rPr>
                <w:rFonts w:ascii="Times New Roman" w:hAnsi="Times New Roman"/>
              </w:rPr>
            </w:pPr>
          </w:p>
        </w:tc>
        <w:tc>
          <w:tcPr>
            <w:tcW w:w="1262" w:type="dxa"/>
            <w:vAlign w:val="center"/>
          </w:tcPr>
          <w:p w:rsidR="005730FB" w:rsidRPr="00686B25" w:rsidRDefault="005730FB" w:rsidP="008D5320">
            <w:pPr>
              <w:jc w:val="center"/>
              <w:rPr>
                <w:rFonts w:ascii="Times New Roman" w:hAnsi="Times New Roman"/>
              </w:rPr>
            </w:pPr>
          </w:p>
        </w:tc>
        <w:tc>
          <w:tcPr>
            <w:tcW w:w="1163" w:type="dxa"/>
            <w:vAlign w:val="center"/>
          </w:tcPr>
          <w:p w:rsidR="005730FB" w:rsidRPr="00686B25" w:rsidRDefault="005730FB" w:rsidP="008D5320">
            <w:pPr>
              <w:jc w:val="center"/>
              <w:rPr>
                <w:rFonts w:ascii="Times New Roman" w:hAnsi="Times New Roman"/>
              </w:rPr>
            </w:pPr>
            <w:r w:rsidRPr="00686B25">
              <w:rPr>
                <w:rFonts w:ascii="Times New Roman" w:hAnsi="Times New Roman"/>
              </w:rPr>
              <w:t>N</w:t>
            </w:r>
          </w:p>
        </w:tc>
        <w:tc>
          <w:tcPr>
            <w:tcW w:w="1089" w:type="dxa"/>
            <w:vAlign w:val="center"/>
          </w:tcPr>
          <w:p w:rsidR="005730FB" w:rsidRPr="00686B25" w:rsidRDefault="005730FB" w:rsidP="008D5320">
            <w:pPr>
              <w:jc w:val="center"/>
              <w:rPr>
                <w:rFonts w:ascii="Times New Roman" w:hAnsi="Times New Roman"/>
              </w:rPr>
            </w:pPr>
            <w:r w:rsidRPr="00686B25">
              <w:rPr>
                <w:rFonts w:ascii="Times New Roman" w:hAnsi="Times New Roman"/>
              </w:rPr>
              <w:t>N</w:t>
            </w:r>
          </w:p>
        </w:tc>
        <w:tc>
          <w:tcPr>
            <w:tcW w:w="3426" w:type="dxa"/>
            <w:vAlign w:val="center"/>
          </w:tcPr>
          <w:p w:rsidR="005730FB" w:rsidRPr="00686B25" w:rsidRDefault="005730FB" w:rsidP="008D5320">
            <w:pPr>
              <w:rPr>
                <w:rFonts w:ascii="Times New Roman" w:hAnsi="Times New Roman"/>
              </w:rPr>
            </w:pPr>
          </w:p>
        </w:tc>
      </w:tr>
      <w:tr w:rsidR="005730FB" w:rsidRPr="00686B25" w:rsidTr="008D5320">
        <w:trPr>
          <w:gridAfter w:val="1"/>
          <w:wAfter w:w="11" w:type="dxa"/>
          <w:trHeight w:val="570"/>
          <w:jc w:val="center"/>
        </w:trPr>
        <w:tc>
          <w:tcPr>
            <w:tcW w:w="3073" w:type="dxa"/>
            <w:vAlign w:val="center"/>
          </w:tcPr>
          <w:p w:rsidR="005730FB" w:rsidRPr="00686B25" w:rsidRDefault="005730FB" w:rsidP="008D5320">
            <w:pPr>
              <w:jc w:val="center"/>
              <w:rPr>
                <w:rFonts w:ascii="Times New Roman" w:hAnsi="Times New Roman"/>
              </w:rPr>
            </w:pPr>
            <w:r w:rsidRPr="00686B25">
              <w:rPr>
                <w:rFonts w:ascii="Times New Roman" w:hAnsi="Times New Roman"/>
              </w:rPr>
              <w:t>Main hallway</w:t>
            </w:r>
          </w:p>
        </w:tc>
        <w:tc>
          <w:tcPr>
            <w:tcW w:w="1079" w:type="dxa"/>
            <w:vAlign w:val="center"/>
          </w:tcPr>
          <w:p w:rsidR="005730FB" w:rsidRPr="00686B25" w:rsidRDefault="005730FB" w:rsidP="008D5320">
            <w:pPr>
              <w:jc w:val="center"/>
              <w:rPr>
                <w:rFonts w:ascii="Times New Roman" w:hAnsi="Times New Roman"/>
              </w:rPr>
            </w:pPr>
            <w:r w:rsidRPr="00686B25">
              <w:rPr>
                <w:rFonts w:ascii="Times New Roman" w:hAnsi="Times New Roman"/>
              </w:rPr>
              <w:t>73</w:t>
            </w:r>
          </w:p>
        </w:tc>
        <w:tc>
          <w:tcPr>
            <w:tcW w:w="1357" w:type="dxa"/>
            <w:vAlign w:val="center"/>
          </w:tcPr>
          <w:p w:rsidR="005730FB" w:rsidRPr="00686B25" w:rsidRDefault="005730FB" w:rsidP="008D5320">
            <w:pPr>
              <w:jc w:val="center"/>
              <w:rPr>
                <w:rFonts w:ascii="Times New Roman" w:hAnsi="Times New Roman"/>
              </w:rPr>
            </w:pPr>
            <w:r w:rsidRPr="00686B25">
              <w:rPr>
                <w:rFonts w:ascii="Times New Roman" w:hAnsi="Times New Roman"/>
              </w:rPr>
              <w:t>42</w:t>
            </w:r>
          </w:p>
        </w:tc>
        <w:tc>
          <w:tcPr>
            <w:tcW w:w="1262" w:type="dxa"/>
            <w:vAlign w:val="center"/>
          </w:tcPr>
          <w:p w:rsidR="005730FB" w:rsidRPr="00686B25" w:rsidRDefault="005730FB" w:rsidP="008D5320">
            <w:pPr>
              <w:jc w:val="center"/>
              <w:rPr>
                <w:rFonts w:ascii="Times New Roman" w:hAnsi="Times New Roman"/>
              </w:rPr>
            </w:pPr>
          </w:p>
        </w:tc>
        <w:tc>
          <w:tcPr>
            <w:tcW w:w="1262" w:type="dxa"/>
            <w:vAlign w:val="center"/>
          </w:tcPr>
          <w:p w:rsidR="005730FB" w:rsidRPr="00686B25" w:rsidRDefault="005730FB" w:rsidP="008D5320">
            <w:pPr>
              <w:jc w:val="center"/>
              <w:rPr>
                <w:rFonts w:ascii="Times New Roman" w:hAnsi="Times New Roman"/>
              </w:rPr>
            </w:pPr>
          </w:p>
        </w:tc>
        <w:tc>
          <w:tcPr>
            <w:tcW w:w="1163" w:type="dxa"/>
            <w:vAlign w:val="center"/>
          </w:tcPr>
          <w:p w:rsidR="005730FB" w:rsidRPr="00686B25" w:rsidRDefault="005730FB" w:rsidP="008D5320">
            <w:pPr>
              <w:jc w:val="center"/>
              <w:rPr>
                <w:rFonts w:ascii="Times New Roman" w:hAnsi="Times New Roman"/>
              </w:rPr>
            </w:pPr>
            <w:r w:rsidRPr="00686B25">
              <w:rPr>
                <w:rFonts w:ascii="Times New Roman" w:hAnsi="Times New Roman"/>
              </w:rPr>
              <w:t>N</w:t>
            </w:r>
          </w:p>
        </w:tc>
        <w:tc>
          <w:tcPr>
            <w:tcW w:w="1089" w:type="dxa"/>
            <w:vAlign w:val="center"/>
          </w:tcPr>
          <w:p w:rsidR="005730FB" w:rsidRPr="00686B25" w:rsidRDefault="005730FB" w:rsidP="008D5320">
            <w:pPr>
              <w:jc w:val="center"/>
              <w:rPr>
                <w:rFonts w:ascii="Times New Roman" w:hAnsi="Times New Roman"/>
              </w:rPr>
            </w:pPr>
            <w:r w:rsidRPr="00686B25">
              <w:rPr>
                <w:rFonts w:ascii="Times New Roman" w:hAnsi="Times New Roman"/>
              </w:rPr>
              <w:t>N</w:t>
            </w:r>
          </w:p>
        </w:tc>
        <w:tc>
          <w:tcPr>
            <w:tcW w:w="3426" w:type="dxa"/>
            <w:vAlign w:val="center"/>
          </w:tcPr>
          <w:p w:rsidR="005730FB" w:rsidRPr="00686B25" w:rsidRDefault="005730FB" w:rsidP="008D5320">
            <w:pPr>
              <w:jc w:val="center"/>
              <w:rPr>
                <w:rFonts w:ascii="Times New Roman" w:hAnsi="Times New Roman"/>
              </w:rPr>
            </w:pPr>
          </w:p>
        </w:tc>
      </w:tr>
    </w:tbl>
    <w:p w:rsidR="005730FB" w:rsidRPr="00E75D3D" w:rsidRDefault="005730FB" w:rsidP="00686B25">
      <w:pPr>
        <w:tabs>
          <w:tab w:val="left" w:pos="12860"/>
        </w:tabs>
      </w:pPr>
      <w:r>
        <w:tab/>
      </w:r>
    </w:p>
    <w:p w:rsidR="005730FB" w:rsidRPr="00FE22F6" w:rsidRDefault="005730FB" w:rsidP="00E72B84">
      <w:pPr>
        <w:pStyle w:val="BodyText2"/>
      </w:pPr>
    </w:p>
    <w:sectPr w:rsidR="005730FB" w:rsidRPr="00FE22F6" w:rsidSect="009546D4">
      <w:headerReference w:type="default" r:id="rId16"/>
      <w:footerReference w:type="default" r:id="rId17"/>
      <w:headerReference w:type="first" r:id="rId18"/>
      <w:footerReference w:type="first" r:id="rId19"/>
      <w:pgSz w:w="15840" w:h="12240" w:orient="landscape" w:code="1"/>
      <w:pgMar w:top="446" w:right="720" w:bottom="806" w:left="72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0FB" w:rsidRDefault="005730FB">
      <w:pPr>
        <w:spacing w:line="20" w:lineRule="exact"/>
      </w:pPr>
    </w:p>
  </w:endnote>
  <w:endnote w:type="continuationSeparator" w:id="0">
    <w:p w:rsidR="005730FB" w:rsidRDefault="005730FB">
      <w:r>
        <w:t xml:space="preserve"> </w:t>
      </w:r>
    </w:p>
  </w:endnote>
  <w:endnote w:type="continuationNotice" w:id="1">
    <w:p w:rsidR="005730FB" w:rsidRDefault="005730FB">
      <w:r>
        <w:t xml:space="preserve"> </w:t>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FB" w:rsidRPr="00E72B84" w:rsidRDefault="005730FB">
    <w:pPr>
      <w:pStyle w:val="Footer"/>
      <w:jc w:val="center"/>
      <w:rPr>
        <w:rFonts w:ascii="Times New Roman" w:hAnsi="Times New Roman"/>
      </w:rPr>
    </w:pPr>
    <w:r w:rsidRPr="00E72B84">
      <w:rPr>
        <w:rFonts w:ascii="Times New Roman" w:hAnsi="Times New Roman"/>
      </w:rPr>
      <w:fldChar w:fldCharType="begin"/>
    </w:r>
    <w:r w:rsidRPr="00E72B84">
      <w:rPr>
        <w:rFonts w:ascii="Times New Roman" w:hAnsi="Times New Roman"/>
      </w:rPr>
      <w:instrText xml:space="preserve"> PAGE   \* MERGEFORMAT </w:instrText>
    </w:r>
    <w:r w:rsidRPr="00E72B84">
      <w:rPr>
        <w:rFonts w:ascii="Times New Roman" w:hAnsi="Times New Roman"/>
      </w:rPr>
      <w:fldChar w:fldCharType="separate"/>
    </w:r>
    <w:r>
      <w:rPr>
        <w:rFonts w:ascii="Times New Roman" w:hAnsi="Times New Roman"/>
        <w:noProof/>
      </w:rPr>
      <w:t>6</w:t>
    </w:r>
    <w:r w:rsidRPr="00E72B84">
      <w:rPr>
        <w:rFonts w:ascii="Times New Roman" w:hAnsi="Times New Roman"/>
      </w:rPr>
      <w:fldChar w:fldCharType="end"/>
    </w:r>
  </w:p>
  <w:p w:rsidR="005730FB" w:rsidRPr="00E72B84" w:rsidRDefault="005730FB" w:rsidP="00E72B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FB" w:rsidRPr="00E72B84" w:rsidRDefault="005730FB">
    <w:pPr>
      <w:pStyle w:val="Footer"/>
      <w:jc w:val="center"/>
      <w:rPr>
        <w:rFonts w:ascii="Times New Roman" w:hAnsi="Times New Roman"/>
      </w:rPr>
    </w:pPr>
  </w:p>
  <w:p w:rsidR="005730FB" w:rsidRPr="00E72B84" w:rsidRDefault="005730FB" w:rsidP="00E72B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FB" w:rsidRDefault="005730FB">
    <w:pPr>
      <w:jc w:val="right"/>
      <w:rPr>
        <w:sz w:val="20"/>
      </w:rPr>
    </w:pPr>
  </w:p>
  <w:p w:rsidR="005730FB" w:rsidRDefault="005730F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2610"/>
      <w:gridCol w:w="4860"/>
      <w:gridCol w:w="3600"/>
      <w:gridCol w:w="3420"/>
    </w:tblGrid>
    <w:tr w:rsidR="005730FB">
      <w:tc>
        <w:tcPr>
          <w:tcW w:w="2718" w:type="dxa"/>
          <w:tcBorders>
            <w:top w:val="single" w:sz="18" w:space="0" w:color="auto"/>
          </w:tcBorders>
        </w:tcPr>
        <w:p w:rsidR="005730FB" w:rsidRDefault="005730FB">
          <w:pPr>
            <w:jc w:val="right"/>
            <w:rPr>
              <w:sz w:val="20"/>
              <w:lang w:val="fr-FR"/>
            </w:rPr>
          </w:pPr>
          <w:r>
            <w:rPr>
              <w:sz w:val="20"/>
              <w:lang w:val="fr-FR"/>
            </w:rPr>
            <w:t>Carbon Dioxide:</w:t>
          </w:r>
        </w:p>
      </w:tc>
      <w:tc>
        <w:tcPr>
          <w:tcW w:w="4860" w:type="dxa"/>
          <w:tcBorders>
            <w:top w:val="single" w:sz="18" w:space="0" w:color="auto"/>
          </w:tcBorders>
        </w:tcPr>
        <w:p w:rsidR="005730FB" w:rsidRDefault="005730FB">
          <w:pPr>
            <w:rPr>
              <w:sz w:val="20"/>
            </w:rPr>
          </w:pPr>
          <w:r>
            <w:rPr>
              <w:sz w:val="20"/>
            </w:rPr>
            <w:t>&lt; 600 ppm = preferred</w:t>
          </w:r>
        </w:p>
      </w:tc>
      <w:tc>
        <w:tcPr>
          <w:tcW w:w="3600" w:type="dxa"/>
          <w:tcBorders>
            <w:top w:val="single" w:sz="18" w:space="0" w:color="auto"/>
          </w:tcBorders>
        </w:tcPr>
        <w:p w:rsidR="005730FB" w:rsidRDefault="005730FB" w:rsidP="008D5320">
          <w:pPr>
            <w:jc w:val="right"/>
            <w:rPr>
              <w:sz w:val="20"/>
            </w:rPr>
          </w:pPr>
          <w:r>
            <w:rPr>
              <w:sz w:val="20"/>
            </w:rPr>
            <w:t>Temperature:</w:t>
          </w:r>
        </w:p>
      </w:tc>
      <w:tc>
        <w:tcPr>
          <w:tcW w:w="3420" w:type="dxa"/>
          <w:tcBorders>
            <w:top w:val="single" w:sz="18" w:space="0" w:color="auto"/>
          </w:tcBorders>
        </w:tcPr>
        <w:p w:rsidR="005730FB" w:rsidRDefault="005730FB" w:rsidP="008D5320">
          <w:pPr>
            <w:rPr>
              <w:sz w:val="20"/>
            </w:rPr>
          </w:pPr>
          <w:r>
            <w:rPr>
              <w:sz w:val="20"/>
            </w:rPr>
            <w:t>70 - 78 °F</w:t>
          </w:r>
        </w:p>
      </w:tc>
    </w:tr>
    <w:tr w:rsidR="005730FB">
      <w:tc>
        <w:tcPr>
          <w:tcW w:w="2718" w:type="dxa"/>
        </w:tcPr>
        <w:p w:rsidR="005730FB" w:rsidRDefault="005730FB">
          <w:pPr>
            <w:jc w:val="right"/>
            <w:rPr>
              <w:sz w:val="20"/>
            </w:rPr>
          </w:pPr>
        </w:p>
      </w:tc>
      <w:tc>
        <w:tcPr>
          <w:tcW w:w="4860" w:type="dxa"/>
        </w:tcPr>
        <w:p w:rsidR="005730FB" w:rsidRDefault="005730FB">
          <w:pPr>
            <w:rPr>
              <w:sz w:val="20"/>
            </w:rPr>
          </w:pPr>
          <w:r>
            <w:rPr>
              <w:sz w:val="20"/>
            </w:rPr>
            <w:t>600 - 800 ppm = acceptable</w:t>
          </w:r>
        </w:p>
      </w:tc>
      <w:tc>
        <w:tcPr>
          <w:tcW w:w="3600" w:type="dxa"/>
        </w:tcPr>
        <w:p w:rsidR="005730FB" w:rsidRDefault="005730FB" w:rsidP="008D5320">
          <w:pPr>
            <w:jc w:val="right"/>
            <w:rPr>
              <w:sz w:val="20"/>
            </w:rPr>
          </w:pPr>
          <w:r>
            <w:rPr>
              <w:sz w:val="20"/>
            </w:rPr>
            <w:t>Relative Humidity:</w:t>
          </w:r>
        </w:p>
      </w:tc>
      <w:tc>
        <w:tcPr>
          <w:tcW w:w="3420" w:type="dxa"/>
        </w:tcPr>
        <w:p w:rsidR="005730FB" w:rsidRDefault="005730FB" w:rsidP="008D5320">
          <w:pPr>
            <w:rPr>
              <w:sz w:val="20"/>
            </w:rPr>
          </w:pPr>
          <w:r>
            <w:rPr>
              <w:sz w:val="20"/>
            </w:rPr>
            <w:t>40 - 60%</w:t>
          </w:r>
        </w:p>
      </w:tc>
    </w:tr>
    <w:tr w:rsidR="005730FB" w:rsidTr="008D5320">
      <w:tc>
        <w:tcPr>
          <w:tcW w:w="2718" w:type="dxa"/>
          <w:tcBorders>
            <w:bottom w:val="single" w:sz="18" w:space="0" w:color="auto"/>
          </w:tcBorders>
        </w:tcPr>
        <w:p w:rsidR="005730FB" w:rsidRDefault="005730FB">
          <w:pPr>
            <w:jc w:val="right"/>
            <w:rPr>
              <w:sz w:val="20"/>
            </w:rPr>
          </w:pPr>
        </w:p>
      </w:tc>
      <w:tc>
        <w:tcPr>
          <w:tcW w:w="4860" w:type="dxa"/>
          <w:tcBorders>
            <w:bottom w:val="single" w:sz="18" w:space="0" w:color="auto"/>
          </w:tcBorders>
        </w:tcPr>
        <w:p w:rsidR="005730FB" w:rsidRDefault="005730FB">
          <w:pPr>
            <w:rPr>
              <w:sz w:val="20"/>
            </w:rPr>
          </w:pPr>
          <w:r>
            <w:rPr>
              <w:sz w:val="20"/>
            </w:rPr>
            <w:t>&gt; 800 ppm = indicative of ventilation problems</w:t>
          </w:r>
        </w:p>
      </w:tc>
      <w:tc>
        <w:tcPr>
          <w:tcW w:w="3600" w:type="dxa"/>
          <w:tcBorders>
            <w:bottom w:val="single" w:sz="18" w:space="0" w:color="auto"/>
          </w:tcBorders>
          <w:vAlign w:val="center"/>
        </w:tcPr>
        <w:p w:rsidR="005730FB" w:rsidRDefault="005730FB" w:rsidP="008D5320">
          <w:pPr>
            <w:jc w:val="right"/>
            <w:rPr>
              <w:sz w:val="20"/>
            </w:rPr>
          </w:pPr>
          <w:r>
            <w:rPr>
              <w:sz w:val="20"/>
            </w:rPr>
            <w:t>Particle matter 2.5</w:t>
          </w:r>
        </w:p>
      </w:tc>
      <w:tc>
        <w:tcPr>
          <w:tcW w:w="3420" w:type="dxa"/>
          <w:tcBorders>
            <w:bottom w:val="single" w:sz="18" w:space="0" w:color="auto"/>
          </w:tcBorders>
          <w:vAlign w:val="center"/>
        </w:tcPr>
        <w:p w:rsidR="005730FB" w:rsidRPr="002B68E4" w:rsidRDefault="005730FB" w:rsidP="008D5320">
          <w:pPr>
            <w:rPr>
              <w:sz w:val="20"/>
              <w:vertAlign w:val="superscript"/>
            </w:rPr>
          </w:pPr>
          <w:r>
            <w:rPr>
              <w:sz w:val="20"/>
            </w:rPr>
            <w:t>&lt; 35 ug/m</w:t>
          </w:r>
          <w:r>
            <w:rPr>
              <w:sz w:val="20"/>
              <w:vertAlign w:val="superscript"/>
            </w:rPr>
            <w:t>3</w:t>
          </w:r>
        </w:p>
      </w:tc>
    </w:tr>
  </w:tbl>
  <w:p w:rsidR="005730FB" w:rsidRDefault="005730FB">
    <w:pPr>
      <w:pStyle w:val="Footer"/>
      <w:jc w:val="center"/>
    </w:pPr>
  </w:p>
  <w:p w:rsidR="005730FB" w:rsidRDefault="005730F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FB" w:rsidRDefault="005730FB" w:rsidP="008D5320">
    <w:pPr>
      <w:jc w:val="right"/>
      <w:rPr>
        <w:sz w:val="20"/>
      </w:rPr>
    </w:pPr>
  </w:p>
  <w:p w:rsidR="005730FB" w:rsidRPr="00686B25" w:rsidRDefault="005730FB" w:rsidP="008D5320">
    <w:pPr>
      <w:tabs>
        <w:tab w:val="left" w:pos="9180"/>
      </w:tabs>
      <w:rPr>
        <w:rFonts w:ascii="Times New Roman" w:hAnsi="Times New Roman"/>
      </w:rPr>
    </w:pPr>
    <w:r w:rsidRPr="00686B25">
      <w:rPr>
        <w:rFonts w:ascii="Times New Roman" w:hAnsi="Times New Roman"/>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2610"/>
      <w:gridCol w:w="4860"/>
      <w:gridCol w:w="3600"/>
      <w:gridCol w:w="3420"/>
    </w:tblGrid>
    <w:tr w:rsidR="005730FB" w:rsidRPr="00686B25" w:rsidTr="008D5320">
      <w:tc>
        <w:tcPr>
          <w:tcW w:w="2718" w:type="dxa"/>
          <w:tcBorders>
            <w:top w:val="single" w:sz="18" w:space="0" w:color="auto"/>
          </w:tcBorders>
        </w:tcPr>
        <w:p w:rsidR="005730FB" w:rsidRPr="00686B25" w:rsidRDefault="005730FB" w:rsidP="008D5320">
          <w:pPr>
            <w:jc w:val="right"/>
            <w:rPr>
              <w:rFonts w:ascii="Times New Roman" w:hAnsi="Times New Roman"/>
              <w:sz w:val="20"/>
              <w:lang w:val="fr-FR"/>
            </w:rPr>
          </w:pPr>
          <w:r w:rsidRPr="00686B25">
            <w:rPr>
              <w:rFonts w:ascii="Times New Roman" w:hAnsi="Times New Roman"/>
              <w:sz w:val="20"/>
              <w:lang w:val="fr-FR"/>
            </w:rPr>
            <w:t>Carbon Dioxide:</w:t>
          </w:r>
        </w:p>
      </w:tc>
      <w:tc>
        <w:tcPr>
          <w:tcW w:w="4860" w:type="dxa"/>
          <w:tcBorders>
            <w:top w:val="single" w:sz="18" w:space="0" w:color="auto"/>
          </w:tcBorders>
        </w:tcPr>
        <w:p w:rsidR="005730FB" w:rsidRPr="00686B25" w:rsidRDefault="005730FB" w:rsidP="008D5320">
          <w:pPr>
            <w:rPr>
              <w:rFonts w:ascii="Times New Roman" w:hAnsi="Times New Roman"/>
              <w:sz w:val="20"/>
            </w:rPr>
          </w:pPr>
          <w:r w:rsidRPr="00686B25">
            <w:rPr>
              <w:rFonts w:ascii="Times New Roman" w:hAnsi="Times New Roman"/>
              <w:sz w:val="20"/>
            </w:rPr>
            <w:t>&lt; 600 ppm = preferred</w:t>
          </w:r>
        </w:p>
      </w:tc>
      <w:tc>
        <w:tcPr>
          <w:tcW w:w="3600" w:type="dxa"/>
          <w:tcBorders>
            <w:top w:val="single" w:sz="18" w:space="0" w:color="auto"/>
          </w:tcBorders>
        </w:tcPr>
        <w:p w:rsidR="005730FB" w:rsidRPr="00686B25" w:rsidRDefault="005730FB" w:rsidP="008D5320">
          <w:pPr>
            <w:jc w:val="right"/>
            <w:rPr>
              <w:rFonts w:ascii="Times New Roman" w:hAnsi="Times New Roman"/>
              <w:sz w:val="20"/>
            </w:rPr>
          </w:pPr>
          <w:r w:rsidRPr="00686B25">
            <w:rPr>
              <w:rFonts w:ascii="Times New Roman" w:hAnsi="Times New Roman"/>
              <w:sz w:val="20"/>
            </w:rPr>
            <w:t>Temperature:</w:t>
          </w:r>
        </w:p>
      </w:tc>
      <w:tc>
        <w:tcPr>
          <w:tcW w:w="3420" w:type="dxa"/>
          <w:tcBorders>
            <w:top w:val="single" w:sz="18" w:space="0" w:color="auto"/>
          </w:tcBorders>
        </w:tcPr>
        <w:p w:rsidR="005730FB" w:rsidRPr="00686B25" w:rsidRDefault="005730FB" w:rsidP="008D5320">
          <w:pPr>
            <w:rPr>
              <w:rFonts w:ascii="Times New Roman" w:hAnsi="Times New Roman"/>
              <w:sz w:val="20"/>
            </w:rPr>
          </w:pPr>
          <w:r w:rsidRPr="00686B25">
            <w:rPr>
              <w:rFonts w:ascii="Times New Roman" w:hAnsi="Times New Roman"/>
              <w:sz w:val="20"/>
            </w:rPr>
            <w:t>70 - 78 °F</w:t>
          </w:r>
        </w:p>
      </w:tc>
    </w:tr>
    <w:tr w:rsidR="005730FB" w:rsidRPr="00686B25" w:rsidTr="008D5320">
      <w:tc>
        <w:tcPr>
          <w:tcW w:w="2718" w:type="dxa"/>
        </w:tcPr>
        <w:p w:rsidR="005730FB" w:rsidRPr="00686B25" w:rsidRDefault="005730FB" w:rsidP="008D5320">
          <w:pPr>
            <w:jc w:val="right"/>
            <w:rPr>
              <w:rFonts w:ascii="Times New Roman" w:hAnsi="Times New Roman"/>
              <w:sz w:val="20"/>
            </w:rPr>
          </w:pPr>
        </w:p>
      </w:tc>
      <w:tc>
        <w:tcPr>
          <w:tcW w:w="4860" w:type="dxa"/>
        </w:tcPr>
        <w:p w:rsidR="005730FB" w:rsidRPr="00686B25" w:rsidRDefault="005730FB" w:rsidP="008D5320">
          <w:pPr>
            <w:rPr>
              <w:rFonts w:ascii="Times New Roman" w:hAnsi="Times New Roman"/>
              <w:sz w:val="20"/>
            </w:rPr>
          </w:pPr>
          <w:r w:rsidRPr="00686B25">
            <w:rPr>
              <w:rFonts w:ascii="Times New Roman" w:hAnsi="Times New Roman"/>
              <w:sz w:val="20"/>
            </w:rPr>
            <w:t>600 - 800 ppm = acceptable</w:t>
          </w:r>
        </w:p>
      </w:tc>
      <w:tc>
        <w:tcPr>
          <w:tcW w:w="3600" w:type="dxa"/>
        </w:tcPr>
        <w:p w:rsidR="005730FB" w:rsidRPr="00686B25" w:rsidRDefault="005730FB" w:rsidP="008D5320">
          <w:pPr>
            <w:jc w:val="right"/>
            <w:rPr>
              <w:rFonts w:ascii="Times New Roman" w:hAnsi="Times New Roman"/>
              <w:sz w:val="20"/>
            </w:rPr>
          </w:pPr>
          <w:r w:rsidRPr="00686B25">
            <w:rPr>
              <w:rFonts w:ascii="Times New Roman" w:hAnsi="Times New Roman"/>
              <w:sz w:val="20"/>
            </w:rPr>
            <w:t>Relative Humidity:</w:t>
          </w:r>
        </w:p>
      </w:tc>
      <w:tc>
        <w:tcPr>
          <w:tcW w:w="3420" w:type="dxa"/>
        </w:tcPr>
        <w:p w:rsidR="005730FB" w:rsidRPr="00686B25" w:rsidRDefault="005730FB" w:rsidP="008D5320">
          <w:pPr>
            <w:rPr>
              <w:rFonts w:ascii="Times New Roman" w:hAnsi="Times New Roman"/>
              <w:sz w:val="20"/>
            </w:rPr>
          </w:pPr>
          <w:r w:rsidRPr="00686B25">
            <w:rPr>
              <w:rFonts w:ascii="Times New Roman" w:hAnsi="Times New Roman"/>
              <w:sz w:val="20"/>
            </w:rPr>
            <w:t>40 - 60%</w:t>
          </w:r>
        </w:p>
      </w:tc>
    </w:tr>
    <w:tr w:rsidR="005730FB" w:rsidRPr="00686B25" w:rsidTr="008D5320">
      <w:tc>
        <w:tcPr>
          <w:tcW w:w="2718" w:type="dxa"/>
          <w:tcBorders>
            <w:bottom w:val="single" w:sz="18" w:space="0" w:color="auto"/>
          </w:tcBorders>
        </w:tcPr>
        <w:p w:rsidR="005730FB" w:rsidRPr="00686B25" w:rsidRDefault="005730FB" w:rsidP="008D5320">
          <w:pPr>
            <w:jc w:val="right"/>
            <w:rPr>
              <w:rFonts w:ascii="Times New Roman" w:hAnsi="Times New Roman"/>
              <w:sz w:val="20"/>
            </w:rPr>
          </w:pPr>
        </w:p>
      </w:tc>
      <w:tc>
        <w:tcPr>
          <w:tcW w:w="4860" w:type="dxa"/>
          <w:tcBorders>
            <w:bottom w:val="single" w:sz="18" w:space="0" w:color="auto"/>
          </w:tcBorders>
        </w:tcPr>
        <w:p w:rsidR="005730FB" w:rsidRPr="00686B25" w:rsidRDefault="005730FB" w:rsidP="008D5320">
          <w:pPr>
            <w:rPr>
              <w:rFonts w:ascii="Times New Roman" w:hAnsi="Times New Roman"/>
              <w:sz w:val="20"/>
            </w:rPr>
          </w:pPr>
          <w:r w:rsidRPr="00686B25">
            <w:rPr>
              <w:rFonts w:ascii="Times New Roman" w:hAnsi="Times New Roman"/>
              <w:sz w:val="20"/>
            </w:rPr>
            <w:t>&gt; 800 ppm = indicative of ventilation problems</w:t>
          </w:r>
        </w:p>
      </w:tc>
      <w:tc>
        <w:tcPr>
          <w:tcW w:w="3600" w:type="dxa"/>
          <w:tcBorders>
            <w:bottom w:val="single" w:sz="18" w:space="0" w:color="auto"/>
          </w:tcBorders>
          <w:vAlign w:val="center"/>
        </w:tcPr>
        <w:p w:rsidR="005730FB" w:rsidRPr="00686B25" w:rsidRDefault="005730FB" w:rsidP="008D5320">
          <w:pPr>
            <w:jc w:val="right"/>
            <w:rPr>
              <w:rFonts w:ascii="Times New Roman" w:hAnsi="Times New Roman"/>
              <w:sz w:val="20"/>
            </w:rPr>
          </w:pPr>
          <w:r w:rsidRPr="00686B25">
            <w:rPr>
              <w:rFonts w:ascii="Times New Roman" w:hAnsi="Times New Roman"/>
              <w:sz w:val="20"/>
            </w:rPr>
            <w:t>Particle matter 2.5</w:t>
          </w:r>
        </w:p>
      </w:tc>
      <w:tc>
        <w:tcPr>
          <w:tcW w:w="3420" w:type="dxa"/>
          <w:tcBorders>
            <w:bottom w:val="single" w:sz="18" w:space="0" w:color="auto"/>
          </w:tcBorders>
          <w:vAlign w:val="center"/>
        </w:tcPr>
        <w:p w:rsidR="005730FB" w:rsidRPr="00686B25" w:rsidRDefault="005730FB" w:rsidP="008D5320">
          <w:pPr>
            <w:rPr>
              <w:rFonts w:ascii="Times New Roman" w:hAnsi="Times New Roman"/>
              <w:sz w:val="20"/>
              <w:vertAlign w:val="superscript"/>
            </w:rPr>
          </w:pPr>
          <w:r w:rsidRPr="00686B25">
            <w:rPr>
              <w:rFonts w:ascii="Times New Roman" w:hAnsi="Times New Roman"/>
              <w:sz w:val="20"/>
            </w:rPr>
            <w:t>&lt; 35 ug/m</w:t>
          </w:r>
          <w:r w:rsidRPr="00686B25">
            <w:rPr>
              <w:rFonts w:ascii="Times New Roman" w:hAnsi="Times New Roman"/>
              <w:sz w:val="20"/>
              <w:vertAlign w:val="superscript"/>
            </w:rPr>
            <w:t>3</w:t>
          </w:r>
        </w:p>
      </w:tc>
    </w:tr>
  </w:tbl>
  <w:p w:rsidR="005730FB" w:rsidRPr="00686B25" w:rsidRDefault="005730FB" w:rsidP="008D5320">
    <w:pPr>
      <w:pStyle w:val="Footer"/>
      <w:jc w:val="center"/>
      <w:rPr>
        <w:rFonts w:ascii="Times New Roman" w:hAnsi="Times New Roman"/>
      </w:rPr>
    </w:pPr>
  </w:p>
  <w:p w:rsidR="005730FB" w:rsidRPr="00686B25" w:rsidRDefault="005730FB" w:rsidP="008D5320">
    <w:pPr>
      <w:pStyle w:val="Footer"/>
      <w:jc w:val="center"/>
      <w:rPr>
        <w:rFonts w:ascii="Times New Roman" w:hAnsi="Times New Roman"/>
      </w:rPr>
    </w:pPr>
    <w:r w:rsidRPr="00686B25">
      <w:rPr>
        <w:rFonts w:ascii="Times New Roman" w:hAnsi="Times New Roman"/>
      </w:rPr>
      <w:t xml:space="preserve">Table 1, page </w:t>
    </w:r>
    <w:r w:rsidRPr="00686B25">
      <w:rPr>
        <w:rStyle w:val="PageNumber"/>
        <w:rFonts w:ascii="Times New Roman" w:hAnsi="Times New Roman"/>
      </w:rPr>
      <w:fldChar w:fldCharType="begin"/>
    </w:r>
    <w:r w:rsidRPr="00686B25">
      <w:rPr>
        <w:rStyle w:val="PageNumber"/>
        <w:rFonts w:ascii="Times New Roman" w:hAnsi="Times New Roman"/>
      </w:rPr>
      <w:instrText xml:space="preserve"> PAGE </w:instrText>
    </w:r>
    <w:r w:rsidRPr="00686B25">
      <w:rPr>
        <w:rStyle w:val="PageNumber"/>
        <w:rFonts w:ascii="Times New Roman" w:hAnsi="Times New Roman"/>
      </w:rPr>
      <w:fldChar w:fldCharType="separate"/>
    </w:r>
    <w:r>
      <w:rPr>
        <w:rStyle w:val="PageNumber"/>
        <w:rFonts w:ascii="Times New Roman" w:hAnsi="Times New Roman"/>
        <w:noProof/>
      </w:rPr>
      <w:t>1</w:t>
    </w:r>
    <w:r w:rsidRPr="00686B25">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0FB" w:rsidRDefault="005730FB">
      <w:r>
        <w:separator/>
      </w:r>
    </w:p>
  </w:footnote>
  <w:footnote w:type="continuationSeparator" w:id="0">
    <w:p w:rsidR="005730FB" w:rsidRDefault="005730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802" w:type="dxa"/>
      <w:tblLook w:val="0000"/>
    </w:tblPr>
    <w:tblGrid>
      <w:gridCol w:w="4950"/>
      <w:gridCol w:w="4872"/>
      <w:gridCol w:w="2514"/>
      <w:gridCol w:w="2358"/>
    </w:tblGrid>
    <w:tr w:rsidR="005730FB" w:rsidTr="008D5320">
      <w:trPr>
        <w:cantSplit/>
      </w:trPr>
      <w:tc>
        <w:tcPr>
          <w:tcW w:w="12444" w:type="dxa"/>
          <w:gridSpan w:val="3"/>
        </w:tcPr>
        <w:p w:rsidR="005730FB" w:rsidRPr="00677AC6" w:rsidRDefault="005730FB" w:rsidP="008D5320">
          <w:pPr>
            <w:pStyle w:val="Header"/>
            <w:spacing w:before="60" w:after="60"/>
            <w:rPr>
              <w:b/>
            </w:rPr>
          </w:pPr>
          <w:r>
            <w:rPr>
              <w:b/>
            </w:rPr>
            <w:t xml:space="preserve">Location: </w:t>
          </w:r>
        </w:p>
      </w:tc>
      <w:tc>
        <w:tcPr>
          <w:tcW w:w="2358" w:type="dxa"/>
        </w:tcPr>
        <w:p w:rsidR="005730FB" w:rsidRDefault="005730FB" w:rsidP="008D5320">
          <w:pPr>
            <w:pStyle w:val="Header"/>
            <w:tabs>
              <w:tab w:val="clear" w:pos="4320"/>
              <w:tab w:val="clear" w:pos="8640"/>
            </w:tabs>
            <w:spacing w:before="60" w:after="60"/>
            <w:rPr>
              <w:b/>
            </w:rPr>
          </w:pPr>
          <w:r>
            <w:rPr>
              <w:b/>
            </w:rPr>
            <w:t>Indoor Air Results</w:t>
          </w:r>
        </w:p>
      </w:tc>
    </w:tr>
    <w:tr w:rsidR="005730FB" w:rsidTr="008D5320">
      <w:trPr>
        <w:cantSplit/>
      </w:trPr>
      <w:tc>
        <w:tcPr>
          <w:tcW w:w="5058" w:type="dxa"/>
        </w:tcPr>
        <w:p w:rsidR="005730FB" w:rsidRDefault="005730FB" w:rsidP="008D5320">
          <w:pPr>
            <w:pStyle w:val="Header"/>
            <w:tabs>
              <w:tab w:val="clear" w:pos="4320"/>
              <w:tab w:val="clear" w:pos="8640"/>
            </w:tabs>
            <w:spacing w:before="60" w:after="60"/>
            <w:rPr>
              <w:b/>
            </w:rPr>
          </w:pPr>
          <w:r>
            <w:rPr>
              <w:b/>
            </w:rPr>
            <w:t>Address</w:t>
          </w:r>
          <w:r w:rsidRPr="007464D2">
            <w:rPr>
              <w:b/>
            </w:rPr>
            <w:t xml:space="preserve">: </w:t>
          </w:r>
        </w:p>
      </w:tc>
      <w:tc>
        <w:tcPr>
          <w:tcW w:w="4872" w:type="dxa"/>
        </w:tcPr>
        <w:p w:rsidR="005730FB" w:rsidRDefault="005730FB" w:rsidP="008D5320">
          <w:pPr>
            <w:pStyle w:val="Header"/>
            <w:tabs>
              <w:tab w:val="clear" w:pos="4320"/>
              <w:tab w:val="clear" w:pos="8640"/>
            </w:tabs>
            <w:spacing w:before="60" w:after="60"/>
            <w:jc w:val="center"/>
            <w:rPr>
              <w:b/>
              <w:sz w:val="28"/>
            </w:rPr>
          </w:pPr>
          <w:r>
            <w:rPr>
              <w:b/>
              <w:sz w:val="28"/>
            </w:rPr>
            <w:t>Table 1 (continued)</w:t>
          </w:r>
        </w:p>
      </w:tc>
      <w:tc>
        <w:tcPr>
          <w:tcW w:w="2514" w:type="dxa"/>
        </w:tcPr>
        <w:p w:rsidR="005730FB" w:rsidRDefault="005730FB" w:rsidP="008D5320">
          <w:pPr>
            <w:pStyle w:val="Header"/>
            <w:tabs>
              <w:tab w:val="clear" w:pos="4320"/>
              <w:tab w:val="clear" w:pos="8640"/>
            </w:tabs>
            <w:spacing w:before="60" w:after="60"/>
            <w:rPr>
              <w:b/>
            </w:rPr>
          </w:pPr>
        </w:p>
      </w:tc>
      <w:tc>
        <w:tcPr>
          <w:tcW w:w="2358" w:type="dxa"/>
        </w:tcPr>
        <w:p w:rsidR="005730FB" w:rsidRDefault="005730FB" w:rsidP="008D5320">
          <w:pPr>
            <w:pStyle w:val="Header"/>
            <w:tabs>
              <w:tab w:val="clear" w:pos="4320"/>
              <w:tab w:val="clear" w:pos="8640"/>
            </w:tabs>
            <w:spacing w:before="60" w:after="60"/>
            <w:rPr>
              <w:b/>
            </w:rPr>
          </w:pPr>
          <w:r w:rsidRPr="00677AC6">
            <w:rPr>
              <w:b/>
            </w:rPr>
            <w:t xml:space="preserve">Date: </w:t>
          </w:r>
        </w:p>
      </w:tc>
    </w:tr>
  </w:tbl>
  <w:p w:rsidR="005730FB" w:rsidRDefault="005730FB" w:rsidP="008D5320">
    <w:pPr>
      <w:pStyle w:val="Header"/>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802" w:type="dxa"/>
      <w:jc w:val="center"/>
      <w:tblLook w:val="0000"/>
    </w:tblPr>
    <w:tblGrid>
      <w:gridCol w:w="5493"/>
      <w:gridCol w:w="4329"/>
      <w:gridCol w:w="2514"/>
      <w:gridCol w:w="2358"/>
    </w:tblGrid>
    <w:tr w:rsidR="005730FB" w:rsidRPr="00686B25" w:rsidTr="008D5320">
      <w:trPr>
        <w:cantSplit/>
        <w:jc w:val="center"/>
      </w:trPr>
      <w:tc>
        <w:tcPr>
          <w:tcW w:w="12444" w:type="dxa"/>
          <w:gridSpan w:val="3"/>
          <w:vAlign w:val="center"/>
        </w:tcPr>
        <w:p w:rsidR="005730FB" w:rsidRPr="00686B25" w:rsidRDefault="005730FB" w:rsidP="008D5320">
          <w:pPr>
            <w:pStyle w:val="Header"/>
            <w:spacing w:before="60" w:after="60"/>
            <w:rPr>
              <w:rFonts w:ascii="Times New Roman" w:hAnsi="Times New Roman"/>
              <w:b/>
            </w:rPr>
          </w:pPr>
          <w:r w:rsidRPr="00686B25">
            <w:rPr>
              <w:rFonts w:ascii="Times New Roman" w:hAnsi="Times New Roman"/>
              <w:b/>
            </w:rPr>
            <w:t xml:space="preserve">Location: </w:t>
          </w:r>
          <w:smartTag w:uri="urn:schemas-microsoft-com:office:smarttags" w:element="place">
            <w:smartTag w:uri="urn:schemas-microsoft-com:office:smarttags" w:element="PlaceName">
              <w:r w:rsidRPr="00686B25">
                <w:rPr>
                  <w:rFonts w:ascii="Times New Roman" w:hAnsi="Times New Roman"/>
                  <w:b/>
                </w:rPr>
                <w:t>West</w:t>
              </w:r>
            </w:smartTag>
            <w:r w:rsidRPr="00686B25">
              <w:rPr>
                <w:rFonts w:ascii="Times New Roman" w:hAnsi="Times New Roman"/>
                <w:b/>
              </w:rPr>
              <w:t xml:space="preserve"> </w:t>
            </w:r>
            <w:smartTag w:uri="urn:schemas-microsoft-com:office:smarttags" w:element="PlaceName">
              <w:r w:rsidRPr="00686B25">
                <w:rPr>
                  <w:rFonts w:ascii="Times New Roman" w:hAnsi="Times New Roman"/>
                  <w:b/>
                </w:rPr>
                <w:t>Bridgewater</w:t>
              </w:r>
            </w:smartTag>
            <w:r w:rsidRPr="00686B25">
              <w:rPr>
                <w:rFonts w:ascii="Times New Roman" w:hAnsi="Times New Roman"/>
                <w:b/>
              </w:rPr>
              <w:t xml:space="preserve"> </w:t>
            </w:r>
            <w:smartTag w:uri="urn:schemas-microsoft-com:office:smarttags" w:element="PlaceName">
              <w:r w:rsidRPr="00686B25">
                <w:rPr>
                  <w:rFonts w:ascii="Times New Roman" w:hAnsi="Times New Roman"/>
                  <w:b/>
                </w:rPr>
                <w:t>Middle</w:t>
              </w:r>
            </w:smartTag>
            <w:r w:rsidRPr="00686B25">
              <w:rPr>
                <w:rFonts w:ascii="Times New Roman" w:hAnsi="Times New Roman"/>
                <w:b/>
              </w:rPr>
              <w:t xml:space="preserve"> </w:t>
            </w:r>
            <w:smartTag w:uri="urn:schemas-microsoft-com:office:smarttags" w:element="PlaceType">
              <w:r w:rsidRPr="00686B25">
                <w:rPr>
                  <w:rFonts w:ascii="Times New Roman" w:hAnsi="Times New Roman"/>
                  <w:b/>
                </w:rPr>
                <w:t>High School</w:t>
              </w:r>
            </w:smartTag>
          </w:smartTag>
        </w:p>
      </w:tc>
      <w:tc>
        <w:tcPr>
          <w:tcW w:w="2358" w:type="dxa"/>
          <w:vAlign w:val="center"/>
        </w:tcPr>
        <w:p w:rsidR="005730FB" w:rsidRPr="00686B25" w:rsidRDefault="005730FB" w:rsidP="008D5320">
          <w:pPr>
            <w:pStyle w:val="Header"/>
            <w:tabs>
              <w:tab w:val="clear" w:pos="4320"/>
              <w:tab w:val="clear" w:pos="8640"/>
            </w:tabs>
            <w:spacing w:before="60" w:after="60"/>
            <w:rPr>
              <w:rFonts w:ascii="Times New Roman" w:hAnsi="Times New Roman"/>
              <w:b/>
            </w:rPr>
          </w:pPr>
          <w:r w:rsidRPr="00686B25">
            <w:rPr>
              <w:rFonts w:ascii="Times New Roman" w:hAnsi="Times New Roman"/>
              <w:b/>
            </w:rPr>
            <w:t>Indoor Air Results</w:t>
          </w:r>
        </w:p>
      </w:tc>
    </w:tr>
    <w:tr w:rsidR="005730FB" w:rsidRPr="00686B25" w:rsidTr="000839FF">
      <w:trPr>
        <w:cantSplit/>
        <w:jc w:val="center"/>
      </w:trPr>
      <w:tc>
        <w:tcPr>
          <w:tcW w:w="5601" w:type="dxa"/>
          <w:vAlign w:val="center"/>
        </w:tcPr>
        <w:p w:rsidR="005730FB" w:rsidRPr="00686B25" w:rsidRDefault="005730FB" w:rsidP="008D5320">
          <w:pPr>
            <w:rPr>
              <w:rFonts w:ascii="Times New Roman" w:hAnsi="Times New Roman"/>
              <w:b/>
            </w:rPr>
          </w:pPr>
          <w:r w:rsidRPr="00686B25">
            <w:rPr>
              <w:rFonts w:ascii="Times New Roman" w:hAnsi="Times New Roman"/>
              <w:b/>
            </w:rPr>
            <w:t xml:space="preserve">Address: </w:t>
          </w:r>
          <w:smartTag w:uri="urn:schemas-microsoft-com:office:smarttags" w:element="State">
            <w:smartTag w:uri="urn:schemas-microsoft-com:office:smarttags" w:element="Street">
              <w:r>
                <w:rPr>
                  <w:rFonts w:ascii="Times New Roman" w:hAnsi="Times New Roman"/>
                  <w:b/>
                </w:rPr>
                <w:t>155 West Center St W.</w:t>
              </w:r>
            </w:smartTag>
            <w:r>
              <w:rPr>
                <w:rFonts w:ascii="Times New Roman" w:hAnsi="Times New Roman"/>
                <w:b/>
              </w:rPr>
              <w:t xml:space="preserve"> </w:t>
            </w:r>
            <w:smartTag w:uri="urn:schemas-microsoft-com:office:smarttags" w:element="State">
              <w:r w:rsidRPr="000839FF">
                <w:rPr>
                  <w:rFonts w:ascii="Times New Roman" w:hAnsi="Times New Roman"/>
                  <w:b/>
                </w:rPr>
                <w:t>Bridgewater</w:t>
              </w:r>
            </w:smartTag>
            <w:r w:rsidRPr="000839FF">
              <w:rPr>
                <w:rFonts w:ascii="Times New Roman" w:hAnsi="Times New Roman"/>
                <w:b/>
              </w:rPr>
              <w:t xml:space="preserve">, </w:t>
            </w:r>
            <w:smartTag w:uri="urn:schemas-microsoft-com:office:smarttags" w:element="State">
              <w:r w:rsidRPr="000839FF">
                <w:rPr>
                  <w:rFonts w:ascii="Times New Roman" w:hAnsi="Times New Roman"/>
                  <w:b/>
                </w:rPr>
                <w:t>MA</w:t>
              </w:r>
            </w:smartTag>
          </w:smartTag>
          <w:r w:rsidRPr="000839FF">
            <w:rPr>
              <w:rFonts w:ascii="Times New Roman" w:hAnsi="Times New Roman"/>
              <w:b/>
            </w:rPr>
            <w:t xml:space="preserve"> </w:t>
          </w:r>
        </w:p>
      </w:tc>
      <w:tc>
        <w:tcPr>
          <w:tcW w:w="4329" w:type="dxa"/>
          <w:vAlign w:val="center"/>
        </w:tcPr>
        <w:p w:rsidR="005730FB" w:rsidRPr="00686B25" w:rsidRDefault="005730FB" w:rsidP="008D5320">
          <w:pPr>
            <w:pStyle w:val="Header"/>
            <w:tabs>
              <w:tab w:val="clear" w:pos="4320"/>
              <w:tab w:val="clear" w:pos="8640"/>
            </w:tabs>
            <w:spacing w:before="60" w:after="60"/>
            <w:jc w:val="center"/>
            <w:rPr>
              <w:rFonts w:ascii="Times New Roman" w:hAnsi="Times New Roman"/>
              <w:b/>
              <w:sz w:val="28"/>
            </w:rPr>
          </w:pPr>
          <w:r w:rsidRPr="00686B25">
            <w:rPr>
              <w:rFonts w:ascii="Times New Roman" w:hAnsi="Times New Roman"/>
              <w:b/>
              <w:sz w:val="28"/>
            </w:rPr>
            <w:t>Table 1</w:t>
          </w:r>
        </w:p>
      </w:tc>
      <w:tc>
        <w:tcPr>
          <w:tcW w:w="2514" w:type="dxa"/>
          <w:vAlign w:val="center"/>
        </w:tcPr>
        <w:p w:rsidR="005730FB" w:rsidRPr="00686B25" w:rsidRDefault="005730FB" w:rsidP="008D5320">
          <w:pPr>
            <w:pStyle w:val="Header"/>
            <w:tabs>
              <w:tab w:val="clear" w:pos="4320"/>
              <w:tab w:val="clear" w:pos="8640"/>
            </w:tabs>
            <w:spacing w:before="60" w:after="60"/>
            <w:rPr>
              <w:rFonts w:ascii="Times New Roman" w:hAnsi="Times New Roman"/>
              <w:b/>
            </w:rPr>
          </w:pPr>
        </w:p>
      </w:tc>
      <w:tc>
        <w:tcPr>
          <w:tcW w:w="2358" w:type="dxa"/>
          <w:vAlign w:val="center"/>
        </w:tcPr>
        <w:p w:rsidR="005730FB" w:rsidRPr="00686B25" w:rsidRDefault="005730FB" w:rsidP="008D5320">
          <w:pPr>
            <w:pStyle w:val="Header"/>
            <w:tabs>
              <w:tab w:val="clear" w:pos="4320"/>
              <w:tab w:val="clear" w:pos="8640"/>
            </w:tabs>
            <w:spacing w:before="60" w:after="60"/>
            <w:rPr>
              <w:rFonts w:ascii="Times New Roman" w:hAnsi="Times New Roman"/>
              <w:b/>
            </w:rPr>
          </w:pPr>
          <w:r w:rsidRPr="00686B25">
            <w:rPr>
              <w:rFonts w:ascii="Times New Roman" w:hAnsi="Times New Roman"/>
              <w:b/>
            </w:rPr>
            <w:t xml:space="preserve">Date: </w:t>
          </w:r>
          <w:r>
            <w:rPr>
              <w:rFonts w:ascii="Times New Roman" w:hAnsi="Times New Roman"/>
              <w:b/>
            </w:rPr>
            <w:t>May 14, 2014</w:t>
          </w:r>
        </w:p>
      </w:tc>
    </w:tr>
  </w:tbl>
  <w:p w:rsidR="005730FB" w:rsidRDefault="005730FB" w:rsidP="008D53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11B"/>
    <w:multiLevelType w:val="hybridMultilevel"/>
    <w:tmpl w:val="597EAB7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61451DC"/>
    <w:multiLevelType w:val="singleLevel"/>
    <w:tmpl w:val="F97A47A2"/>
    <w:lvl w:ilvl="0">
      <w:start w:val="1"/>
      <w:numFmt w:val="decimal"/>
      <w:lvlText w:val="%1."/>
      <w:legacy w:legacy="1" w:legacySpace="0" w:legacyIndent="360"/>
      <w:lvlJc w:val="left"/>
      <w:pPr>
        <w:ind w:left="360" w:hanging="360"/>
      </w:pPr>
      <w:rPr>
        <w:rFonts w:cs="Times New Roman"/>
      </w:rPr>
    </w:lvl>
  </w:abstractNum>
  <w:abstractNum w:abstractNumId="2">
    <w:nsid w:val="076C5ED7"/>
    <w:multiLevelType w:val="hybridMultilevel"/>
    <w:tmpl w:val="2CFE79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AA3A47"/>
    <w:multiLevelType w:val="singleLevel"/>
    <w:tmpl w:val="D250E0DE"/>
    <w:lvl w:ilvl="0">
      <w:start w:val="1"/>
      <w:numFmt w:val="decimal"/>
      <w:lvlText w:val="%1."/>
      <w:lvlJc w:val="left"/>
      <w:pPr>
        <w:tabs>
          <w:tab w:val="num" w:pos="1080"/>
        </w:tabs>
        <w:ind w:left="1080" w:hanging="360"/>
      </w:pPr>
      <w:rPr>
        <w:rFonts w:cs="Times New Roman" w:hint="default"/>
      </w:rPr>
    </w:lvl>
  </w:abstractNum>
  <w:abstractNum w:abstractNumId="4">
    <w:nsid w:val="090247C8"/>
    <w:multiLevelType w:val="multilevel"/>
    <w:tmpl w:val="3E1AFA14"/>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
    <w:nsid w:val="09996F3A"/>
    <w:multiLevelType w:val="singleLevel"/>
    <w:tmpl w:val="B3368F60"/>
    <w:lvl w:ilvl="0">
      <w:start w:val="1"/>
      <w:numFmt w:val="decimal"/>
      <w:lvlText w:val="%1."/>
      <w:lvlJc w:val="right"/>
      <w:pPr>
        <w:tabs>
          <w:tab w:val="num" w:pos="360"/>
        </w:tabs>
        <w:ind w:left="360" w:hanging="72"/>
      </w:pPr>
      <w:rPr>
        <w:rFonts w:cs="Times New Roman"/>
        <w:b w:val="0"/>
        <w:i w:val="0"/>
      </w:rPr>
    </w:lvl>
  </w:abstractNum>
  <w:abstractNum w:abstractNumId="6">
    <w:nsid w:val="0A0E6B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B3D45FF"/>
    <w:multiLevelType w:val="hybridMultilevel"/>
    <w:tmpl w:val="26640F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9906457"/>
    <w:multiLevelType w:val="hybridMultilevel"/>
    <w:tmpl w:val="30545EF4"/>
    <w:lvl w:ilvl="0" w:tplc="0409000F">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A2079C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1B037AD9"/>
    <w:multiLevelType w:val="hybridMultilevel"/>
    <w:tmpl w:val="56A0C16E"/>
    <w:lvl w:ilvl="0" w:tplc="C8B690D6">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CB21766"/>
    <w:multiLevelType w:val="singleLevel"/>
    <w:tmpl w:val="4692D64A"/>
    <w:lvl w:ilvl="0">
      <w:start w:val="1"/>
      <w:numFmt w:val="decimal"/>
      <w:lvlText w:val="%1."/>
      <w:legacy w:legacy="1" w:legacySpace="0" w:legacyIndent="360"/>
      <w:lvlJc w:val="left"/>
      <w:pPr>
        <w:ind w:left="360" w:hanging="360"/>
      </w:pPr>
      <w:rPr>
        <w:rFonts w:cs="Times New Roman"/>
      </w:rPr>
    </w:lvl>
  </w:abstractNum>
  <w:abstractNum w:abstractNumId="12">
    <w:nsid w:val="20767E7E"/>
    <w:multiLevelType w:val="singleLevel"/>
    <w:tmpl w:val="1972A164"/>
    <w:lvl w:ilvl="0">
      <w:start w:val="1"/>
      <w:numFmt w:val="decimal"/>
      <w:lvlText w:val="%1."/>
      <w:lvlJc w:val="right"/>
      <w:pPr>
        <w:tabs>
          <w:tab w:val="num" w:pos="360"/>
        </w:tabs>
        <w:ind w:left="360" w:hanging="216"/>
      </w:pPr>
      <w:rPr>
        <w:rFonts w:cs="Times New Roman"/>
        <w:sz w:val="24"/>
      </w:rPr>
    </w:lvl>
  </w:abstractNum>
  <w:abstractNum w:abstractNumId="13">
    <w:nsid w:val="20FD409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249820C9"/>
    <w:multiLevelType w:val="hybridMultilevel"/>
    <w:tmpl w:val="E32494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49A5795"/>
    <w:multiLevelType w:val="hybridMultilevel"/>
    <w:tmpl w:val="849CDE92"/>
    <w:lvl w:ilvl="0" w:tplc="C8B690D6">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8370CF"/>
    <w:multiLevelType w:val="hybridMultilevel"/>
    <w:tmpl w:val="3306B8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2D4322AC"/>
    <w:multiLevelType w:val="singleLevel"/>
    <w:tmpl w:val="0A90AEC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18">
    <w:nsid w:val="2E0415C1"/>
    <w:multiLevelType w:val="singleLevel"/>
    <w:tmpl w:val="50EAAFD0"/>
    <w:lvl w:ilvl="0">
      <w:start w:val="9"/>
      <w:numFmt w:val="decimal"/>
      <w:lvlText w:val="%1."/>
      <w:lvlJc w:val="left"/>
      <w:pPr>
        <w:tabs>
          <w:tab w:val="num" w:pos="360"/>
        </w:tabs>
        <w:ind w:left="360" w:hanging="360"/>
      </w:pPr>
      <w:rPr>
        <w:rFonts w:cs="Times New Roman"/>
      </w:rPr>
    </w:lvl>
  </w:abstractNum>
  <w:abstractNum w:abstractNumId="19">
    <w:nsid w:val="2E261DF0"/>
    <w:multiLevelType w:val="hybridMultilevel"/>
    <w:tmpl w:val="6552860C"/>
    <w:lvl w:ilvl="0" w:tplc="58F8A124">
      <w:start w:val="1"/>
      <w:numFmt w:val="decimal"/>
      <w:lvlText w:val="%1."/>
      <w:lvlJc w:val="left"/>
      <w:pPr>
        <w:tabs>
          <w:tab w:val="num" w:pos="720"/>
        </w:tabs>
        <w:ind w:left="720"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E925E84"/>
    <w:multiLevelType w:val="multilevel"/>
    <w:tmpl w:val="D12C20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3B3071F"/>
    <w:multiLevelType w:val="multilevel"/>
    <w:tmpl w:val="F9667264"/>
    <w:lvl w:ilvl="0">
      <w:start w:val="1"/>
      <w:numFmt w:val="decimal"/>
      <w:lvlText w:val="%1."/>
      <w:lvlJc w:val="left"/>
      <w:pPr>
        <w:tabs>
          <w:tab w:val="num" w:pos="720"/>
        </w:tabs>
        <w:ind w:left="720" w:hanging="9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356104CC"/>
    <w:multiLevelType w:val="singleLevel"/>
    <w:tmpl w:val="50EAAFD0"/>
    <w:lvl w:ilvl="0">
      <w:start w:val="9"/>
      <w:numFmt w:val="decimal"/>
      <w:lvlText w:val="%1."/>
      <w:lvlJc w:val="left"/>
      <w:pPr>
        <w:tabs>
          <w:tab w:val="num" w:pos="360"/>
        </w:tabs>
        <w:ind w:left="360" w:hanging="360"/>
      </w:pPr>
      <w:rPr>
        <w:rFonts w:cs="Times New Roman"/>
      </w:rPr>
    </w:lvl>
  </w:abstractNum>
  <w:abstractNum w:abstractNumId="23">
    <w:nsid w:val="36982566"/>
    <w:multiLevelType w:val="singleLevel"/>
    <w:tmpl w:val="0A90AEC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24">
    <w:nsid w:val="39B20E49"/>
    <w:multiLevelType w:val="singleLevel"/>
    <w:tmpl w:val="1972A164"/>
    <w:lvl w:ilvl="0">
      <w:start w:val="1"/>
      <w:numFmt w:val="decimal"/>
      <w:lvlText w:val="%1."/>
      <w:lvlJc w:val="right"/>
      <w:pPr>
        <w:tabs>
          <w:tab w:val="num" w:pos="360"/>
        </w:tabs>
        <w:ind w:left="360" w:hanging="216"/>
      </w:pPr>
      <w:rPr>
        <w:rFonts w:cs="Times New Roman"/>
        <w:sz w:val="24"/>
      </w:rPr>
    </w:lvl>
  </w:abstractNum>
  <w:abstractNum w:abstractNumId="25">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6">
    <w:nsid w:val="3D760C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0C74C09"/>
    <w:multiLevelType w:val="hybridMultilevel"/>
    <w:tmpl w:val="E7CE64D4"/>
    <w:lvl w:ilvl="0" w:tplc="A63CED48">
      <w:start w:val="1"/>
      <w:numFmt w:val="decimal"/>
      <w:lvlText w:val="%1."/>
      <w:lvlJc w:val="right"/>
      <w:pPr>
        <w:tabs>
          <w:tab w:val="num" w:pos="1152"/>
        </w:tabs>
        <w:ind w:left="1152" w:hanging="72"/>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nsid w:val="42F026AE"/>
    <w:multiLevelType w:val="singleLevel"/>
    <w:tmpl w:val="10B65ACA"/>
    <w:lvl w:ilvl="0">
      <w:start w:val="1"/>
      <w:numFmt w:val="decimal"/>
      <w:lvlText w:val="%1."/>
      <w:lvlJc w:val="right"/>
      <w:pPr>
        <w:tabs>
          <w:tab w:val="num" w:pos="432"/>
        </w:tabs>
        <w:ind w:left="432" w:hanging="288"/>
      </w:pPr>
      <w:rPr>
        <w:rFonts w:cs="Times New Roman"/>
        <w:b w:val="0"/>
        <w:i w:val="0"/>
        <w:sz w:val="24"/>
      </w:rPr>
    </w:lvl>
  </w:abstractNum>
  <w:abstractNum w:abstractNumId="29">
    <w:nsid w:val="43AC527D"/>
    <w:multiLevelType w:val="singleLevel"/>
    <w:tmpl w:val="158603AE"/>
    <w:lvl w:ilvl="0">
      <w:start w:val="1"/>
      <w:numFmt w:val="decimal"/>
      <w:lvlText w:val="%1."/>
      <w:lvlJc w:val="right"/>
      <w:pPr>
        <w:tabs>
          <w:tab w:val="num" w:pos="360"/>
        </w:tabs>
        <w:ind w:left="360" w:hanging="216"/>
      </w:pPr>
      <w:rPr>
        <w:rFonts w:ascii="Times New Roman" w:hAnsi="Times New Roman" w:cs="Times New Roman" w:hint="default"/>
        <w:sz w:val="24"/>
      </w:rPr>
    </w:lvl>
  </w:abstractNum>
  <w:abstractNum w:abstractNumId="30">
    <w:nsid w:val="44CB5A30"/>
    <w:multiLevelType w:val="hybridMultilevel"/>
    <w:tmpl w:val="B784C556"/>
    <w:lvl w:ilvl="0" w:tplc="58F8A124">
      <w:start w:val="1"/>
      <w:numFmt w:val="decimal"/>
      <w:lvlText w:val="%1."/>
      <w:lvlJc w:val="left"/>
      <w:pPr>
        <w:tabs>
          <w:tab w:val="num" w:pos="720"/>
        </w:tabs>
        <w:ind w:left="720" w:hanging="93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E2411CB"/>
    <w:multiLevelType w:val="singleLevel"/>
    <w:tmpl w:val="9CFC13AE"/>
    <w:lvl w:ilvl="0">
      <w:start w:val="11"/>
      <w:numFmt w:val="decimal"/>
      <w:lvlText w:val="%1."/>
      <w:lvlJc w:val="left"/>
      <w:pPr>
        <w:tabs>
          <w:tab w:val="num" w:pos="360"/>
        </w:tabs>
        <w:ind w:left="360" w:hanging="360"/>
      </w:pPr>
      <w:rPr>
        <w:rFonts w:cs="Times New Roman"/>
      </w:rPr>
    </w:lvl>
  </w:abstractNum>
  <w:abstractNum w:abstractNumId="32">
    <w:nsid w:val="4E3A4BC3"/>
    <w:multiLevelType w:val="singleLevel"/>
    <w:tmpl w:val="E842E74C"/>
    <w:lvl w:ilvl="0">
      <w:start w:val="1"/>
      <w:numFmt w:val="decimal"/>
      <w:lvlText w:val="%1."/>
      <w:lvlJc w:val="right"/>
      <w:pPr>
        <w:tabs>
          <w:tab w:val="num" w:pos="360"/>
        </w:tabs>
        <w:ind w:left="360" w:hanging="72"/>
      </w:pPr>
      <w:rPr>
        <w:rFonts w:cs="Times New Roman"/>
      </w:rPr>
    </w:lvl>
  </w:abstractNum>
  <w:abstractNum w:abstractNumId="33">
    <w:nsid w:val="53052A8B"/>
    <w:multiLevelType w:val="singleLevel"/>
    <w:tmpl w:val="10B65ACA"/>
    <w:lvl w:ilvl="0">
      <w:start w:val="1"/>
      <w:numFmt w:val="decimal"/>
      <w:lvlText w:val="%1."/>
      <w:lvlJc w:val="right"/>
      <w:pPr>
        <w:tabs>
          <w:tab w:val="num" w:pos="432"/>
        </w:tabs>
        <w:ind w:left="432" w:hanging="288"/>
      </w:pPr>
      <w:rPr>
        <w:rFonts w:cs="Times New Roman"/>
        <w:b w:val="0"/>
        <w:i w:val="0"/>
        <w:sz w:val="24"/>
      </w:rPr>
    </w:lvl>
  </w:abstractNum>
  <w:abstractNum w:abstractNumId="34">
    <w:nsid w:val="55BA1B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5">
    <w:nsid w:val="59567FDB"/>
    <w:multiLevelType w:val="singleLevel"/>
    <w:tmpl w:val="10B65ACA"/>
    <w:lvl w:ilvl="0">
      <w:start w:val="1"/>
      <w:numFmt w:val="decimal"/>
      <w:lvlText w:val="%1."/>
      <w:lvlJc w:val="right"/>
      <w:pPr>
        <w:tabs>
          <w:tab w:val="num" w:pos="432"/>
        </w:tabs>
        <w:ind w:left="432" w:hanging="288"/>
      </w:pPr>
      <w:rPr>
        <w:rFonts w:cs="Times New Roman"/>
        <w:b w:val="0"/>
        <w:i w:val="0"/>
        <w:sz w:val="24"/>
      </w:rPr>
    </w:lvl>
  </w:abstractNum>
  <w:abstractNum w:abstractNumId="36">
    <w:nsid w:val="5A9E3B7D"/>
    <w:multiLevelType w:val="hybridMultilevel"/>
    <w:tmpl w:val="F6D87B72"/>
    <w:lvl w:ilvl="0" w:tplc="C8B690D6">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8490D2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8">
    <w:nsid w:val="68664EE5"/>
    <w:multiLevelType w:val="singleLevel"/>
    <w:tmpl w:val="FE7C6018"/>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39">
    <w:nsid w:val="6BDD56CC"/>
    <w:multiLevelType w:val="singleLevel"/>
    <w:tmpl w:val="0A90AEC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40">
    <w:nsid w:val="6DD37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18A02BB"/>
    <w:multiLevelType w:val="multilevel"/>
    <w:tmpl w:val="B784C556"/>
    <w:lvl w:ilvl="0">
      <w:start w:val="1"/>
      <w:numFmt w:val="decimal"/>
      <w:lvlText w:val="%1."/>
      <w:lvlJc w:val="left"/>
      <w:pPr>
        <w:tabs>
          <w:tab w:val="num" w:pos="720"/>
        </w:tabs>
        <w:ind w:left="720" w:hanging="9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1A10AB1"/>
    <w:multiLevelType w:val="singleLevel"/>
    <w:tmpl w:val="ABA8BF96"/>
    <w:lvl w:ilvl="0">
      <w:start w:val="11"/>
      <w:numFmt w:val="decimal"/>
      <w:lvlText w:val="%1."/>
      <w:lvlJc w:val="left"/>
      <w:pPr>
        <w:tabs>
          <w:tab w:val="num" w:pos="360"/>
        </w:tabs>
        <w:ind w:left="360" w:hanging="360"/>
      </w:pPr>
      <w:rPr>
        <w:rFonts w:cs="Times New Roman"/>
      </w:rPr>
    </w:lvl>
  </w:abstractNum>
  <w:abstractNum w:abstractNumId="43">
    <w:nsid w:val="76F44A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4">
    <w:nsid w:val="790347D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5">
    <w:nsid w:val="79D939C4"/>
    <w:multiLevelType w:val="singleLevel"/>
    <w:tmpl w:val="4692D64A"/>
    <w:lvl w:ilvl="0">
      <w:start w:val="1"/>
      <w:numFmt w:val="decimal"/>
      <w:lvlText w:val="%1."/>
      <w:legacy w:legacy="1" w:legacySpace="0" w:legacyIndent="360"/>
      <w:lvlJc w:val="left"/>
      <w:pPr>
        <w:ind w:left="360" w:hanging="360"/>
      </w:pPr>
      <w:rPr>
        <w:rFonts w:cs="Times New Roman"/>
      </w:rPr>
    </w:lvl>
  </w:abstractNum>
  <w:abstractNum w:abstractNumId="46">
    <w:nsid w:val="7ABC6388"/>
    <w:multiLevelType w:val="hybridMultilevel"/>
    <w:tmpl w:val="E3803C58"/>
    <w:lvl w:ilvl="0" w:tplc="5616E576">
      <w:start w:val="1"/>
      <w:numFmt w:val="decimal"/>
      <w:lvlText w:val="%1."/>
      <w:lvlJc w:val="left"/>
      <w:pPr>
        <w:tabs>
          <w:tab w:val="num" w:pos="720"/>
        </w:tabs>
        <w:ind w:left="720" w:hanging="936"/>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EB65E99"/>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34"/>
  </w:num>
  <w:num w:numId="2">
    <w:abstractNumId w:val="44"/>
  </w:num>
  <w:num w:numId="3">
    <w:abstractNumId w:val="3"/>
  </w:num>
  <w:num w:numId="4">
    <w:abstractNumId w:val="43"/>
  </w:num>
  <w:num w:numId="5">
    <w:abstractNumId w:val="1"/>
  </w:num>
  <w:num w:numId="6">
    <w:abstractNumId w:val="1"/>
    <w:lvlOverride w:ilvl="0">
      <w:lvl w:ilvl="0">
        <w:start w:val="1"/>
        <w:numFmt w:val="decimal"/>
        <w:lvlText w:val="%1."/>
        <w:lvlJc w:val="left"/>
        <w:pPr>
          <w:tabs>
            <w:tab w:val="num" w:pos="360"/>
          </w:tabs>
          <w:ind w:left="360" w:hanging="360"/>
        </w:pPr>
        <w:rPr>
          <w:rFonts w:cs="Times New Roman"/>
          <w:b w:val="0"/>
          <w:i w:val="0"/>
          <w:sz w:val="24"/>
        </w:rPr>
      </w:lvl>
    </w:lvlOverride>
  </w:num>
  <w:num w:numId="7">
    <w:abstractNumId w:val="17"/>
  </w:num>
  <w:num w:numId="8">
    <w:abstractNumId w:val="5"/>
  </w:num>
  <w:num w:numId="9">
    <w:abstractNumId w:val="38"/>
  </w:num>
  <w:num w:numId="10">
    <w:abstractNumId w:val="28"/>
  </w:num>
  <w:num w:numId="11">
    <w:abstractNumId w:val="32"/>
  </w:num>
  <w:num w:numId="12">
    <w:abstractNumId w:val="23"/>
  </w:num>
  <w:num w:numId="13">
    <w:abstractNumId w:val="39"/>
  </w:num>
  <w:num w:numId="14">
    <w:abstractNumId w:val="47"/>
  </w:num>
  <w:num w:numId="15">
    <w:abstractNumId w:val="20"/>
  </w:num>
  <w:num w:numId="16">
    <w:abstractNumId w:val="40"/>
  </w:num>
  <w:num w:numId="17">
    <w:abstractNumId w:val="6"/>
  </w:num>
  <w:num w:numId="18">
    <w:abstractNumId w:val="45"/>
  </w:num>
  <w:num w:numId="19">
    <w:abstractNumId w:val="37"/>
  </w:num>
  <w:num w:numId="20">
    <w:abstractNumId w:val="22"/>
  </w:num>
  <w:num w:numId="21">
    <w:abstractNumId w:val="33"/>
  </w:num>
  <w:num w:numId="22">
    <w:abstractNumId w:val="18"/>
  </w:num>
  <w:num w:numId="23">
    <w:abstractNumId w:val="35"/>
  </w:num>
  <w:num w:numId="24">
    <w:abstractNumId w:val="12"/>
  </w:num>
  <w:num w:numId="25">
    <w:abstractNumId w:val="24"/>
  </w:num>
  <w:num w:numId="26">
    <w:abstractNumId w:val="29"/>
  </w:num>
  <w:num w:numId="27">
    <w:abstractNumId w:val="26"/>
  </w:num>
  <w:num w:numId="28">
    <w:abstractNumId w:val="9"/>
  </w:num>
  <w:num w:numId="29">
    <w:abstractNumId w:val="42"/>
  </w:num>
  <w:num w:numId="30">
    <w:abstractNumId w:val="13"/>
  </w:num>
  <w:num w:numId="31">
    <w:abstractNumId w:val="31"/>
  </w:num>
  <w:num w:numId="32">
    <w:abstractNumId w:val="2"/>
  </w:num>
  <w:num w:numId="33">
    <w:abstractNumId w:val="14"/>
  </w:num>
  <w:num w:numId="34">
    <w:abstractNumId w:val="30"/>
  </w:num>
  <w:num w:numId="35">
    <w:abstractNumId w:val="19"/>
  </w:num>
  <w:num w:numId="36">
    <w:abstractNumId w:val="41"/>
  </w:num>
  <w:num w:numId="37">
    <w:abstractNumId w:val="46"/>
  </w:num>
  <w:num w:numId="38">
    <w:abstractNumId w:val="21"/>
  </w:num>
  <w:num w:numId="39">
    <w:abstractNumId w:val="11"/>
    <w:lvlOverride w:ilvl="0">
      <w:lvl w:ilvl="0">
        <w:start w:val="1"/>
        <w:numFmt w:val="decimal"/>
        <w:lvlText w:val="%1."/>
        <w:lvlJc w:val="left"/>
        <w:pPr>
          <w:tabs>
            <w:tab w:val="num" w:pos="0"/>
          </w:tabs>
          <w:ind w:left="360" w:hanging="360"/>
        </w:pPr>
        <w:rPr>
          <w:rFonts w:cs="Times New Roman"/>
        </w:rPr>
      </w:lvl>
    </w:lvlOverride>
  </w:num>
  <w:num w:numId="40">
    <w:abstractNumId w:val="36"/>
  </w:num>
  <w:num w:numId="41">
    <w:abstractNumId w:val="15"/>
  </w:num>
  <w:num w:numId="42">
    <w:abstractNumId w:val="8"/>
  </w:num>
  <w:num w:numId="43">
    <w:abstractNumId w:val="10"/>
  </w:num>
  <w:num w:numId="44">
    <w:abstractNumId w:val="16"/>
  </w:num>
  <w:num w:numId="45">
    <w:abstractNumId w:val="4"/>
  </w:num>
  <w:num w:numId="46">
    <w:abstractNumId w:val="25"/>
  </w:num>
  <w:num w:numId="47">
    <w:abstractNumId w:val="27"/>
  </w:num>
  <w:num w:numId="48">
    <w:abstractNumId w:val="0"/>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8"/>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3639"/>
    <w:rsid w:val="00006AF8"/>
    <w:rsid w:val="00014B2B"/>
    <w:rsid w:val="000204BB"/>
    <w:rsid w:val="00032038"/>
    <w:rsid w:val="00032B2E"/>
    <w:rsid w:val="00054C16"/>
    <w:rsid w:val="00060A7C"/>
    <w:rsid w:val="00065894"/>
    <w:rsid w:val="000839FF"/>
    <w:rsid w:val="000B0A46"/>
    <w:rsid w:val="000C1D5D"/>
    <w:rsid w:val="000C2CB7"/>
    <w:rsid w:val="000D5685"/>
    <w:rsid w:val="000D626F"/>
    <w:rsid w:val="000F2F54"/>
    <w:rsid w:val="000F7F70"/>
    <w:rsid w:val="00111764"/>
    <w:rsid w:val="001118C5"/>
    <w:rsid w:val="00112F49"/>
    <w:rsid w:val="0011760A"/>
    <w:rsid w:val="0012751B"/>
    <w:rsid w:val="001316E0"/>
    <w:rsid w:val="00144936"/>
    <w:rsid w:val="0014709C"/>
    <w:rsid w:val="00161D68"/>
    <w:rsid w:val="0016709C"/>
    <w:rsid w:val="001714F2"/>
    <w:rsid w:val="001B3687"/>
    <w:rsid w:val="001D102E"/>
    <w:rsid w:val="001D5CA8"/>
    <w:rsid w:val="001E4B0B"/>
    <w:rsid w:val="001E7504"/>
    <w:rsid w:val="001F0050"/>
    <w:rsid w:val="00201D11"/>
    <w:rsid w:val="00202017"/>
    <w:rsid w:val="002213C7"/>
    <w:rsid w:val="00224284"/>
    <w:rsid w:val="002454C9"/>
    <w:rsid w:val="00247DCF"/>
    <w:rsid w:val="00253639"/>
    <w:rsid w:val="00264148"/>
    <w:rsid w:val="002700F4"/>
    <w:rsid w:val="00292849"/>
    <w:rsid w:val="002B68E4"/>
    <w:rsid w:val="002B72DE"/>
    <w:rsid w:val="002D038F"/>
    <w:rsid w:val="002D4429"/>
    <w:rsid w:val="002E0DFC"/>
    <w:rsid w:val="002E2D39"/>
    <w:rsid w:val="002E7CDC"/>
    <w:rsid w:val="002F00AC"/>
    <w:rsid w:val="002F39A6"/>
    <w:rsid w:val="003078B6"/>
    <w:rsid w:val="00311981"/>
    <w:rsid w:val="0031389D"/>
    <w:rsid w:val="00316A5B"/>
    <w:rsid w:val="00317E87"/>
    <w:rsid w:val="003242A3"/>
    <w:rsid w:val="00325C6E"/>
    <w:rsid w:val="00337A1D"/>
    <w:rsid w:val="00372A34"/>
    <w:rsid w:val="003753E0"/>
    <w:rsid w:val="00383453"/>
    <w:rsid w:val="00383C28"/>
    <w:rsid w:val="00397903"/>
    <w:rsid w:val="003A2C33"/>
    <w:rsid w:val="003A4A52"/>
    <w:rsid w:val="003A7DE9"/>
    <w:rsid w:val="003D1027"/>
    <w:rsid w:val="003E182C"/>
    <w:rsid w:val="003F2D32"/>
    <w:rsid w:val="003F77C1"/>
    <w:rsid w:val="004027AB"/>
    <w:rsid w:val="004246A3"/>
    <w:rsid w:val="00444A81"/>
    <w:rsid w:val="00471794"/>
    <w:rsid w:val="00474E3E"/>
    <w:rsid w:val="004925E2"/>
    <w:rsid w:val="004A450E"/>
    <w:rsid w:val="004A4F4B"/>
    <w:rsid w:val="004B0359"/>
    <w:rsid w:val="004F59E8"/>
    <w:rsid w:val="005023D2"/>
    <w:rsid w:val="005114ED"/>
    <w:rsid w:val="005158B2"/>
    <w:rsid w:val="00521285"/>
    <w:rsid w:val="00523BD8"/>
    <w:rsid w:val="00546703"/>
    <w:rsid w:val="005730FB"/>
    <w:rsid w:val="00573323"/>
    <w:rsid w:val="0057647C"/>
    <w:rsid w:val="005A282D"/>
    <w:rsid w:val="005A7D41"/>
    <w:rsid w:val="005D38EB"/>
    <w:rsid w:val="005D6B9C"/>
    <w:rsid w:val="005E6456"/>
    <w:rsid w:val="005F6B8B"/>
    <w:rsid w:val="00602AA0"/>
    <w:rsid w:val="006221FD"/>
    <w:rsid w:val="00624996"/>
    <w:rsid w:val="006309D8"/>
    <w:rsid w:val="006372C0"/>
    <w:rsid w:val="00643BF1"/>
    <w:rsid w:val="006459EC"/>
    <w:rsid w:val="00677AC6"/>
    <w:rsid w:val="00686B25"/>
    <w:rsid w:val="006A5B24"/>
    <w:rsid w:val="006B7C3F"/>
    <w:rsid w:val="006C7F68"/>
    <w:rsid w:val="006E36D3"/>
    <w:rsid w:val="006F555B"/>
    <w:rsid w:val="00706935"/>
    <w:rsid w:val="00717012"/>
    <w:rsid w:val="007209DC"/>
    <w:rsid w:val="00720A1C"/>
    <w:rsid w:val="007275C2"/>
    <w:rsid w:val="00732B2F"/>
    <w:rsid w:val="007464D2"/>
    <w:rsid w:val="00746FC0"/>
    <w:rsid w:val="007621BD"/>
    <w:rsid w:val="007633DA"/>
    <w:rsid w:val="00766983"/>
    <w:rsid w:val="0077299F"/>
    <w:rsid w:val="00773CD4"/>
    <w:rsid w:val="0077712A"/>
    <w:rsid w:val="007A2A5B"/>
    <w:rsid w:val="007A6C25"/>
    <w:rsid w:val="007C7915"/>
    <w:rsid w:val="007C7EB6"/>
    <w:rsid w:val="007D2665"/>
    <w:rsid w:val="007D6665"/>
    <w:rsid w:val="007E0301"/>
    <w:rsid w:val="007E58B6"/>
    <w:rsid w:val="007F020B"/>
    <w:rsid w:val="00801238"/>
    <w:rsid w:val="0080489A"/>
    <w:rsid w:val="00823B44"/>
    <w:rsid w:val="00831412"/>
    <w:rsid w:val="0083388C"/>
    <w:rsid w:val="00866558"/>
    <w:rsid w:val="008817A6"/>
    <w:rsid w:val="00887A09"/>
    <w:rsid w:val="008941B0"/>
    <w:rsid w:val="008A3831"/>
    <w:rsid w:val="008A4AC3"/>
    <w:rsid w:val="008A793F"/>
    <w:rsid w:val="008B1425"/>
    <w:rsid w:val="008C645C"/>
    <w:rsid w:val="008D1490"/>
    <w:rsid w:val="008D5320"/>
    <w:rsid w:val="00907634"/>
    <w:rsid w:val="0091090F"/>
    <w:rsid w:val="009126E3"/>
    <w:rsid w:val="00912E05"/>
    <w:rsid w:val="0091542A"/>
    <w:rsid w:val="00916817"/>
    <w:rsid w:val="00925356"/>
    <w:rsid w:val="00950270"/>
    <w:rsid w:val="00952958"/>
    <w:rsid w:val="009546D4"/>
    <w:rsid w:val="00966109"/>
    <w:rsid w:val="0098138B"/>
    <w:rsid w:val="009A38C4"/>
    <w:rsid w:val="009B30AF"/>
    <w:rsid w:val="009B747C"/>
    <w:rsid w:val="009D27A8"/>
    <w:rsid w:val="009E0712"/>
    <w:rsid w:val="00A14AF6"/>
    <w:rsid w:val="00A22F0B"/>
    <w:rsid w:val="00A25FAC"/>
    <w:rsid w:val="00A47D50"/>
    <w:rsid w:val="00A47EBD"/>
    <w:rsid w:val="00A5474D"/>
    <w:rsid w:val="00A604CF"/>
    <w:rsid w:val="00A64D79"/>
    <w:rsid w:val="00A72F1A"/>
    <w:rsid w:val="00A73ED2"/>
    <w:rsid w:val="00A74861"/>
    <w:rsid w:val="00A82036"/>
    <w:rsid w:val="00A8304E"/>
    <w:rsid w:val="00AA0E3E"/>
    <w:rsid w:val="00AC1346"/>
    <w:rsid w:val="00AC64A2"/>
    <w:rsid w:val="00AE40FB"/>
    <w:rsid w:val="00B05005"/>
    <w:rsid w:val="00B17DA0"/>
    <w:rsid w:val="00B338E9"/>
    <w:rsid w:val="00B404A9"/>
    <w:rsid w:val="00B447CF"/>
    <w:rsid w:val="00B53C16"/>
    <w:rsid w:val="00B6083D"/>
    <w:rsid w:val="00B629D8"/>
    <w:rsid w:val="00B741F9"/>
    <w:rsid w:val="00BA46AC"/>
    <w:rsid w:val="00BB609B"/>
    <w:rsid w:val="00BC38A9"/>
    <w:rsid w:val="00BE4901"/>
    <w:rsid w:val="00BE4FD4"/>
    <w:rsid w:val="00BE67FE"/>
    <w:rsid w:val="00BF0975"/>
    <w:rsid w:val="00BF5B7A"/>
    <w:rsid w:val="00C03093"/>
    <w:rsid w:val="00C07FB4"/>
    <w:rsid w:val="00C217F7"/>
    <w:rsid w:val="00C32028"/>
    <w:rsid w:val="00C46938"/>
    <w:rsid w:val="00C50275"/>
    <w:rsid w:val="00C51F36"/>
    <w:rsid w:val="00C632D7"/>
    <w:rsid w:val="00C81D4E"/>
    <w:rsid w:val="00C93A15"/>
    <w:rsid w:val="00CA1750"/>
    <w:rsid w:val="00CC7532"/>
    <w:rsid w:val="00CC7996"/>
    <w:rsid w:val="00CD339A"/>
    <w:rsid w:val="00CF51A0"/>
    <w:rsid w:val="00CF63C9"/>
    <w:rsid w:val="00D06E23"/>
    <w:rsid w:val="00D14CF0"/>
    <w:rsid w:val="00D1504D"/>
    <w:rsid w:val="00D17D3A"/>
    <w:rsid w:val="00D204D8"/>
    <w:rsid w:val="00D31815"/>
    <w:rsid w:val="00D4260F"/>
    <w:rsid w:val="00D534F2"/>
    <w:rsid w:val="00D5437E"/>
    <w:rsid w:val="00D562E8"/>
    <w:rsid w:val="00D674D3"/>
    <w:rsid w:val="00D84C9B"/>
    <w:rsid w:val="00DA2C2A"/>
    <w:rsid w:val="00DA345D"/>
    <w:rsid w:val="00DA49A7"/>
    <w:rsid w:val="00DA54B5"/>
    <w:rsid w:val="00DA7A01"/>
    <w:rsid w:val="00DC11EC"/>
    <w:rsid w:val="00DC404F"/>
    <w:rsid w:val="00DD1CB3"/>
    <w:rsid w:val="00DF10EE"/>
    <w:rsid w:val="00E16741"/>
    <w:rsid w:val="00E17EE2"/>
    <w:rsid w:val="00E30F83"/>
    <w:rsid w:val="00E33339"/>
    <w:rsid w:val="00E43B1B"/>
    <w:rsid w:val="00E67A17"/>
    <w:rsid w:val="00E72B84"/>
    <w:rsid w:val="00E7443B"/>
    <w:rsid w:val="00E74921"/>
    <w:rsid w:val="00E75D3D"/>
    <w:rsid w:val="00E82E08"/>
    <w:rsid w:val="00EA0E3B"/>
    <w:rsid w:val="00EA7E93"/>
    <w:rsid w:val="00EC459E"/>
    <w:rsid w:val="00ED17FD"/>
    <w:rsid w:val="00EE2269"/>
    <w:rsid w:val="00EE2737"/>
    <w:rsid w:val="00EE4E0C"/>
    <w:rsid w:val="00EE6895"/>
    <w:rsid w:val="00EE7B7F"/>
    <w:rsid w:val="00EF517D"/>
    <w:rsid w:val="00EF75B2"/>
    <w:rsid w:val="00F006C1"/>
    <w:rsid w:val="00F325DF"/>
    <w:rsid w:val="00F55C7D"/>
    <w:rsid w:val="00F57C69"/>
    <w:rsid w:val="00F859FC"/>
    <w:rsid w:val="00F92373"/>
    <w:rsid w:val="00F95178"/>
    <w:rsid w:val="00FA65FC"/>
    <w:rsid w:val="00FA7048"/>
    <w:rsid w:val="00FB3FD4"/>
    <w:rsid w:val="00FC0E34"/>
    <w:rsid w:val="00FC7C5B"/>
    <w:rsid w:val="00FE22F6"/>
    <w:rsid w:val="00FE6535"/>
    <w:rsid w:val="00FF0BC8"/>
    <w:rsid w:val="00FF4E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D8"/>
    <w:rPr>
      <w:rFonts w:ascii="Courier" w:hAnsi="Courier"/>
      <w:sz w:val="24"/>
      <w:szCs w:val="20"/>
      <w:lang w:eastAsia="en-US"/>
    </w:rPr>
  </w:style>
  <w:style w:type="paragraph" w:styleId="Heading1">
    <w:name w:val="heading 1"/>
    <w:basedOn w:val="Normal"/>
    <w:next w:val="Normal"/>
    <w:link w:val="Heading1Char"/>
    <w:uiPriority w:val="99"/>
    <w:qFormat/>
    <w:rsid w:val="006A5B24"/>
    <w:pPr>
      <w:keepNext/>
      <w:spacing w:before="480" w:after="120" w:line="480" w:lineRule="auto"/>
      <w:outlineLvl w:val="0"/>
    </w:pPr>
    <w:rPr>
      <w:rFonts w:ascii="Times New Roman" w:hAnsi="Times New Roman"/>
      <w:b/>
      <w:sz w:val="28"/>
    </w:rPr>
  </w:style>
  <w:style w:type="paragraph" w:styleId="Heading2">
    <w:name w:val="heading 2"/>
    <w:basedOn w:val="Normal"/>
    <w:next w:val="Normal"/>
    <w:link w:val="Heading2Char"/>
    <w:uiPriority w:val="99"/>
    <w:qFormat/>
    <w:rsid w:val="00D17D3A"/>
    <w:pPr>
      <w:keepNext/>
      <w:spacing w:line="480" w:lineRule="auto"/>
      <w:ind w:firstLine="720"/>
      <w:outlineLvl w:val="1"/>
    </w:pPr>
    <w:rPr>
      <w:rFonts w:ascii="Times New Roman" w:hAnsi="Times New Roman"/>
      <w:b/>
    </w:rPr>
  </w:style>
  <w:style w:type="paragraph" w:styleId="Heading3">
    <w:name w:val="heading 3"/>
    <w:basedOn w:val="Normal"/>
    <w:next w:val="Normal"/>
    <w:link w:val="Heading3Char"/>
    <w:uiPriority w:val="99"/>
    <w:qFormat/>
    <w:rsid w:val="00D17D3A"/>
    <w:pPr>
      <w:keepNext/>
      <w:spacing w:line="480" w:lineRule="auto"/>
      <w:ind w:left="720"/>
      <w:outlineLvl w:val="2"/>
    </w:pPr>
    <w:rPr>
      <w:rFonts w:ascii="Times New Roman" w:hAnsi="Times New Roman"/>
      <w:b/>
    </w:rPr>
  </w:style>
  <w:style w:type="paragraph" w:styleId="Heading4">
    <w:name w:val="heading 4"/>
    <w:basedOn w:val="Normal"/>
    <w:next w:val="Normal"/>
    <w:link w:val="Heading4Char"/>
    <w:uiPriority w:val="99"/>
    <w:qFormat/>
    <w:rsid w:val="00D17D3A"/>
    <w:pPr>
      <w:keepNext/>
      <w:outlineLvl w:val="3"/>
    </w:pPr>
    <w:rPr>
      <w:rFonts w:ascii="Times New Roman" w:hAnsi="Times New Roman"/>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D7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24D7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24D7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24D77"/>
    <w:rPr>
      <w:rFonts w:asciiTheme="minorHAnsi" w:eastAsiaTheme="minorEastAsia" w:hAnsiTheme="minorHAnsi" w:cstheme="minorBidi"/>
      <w:b/>
      <w:bCs/>
      <w:sz w:val="28"/>
      <w:szCs w:val="28"/>
      <w:lang w:eastAsia="en-US"/>
    </w:rPr>
  </w:style>
  <w:style w:type="paragraph" w:styleId="EndnoteText">
    <w:name w:val="endnote text"/>
    <w:basedOn w:val="Normal"/>
    <w:link w:val="EndnoteTextChar"/>
    <w:uiPriority w:val="99"/>
    <w:semiHidden/>
    <w:rsid w:val="00D17D3A"/>
  </w:style>
  <w:style w:type="character" w:customStyle="1" w:styleId="EndnoteTextChar">
    <w:name w:val="Endnote Text Char"/>
    <w:basedOn w:val="DefaultParagraphFont"/>
    <w:link w:val="EndnoteText"/>
    <w:uiPriority w:val="99"/>
    <w:semiHidden/>
    <w:rsid w:val="00624D77"/>
    <w:rPr>
      <w:rFonts w:ascii="Courier" w:hAnsi="Courier"/>
      <w:sz w:val="20"/>
      <w:szCs w:val="20"/>
      <w:lang w:eastAsia="en-US"/>
    </w:rPr>
  </w:style>
  <w:style w:type="character" w:styleId="EndnoteReference">
    <w:name w:val="endnote reference"/>
    <w:basedOn w:val="DefaultParagraphFont"/>
    <w:uiPriority w:val="99"/>
    <w:semiHidden/>
    <w:rsid w:val="00D17D3A"/>
    <w:rPr>
      <w:rFonts w:cs="Times New Roman"/>
      <w:vertAlign w:val="superscript"/>
    </w:rPr>
  </w:style>
  <w:style w:type="paragraph" w:styleId="FootnoteText">
    <w:name w:val="footnote text"/>
    <w:basedOn w:val="Normal"/>
    <w:link w:val="FootnoteTextChar"/>
    <w:uiPriority w:val="99"/>
    <w:semiHidden/>
    <w:rsid w:val="00D17D3A"/>
  </w:style>
  <w:style w:type="character" w:customStyle="1" w:styleId="FootnoteTextChar">
    <w:name w:val="Footnote Text Char"/>
    <w:basedOn w:val="DefaultParagraphFont"/>
    <w:link w:val="FootnoteText"/>
    <w:uiPriority w:val="99"/>
    <w:semiHidden/>
    <w:rsid w:val="00624D77"/>
    <w:rPr>
      <w:rFonts w:ascii="Courier" w:hAnsi="Courier"/>
      <w:sz w:val="20"/>
      <w:szCs w:val="20"/>
      <w:lang w:eastAsia="en-US"/>
    </w:rPr>
  </w:style>
  <w:style w:type="character" w:styleId="FootnoteReference">
    <w:name w:val="footnote reference"/>
    <w:basedOn w:val="DefaultParagraphFont"/>
    <w:uiPriority w:val="99"/>
    <w:semiHidden/>
    <w:rsid w:val="00D17D3A"/>
    <w:rPr>
      <w:rFonts w:cs="Times New Roman"/>
      <w:vertAlign w:val="superscript"/>
    </w:rPr>
  </w:style>
  <w:style w:type="character" w:customStyle="1" w:styleId="DefaultParagraphFo">
    <w:name w:val="Default Paragraph Fo"/>
    <w:basedOn w:val="DefaultParagraphFont"/>
    <w:uiPriority w:val="99"/>
    <w:rsid w:val="00D17D3A"/>
    <w:rPr>
      <w:rFonts w:cs="Times New Roman"/>
    </w:rPr>
  </w:style>
  <w:style w:type="paragraph" w:styleId="Footer">
    <w:name w:val="footer"/>
    <w:basedOn w:val="Normal"/>
    <w:link w:val="FooterChar"/>
    <w:uiPriority w:val="99"/>
    <w:rsid w:val="00D17D3A"/>
    <w:pPr>
      <w:tabs>
        <w:tab w:val="left" w:pos="360"/>
        <w:tab w:val="right" w:pos="9000"/>
      </w:tabs>
      <w:suppressAutoHyphens/>
    </w:pPr>
  </w:style>
  <w:style w:type="character" w:customStyle="1" w:styleId="FooterChar">
    <w:name w:val="Footer Char"/>
    <w:basedOn w:val="DefaultParagraphFont"/>
    <w:link w:val="Footer"/>
    <w:uiPriority w:val="99"/>
    <w:locked/>
    <w:rsid w:val="00E72B84"/>
    <w:rPr>
      <w:rFonts w:ascii="Courier" w:hAnsi="Courier" w:cs="Times New Roman"/>
      <w:sz w:val="24"/>
    </w:rPr>
  </w:style>
  <w:style w:type="character" w:styleId="PageNumber">
    <w:name w:val="page number"/>
    <w:basedOn w:val="DefaultParagraphFont"/>
    <w:uiPriority w:val="99"/>
    <w:rsid w:val="00D17D3A"/>
    <w:rPr>
      <w:rFonts w:cs="Times New Roman"/>
    </w:rPr>
  </w:style>
  <w:style w:type="paragraph" w:styleId="TOC1">
    <w:name w:val="toc 1"/>
    <w:basedOn w:val="Normal"/>
    <w:next w:val="Normal"/>
    <w:uiPriority w:val="99"/>
    <w:semiHidden/>
    <w:rsid w:val="00D17D3A"/>
    <w:pPr>
      <w:tabs>
        <w:tab w:val="right" w:leader="dot" w:pos="9360"/>
      </w:tabs>
      <w:suppressAutoHyphens/>
      <w:spacing w:before="480"/>
      <w:ind w:left="720" w:right="720" w:hanging="720"/>
    </w:pPr>
  </w:style>
  <w:style w:type="paragraph" w:styleId="TOC2">
    <w:name w:val="toc 2"/>
    <w:basedOn w:val="Normal"/>
    <w:next w:val="Normal"/>
    <w:uiPriority w:val="99"/>
    <w:semiHidden/>
    <w:rsid w:val="00D17D3A"/>
    <w:pPr>
      <w:tabs>
        <w:tab w:val="right" w:leader="dot" w:pos="9360"/>
      </w:tabs>
      <w:suppressAutoHyphens/>
      <w:ind w:left="1440" w:right="720" w:hanging="720"/>
    </w:pPr>
  </w:style>
  <w:style w:type="paragraph" w:styleId="TOC3">
    <w:name w:val="toc 3"/>
    <w:basedOn w:val="Normal"/>
    <w:next w:val="Normal"/>
    <w:uiPriority w:val="99"/>
    <w:semiHidden/>
    <w:rsid w:val="00D17D3A"/>
    <w:pPr>
      <w:tabs>
        <w:tab w:val="right" w:leader="dot" w:pos="9360"/>
      </w:tabs>
      <w:suppressAutoHyphens/>
      <w:ind w:left="2160" w:right="720" w:hanging="720"/>
    </w:pPr>
  </w:style>
  <w:style w:type="paragraph" w:styleId="TOC4">
    <w:name w:val="toc 4"/>
    <w:basedOn w:val="Normal"/>
    <w:next w:val="Normal"/>
    <w:uiPriority w:val="99"/>
    <w:semiHidden/>
    <w:rsid w:val="00D17D3A"/>
    <w:pPr>
      <w:tabs>
        <w:tab w:val="right" w:leader="dot" w:pos="9360"/>
      </w:tabs>
      <w:suppressAutoHyphens/>
      <w:ind w:left="2880" w:right="720" w:hanging="720"/>
    </w:pPr>
  </w:style>
  <w:style w:type="paragraph" w:styleId="TOC5">
    <w:name w:val="toc 5"/>
    <w:basedOn w:val="Normal"/>
    <w:next w:val="Normal"/>
    <w:uiPriority w:val="99"/>
    <w:semiHidden/>
    <w:rsid w:val="00D17D3A"/>
    <w:pPr>
      <w:tabs>
        <w:tab w:val="right" w:leader="dot" w:pos="9360"/>
      </w:tabs>
      <w:suppressAutoHyphens/>
      <w:ind w:left="3600" w:right="720" w:hanging="720"/>
    </w:pPr>
  </w:style>
  <w:style w:type="paragraph" w:styleId="TOC6">
    <w:name w:val="toc 6"/>
    <w:basedOn w:val="Normal"/>
    <w:next w:val="Normal"/>
    <w:uiPriority w:val="99"/>
    <w:semiHidden/>
    <w:rsid w:val="00D17D3A"/>
    <w:pPr>
      <w:tabs>
        <w:tab w:val="right" w:pos="9360"/>
      </w:tabs>
      <w:suppressAutoHyphens/>
      <w:ind w:left="720" w:hanging="720"/>
    </w:pPr>
  </w:style>
  <w:style w:type="paragraph" w:styleId="TOC7">
    <w:name w:val="toc 7"/>
    <w:basedOn w:val="Normal"/>
    <w:next w:val="Normal"/>
    <w:uiPriority w:val="99"/>
    <w:semiHidden/>
    <w:rsid w:val="00D17D3A"/>
    <w:pPr>
      <w:suppressAutoHyphens/>
      <w:ind w:left="720" w:hanging="720"/>
    </w:pPr>
  </w:style>
  <w:style w:type="paragraph" w:styleId="TOC8">
    <w:name w:val="toc 8"/>
    <w:basedOn w:val="Normal"/>
    <w:next w:val="Normal"/>
    <w:uiPriority w:val="99"/>
    <w:semiHidden/>
    <w:rsid w:val="00D17D3A"/>
    <w:pPr>
      <w:tabs>
        <w:tab w:val="right" w:pos="9360"/>
      </w:tabs>
      <w:suppressAutoHyphens/>
      <w:ind w:left="720" w:hanging="720"/>
    </w:pPr>
  </w:style>
  <w:style w:type="paragraph" w:styleId="TOC9">
    <w:name w:val="toc 9"/>
    <w:basedOn w:val="Normal"/>
    <w:next w:val="Normal"/>
    <w:uiPriority w:val="99"/>
    <w:semiHidden/>
    <w:rsid w:val="00D17D3A"/>
    <w:pPr>
      <w:tabs>
        <w:tab w:val="right" w:leader="dot" w:pos="9360"/>
      </w:tabs>
      <w:suppressAutoHyphens/>
      <w:ind w:left="720" w:hanging="720"/>
    </w:pPr>
  </w:style>
  <w:style w:type="paragraph" w:styleId="Index1">
    <w:name w:val="index 1"/>
    <w:basedOn w:val="Normal"/>
    <w:next w:val="Normal"/>
    <w:uiPriority w:val="99"/>
    <w:semiHidden/>
    <w:rsid w:val="00D17D3A"/>
    <w:pPr>
      <w:tabs>
        <w:tab w:val="right" w:leader="dot" w:pos="9360"/>
      </w:tabs>
      <w:suppressAutoHyphens/>
      <w:ind w:left="1440" w:right="720" w:hanging="1440"/>
    </w:pPr>
  </w:style>
  <w:style w:type="paragraph" w:styleId="Index2">
    <w:name w:val="index 2"/>
    <w:basedOn w:val="Normal"/>
    <w:next w:val="Normal"/>
    <w:uiPriority w:val="99"/>
    <w:semiHidden/>
    <w:rsid w:val="00D17D3A"/>
    <w:pPr>
      <w:tabs>
        <w:tab w:val="right" w:leader="dot" w:pos="9360"/>
      </w:tabs>
      <w:suppressAutoHyphens/>
      <w:ind w:left="1440" w:right="720" w:hanging="720"/>
    </w:pPr>
  </w:style>
  <w:style w:type="paragraph" w:styleId="TOAHeading">
    <w:name w:val="toa heading"/>
    <w:basedOn w:val="Normal"/>
    <w:next w:val="Normal"/>
    <w:uiPriority w:val="99"/>
    <w:semiHidden/>
    <w:rsid w:val="00D17D3A"/>
    <w:pPr>
      <w:tabs>
        <w:tab w:val="right" w:pos="9360"/>
      </w:tabs>
      <w:suppressAutoHyphens/>
    </w:pPr>
  </w:style>
  <w:style w:type="paragraph" w:styleId="Caption">
    <w:name w:val="caption"/>
    <w:basedOn w:val="Normal"/>
    <w:next w:val="Normal"/>
    <w:uiPriority w:val="99"/>
    <w:qFormat/>
    <w:rsid w:val="00D17D3A"/>
  </w:style>
  <w:style w:type="character" w:customStyle="1" w:styleId="EquationCaption">
    <w:name w:val="_Equation Caption"/>
    <w:uiPriority w:val="99"/>
    <w:rsid w:val="005D38EB"/>
    <w:rPr>
      <w:rFonts w:ascii="Times New Roman" w:hAnsi="Times New Roman"/>
    </w:rPr>
  </w:style>
  <w:style w:type="paragraph" w:styleId="Header">
    <w:name w:val="header"/>
    <w:basedOn w:val="Normal"/>
    <w:link w:val="HeaderChar"/>
    <w:uiPriority w:val="99"/>
    <w:rsid w:val="00D17D3A"/>
    <w:pPr>
      <w:tabs>
        <w:tab w:val="center" w:pos="4320"/>
        <w:tab w:val="right" w:pos="8640"/>
      </w:tabs>
    </w:pPr>
  </w:style>
  <w:style w:type="character" w:customStyle="1" w:styleId="HeaderChar">
    <w:name w:val="Header Char"/>
    <w:basedOn w:val="DefaultParagraphFont"/>
    <w:link w:val="Header"/>
    <w:uiPriority w:val="99"/>
    <w:semiHidden/>
    <w:rsid w:val="00624D77"/>
    <w:rPr>
      <w:rFonts w:ascii="Courier" w:hAnsi="Courier"/>
      <w:sz w:val="24"/>
      <w:szCs w:val="20"/>
      <w:lang w:eastAsia="en-US"/>
    </w:rPr>
  </w:style>
  <w:style w:type="paragraph" w:styleId="BodyText">
    <w:name w:val="Body Text"/>
    <w:basedOn w:val="Normal"/>
    <w:link w:val="BodyTextChar"/>
    <w:uiPriority w:val="99"/>
    <w:rsid w:val="005D38EB"/>
    <w:pPr>
      <w:spacing w:line="480" w:lineRule="auto"/>
      <w:ind w:firstLine="720"/>
    </w:pPr>
    <w:rPr>
      <w:rFonts w:ascii="Times New Roman" w:hAnsi="Times New Roman"/>
      <w:lang w:eastAsia="zh-TW"/>
    </w:rPr>
  </w:style>
  <w:style w:type="character" w:customStyle="1" w:styleId="BodyTextChar">
    <w:name w:val="Body Text Char"/>
    <w:basedOn w:val="DefaultParagraphFont"/>
    <w:link w:val="BodyText"/>
    <w:uiPriority w:val="99"/>
    <w:locked/>
    <w:rsid w:val="00BE67FE"/>
    <w:rPr>
      <w:sz w:val="24"/>
    </w:rPr>
  </w:style>
  <w:style w:type="paragraph" w:styleId="BodyTextIndent">
    <w:name w:val="Body Text Indent"/>
    <w:basedOn w:val="Normal"/>
    <w:link w:val="BodyTextIndentChar"/>
    <w:uiPriority w:val="99"/>
    <w:rsid w:val="00D17D3A"/>
    <w:pPr>
      <w:spacing w:line="480" w:lineRule="auto"/>
      <w:ind w:left="720" w:hanging="720"/>
    </w:pPr>
    <w:rPr>
      <w:rFonts w:ascii="Times New Roman" w:hAnsi="Times New Roman"/>
      <w:lang w:eastAsia="zh-TW"/>
    </w:rPr>
  </w:style>
  <w:style w:type="character" w:customStyle="1" w:styleId="BodyTextIndentChar">
    <w:name w:val="Body Text Indent Char"/>
    <w:basedOn w:val="DefaultParagraphFont"/>
    <w:link w:val="BodyTextIndent"/>
    <w:uiPriority w:val="99"/>
    <w:locked/>
    <w:rsid w:val="00624996"/>
    <w:rPr>
      <w:sz w:val="24"/>
    </w:rPr>
  </w:style>
  <w:style w:type="paragraph" w:styleId="BodyTextIndent2">
    <w:name w:val="Body Text Indent 2"/>
    <w:basedOn w:val="Normal"/>
    <w:link w:val="BodyTextIndent2Char"/>
    <w:uiPriority w:val="99"/>
    <w:rsid w:val="00D17D3A"/>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character" w:customStyle="1" w:styleId="BodyTextIndent2Char">
    <w:name w:val="Body Text Indent 2 Char"/>
    <w:basedOn w:val="DefaultParagraphFont"/>
    <w:link w:val="BodyTextIndent2"/>
    <w:uiPriority w:val="99"/>
    <w:semiHidden/>
    <w:rsid w:val="00624D77"/>
    <w:rPr>
      <w:rFonts w:ascii="Courier" w:hAnsi="Courier"/>
      <w:sz w:val="24"/>
      <w:szCs w:val="20"/>
      <w:lang w:eastAsia="en-US"/>
    </w:rPr>
  </w:style>
  <w:style w:type="paragraph" w:styleId="BlockText">
    <w:name w:val="Block Text"/>
    <w:basedOn w:val="Normal"/>
    <w:uiPriority w:val="99"/>
    <w:rsid w:val="00D17D3A"/>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link w:val="BodyText2Char"/>
    <w:uiPriority w:val="99"/>
    <w:rsid w:val="006309D8"/>
    <w:pPr>
      <w:spacing w:after="240"/>
    </w:pPr>
    <w:rPr>
      <w:rFonts w:ascii="Times New Roman" w:hAnsi="Times New Roman"/>
    </w:rPr>
  </w:style>
  <w:style w:type="character" w:customStyle="1" w:styleId="BodyText2Char">
    <w:name w:val="Body Text 2 Char"/>
    <w:basedOn w:val="DefaultParagraphFont"/>
    <w:link w:val="BodyText2"/>
    <w:uiPriority w:val="99"/>
    <w:semiHidden/>
    <w:rsid w:val="00624D77"/>
    <w:rPr>
      <w:rFonts w:ascii="Courier" w:hAnsi="Courier"/>
      <w:sz w:val="24"/>
      <w:szCs w:val="20"/>
      <w:lang w:eastAsia="en-US"/>
    </w:rPr>
  </w:style>
  <w:style w:type="paragraph" w:styleId="BodyTextIndent3">
    <w:name w:val="Body Text Indent 3"/>
    <w:basedOn w:val="Normal"/>
    <w:link w:val="BodyTextIndent3Char"/>
    <w:uiPriority w:val="99"/>
    <w:rsid w:val="00D17D3A"/>
    <w:pPr>
      <w:spacing w:line="480" w:lineRule="auto"/>
      <w:ind w:firstLine="720"/>
    </w:pPr>
    <w:rPr>
      <w:rFonts w:ascii="Times New Roman" w:hAnsi="Times New Roman"/>
    </w:rPr>
  </w:style>
  <w:style w:type="character" w:customStyle="1" w:styleId="BodyTextIndent3Char">
    <w:name w:val="Body Text Indent 3 Char"/>
    <w:basedOn w:val="DefaultParagraphFont"/>
    <w:link w:val="BodyTextIndent3"/>
    <w:uiPriority w:val="99"/>
    <w:semiHidden/>
    <w:rsid w:val="00624D77"/>
    <w:rPr>
      <w:rFonts w:ascii="Courier" w:hAnsi="Courier"/>
      <w:sz w:val="16"/>
      <w:szCs w:val="16"/>
      <w:lang w:eastAsia="en-US"/>
    </w:rPr>
  </w:style>
  <w:style w:type="character" w:styleId="Hyperlink">
    <w:name w:val="Hyperlink"/>
    <w:basedOn w:val="DefaultParagraphFont"/>
    <w:uiPriority w:val="99"/>
    <w:rsid w:val="00D17D3A"/>
    <w:rPr>
      <w:rFonts w:cs="Times New Roman"/>
      <w:color w:val="0000FF"/>
      <w:u w:val="single"/>
    </w:rPr>
  </w:style>
  <w:style w:type="paragraph" w:styleId="PlainText">
    <w:name w:val="Plain Text"/>
    <w:basedOn w:val="Normal"/>
    <w:link w:val="PlainTextChar"/>
    <w:uiPriority w:val="99"/>
    <w:rsid w:val="00AC64A2"/>
    <w:rPr>
      <w:rFonts w:ascii="Courier New" w:hAnsi="Courier New"/>
      <w:sz w:val="20"/>
      <w:lang w:eastAsia="zh-TW"/>
    </w:rPr>
  </w:style>
  <w:style w:type="character" w:customStyle="1" w:styleId="PlainTextChar">
    <w:name w:val="Plain Text Char"/>
    <w:basedOn w:val="DefaultParagraphFont"/>
    <w:link w:val="PlainText"/>
    <w:uiPriority w:val="99"/>
    <w:locked/>
    <w:rsid w:val="008B1425"/>
    <w:rPr>
      <w:rFonts w:ascii="Courier New" w:hAnsi="Courier New"/>
    </w:rPr>
  </w:style>
  <w:style w:type="paragraph" w:styleId="BalloonText">
    <w:name w:val="Balloon Text"/>
    <w:basedOn w:val="Normal"/>
    <w:link w:val="BalloonTextChar"/>
    <w:uiPriority w:val="99"/>
    <w:semiHidden/>
    <w:rsid w:val="000C2CB7"/>
    <w:rPr>
      <w:rFonts w:ascii="Tahoma" w:hAnsi="Tahoma" w:cs="Tahoma"/>
      <w:sz w:val="16"/>
      <w:szCs w:val="16"/>
    </w:rPr>
  </w:style>
  <w:style w:type="character" w:customStyle="1" w:styleId="BalloonTextChar">
    <w:name w:val="Balloon Text Char"/>
    <w:basedOn w:val="DefaultParagraphFont"/>
    <w:link w:val="BalloonText"/>
    <w:uiPriority w:val="99"/>
    <w:semiHidden/>
    <w:rsid w:val="00624D77"/>
    <w:rPr>
      <w:sz w:val="0"/>
      <w:szCs w:val="0"/>
      <w:lang w:eastAsia="en-US"/>
    </w:rPr>
  </w:style>
  <w:style w:type="character" w:customStyle="1" w:styleId="BodyTextChar1">
    <w:name w:val="Body Text Char1"/>
    <w:uiPriority w:val="99"/>
    <w:rsid w:val="00BE67FE"/>
    <w:rPr>
      <w:sz w:val="24"/>
      <w:lang w:val="en-US" w:eastAsia="en-US"/>
    </w:rPr>
  </w:style>
  <w:style w:type="paragraph" w:styleId="ListParagraph">
    <w:name w:val="List Paragraph"/>
    <w:basedOn w:val="Normal"/>
    <w:uiPriority w:val="99"/>
    <w:qFormat/>
    <w:rsid w:val="00D674D3"/>
    <w:pPr>
      <w:ind w:left="720"/>
      <w:contextualSpacing/>
    </w:pPr>
  </w:style>
  <w:style w:type="character" w:styleId="FollowedHyperlink">
    <w:name w:val="FollowedHyperlink"/>
    <w:basedOn w:val="DefaultParagraphFont"/>
    <w:uiPriority w:val="99"/>
    <w:rsid w:val="00D4260F"/>
    <w:rPr>
      <w:rFonts w:cs="Times New Roman"/>
      <w:color w:val="800080"/>
      <w:u w:val="single"/>
    </w:rPr>
  </w:style>
  <w:style w:type="numbering" w:customStyle="1" w:styleId="StyleNumbered">
    <w:name w:val="Style Numbered"/>
    <w:rsid w:val="00624D77"/>
    <w:pPr>
      <w:numPr>
        <w:numId w:val="4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image" Target="media/image6.jpeg"/>
  <Relationship Id="rId15" Type="http://schemas.openxmlformats.org/officeDocument/2006/relationships/footer" Target="footer2.xml"/>
  <Relationship Id="rId16" Type="http://schemas.openxmlformats.org/officeDocument/2006/relationships/header" Target="header1.xml"/>
  <Relationship Id="rId17" Type="http://schemas.openxmlformats.org/officeDocument/2006/relationships/footer" Target="footer3.xml"/>
  <Relationship Id="rId18" Type="http://schemas.openxmlformats.org/officeDocument/2006/relationships/header" Target="header2.xml"/>
  <Relationship Id="rId19" Type="http://schemas.openxmlformats.org/officeDocument/2006/relationships/footer" Target="footer4.xml"/>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yperlink" TargetMode="External" Target="http://www.epa.gov/mold/mold_remediation.ht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10</Pages>
  <Words>1184</Words>
  <Characters>6751</Characters>
  <Application>Microsoft Office Outlook</Application>
  <DocSecurity>0</DocSecurity>
  <Lines>0</Lines>
  <Paragraphs>0</Paragraphs>
  <ScaleCrop>false</ScaleCrop>
  <Company>MDPH</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2014-08-27T20:33:00Z</dcterms:created>
  <dc:creator>MDPH - Indoor Air Quality Program</dc:creator>
  <keywords>water damage; flooding; West Bridgewater Middle-High School; WBMHS; mold;</keywords>
  <lastModifiedBy>Administrator</lastModifiedBy>
  <lastPrinted>2014-07-03T19:11:00Z</lastPrinted>
  <dcterms:modified xsi:type="dcterms:W3CDTF">2014-11-12T14:10:00Z</dcterms:modified>
  <revision>14</revision>
  <dc:subject>The Massachusetts Department of Public Health, Bureau of Environmental Health conducted an assessment in response to concerns related to water damage following a flooding incident at the West Bridgewater Middle-High School (WBMHS) located at 155 West Cent</dc:subject>
  <dc:title>Indoor Air Quality Assessment - Water Damage/Mold Investigation -West Bridgewater Middle-High School</dc:title>
</coreProperties>
</file>