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F00" w:rsidRPr="00C10D41" w:rsidRDefault="00E8383F" w:rsidP="00664F00">
      <w:pPr>
        <w:pStyle w:val="Heading1"/>
      </w:pPr>
      <w:r>
        <w:rPr>
          <w:noProof/>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8C0E26" w:rsidRPr="000B7E14" w:rsidRDefault="008C0E26" w:rsidP="000B7E14">
                            <w:pPr>
                              <w:jc w:val="center"/>
                              <w:rPr>
                                <w:sz w:val="36"/>
                              </w:rPr>
                            </w:pPr>
                          </w:p>
                          <w:p w:rsidR="008C0E26" w:rsidRPr="000B7E14" w:rsidRDefault="008C0E26" w:rsidP="000B7E14">
                            <w:pPr>
                              <w:jc w:val="center"/>
                              <w:rPr>
                                <w:sz w:val="36"/>
                              </w:rPr>
                            </w:pPr>
                          </w:p>
                          <w:p w:rsidR="008C0E26" w:rsidRDefault="008C0E26" w:rsidP="000B7E14">
                            <w:pPr>
                              <w:jc w:val="center"/>
                              <w:rPr>
                                <w:sz w:val="36"/>
                              </w:rPr>
                            </w:pPr>
                          </w:p>
                          <w:p w:rsidR="008C0E26" w:rsidRPr="000B7E14" w:rsidRDefault="008C0E26" w:rsidP="000B7E14">
                            <w:pPr>
                              <w:jc w:val="center"/>
                              <w:rPr>
                                <w:sz w:val="36"/>
                              </w:rPr>
                            </w:pPr>
                          </w:p>
                          <w:p w:rsidR="008C0E26" w:rsidRPr="000B7E14" w:rsidRDefault="008C0E26" w:rsidP="000B7E14">
                            <w:pPr>
                              <w:jc w:val="center"/>
                              <w:rPr>
                                <w:b/>
                                <w:sz w:val="36"/>
                              </w:rPr>
                            </w:pPr>
                            <w:r w:rsidRPr="000B7E14">
                              <w:rPr>
                                <w:b/>
                                <w:sz w:val="36"/>
                              </w:rPr>
                              <w:t>INDOOR AIR QUALITY ASSESSMENT</w:t>
                            </w:r>
                          </w:p>
                          <w:p w:rsidR="008C0E26" w:rsidRPr="000B7E14" w:rsidRDefault="008C0E26" w:rsidP="000B7E14">
                            <w:pPr>
                              <w:jc w:val="center"/>
                              <w:rPr>
                                <w:b/>
                              </w:rPr>
                            </w:pPr>
                          </w:p>
                          <w:p w:rsidR="00C8375C" w:rsidRDefault="00C8375C" w:rsidP="000B7E14">
                            <w:pPr>
                              <w:jc w:val="center"/>
                              <w:rPr>
                                <w:rStyle w:val="lrzxr"/>
                                <w:b/>
                                <w:color w:val="222222"/>
                                <w:sz w:val="28"/>
                                <w:szCs w:val="28"/>
                                <w:shd w:val="clear" w:color="auto" w:fill="FFFFFF"/>
                              </w:rPr>
                            </w:pPr>
                            <w:r>
                              <w:rPr>
                                <w:rStyle w:val="lrzxr"/>
                                <w:b/>
                                <w:color w:val="222222"/>
                                <w:sz w:val="28"/>
                                <w:szCs w:val="28"/>
                                <w:shd w:val="clear" w:color="auto" w:fill="FFFFFF"/>
                              </w:rPr>
                              <w:t>West Roxbury District Court</w:t>
                            </w:r>
                          </w:p>
                          <w:p w:rsidR="00C8375C" w:rsidRDefault="00C55310" w:rsidP="000B7E14">
                            <w:pPr>
                              <w:jc w:val="center"/>
                              <w:rPr>
                                <w:rStyle w:val="lrzxr"/>
                                <w:b/>
                                <w:color w:val="222222"/>
                                <w:sz w:val="28"/>
                                <w:szCs w:val="28"/>
                                <w:shd w:val="clear" w:color="auto" w:fill="FFFFFF"/>
                              </w:rPr>
                            </w:pPr>
                            <w:r w:rsidRPr="00C8375C">
                              <w:rPr>
                                <w:rStyle w:val="lrzxr"/>
                                <w:b/>
                                <w:color w:val="222222"/>
                                <w:sz w:val="28"/>
                                <w:szCs w:val="28"/>
                                <w:shd w:val="clear" w:color="auto" w:fill="FFFFFF"/>
                              </w:rPr>
                              <w:t xml:space="preserve">445 </w:t>
                            </w:r>
                            <w:r w:rsidRPr="00C8375C">
                              <w:rPr>
                                <w:b/>
                                <w:sz w:val="28"/>
                                <w:szCs w:val="28"/>
                              </w:rPr>
                              <w:t>Arborway</w:t>
                            </w:r>
                          </w:p>
                          <w:p w:rsidR="008C0E26" w:rsidRPr="00C8375C" w:rsidRDefault="00C55310" w:rsidP="000B7E14">
                            <w:pPr>
                              <w:jc w:val="center"/>
                              <w:rPr>
                                <w:b/>
                                <w:sz w:val="28"/>
                                <w:szCs w:val="28"/>
                              </w:rPr>
                            </w:pPr>
                            <w:r w:rsidRPr="00C8375C">
                              <w:rPr>
                                <w:rStyle w:val="lrzxr"/>
                                <w:b/>
                                <w:color w:val="222222"/>
                                <w:sz w:val="28"/>
                                <w:szCs w:val="28"/>
                                <w:shd w:val="clear" w:color="auto" w:fill="FFFFFF"/>
                              </w:rPr>
                              <w:t xml:space="preserve">Jamaica Plain, </w:t>
                            </w:r>
                            <w:r w:rsidR="00C8375C">
                              <w:rPr>
                                <w:rStyle w:val="lrzxr"/>
                                <w:b/>
                                <w:color w:val="222222"/>
                                <w:sz w:val="28"/>
                                <w:szCs w:val="28"/>
                                <w:shd w:val="clear" w:color="auto" w:fill="FFFFFF"/>
                              </w:rPr>
                              <w:t>Massachusetts</w:t>
                            </w:r>
                          </w:p>
                          <w:p w:rsidR="008C0E26" w:rsidRPr="000B7E14" w:rsidRDefault="008C0E26" w:rsidP="000B7E14">
                            <w:pPr>
                              <w:jc w:val="center"/>
                              <w:rPr>
                                <w:b/>
                              </w:rPr>
                            </w:pPr>
                          </w:p>
                          <w:p w:rsidR="008C0E26" w:rsidRDefault="008C0E26" w:rsidP="000B7E14">
                            <w:pPr>
                              <w:jc w:val="center"/>
                              <w:rPr>
                                <w:b/>
                              </w:rPr>
                            </w:pPr>
                          </w:p>
                          <w:p w:rsidR="008C0E26" w:rsidRDefault="008C0E26" w:rsidP="000B7E14">
                            <w:pPr>
                              <w:jc w:val="center"/>
                              <w:rPr>
                                <w:b/>
                              </w:rPr>
                            </w:pPr>
                          </w:p>
                          <w:p w:rsidR="008C0E26" w:rsidRPr="000B7E14" w:rsidRDefault="00C8375C" w:rsidP="000B7E14">
                            <w:pPr>
                              <w:jc w:val="center"/>
                              <w:rPr>
                                <w:b/>
                              </w:rPr>
                            </w:pPr>
                            <w:r>
                              <w:rPr>
                                <w:noProof/>
                              </w:rPr>
                              <w:drawing>
                                <wp:inline distT="0" distB="0" distL="0" distR="0">
                                  <wp:extent cx="5347120" cy="2926080"/>
                                  <wp:effectExtent l="0" t="0" r="6350" b="7620"/>
                                  <wp:docPr id="1" name="Picture 1" descr="Title: Street view image of West Roxbury District Court - Description: Source: Google Map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treet view image of West Roxbury District Court - Description: Source: Google Maps, 2017"/>
                                          <pic:cNvPicPr>
                                            <a:picLocks noChangeAspect="1" noChangeArrowheads="1"/>
                                          </pic:cNvPicPr>
                                        </pic:nvPicPr>
                                        <pic:blipFill>
                                          <a:blip r:embed="rId8" r:link="rId9" cstate="screen">
                                            <a:extLst>
                                              <a:ext uri="{28A0092B-C50C-407E-A947-70E740481C1C}">
                                                <a14:useLocalDpi xmlns:a14="http://schemas.microsoft.com/office/drawing/2010/main"/>
                                              </a:ext>
                                            </a:extLst>
                                          </a:blip>
                                          <a:srcRect/>
                                          <a:stretch>
                                            <a:fillRect/>
                                          </a:stretch>
                                        </pic:blipFill>
                                        <pic:spPr bwMode="auto">
                                          <a:xfrm>
                                            <a:off x="0" y="0"/>
                                            <a:ext cx="5347120" cy="2926080"/>
                                          </a:xfrm>
                                          <a:prstGeom prst="rect">
                                            <a:avLst/>
                                          </a:prstGeom>
                                          <a:noFill/>
                                          <a:ln>
                                            <a:noFill/>
                                          </a:ln>
                                        </pic:spPr>
                                      </pic:pic>
                                    </a:graphicData>
                                  </a:graphic>
                                </wp:inline>
                              </w:drawing>
                            </w:r>
                          </w:p>
                          <w:p w:rsidR="008C0E26" w:rsidRPr="000B7E14" w:rsidRDefault="008C0E26" w:rsidP="000B7E14">
                            <w:pPr>
                              <w:jc w:val="center"/>
                              <w:rPr>
                                <w:b/>
                              </w:rPr>
                            </w:pPr>
                          </w:p>
                          <w:p w:rsidR="008C0E26" w:rsidRPr="000B7E14" w:rsidRDefault="008C0E26" w:rsidP="000B7E14">
                            <w:pPr>
                              <w:jc w:val="center"/>
                              <w:rPr>
                                <w:b/>
                              </w:rPr>
                            </w:pPr>
                          </w:p>
                          <w:p w:rsidR="008C0E26" w:rsidRPr="000B7E14" w:rsidRDefault="008C0E26" w:rsidP="000B7E14">
                            <w:pPr>
                              <w:jc w:val="center"/>
                              <w:rPr>
                                <w:b/>
                              </w:rPr>
                            </w:pPr>
                          </w:p>
                          <w:p w:rsidR="008C0E26" w:rsidRPr="000B7E14" w:rsidRDefault="008C0E26" w:rsidP="000B7E14">
                            <w:pPr>
                              <w:jc w:val="center"/>
                            </w:pPr>
                          </w:p>
                          <w:p w:rsidR="008C0E26" w:rsidRDefault="008C0E26" w:rsidP="000B7E14">
                            <w:pPr>
                              <w:jc w:val="center"/>
                            </w:pPr>
                          </w:p>
                          <w:p w:rsidR="008C0E26" w:rsidRDefault="008C0E26" w:rsidP="000B7E14">
                            <w:pPr>
                              <w:jc w:val="center"/>
                            </w:pPr>
                          </w:p>
                          <w:p w:rsidR="008C0E26" w:rsidRDefault="008C0E26" w:rsidP="000B7E14">
                            <w:pPr>
                              <w:jc w:val="center"/>
                            </w:pPr>
                          </w:p>
                          <w:p w:rsidR="008C0E26" w:rsidRPr="000B7E14" w:rsidRDefault="008C0E26" w:rsidP="000B7E14">
                            <w:pPr>
                              <w:jc w:val="center"/>
                            </w:pPr>
                          </w:p>
                          <w:p w:rsidR="008C0E26" w:rsidRPr="000B7E14" w:rsidRDefault="008C0E26" w:rsidP="000B7E14">
                            <w:pPr>
                              <w:jc w:val="center"/>
                            </w:pPr>
                            <w:r w:rsidRPr="000B7E14">
                              <w:t>Prepared by:</w:t>
                            </w:r>
                          </w:p>
                          <w:p w:rsidR="008C0E26" w:rsidRPr="000B7E14" w:rsidRDefault="008C0E26" w:rsidP="000B7E14">
                            <w:pPr>
                              <w:jc w:val="center"/>
                            </w:pPr>
                            <w:r w:rsidRPr="000B7E14">
                              <w:t>Massachusetts Department of Public Health</w:t>
                            </w:r>
                          </w:p>
                          <w:p w:rsidR="008C0E26" w:rsidRPr="000B7E14" w:rsidRDefault="008C0E26" w:rsidP="000B7E14">
                            <w:pPr>
                              <w:jc w:val="center"/>
                            </w:pPr>
                            <w:r w:rsidRPr="000B7E14">
                              <w:t>Bureau of Environmental Health</w:t>
                            </w:r>
                          </w:p>
                          <w:p w:rsidR="008C0E26" w:rsidRPr="000B7E14" w:rsidRDefault="008C0E26" w:rsidP="000B7E14">
                            <w:pPr>
                              <w:jc w:val="center"/>
                            </w:pPr>
                            <w:r w:rsidRPr="000B7E14">
                              <w:t>Indoor Air Quality Program</w:t>
                            </w:r>
                          </w:p>
                          <w:p w:rsidR="008C0E26" w:rsidRPr="000B7E14" w:rsidRDefault="001B3CF5" w:rsidP="000B7E14">
                            <w:pPr>
                              <w:jc w:val="center"/>
                            </w:pPr>
                            <w:r>
                              <w:t>January 2019</w:t>
                            </w:r>
                          </w:p>
                          <w:p w:rsidR="008C0E26" w:rsidRPr="000B7E14" w:rsidRDefault="008C0E26" w:rsidP="000B7E14">
                            <w:pPr>
                              <w:jc w:val="center"/>
                            </w:pPr>
                          </w:p>
                          <w:p w:rsidR="008C0E26" w:rsidRDefault="008C0E26" w:rsidP="000B7E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eA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A7SfeAKAIAAFIEAAAOAAAAAAAAAAAAAAAAAC4CAABkcnMvZTJvRG9j&#10;LnhtbFBLAQItABQABgAIAAAAIQCD++Ib2wAAAAYBAAAPAAAAAAAAAAAAAAAAAIIEAABkcnMvZG93&#10;bnJldi54bWxQSwUGAAAAAAQABADzAAAAigUAAAAA&#10;">
                <v:textbox>
                  <w:txbxContent>
                    <w:p w:rsidR="008C0E26" w:rsidRPr="000B7E14" w:rsidRDefault="008C0E26" w:rsidP="000B7E14">
                      <w:pPr>
                        <w:jc w:val="center"/>
                        <w:rPr>
                          <w:sz w:val="36"/>
                        </w:rPr>
                      </w:pPr>
                    </w:p>
                    <w:p w:rsidR="008C0E26" w:rsidRPr="000B7E14" w:rsidRDefault="008C0E26" w:rsidP="000B7E14">
                      <w:pPr>
                        <w:jc w:val="center"/>
                        <w:rPr>
                          <w:sz w:val="36"/>
                        </w:rPr>
                      </w:pPr>
                    </w:p>
                    <w:p w:rsidR="008C0E26" w:rsidRDefault="008C0E26" w:rsidP="000B7E14">
                      <w:pPr>
                        <w:jc w:val="center"/>
                        <w:rPr>
                          <w:sz w:val="36"/>
                        </w:rPr>
                      </w:pPr>
                    </w:p>
                    <w:p w:rsidR="008C0E26" w:rsidRPr="000B7E14" w:rsidRDefault="008C0E26" w:rsidP="000B7E14">
                      <w:pPr>
                        <w:jc w:val="center"/>
                        <w:rPr>
                          <w:sz w:val="36"/>
                        </w:rPr>
                      </w:pPr>
                    </w:p>
                    <w:p w:rsidR="008C0E26" w:rsidRPr="000B7E14" w:rsidRDefault="008C0E26" w:rsidP="000B7E14">
                      <w:pPr>
                        <w:jc w:val="center"/>
                        <w:rPr>
                          <w:b/>
                          <w:sz w:val="36"/>
                        </w:rPr>
                      </w:pPr>
                      <w:r w:rsidRPr="000B7E14">
                        <w:rPr>
                          <w:b/>
                          <w:sz w:val="36"/>
                        </w:rPr>
                        <w:t>INDOOR AIR QUALITY ASSESSMENT</w:t>
                      </w:r>
                    </w:p>
                    <w:p w:rsidR="008C0E26" w:rsidRPr="000B7E14" w:rsidRDefault="008C0E26" w:rsidP="000B7E14">
                      <w:pPr>
                        <w:jc w:val="center"/>
                        <w:rPr>
                          <w:b/>
                        </w:rPr>
                      </w:pPr>
                    </w:p>
                    <w:p w:rsidR="00C8375C" w:rsidRDefault="00C8375C" w:rsidP="000B7E14">
                      <w:pPr>
                        <w:jc w:val="center"/>
                        <w:rPr>
                          <w:rStyle w:val="lrzxr"/>
                          <w:b/>
                          <w:color w:val="222222"/>
                          <w:sz w:val="28"/>
                          <w:szCs w:val="28"/>
                          <w:shd w:val="clear" w:color="auto" w:fill="FFFFFF"/>
                        </w:rPr>
                      </w:pPr>
                      <w:r>
                        <w:rPr>
                          <w:rStyle w:val="lrzxr"/>
                          <w:b/>
                          <w:color w:val="222222"/>
                          <w:sz w:val="28"/>
                          <w:szCs w:val="28"/>
                          <w:shd w:val="clear" w:color="auto" w:fill="FFFFFF"/>
                        </w:rPr>
                        <w:t>West Roxbury District Court</w:t>
                      </w:r>
                    </w:p>
                    <w:p w:rsidR="00C8375C" w:rsidRDefault="00C55310" w:rsidP="000B7E14">
                      <w:pPr>
                        <w:jc w:val="center"/>
                        <w:rPr>
                          <w:rStyle w:val="lrzxr"/>
                          <w:b/>
                          <w:color w:val="222222"/>
                          <w:sz w:val="28"/>
                          <w:szCs w:val="28"/>
                          <w:shd w:val="clear" w:color="auto" w:fill="FFFFFF"/>
                        </w:rPr>
                      </w:pPr>
                      <w:r w:rsidRPr="00C8375C">
                        <w:rPr>
                          <w:rStyle w:val="lrzxr"/>
                          <w:b/>
                          <w:color w:val="222222"/>
                          <w:sz w:val="28"/>
                          <w:szCs w:val="28"/>
                          <w:shd w:val="clear" w:color="auto" w:fill="FFFFFF"/>
                        </w:rPr>
                        <w:t xml:space="preserve">445 </w:t>
                      </w:r>
                      <w:r w:rsidRPr="00C8375C">
                        <w:rPr>
                          <w:b/>
                          <w:sz w:val="28"/>
                          <w:szCs w:val="28"/>
                        </w:rPr>
                        <w:t>Arborway</w:t>
                      </w:r>
                    </w:p>
                    <w:p w:rsidR="008C0E26" w:rsidRPr="00C8375C" w:rsidRDefault="00C55310" w:rsidP="000B7E14">
                      <w:pPr>
                        <w:jc w:val="center"/>
                        <w:rPr>
                          <w:b/>
                          <w:sz w:val="28"/>
                          <w:szCs w:val="28"/>
                        </w:rPr>
                      </w:pPr>
                      <w:r w:rsidRPr="00C8375C">
                        <w:rPr>
                          <w:rStyle w:val="lrzxr"/>
                          <w:b/>
                          <w:color w:val="222222"/>
                          <w:sz w:val="28"/>
                          <w:szCs w:val="28"/>
                          <w:shd w:val="clear" w:color="auto" w:fill="FFFFFF"/>
                        </w:rPr>
                        <w:t xml:space="preserve">Jamaica Plain, </w:t>
                      </w:r>
                      <w:r w:rsidR="00C8375C">
                        <w:rPr>
                          <w:rStyle w:val="lrzxr"/>
                          <w:b/>
                          <w:color w:val="222222"/>
                          <w:sz w:val="28"/>
                          <w:szCs w:val="28"/>
                          <w:shd w:val="clear" w:color="auto" w:fill="FFFFFF"/>
                        </w:rPr>
                        <w:t>Massachusetts</w:t>
                      </w:r>
                    </w:p>
                    <w:p w:rsidR="008C0E26" w:rsidRPr="000B7E14" w:rsidRDefault="008C0E26" w:rsidP="000B7E14">
                      <w:pPr>
                        <w:jc w:val="center"/>
                        <w:rPr>
                          <w:b/>
                        </w:rPr>
                      </w:pPr>
                    </w:p>
                    <w:p w:rsidR="008C0E26" w:rsidRDefault="008C0E26" w:rsidP="000B7E14">
                      <w:pPr>
                        <w:jc w:val="center"/>
                        <w:rPr>
                          <w:b/>
                        </w:rPr>
                      </w:pPr>
                    </w:p>
                    <w:p w:rsidR="008C0E26" w:rsidRDefault="008C0E26" w:rsidP="000B7E14">
                      <w:pPr>
                        <w:jc w:val="center"/>
                        <w:rPr>
                          <w:b/>
                        </w:rPr>
                      </w:pPr>
                    </w:p>
                    <w:p w:rsidR="008C0E26" w:rsidRPr="000B7E14" w:rsidRDefault="00C8375C" w:rsidP="000B7E14">
                      <w:pPr>
                        <w:jc w:val="center"/>
                        <w:rPr>
                          <w:b/>
                        </w:rPr>
                      </w:pPr>
                      <w:r>
                        <w:rPr>
                          <w:noProof/>
                        </w:rPr>
                        <w:drawing>
                          <wp:inline distT="0" distB="0" distL="0" distR="0">
                            <wp:extent cx="5347120" cy="2926080"/>
                            <wp:effectExtent l="0" t="0" r="6350" b="7620"/>
                            <wp:docPr id="1" name="Picture 1" descr="Title: Street view image of West Roxbury District Court - Description: Source: Google Map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treet view image of West Roxbury District Court - Description: Source: Google Maps, 2017"/>
                                    <pic:cNvPicPr>
                                      <a:picLocks noChangeAspect="1" noChangeArrowheads="1"/>
                                    </pic:cNvPicPr>
                                  </pic:nvPicPr>
                                  <pic:blipFill>
                                    <a:blip r:embed="rId8" r:link="rId9" cstate="screen">
                                      <a:extLst>
                                        <a:ext uri="{28A0092B-C50C-407E-A947-70E740481C1C}">
                                          <a14:useLocalDpi xmlns:a14="http://schemas.microsoft.com/office/drawing/2010/main"/>
                                        </a:ext>
                                      </a:extLst>
                                    </a:blip>
                                    <a:srcRect/>
                                    <a:stretch>
                                      <a:fillRect/>
                                    </a:stretch>
                                  </pic:blipFill>
                                  <pic:spPr bwMode="auto">
                                    <a:xfrm>
                                      <a:off x="0" y="0"/>
                                      <a:ext cx="5347120" cy="2926080"/>
                                    </a:xfrm>
                                    <a:prstGeom prst="rect">
                                      <a:avLst/>
                                    </a:prstGeom>
                                    <a:noFill/>
                                    <a:ln>
                                      <a:noFill/>
                                    </a:ln>
                                  </pic:spPr>
                                </pic:pic>
                              </a:graphicData>
                            </a:graphic>
                          </wp:inline>
                        </w:drawing>
                      </w:r>
                    </w:p>
                    <w:p w:rsidR="008C0E26" w:rsidRPr="000B7E14" w:rsidRDefault="008C0E26" w:rsidP="000B7E14">
                      <w:pPr>
                        <w:jc w:val="center"/>
                        <w:rPr>
                          <w:b/>
                        </w:rPr>
                      </w:pPr>
                    </w:p>
                    <w:p w:rsidR="008C0E26" w:rsidRPr="000B7E14" w:rsidRDefault="008C0E26" w:rsidP="000B7E14">
                      <w:pPr>
                        <w:jc w:val="center"/>
                        <w:rPr>
                          <w:b/>
                        </w:rPr>
                      </w:pPr>
                    </w:p>
                    <w:p w:rsidR="008C0E26" w:rsidRPr="000B7E14" w:rsidRDefault="008C0E26" w:rsidP="000B7E14">
                      <w:pPr>
                        <w:jc w:val="center"/>
                        <w:rPr>
                          <w:b/>
                        </w:rPr>
                      </w:pPr>
                    </w:p>
                    <w:p w:rsidR="008C0E26" w:rsidRPr="000B7E14" w:rsidRDefault="008C0E26" w:rsidP="000B7E14">
                      <w:pPr>
                        <w:jc w:val="center"/>
                      </w:pPr>
                    </w:p>
                    <w:p w:rsidR="008C0E26" w:rsidRDefault="008C0E26" w:rsidP="000B7E14">
                      <w:pPr>
                        <w:jc w:val="center"/>
                      </w:pPr>
                    </w:p>
                    <w:p w:rsidR="008C0E26" w:rsidRDefault="008C0E26" w:rsidP="000B7E14">
                      <w:pPr>
                        <w:jc w:val="center"/>
                      </w:pPr>
                    </w:p>
                    <w:p w:rsidR="008C0E26" w:rsidRDefault="008C0E26" w:rsidP="000B7E14">
                      <w:pPr>
                        <w:jc w:val="center"/>
                      </w:pPr>
                    </w:p>
                    <w:p w:rsidR="008C0E26" w:rsidRPr="000B7E14" w:rsidRDefault="008C0E26" w:rsidP="000B7E14">
                      <w:pPr>
                        <w:jc w:val="center"/>
                      </w:pPr>
                    </w:p>
                    <w:p w:rsidR="008C0E26" w:rsidRPr="000B7E14" w:rsidRDefault="008C0E26" w:rsidP="000B7E14">
                      <w:pPr>
                        <w:jc w:val="center"/>
                      </w:pPr>
                      <w:r w:rsidRPr="000B7E14">
                        <w:t>Prepared by:</w:t>
                      </w:r>
                    </w:p>
                    <w:p w:rsidR="008C0E26" w:rsidRPr="000B7E14" w:rsidRDefault="008C0E26" w:rsidP="000B7E14">
                      <w:pPr>
                        <w:jc w:val="center"/>
                      </w:pPr>
                      <w:r w:rsidRPr="000B7E14">
                        <w:t>Massachusetts Department of Public Health</w:t>
                      </w:r>
                    </w:p>
                    <w:p w:rsidR="008C0E26" w:rsidRPr="000B7E14" w:rsidRDefault="008C0E26" w:rsidP="000B7E14">
                      <w:pPr>
                        <w:jc w:val="center"/>
                      </w:pPr>
                      <w:r w:rsidRPr="000B7E14">
                        <w:t>Bureau of Environmental Health</w:t>
                      </w:r>
                    </w:p>
                    <w:p w:rsidR="008C0E26" w:rsidRPr="000B7E14" w:rsidRDefault="008C0E26" w:rsidP="000B7E14">
                      <w:pPr>
                        <w:jc w:val="center"/>
                      </w:pPr>
                      <w:r w:rsidRPr="000B7E14">
                        <w:t>Indoor Air Quality Program</w:t>
                      </w:r>
                    </w:p>
                    <w:p w:rsidR="008C0E26" w:rsidRPr="000B7E14" w:rsidRDefault="001B3CF5" w:rsidP="000B7E14">
                      <w:pPr>
                        <w:jc w:val="center"/>
                      </w:pPr>
                      <w:r>
                        <w:t>January 2019</w:t>
                      </w:r>
                    </w:p>
                    <w:p w:rsidR="008C0E26" w:rsidRPr="000B7E14" w:rsidRDefault="008C0E26" w:rsidP="000B7E14">
                      <w:pPr>
                        <w:jc w:val="center"/>
                      </w:pPr>
                    </w:p>
                    <w:p w:rsidR="008C0E26" w:rsidRDefault="008C0E26" w:rsidP="000B7E14">
                      <w:pPr>
                        <w:jc w:val="center"/>
                      </w:pPr>
                    </w:p>
                  </w:txbxContent>
                </v:textbox>
                <w10:wrap type="square" anchorx="page" anchory="page"/>
              </v:shape>
            </w:pict>
          </mc:Fallback>
        </mc:AlternateContent>
      </w:r>
      <w:r w:rsidR="00F53A27">
        <w:t xml:space="preserve"> </w:t>
      </w:r>
      <w:r w:rsidR="000B7E14">
        <w:br w:type="page"/>
      </w:r>
      <w:r w:rsidR="00664F00" w:rsidRPr="00F83FAE">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664F00" w:rsidRPr="00C10D41" w:rsidTr="00C55310">
        <w:trPr>
          <w:jc w:val="center"/>
        </w:trPr>
        <w:tc>
          <w:tcPr>
            <w:tcW w:w="4909" w:type="dxa"/>
            <w:shd w:val="clear" w:color="auto" w:fill="auto"/>
          </w:tcPr>
          <w:p w:rsidR="00664F00" w:rsidRPr="00452C35" w:rsidRDefault="00664F00" w:rsidP="00452C35">
            <w:pPr>
              <w:rPr>
                <w:b/>
              </w:rPr>
            </w:pPr>
            <w:r w:rsidRPr="00452C35">
              <w:rPr>
                <w:b/>
              </w:rPr>
              <w:t>Building:</w:t>
            </w:r>
          </w:p>
        </w:tc>
        <w:tc>
          <w:tcPr>
            <w:tcW w:w="4188" w:type="dxa"/>
            <w:shd w:val="clear" w:color="auto" w:fill="auto"/>
          </w:tcPr>
          <w:p w:rsidR="00664F00" w:rsidRPr="00C10D41" w:rsidRDefault="00C55310" w:rsidP="00C55310">
            <w:pPr>
              <w:tabs>
                <w:tab w:val="left" w:pos="1485"/>
              </w:tabs>
              <w:rPr>
                <w:bCs/>
              </w:rPr>
            </w:pPr>
            <w:r>
              <w:rPr>
                <w:bCs/>
              </w:rPr>
              <w:t>West Roxbury Division of the Boston Municipal Court (WRC)</w:t>
            </w:r>
          </w:p>
        </w:tc>
      </w:tr>
      <w:tr w:rsidR="00664F00" w:rsidRPr="00C10D41" w:rsidTr="00C55310">
        <w:trPr>
          <w:jc w:val="center"/>
        </w:trPr>
        <w:tc>
          <w:tcPr>
            <w:tcW w:w="4909" w:type="dxa"/>
            <w:shd w:val="clear" w:color="auto" w:fill="auto"/>
          </w:tcPr>
          <w:p w:rsidR="00664F00" w:rsidRPr="00452C35" w:rsidRDefault="00664F00" w:rsidP="00452C35">
            <w:pPr>
              <w:rPr>
                <w:b/>
              </w:rPr>
            </w:pPr>
            <w:r w:rsidRPr="00452C35">
              <w:rPr>
                <w:b/>
              </w:rPr>
              <w:t>Address:</w:t>
            </w:r>
          </w:p>
        </w:tc>
        <w:tc>
          <w:tcPr>
            <w:tcW w:w="4188" w:type="dxa"/>
            <w:shd w:val="clear" w:color="auto" w:fill="auto"/>
          </w:tcPr>
          <w:p w:rsidR="00664F00" w:rsidRPr="00EC4B61" w:rsidRDefault="00C55310" w:rsidP="00EC4B61">
            <w:r w:rsidRPr="00EC4B61">
              <w:t xml:space="preserve">445 Arborway, Jamaica Plain, MA </w:t>
            </w:r>
          </w:p>
        </w:tc>
      </w:tr>
      <w:tr w:rsidR="00664F00" w:rsidRPr="00C10D41" w:rsidTr="00C55310">
        <w:trPr>
          <w:jc w:val="center"/>
        </w:trPr>
        <w:tc>
          <w:tcPr>
            <w:tcW w:w="4909" w:type="dxa"/>
            <w:shd w:val="clear" w:color="auto" w:fill="auto"/>
          </w:tcPr>
          <w:p w:rsidR="00664F00" w:rsidRPr="00452C35" w:rsidRDefault="00664F00" w:rsidP="00452C35">
            <w:pPr>
              <w:rPr>
                <w:b/>
              </w:rPr>
            </w:pPr>
            <w:r w:rsidRPr="00452C35">
              <w:rPr>
                <w:b/>
              </w:rPr>
              <w:t>Reason for Request:</w:t>
            </w:r>
          </w:p>
        </w:tc>
        <w:tc>
          <w:tcPr>
            <w:tcW w:w="4188" w:type="dxa"/>
            <w:shd w:val="clear" w:color="auto" w:fill="auto"/>
          </w:tcPr>
          <w:p w:rsidR="00664F00" w:rsidRPr="00E14358" w:rsidRDefault="00031E97" w:rsidP="00C22CD5">
            <w:pPr>
              <w:tabs>
                <w:tab w:val="left" w:pos="1485"/>
              </w:tabs>
              <w:rPr>
                <w:bCs/>
              </w:rPr>
            </w:pPr>
            <w:r>
              <w:t>Mold growth concerns due to</w:t>
            </w:r>
            <w:r w:rsidR="00CE24AD">
              <w:t xml:space="preserve"> </w:t>
            </w:r>
            <w:r w:rsidR="00C22CD5">
              <w:t>indoor humidity</w:t>
            </w:r>
          </w:p>
        </w:tc>
      </w:tr>
      <w:tr w:rsidR="00664F00" w:rsidRPr="00C10D41" w:rsidTr="00C55310">
        <w:trPr>
          <w:jc w:val="center"/>
        </w:trPr>
        <w:tc>
          <w:tcPr>
            <w:tcW w:w="4909" w:type="dxa"/>
            <w:shd w:val="clear" w:color="auto" w:fill="auto"/>
          </w:tcPr>
          <w:p w:rsidR="00664F00" w:rsidRPr="00452C35" w:rsidRDefault="00664F00" w:rsidP="00452C35">
            <w:pPr>
              <w:rPr>
                <w:b/>
              </w:rPr>
            </w:pPr>
            <w:r w:rsidRPr="00452C35">
              <w:rPr>
                <w:b/>
              </w:rPr>
              <w:t>Date of Assessment:</w:t>
            </w:r>
          </w:p>
        </w:tc>
        <w:tc>
          <w:tcPr>
            <w:tcW w:w="4188" w:type="dxa"/>
            <w:shd w:val="clear" w:color="auto" w:fill="auto"/>
          </w:tcPr>
          <w:p w:rsidR="00664F00" w:rsidRPr="00C10D41" w:rsidRDefault="00C55310" w:rsidP="00C27CE7">
            <w:pPr>
              <w:tabs>
                <w:tab w:val="left" w:pos="1485"/>
              </w:tabs>
              <w:rPr>
                <w:bCs/>
              </w:rPr>
            </w:pPr>
            <w:r>
              <w:rPr>
                <w:bCs/>
              </w:rPr>
              <w:t>September 21</w:t>
            </w:r>
            <w:r w:rsidR="00664F00">
              <w:rPr>
                <w:bCs/>
              </w:rPr>
              <w:t>, 2018</w:t>
            </w:r>
          </w:p>
        </w:tc>
      </w:tr>
      <w:tr w:rsidR="00664F00" w:rsidRPr="00C10D41" w:rsidTr="00C55310">
        <w:trPr>
          <w:jc w:val="center"/>
        </w:trPr>
        <w:tc>
          <w:tcPr>
            <w:tcW w:w="4909" w:type="dxa"/>
            <w:shd w:val="clear" w:color="auto" w:fill="auto"/>
          </w:tcPr>
          <w:p w:rsidR="00664F00" w:rsidRPr="00452C35" w:rsidRDefault="00664F00" w:rsidP="00452C35">
            <w:pPr>
              <w:rPr>
                <w:b/>
              </w:rPr>
            </w:pPr>
            <w:r w:rsidRPr="00452C35">
              <w:rPr>
                <w:b/>
              </w:rPr>
              <w:t>Massachusetts Department of Public Health/Bureau of Environmental Health (MDPH/BEH) Staff Conducting Assessment:</w:t>
            </w:r>
          </w:p>
        </w:tc>
        <w:tc>
          <w:tcPr>
            <w:tcW w:w="4188" w:type="dxa"/>
            <w:shd w:val="clear" w:color="auto" w:fill="auto"/>
          </w:tcPr>
          <w:p w:rsidR="00664F00" w:rsidRDefault="00664F00" w:rsidP="00EC4B61">
            <w:r>
              <w:t>Sharon Lee, Environmental Analyst, I</w:t>
            </w:r>
            <w:r w:rsidR="00EC4B61">
              <w:t>ndoor Air Quality</w:t>
            </w:r>
            <w:r>
              <w:t xml:space="preserve"> Program</w:t>
            </w:r>
          </w:p>
          <w:p w:rsidR="00664F00" w:rsidRPr="00C10D41" w:rsidRDefault="00664F00" w:rsidP="00EC4B61"/>
        </w:tc>
      </w:tr>
      <w:tr w:rsidR="00664F00" w:rsidRPr="00C10D41" w:rsidTr="00C55310">
        <w:trPr>
          <w:jc w:val="center"/>
        </w:trPr>
        <w:tc>
          <w:tcPr>
            <w:tcW w:w="4909" w:type="dxa"/>
            <w:shd w:val="clear" w:color="auto" w:fill="auto"/>
          </w:tcPr>
          <w:p w:rsidR="00664F00" w:rsidRPr="00452C35" w:rsidRDefault="00664F00" w:rsidP="00452C35">
            <w:pPr>
              <w:rPr>
                <w:b/>
              </w:rPr>
            </w:pPr>
            <w:r w:rsidRPr="00452C35">
              <w:rPr>
                <w:b/>
              </w:rPr>
              <w:t xml:space="preserve">Date of Building Construction: </w:t>
            </w:r>
          </w:p>
        </w:tc>
        <w:tc>
          <w:tcPr>
            <w:tcW w:w="4188" w:type="dxa"/>
            <w:shd w:val="clear" w:color="auto" w:fill="auto"/>
          </w:tcPr>
          <w:p w:rsidR="00664F00" w:rsidRPr="00C10D41" w:rsidRDefault="00C55310" w:rsidP="00C27CE7">
            <w:pPr>
              <w:tabs>
                <w:tab w:val="left" w:pos="1485"/>
              </w:tabs>
              <w:rPr>
                <w:bCs/>
              </w:rPr>
            </w:pPr>
            <w:r>
              <w:rPr>
                <w:bCs/>
              </w:rPr>
              <w:t>1925</w:t>
            </w:r>
          </w:p>
        </w:tc>
      </w:tr>
      <w:tr w:rsidR="00664F00" w:rsidRPr="00C10D41" w:rsidTr="00C55310">
        <w:trPr>
          <w:trHeight w:val="518"/>
          <w:jc w:val="center"/>
        </w:trPr>
        <w:tc>
          <w:tcPr>
            <w:tcW w:w="4909" w:type="dxa"/>
            <w:shd w:val="clear" w:color="auto" w:fill="auto"/>
          </w:tcPr>
          <w:p w:rsidR="00664F00" w:rsidRPr="00452C35" w:rsidRDefault="00664F00" w:rsidP="00452C35">
            <w:pPr>
              <w:rPr>
                <w:b/>
              </w:rPr>
            </w:pPr>
            <w:r w:rsidRPr="00452C35">
              <w:rPr>
                <w:b/>
              </w:rPr>
              <w:t>Building/Site Description:</w:t>
            </w:r>
          </w:p>
        </w:tc>
        <w:tc>
          <w:tcPr>
            <w:tcW w:w="4188" w:type="dxa"/>
            <w:shd w:val="clear" w:color="auto" w:fill="auto"/>
          </w:tcPr>
          <w:p w:rsidR="00664F00" w:rsidRPr="001A72EC" w:rsidRDefault="00C55310" w:rsidP="009A2D7A">
            <w:pPr>
              <w:tabs>
                <w:tab w:val="left" w:pos="1485"/>
              </w:tabs>
            </w:pPr>
            <w:r>
              <w:t xml:space="preserve">The </w:t>
            </w:r>
            <w:r w:rsidR="00EC128A">
              <w:t>WRC is a two-story building with an occupied basement.</w:t>
            </w:r>
          </w:p>
        </w:tc>
      </w:tr>
      <w:tr w:rsidR="00664F00" w:rsidRPr="00C10D41" w:rsidTr="00C55310">
        <w:trPr>
          <w:jc w:val="center"/>
        </w:trPr>
        <w:tc>
          <w:tcPr>
            <w:tcW w:w="4909" w:type="dxa"/>
            <w:shd w:val="clear" w:color="auto" w:fill="auto"/>
          </w:tcPr>
          <w:p w:rsidR="00664F00" w:rsidRPr="00452C35" w:rsidRDefault="00664F00" w:rsidP="00452C35">
            <w:pPr>
              <w:rPr>
                <w:b/>
              </w:rPr>
            </w:pPr>
            <w:r w:rsidRPr="00452C35">
              <w:rPr>
                <w:b/>
              </w:rPr>
              <w:t>Windows:</w:t>
            </w:r>
          </w:p>
        </w:tc>
        <w:tc>
          <w:tcPr>
            <w:tcW w:w="4188" w:type="dxa"/>
            <w:shd w:val="clear" w:color="auto" w:fill="auto"/>
          </w:tcPr>
          <w:p w:rsidR="00664F00" w:rsidRPr="00A42B2D" w:rsidRDefault="00664F00" w:rsidP="00C27CE7">
            <w:pPr>
              <w:tabs>
                <w:tab w:val="left" w:pos="1485"/>
              </w:tabs>
              <w:rPr>
                <w:bCs/>
              </w:rPr>
            </w:pPr>
            <w:r w:rsidRPr="00A42B2D">
              <w:rPr>
                <w:bCs/>
              </w:rPr>
              <w:t>Openable</w:t>
            </w:r>
          </w:p>
        </w:tc>
      </w:tr>
      <w:tr w:rsidR="009A2D7A" w:rsidRPr="00C10D41" w:rsidTr="00C55310">
        <w:trPr>
          <w:jc w:val="center"/>
        </w:trPr>
        <w:tc>
          <w:tcPr>
            <w:tcW w:w="4909" w:type="dxa"/>
            <w:shd w:val="clear" w:color="auto" w:fill="auto"/>
          </w:tcPr>
          <w:p w:rsidR="009A2D7A" w:rsidRPr="00452C35" w:rsidRDefault="009A2D7A" w:rsidP="00452C35">
            <w:pPr>
              <w:rPr>
                <w:b/>
              </w:rPr>
            </w:pPr>
            <w:r w:rsidRPr="00452C35">
              <w:rPr>
                <w:b/>
              </w:rPr>
              <w:t>Occupancy:</w:t>
            </w:r>
          </w:p>
        </w:tc>
        <w:tc>
          <w:tcPr>
            <w:tcW w:w="4188" w:type="dxa"/>
            <w:shd w:val="clear" w:color="auto" w:fill="auto"/>
          </w:tcPr>
          <w:p w:rsidR="009A2D7A" w:rsidRPr="00A42B2D" w:rsidRDefault="00EC128A" w:rsidP="009A2D7A">
            <w:pPr>
              <w:tabs>
                <w:tab w:val="left" w:pos="1485"/>
              </w:tabs>
              <w:rPr>
                <w:bCs/>
              </w:rPr>
            </w:pPr>
            <w:r>
              <w:rPr>
                <w:bCs/>
              </w:rPr>
              <w:t>The building has 75 staff and is visited by at least 200 people on a daily basis.</w:t>
            </w:r>
          </w:p>
        </w:tc>
      </w:tr>
    </w:tbl>
    <w:p w:rsidR="00031E97" w:rsidRDefault="00031E97" w:rsidP="00031E97">
      <w:pPr>
        <w:pStyle w:val="BodyText"/>
      </w:pPr>
    </w:p>
    <w:p w:rsidR="00031E97" w:rsidRDefault="00EA5904" w:rsidP="00031E97">
      <w:pPr>
        <w:pStyle w:val="BodyText"/>
      </w:pPr>
      <w:r>
        <w:t>H</w:t>
      </w:r>
      <w:r w:rsidR="00031E97">
        <w:t xml:space="preserve">umid weather coupled with </w:t>
      </w:r>
      <w:r>
        <w:t>a faulty chiller system resulted in mold growth in</w:t>
      </w:r>
      <w:r w:rsidR="00031E97">
        <w:t xml:space="preserve"> the </w:t>
      </w:r>
      <w:r>
        <w:t xml:space="preserve">Probate Office, located in the </w:t>
      </w:r>
      <w:r w:rsidR="00031E97">
        <w:t>bas</w:t>
      </w:r>
      <w:r>
        <w:t xml:space="preserve">ement level of building. The purpose of this </w:t>
      </w:r>
      <w:r w:rsidR="0012252A">
        <w:t>visit</w:t>
      </w:r>
      <w:r>
        <w:t xml:space="preserve"> included an assessment of areas impacted by mold growth, as well as a general assessment of court and administrative spaces at the WRC.</w:t>
      </w:r>
    </w:p>
    <w:p w:rsidR="00664F00" w:rsidRPr="00C10D41" w:rsidRDefault="00664F00" w:rsidP="00664F00">
      <w:pPr>
        <w:pStyle w:val="Heading1"/>
      </w:pPr>
      <w:r>
        <w:t>Methods</w:t>
      </w:r>
    </w:p>
    <w:p w:rsidR="00664F00" w:rsidRPr="008C5D06" w:rsidRDefault="00664F00" w:rsidP="00664F00">
      <w:pPr>
        <w:pStyle w:val="BodyText"/>
      </w:pPr>
      <w:r w:rsidRPr="008C5D06">
        <w:t>Please refer to the IAQ Manual for methods, sampling procedures, and interpretation of results (MDPH, 2015).</w:t>
      </w:r>
    </w:p>
    <w:p w:rsidR="00664F00" w:rsidRPr="005C5AD0" w:rsidRDefault="00664F00" w:rsidP="00664F00">
      <w:pPr>
        <w:pStyle w:val="Heading1"/>
      </w:pPr>
      <w:r>
        <w:t>Results</w:t>
      </w:r>
    </w:p>
    <w:p w:rsidR="00664F00" w:rsidRDefault="00664F00" w:rsidP="00664F00">
      <w:pPr>
        <w:pStyle w:val="BodyText"/>
      </w:pPr>
      <w:r w:rsidRPr="008F0C39">
        <w:t>The following is a summary of indoor air testing result</w:t>
      </w:r>
      <w:r>
        <w:t>s</w:t>
      </w:r>
      <w:r w:rsidRPr="008F0C39">
        <w:t xml:space="preserve"> (Table 1).</w:t>
      </w:r>
    </w:p>
    <w:p w:rsidR="00664F00" w:rsidRPr="005D10A3" w:rsidRDefault="00664F00" w:rsidP="005D10A3">
      <w:pPr>
        <w:pStyle w:val="BodyTextBulleted"/>
      </w:pPr>
      <w:r w:rsidRPr="00143892">
        <w:rPr>
          <w:b/>
        </w:rPr>
        <w:t>Carbon dioxide levels</w:t>
      </w:r>
      <w:r w:rsidRPr="00405F56">
        <w:t xml:space="preserve"> were below the MDPH guideline of 800 parts per million (ppm) in all areas.</w:t>
      </w:r>
    </w:p>
    <w:p w:rsidR="00664F00" w:rsidRPr="005D10A3" w:rsidRDefault="00664F00" w:rsidP="005D10A3">
      <w:pPr>
        <w:pStyle w:val="BodyTextBulleted"/>
      </w:pPr>
      <w:r w:rsidRPr="00143892">
        <w:rPr>
          <w:b/>
        </w:rPr>
        <w:lastRenderedPageBreak/>
        <w:t>Temperature</w:t>
      </w:r>
      <w:r w:rsidRPr="00F17CC7">
        <w:t xml:space="preserve"> was within the MDPH recommended range of 70°F to 78°F in </w:t>
      </w:r>
      <w:r w:rsidR="00143892">
        <w:t>all</w:t>
      </w:r>
      <w:r w:rsidRPr="00F17CC7">
        <w:t xml:space="preserve"> occupied areas</w:t>
      </w:r>
      <w:r w:rsidR="00143892">
        <w:t xml:space="preserve"> tested</w:t>
      </w:r>
      <w:r w:rsidRPr="00F17CC7">
        <w:t>.</w:t>
      </w:r>
    </w:p>
    <w:p w:rsidR="00664F00" w:rsidRPr="005D10A3" w:rsidRDefault="00664F00" w:rsidP="005D10A3">
      <w:pPr>
        <w:pStyle w:val="BodyTextBulleted"/>
      </w:pPr>
      <w:r w:rsidRPr="00143892">
        <w:rPr>
          <w:b/>
        </w:rPr>
        <w:t>Relative humidity</w:t>
      </w:r>
      <w:r w:rsidRPr="00F17CC7">
        <w:t xml:space="preserve"> was </w:t>
      </w:r>
      <w:r w:rsidR="00E402C4">
        <w:t xml:space="preserve">within to slightly </w:t>
      </w:r>
      <w:r w:rsidRPr="00F17CC7">
        <w:t>above the MDPH recommended range of 40</w:t>
      </w:r>
      <w:r w:rsidR="00E402C4">
        <w:t>%</w:t>
      </w:r>
      <w:r w:rsidRPr="00F17CC7">
        <w:t xml:space="preserve"> to 60% in </w:t>
      </w:r>
      <w:r w:rsidR="00143892">
        <w:t>all</w:t>
      </w:r>
      <w:r w:rsidRPr="00F17CC7">
        <w:t xml:space="preserve"> occupied areas</w:t>
      </w:r>
      <w:r w:rsidR="00143892">
        <w:t xml:space="preserve"> tested</w:t>
      </w:r>
      <w:r w:rsidRPr="00F17CC7">
        <w:t>.</w:t>
      </w:r>
    </w:p>
    <w:p w:rsidR="00664F00" w:rsidRPr="005D10A3" w:rsidRDefault="00664F00" w:rsidP="005D10A3">
      <w:pPr>
        <w:pStyle w:val="BodyTextBulleted"/>
      </w:pPr>
      <w:r w:rsidRPr="00143892">
        <w:rPr>
          <w:b/>
        </w:rPr>
        <w:t>Carbon monoxide levels</w:t>
      </w:r>
      <w:r w:rsidRPr="00405F56">
        <w:t xml:space="preserve"> were non-detect (ND) throughout </w:t>
      </w:r>
      <w:r w:rsidR="00143892">
        <w:t>the occupied</w:t>
      </w:r>
      <w:r w:rsidRPr="00405F56">
        <w:t xml:space="preserve"> areas surveyed.</w:t>
      </w:r>
    </w:p>
    <w:p w:rsidR="00664F00" w:rsidRPr="005D10A3" w:rsidRDefault="00664F00" w:rsidP="005D10A3">
      <w:pPr>
        <w:pStyle w:val="BodyTextBulleted"/>
      </w:pPr>
      <w:r w:rsidRPr="00143892">
        <w:rPr>
          <w:b/>
        </w:rPr>
        <w:t>Fine particulate matter (PM2.5)</w:t>
      </w:r>
      <w:r w:rsidRPr="00143892">
        <w:t xml:space="preserve"> concentrations</w:t>
      </w:r>
      <w:r w:rsidRPr="00405F56">
        <w:t xml:space="preserve"> measured were below the National Ambient Air Quality Standard (NAAQS) level of 35 μg/m</w:t>
      </w:r>
      <w:r w:rsidRPr="00D61B1E">
        <w:rPr>
          <w:vertAlign w:val="superscript"/>
        </w:rPr>
        <w:t>3</w:t>
      </w:r>
      <w:r w:rsidRPr="00405F56">
        <w:t xml:space="preserve"> in all areas assessed.</w:t>
      </w:r>
    </w:p>
    <w:p w:rsidR="00D77E51" w:rsidRDefault="00D77E51" w:rsidP="00664F00">
      <w:pPr>
        <w:pStyle w:val="Heading1"/>
      </w:pPr>
      <w:r>
        <w:t>Discussion</w:t>
      </w:r>
    </w:p>
    <w:p w:rsidR="00D77E51" w:rsidRDefault="00D77E51" w:rsidP="001A571C">
      <w:pPr>
        <w:pStyle w:val="Heading2"/>
        <w:spacing w:before="0"/>
      </w:pPr>
      <w:r>
        <w:t>Ventilation</w:t>
      </w:r>
    </w:p>
    <w:p w:rsidR="003B0EC4" w:rsidRPr="006453CD" w:rsidRDefault="003B0EC4" w:rsidP="003B0EC4">
      <w:pPr>
        <w:pStyle w:val="BodyText"/>
      </w:pPr>
      <w:r w:rsidRPr="003B0EC4">
        <w:t>A heating, ventilating</w:t>
      </w:r>
      <w:r>
        <w:t>,</w:t>
      </w:r>
      <w:r w:rsidRPr="006453CD">
        <w:t xml:space="preserve">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2D38A6" w:rsidRDefault="00254E07" w:rsidP="00812F6F">
      <w:pPr>
        <w:pStyle w:val="BodyText"/>
      </w:pPr>
      <w:r>
        <w:t xml:space="preserve">Air-handling units (AHUs) located in a mechanical room </w:t>
      </w:r>
      <w:r w:rsidR="004D1F21">
        <w:t xml:space="preserve">(Picture 1) </w:t>
      </w:r>
      <w:r>
        <w:t xml:space="preserve">provide fresh air to court rooms and office spaces in the WRC. </w:t>
      </w:r>
      <w:r w:rsidR="002D38A6">
        <w:t>AHUs are fitted with pleated filters</w:t>
      </w:r>
      <w:r w:rsidR="00AC5BBD">
        <w:t xml:space="preserve"> that</w:t>
      </w:r>
      <w:r w:rsidR="002D38A6">
        <w:t xml:space="preserve"> are changed four times a year</w:t>
      </w:r>
      <w:r w:rsidR="00AC5BBD">
        <w:t xml:space="preserve"> (Picture </w:t>
      </w:r>
      <w:r w:rsidR="004D1F21">
        <w:t>2</w:t>
      </w:r>
      <w:r w:rsidR="00AC5BBD">
        <w:t>)</w:t>
      </w:r>
      <w:r w:rsidR="002D38A6">
        <w:t xml:space="preserve">. </w:t>
      </w:r>
      <w:r>
        <w:t>Fresh, tempered air is supplied by ceiling-mounted supply vents</w:t>
      </w:r>
      <w:r w:rsidR="004D1F21">
        <w:t xml:space="preserve"> (Picture 3</w:t>
      </w:r>
      <w:r w:rsidR="00AC5BBD">
        <w:t>)</w:t>
      </w:r>
      <w:r>
        <w:t>. Air is returned to AHUs via ceiling-mounted exhaust vents</w:t>
      </w:r>
      <w:r w:rsidR="00AC5BBD">
        <w:t xml:space="preserve"> (Picture 4)</w:t>
      </w:r>
      <w:r>
        <w:t xml:space="preserve">. </w:t>
      </w:r>
      <w:r w:rsidR="00812F6F">
        <w:t>To maximize air exchange, the MDPH recommends that both supply and exhaust ventilation operate continuously during periods of occupancy</w:t>
      </w:r>
      <w:r w:rsidR="00F17CC7">
        <w:t>.</w:t>
      </w:r>
    </w:p>
    <w:p w:rsidR="00812F6F" w:rsidRDefault="00812F6F" w:rsidP="00812F6F">
      <w:pPr>
        <w:pStyle w:val="BodyText"/>
      </w:pPr>
      <w:r>
        <w:t>In order to have proper ventilation with a mechanical supply and exhaust system, the systems must be balanced to provide an adequate amount of fresh air to the interior of a room while removing stale air from the room.</w:t>
      </w:r>
      <w:r w:rsidR="00777467">
        <w:t xml:space="preserve"> </w:t>
      </w:r>
      <w:r>
        <w:t>It is recommended that HVAC systems be re-balanced every five years to ensure adequate air systems function (SMACNA, 1994)</w:t>
      </w:r>
      <w:r w:rsidR="00F17CC7">
        <w:t xml:space="preserve">. </w:t>
      </w:r>
      <w:r>
        <w:t>The date of the last balancing of these systems was not available.</w:t>
      </w:r>
    </w:p>
    <w:p w:rsidR="00C315DC" w:rsidRDefault="00C315DC" w:rsidP="00812F6F">
      <w:pPr>
        <w:pStyle w:val="BodyText"/>
      </w:pPr>
      <w:r>
        <w:t xml:space="preserve">A number of concerns regarding excessive heat were reported in the DA’s office, particularly where staff cubicles, break room, and intern spaces are shared. HVAC equipment </w:t>
      </w:r>
      <w:r>
        <w:lastRenderedPageBreak/>
        <w:t xml:space="preserve">servicing these areas should be examined to ensure adequate </w:t>
      </w:r>
      <w:r w:rsidR="004244C3">
        <w:t xml:space="preserve">fresh air </w:t>
      </w:r>
      <w:r>
        <w:t xml:space="preserve">supply and exhaust </w:t>
      </w:r>
      <w:r w:rsidR="004244C3">
        <w:t xml:space="preserve">ventilation </w:t>
      </w:r>
      <w:r>
        <w:t>are provided to the space.</w:t>
      </w:r>
    </w:p>
    <w:p w:rsidR="0040106E" w:rsidRDefault="0040106E" w:rsidP="0040106E">
      <w:pPr>
        <w:pStyle w:val="BodyText"/>
      </w:pPr>
      <w:r>
        <w:t>Dust was observed on a number of air supply and return diffusers (Picture 3; Table 1). Dust can be attracted to air supply vents because of the charge transferred to the metal diffuser when air is propelled out of the vent at high velocity. Dust can accumulate on return vents as air is being removed from a room. Accumulated dust can dislodged and recirculate in the air, becoming a source for respiratory irritation. Furthermore, dust can be a source for mold growth if it becomes wet over time. Vents should be cleaned of dust periodically to prevent accumulation and potential for mold growth.</w:t>
      </w:r>
    </w:p>
    <w:p w:rsidR="000E3087" w:rsidRPr="001A571C" w:rsidRDefault="000E3087" w:rsidP="001A571C">
      <w:pPr>
        <w:pStyle w:val="Heading2"/>
      </w:pPr>
      <w:r w:rsidRPr="001A571C">
        <w:t>Microbial/Moisture Concerns</w:t>
      </w:r>
    </w:p>
    <w:p w:rsidR="0091267B" w:rsidRDefault="0091267B" w:rsidP="0091267B">
      <w:pPr>
        <w:pStyle w:val="BodyText"/>
      </w:pPr>
      <w:r>
        <w:t>At the time of the assessment, it was reported that the chiller that ser</w:t>
      </w:r>
      <w:r w:rsidR="005A42AF">
        <w:t>vices Probate Court o</w:t>
      </w:r>
      <w:r>
        <w:t>ffices in the basement had failed in early August</w:t>
      </w:r>
      <w:r w:rsidR="001B3CF5">
        <w:t xml:space="preserve"> 2018, </w:t>
      </w:r>
      <w:r>
        <w:t>during a stretch of hot, humid weather</w:t>
      </w:r>
      <w:r w:rsidR="001B3CF5">
        <w:t xml:space="preserve">, </w:t>
      </w:r>
      <w:r w:rsidRPr="0091267B">
        <w:t>result</w:t>
      </w:r>
      <w:r w:rsidR="001B3CF5">
        <w:t>ing</w:t>
      </w:r>
      <w:r w:rsidRPr="0091267B">
        <w:t xml:space="preserve"> in moist air being circulated in the Probate </w:t>
      </w:r>
      <w:r>
        <w:t xml:space="preserve">Court </w:t>
      </w:r>
      <w:r w:rsidRPr="0091267B">
        <w:t>Office</w:t>
      </w:r>
      <w:r>
        <w:t>s. Th</w:t>
      </w:r>
      <w:r w:rsidR="001B3CF5">
        <w:t>is</w:t>
      </w:r>
      <w:r w:rsidRPr="0091267B">
        <w:t xml:space="preserve"> increase in humid air in the below-grade space </w:t>
      </w:r>
      <w:r w:rsidR="001B3CF5">
        <w:t xml:space="preserve">likely </w:t>
      </w:r>
      <w:r w:rsidRPr="0091267B">
        <w:t>resulted in condensation formation on a number of surfaces in the building</w:t>
      </w:r>
      <w:r w:rsidR="001B3CF5">
        <w:t>, which resulted in mold growth</w:t>
      </w:r>
      <w:r w:rsidRPr="0091267B">
        <w:t>.</w:t>
      </w:r>
      <w:r>
        <w:t xml:space="preserve"> As reported by Administrative Office of the Trial Court (AOTC) </w:t>
      </w:r>
      <w:r w:rsidRPr="0091267B">
        <w:t xml:space="preserve">and </w:t>
      </w:r>
      <w:r>
        <w:t>WRC</w:t>
      </w:r>
      <w:r w:rsidRPr="0091267B">
        <w:t xml:space="preserve"> staff, mold growth was observed on hard surfaces (e.g.</w:t>
      </w:r>
      <w:r w:rsidR="00CC3B40">
        <w:t>,</w:t>
      </w:r>
      <w:r w:rsidRPr="0091267B">
        <w:t xml:space="preserve"> desktops, typewriters, keyboards) </w:t>
      </w:r>
      <w:r w:rsidR="001B3CF5">
        <w:t>as well as water impermeable materials</w:t>
      </w:r>
      <w:r w:rsidRPr="0091267B">
        <w:t xml:space="preserve"> (e.g.</w:t>
      </w:r>
      <w:r w:rsidR="00CC3B40">
        <w:t>,</w:t>
      </w:r>
      <w:r w:rsidRPr="0091267B">
        <w:t xml:space="preserve"> chairs, some clothing items). Mold growth was also</w:t>
      </w:r>
      <w:r w:rsidR="00D15D31">
        <w:t xml:space="preserve"> </w:t>
      </w:r>
      <w:r w:rsidR="006141F4">
        <w:t>reportedly</w:t>
      </w:r>
      <w:r w:rsidRPr="0091267B">
        <w:t xml:space="preserve"> observed on </w:t>
      </w:r>
      <w:r w:rsidR="001B3CF5">
        <w:t>gypsum wallboard (GW)</w:t>
      </w:r>
      <w:r w:rsidRPr="0091267B">
        <w:t xml:space="preserve"> ceilings near </w:t>
      </w:r>
      <w:r w:rsidR="001B3CF5">
        <w:t xml:space="preserve">fresh </w:t>
      </w:r>
      <w:r w:rsidRPr="0091267B">
        <w:t xml:space="preserve">air supply vents. AOTC reported removing </w:t>
      </w:r>
      <w:r w:rsidR="001B3CF5">
        <w:t xml:space="preserve">water-damaged </w:t>
      </w:r>
      <w:r w:rsidRPr="0091267B">
        <w:t>chairs and cleaning desks and ceiling surfaces.</w:t>
      </w:r>
      <w:r>
        <w:t xml:space="preserve"> The AOTC repaired the chiller and provided </w:t>
      </w:r>
      <w:r w:rsidR="00B22F8D">
        <w:t xml:space="preserve">a </w:t>
      </w:r>
      <w:r>
        <w:t>small dehumidifier to remove excess humidity in the air.</w:t>
      </w:r>
    </w:p>
    <w:p w:rsidR="00C55310" w:rsidRPr="0091267B" w:rsidRDefault="00C55310" w:rsidP="0091267B">
      <w:pPr>
        <w:pStyle w:val="BodyText"/>
      </w:pPr>
      <w:r w:rsidRPr="0091267B">
        <w:t xml:space="preserve">As a result of increased humidity experienced during </w:t>
      </w:r>
      <w:r w:rsidR="0091267B">
        <w:t>early September</w:t>
      </w:r>
      <w:r w:rsidR="001B3CF5">
        <w:t xml:space="preserve"> 2018</w:t>
      </w:r>
      <w:r w:rsidRPr="0091267B">
        <w:t xml:space="preserve">, mold growth </w:t>
      </w:r>
      <w:r w:rsidR="0091267B">
        <w:t xml:space="preserve">reportedly </w:t>
      </w:r>
      <w:r w:rsidR="001B3CF5">
        <w:t>re-</w:t>
      </w:r>
      <w:r w:rsidRPr="0091267B">
        <w:t>occur</w:t>
      </w:r>
      <w:r w:rsidR="0091267B">
        <w:t>red</w:t>
      </w:r>
      <w:r w:rsidRPr="0091267B">
        <w:t xml:space="preserve"> on </w:t>
      </w:r>
      <w:r w:rsidR="001B3CF5">
        <w:t xml:space="preserve">similar </w:t>
      </w:r>
      <w:r w:rsidRPr="0091267B">
        <w:t xml:space="preserve">surfaces </w:t>
      </w:r>
      <w:r w:rsidR="001B3CF5">
        <w:t>as</w:t>
      </w:r>
      <w:r w:rsidRPr="0091267B">
        <w:t xml:space="preserve"> previously</w:t>
      </w:r>
      <w:r w:rsidR="001B3CF5">
        <w:t xml:space="preserve"> described</w:t>
      </w:r>
      <w:r w:rsidRPr="0091267B">
        <w:t>.</w:t>
      </w:r>
      <w:r w:rsidR="0091267B">
        <w:t xml:space="preserve"> Additionally, ceiling </w:t>
      </w:r>
      <w:r w:rsidR="001B3CF5">
        <w:t>GW</w:t>
      </w:r>
      <w:r w:rsidR="0091267B">
        <w:t xml:space="preserve"> was noted to have mold growth.</w:t>
      </w:r>
      <w:r w:rsidRPr="0091267B">
        <w:t xml:space="preserve"> In response to this </w:t>
      </w:r>
      <w:r w:rsidR="001B3CF5">
        <w:t xml:space="preserve">September 2018 </w:t>
      </w:r>
      <w:r w:rsidRPr="0091267B">
        <w:t xml:space="preserve">event, AOTC rented industrial dehumidifier units </w:t>
      </w:r>
      <w:r w:rsidR="001B3CF5">
        <w:t>as well as</w:t>
      </w:r>
      <w:r w:rsidRPr="0091267B">
        <w:t xml:space="preserve"> air cleaning equipment</w:t>
      </w:r>
      <w:r w:rsidR="0091267B">
        <w:t xml:space="preserve"> to remove excess humidity and air particles</w:t>
      </w:r>
      <w:r w:rsidR="001B3CF5">
        <w:t xml:space="preserve"> in the WRC</w:t>
      </w:r>
      <w:r w:rsidRPr="0091267B">
        <w:t xml:space="preserve">. </w:t>
      </w:r>
      <w:r w:rsidR="0091267B">
        <w:t>At the time of the September 21, 20</w:t>
      </w:r>
      <w:r w:rsidR="00EC4B61">
        <w:t>1</w:t>
      </w:r>
      <w:r w:rsidR="0091267B">
        <w:t xml:space="preserve">8 site visit, </w:t>
      </w:r>
      <w:r w:rsidRPr="0091267B">
        <w:t xml:space="preserve">AOTC staff reported that they </w:t>
      </w:r>
      <w:r w:rsidR="001B3CF5">
        <w:t>planned to</w:t>
      </w:r>
      <w:r w:rsidRPr="0091267B">
        <w:t xml:space="preserve"> replace d</w:t>
      </w:r>
      <w:r w:rsidR="00B22F8D">
        <w:t>amaged ceiling board during off-</w:t>
      </w:r>
      <w:r w:rsidRPr="0091267B">
        <w:t>work hours to prevent potential mold exposure</w:t>
      </w:r>
      <w:r w:rsidR="001B3CF5">
        <w:t xml:space="preserve"> to building occupants</w:t>
      </w:r>
      <w:r w:rsidRPr="0091267B">
        <w:t>.</w:t>
      </w:r>
    </w:p>
    <w:p w:rsidR="00296106" w:rsidRPr="00350229" w:rsidRDefault="00296106" w:rsidP="00B22F8D">
      <w:pPr>
        <w:pStyle w:val="Heading3"/>
      </w:pPr>
      <w:r w:rsidRPr="00350229">
        <w:lastRenderedPageBreak/>
        <w:t>Relative Humidity</w:t>
      </w:r>
      <w:r w:rsidR="00A13EF9">
        <w:t xml:space="preserve"> and Condensation</w:t>
      </w:r>
    </w:p>
    <w:p w:rsidR="00296106" w:rsidRDefault="00296106" w:rsidP="00296106">
      <w:pPr>
        <w:pStyle w:val="BodyText"/>
      </w:pPr>
      <w:r>
        <w:t>The Boston area experienced an unprecedented period of extended hot, humid weather.</w:t>
      </w:r>
      <w:r w:rsidR="00210E40">
        <w:t xml:space="preserve"> </w:t>
      </w:r>
      <w:r>
        <w:t>According to the Washington Post, “[d]ata…show[s]…cities in the Northeast have witnessed such humidity levels for record-challenging duration...[i]ncluding Albany, Boston, Burlington Portland and Providence” during the summer of 2018 (WP, 2018</w:t>
      </w:r>
      <w:r w:rsidR="008820A6">
        <w:t>). “Boston and nearby locations… [saw]…</w:t>
      </w:r>
      <w:r>
        <w:t>historic numbers of those warm nights with low temperat</w:t>
      </w:r>
      <w:r w:rsidR="008820A6">
        <w:t>ures at or above 70 degrees…</w:t>
      </w:r>
      <w:r>
        <w:t>Providence and Blue Hill Observatory have already broken their annual records</w:t>
      </w:r>
      <w:r w:rsidR="008820A6">
        <w:t>”</w:t>
      </w:r>
      <w:r>
        <w:t xml:space="preserve"> (WP, 2018).</w:t>
      </w:r>
      <w:r w:rsidR="00210E40">
        <w:t xml:space="preserve"> </w:t>
      </w:r>
      <w:r>
        <w:t>If a building does not have either adequate exhaust ventilation and/or air chilling capacity to remove/reduce relative humidity from outside air,</w:t>
      </w:r>
      <w:r w:rsidR="008820A6">
        <w:t xml:space="preserve"> then </w:t>
      </w:r>
      <w:r>
        <w:t xml:space="preserve">hot, moist air can be introduced into </w:t>
      </w:r>
      <w:r w:rsidR="008820A6">
        <w:t xml:space="preserve">a building </w:t>
      </w:r>
      <w:r>
        <w:t xml:space="preserve">and linger to increase occupant discomfort </w:t>
      </w:r>
      <w:r w:rsidR="008820A6">
        <w:t>as well as</w:t>
      </w:r>
      <w:r>
        <w:t xml:space="preserve"> possibl</w:t>
      </w:r>
      <w:r w:rsidR="008820A6">
        <w:t>y</w:t>
      </w:r>
      <w:r>
        <w:t xml:space="preserve"> moisten materials that </w:t>
      </w:r>
      <w:r w:rsidR="00195D97">
        <w:t>may lead to</w:t>
      </w:r>
      <w:r>
        <w:t xml:space="preserve"> mold growth.</w:t>
      </w:r>
    </w:p>
    <w:p w:rsidR="00740438" w:rsidRDefault="007E0441" w:rsidP="00740438">
      <w:pPr>
        <w:pStyle w:val="BodyText"/>
      </w:pPr>
      <w:r w:rsidRPr="007E0441">
        <w:t>Moisture from humid air will condense and accumulate on the surface of building materials that have temperatures</w:t>
      </w:r>
      <w:r w:rsidR="00740438" w:rsidRPr="007E0441">
        <w:t xml:space="preserve"> </w:t>
      </w:r>
      <w:r w:rsidR="00EC241C" w:rsidRPr="007E0441">
        <w:rPr>
          <w:b/>
        </w:rPr>
        <w:t xml:space="preserve">at or </w:t>
      </w:r>
      <w:r w:rsidR="00740438" w:rsidRPr="007E0441">
        <w:rPr>
          <w:b/>
          <w:bCs/>
        </w:rPr>
        <w:t xml:space="preserve">below the dew point. </w:t>
      </w:r>
      <w:r w:rsidR="00EC241C" w:rsidRPr="007E0441">
        <w:t>The de</w:t>
      </w:r>
      <w:r w:rsidR="00EC241C" w:rsidRPr="005348EF">
        <w:t xml:space="preserve">w point is the temperature that air must reach for saturation to occur. </w:t>
      </w:r>
      <w:r w:rsidR="00EA6552">
        <w:t xml:space="preserve">For example, during humid weather </w:t>
      </w:r>
      <w:r w:rsidR="00740438" w:rsidRPr="005348EF">
        <w:t>when the temperature is 85</w:t>
      </w:r>
      <w:r w:rsidR="00E773F7">
        <w:t>°</w:t>
      </w:r>
      <w:r w:rsidR="00740438" w:rsidRPr="005348EF">
        <w:t>F and relative humidity is 90%, the dew point is approximately 82</w:t>
      </w:r>
      <w:r w:rsidR="00E773F7" w:rsidRPr="00E773F7">
        <w:t>°</w:t>
      </w:r>
      <w:r w:rsidR="00740438" w:rsidRPr="005348EF">
        <w:t xml:space="preserve">F. </w:t>
      </w:r>
      <w:r w:rsidR="00EA6552">
        <w:t>S</w:t>
      </w:r>
      <w:r w:rsidR="00740438" w:rsidRPr="005348EF">
        <w:t>urfaces with a temperature</w:t>
      </w:r>
      <w:r w:rsidR="00EA6552">
        <w:t xml:space="preserve"> at or</w:t>
      </w:r>
      <w:r w:rsidR="00740438" w:rsidRPr="005348EF">
        <w:t xml:space="preserve"> below 8</w:t>
      </w:r>
      <w:r w:rsidR="00EA6552">
        <w:t>2</w:t>
      </w:r>
      <w:r w:rsidR="00E773F7">
        <w:t>°</w:t>
      </w:r>
      <w:r w:rsidR="00740438" w:rsidRPr="005348EF">
        <w:t xml:space="preserve">F are </w:t>
      </w:r>
      <w:r w:rsidR="00740438">
        <w:t>prone to condensation formation.</w:t>
      </w:r>
    </w:p>
    <w:p w:rsidR="009735C3" w:rsidRDefault="00EA6552" w:rsidP="009735C3">
      <w:pPr>
        <w:pStyle w:val="BodyText"/>
      </w:pPr>
      <w:r>
        <w:rPr>
          <w:szCs w:val="24"/>
        </w:rPr>
        <w:t xml:space="preserve">In order for mold growth to occur, materials must be exposed to chronic moisture. </w:t>
      </w:r>
      <w:r>
        <w:t>Below-grade spaces are more likely to experience elevated relative humidity levels. R</w:t>
      </w:r>
      <w:r w:rsidRPr="007E264D">
        <w:t>elative humidity in excess of 70 percent for extended periods of time</w:t>
      </w:r>
      <w:r>
        <w:t>, even in the absence of other sources of water,</w:t>
      </w:r>
      <w:r w:rsidRPr="007E264D">
        <w:t xml:space="preserve"> can provide an environment for mold and fungal growth (ASHRAE, 1989).</w:t>
      </w:r>
      <w:r>
        <w:t xml:space="preserve"> </w:t>
      </w:r>
      <w:r w:rsidR="009735C3">
        <w:t>P</w:t>
      </w:r>
      <w:r w:rsidR="009735C3" w:rsidRPr="005348EF">
        <w:t xml:space="preserve">orous material </w:t>
      </w:r>
      <w:r w:rsidR="009735C3">
        <w:t xml:space="preserve">should </w:t>
      </w:r>
      <w:r w:rsidR="009735C3" w:rsidRPr="005348EF">
        <w:t xml:space="preserve">be dried with fans and heating within </w:t>
      </w:r>
      <w:r w:rsidR="009735C3" w:rsidRPr="005348EF">
        <w:rPr>
          <w:b/>
          <w:bCs/>
        </w:rPr>
        <w:t>24 to 48 hours of becoming wet</w:t>
      </w:r>
      <w:r w:rsidR="009735C3" w:rsidRPr="005348EF">
        <w:t xml:space="preserve"> (US EPA, 200</w:t>
      </w:r>
      <w:r w:rsidR="003C3367">
        <w:t>8</w:t>
      </w:r>
      <w:r w:rsidR="009735C3" w:rsidRPr="005348EF">
        <w:t>, ACGIH, 1989)</w:t>
      </w:r>
      <w:r w:rsidR="00E10791" w:rsidRPr="005348EF">
        <w:t xml:space="preserve">. </w:t>
      </w:r>
      <w:r w:rsidR="009735C3" w:rsidRPr="005348EF">
        <w:t>If porous materials are not dried within this time frame, mold growth may occur.</w:t>
      </w:r>
    </w:p>
    <w:p w:rsidR="004D0F60" w:rsidRDefault="00E773F7" w:rsidP="00BC57F8">
      <w:pPr>
        <w:pStyle w:val="BodyText"/>
      </w:pPr>
      <w:r>
        <w:t>Evidence of condensation-</w:t>
      </w:r>
      <w:r w:rsidR="00740438">
        <w:t>related issues</w:t>
      </w:r>
      <w:r w:rsidR="000052B2">
        <w:t xml:space="preserve"> on building materials</w:t>
      </w:r>
      <w:r w:rsidR="00740438">
        <w:t xml:space="preserve"> consistent with mold growth </w:t>
      </w:r>
      <w:r w:rsidR="00B302B4">
        <w:t xml:space="preserve">was </w:t>
      </w:r>
      <w:r w:rsidR="00463F6A">
        <w:t xml:space="preserve">observed </w:t>
      </w:r>
      <w:r w:rsidR="00B302B4">
        <w:t xml:space="preserve">by IAQ staff </w:t>
      </w:r>
      <w:r w:rsidR="00463F6A">
        <w:t>on supply vents</w:t>
      </w:r>
      <w:r w:rsidR="00556650">
        <w:t xml:space="preserve"> and ceiling </w:t>
      </w:r>
      <w:r w:rsidR="00C5673C">
        <w:t>GW</w:t>
      </w:r>
      <w:r w:rsidR="00867C5A">
        <w:t xml:space="preserve"> (Picture</w:t>
      </w:r>
      <w:r w:rsidR="00556650">
        <w:t>s</w:t>
      </w:r>
      <w:r w:rsidR="00867C5A">
        <w:t xml:space="preserve"> </w:t>
      </w:r>
      <w:r w:rsidR="00556650">
        <w:t>5</w:t>
      </w:r>
      <w:r w:rsidR="00D15D31">
        <w:t xml:space="preserve"> and 6</w:t>
      </w:r>
      <w:r w:rsidR="00867C5A">
        <w:t>)</w:t>
      </w:r>
      <w:r w:rsidR="00463F6A">
        <w:t xml:space="preserve">. The type of </w:t>
      </w:r>
      <w:r w:rsidR="00B302B4">
        <w:t xml:space="preserve">observed </w:t>
      </w:r>
      <w:r w:rsidR="00463F6A">
        <w:t>damage suggest</w:t>
      </w:r>
      <w:r w:rsidR="003937F7">
        <w:t>s</w:t>
      </w:r>
      <w:r w:rsidR="00463F6A">
        <w:t xml:space="preserve"> that </w:t>
      </w:r>
      <w:r w:rsidR="003937F7">
        <w:t xml:space="preserve">water </w:t>
      </w:r>
      <w:r w:rsidR="00B302B4">
        <w:t>wa</w:t>
      </w:r>
      <w:r w:rsidR="003937F7">
        <w:t xml:space="preserve">s condensing on metal air diffuser surfaces and </w:t>
      </w:r>
      <w:r w:rsidR="00DE4432">
        <w:t xml:space="preserve">the </w:t>
      </w:r>
      <w:r w:rsidR="003937F7">
        <w:t xml:space="preserve">ceiling in proximity to the diffusers. </w:t>
      </w:r>
      <w:r w:rsidR="00740438">
        <w:t>Moisture can condense</w:t>
      </w:r>
      <w:r w:rsidR="003937F7">
        <w:t xml:space="preserve"> when the air conditioning system chills the </w:t>
      </w:r>
      <w:r w:rsidR="00C5673C">
        <w:t xml:space="preserve">metal </w:t>
      </w:r>
      <w:r w:rsidR="003937F7">
        <w:t xml:space="preserve">supply diffusers </w:t>
      </w:r>
      <w:r w:rsidR="006363CD">
        <w:t>in excessive</w:t>
      </w:r>
      <w:r w:rsidR="003937F7">
        <w:t xml:space="preserve"> humid </w:t>
      </w:r>
      <w:r w:rsidR="006363CD">
        <w:t>weather</w:t>
      </w:r>
      <w:r w:rsidR="003937F7">
        <w:t xml:space="preserve">. </w:t>
      </w:r>
      <w:r w:rsidR="00EA6552">
        <w:t xml:space="preserve">Dust and debris </w:t>
      </w:r>
      <w:r w:rsidR="00404856">
        <w:t>adhere</w:t>
      </w:r>
      <w:r w:rsidR="006363CD">
        <w:t>d</w:t>
      </w:r>
      <w:r w:rsidR="00404856">
        <w:t xml:space="preserve"> to ceiling tiles or build up on air vents </w:t>
      </w:r>
      <w:r w:rsidR="006363CD">
        <w:t xml:space="preserve">may </w:t>
      </w:r>
      <w:r w:rsidR="00404856">
        <w:t>become a source of material on which mold can grow.</w:t>
      </w:r>
    </w:p>
    <w:p w:rsidR="00BC57F8" w:rsidRPr="0091267B" w:rsidRDefault="00B22F8D" w:rsidP="00BC57F8">
      <w:pPr>
        <w:pStyle w:val="BodyText"/>
      </w:pPr>
      <w:r>
        <w:t>Condensation-</w:t>
      </w:r>
      <w:r w:rsidR="004D0F60">
        <w:t xml:space="preserve">related damage and mold growth was observed on </w:t>
      </w:r>
      <w:r w:rsidR="00B84B60">
        <w:t>GW</w:t>
      </w:r>
      <w:r w:rsidR="004D0F60">
        <w:t xml:space="preserve"> </w:t>
      </w:r>
      <w:r w:rsidR="00B84B60">
        <w:t>around ceiling-mounted supply vents</w:t>
      </w:r>
      <w:r w:rsidR="004D0F60">
        <w:t xml:space="preserve">. </w:t>
      </w:r>
      <w:r w:rsidR="000052B2">
        <w:t xml:space="preserve">At the time of the assessment, BEH/IAQ staff suggested that </w:t>
      </w:r>
      <w:r w:rsidR="00B84B60">
        <w:t>GW</w:t>
      </w:r>
      <w:r w:rsidR="000052B2">
        <w:t xml:space="preserve"> be </w:t>
      </w:r>
      <w:r w:rsidR="000052B2">
        <w:lastRenderedPageBreak/>
        <w:t xml:space="preserve">replaced with </w:t>
      </w:r>
      <w:r w:rsidR="00B84B60">
        <w:t xml:space="preserve">a mold resistant material (e.g., </w:t>
      </w:r>
      <w:r w:rsidR="000052B2">
        <w:t xml:space="preserve">cement board or </w:t>
      </w:r>
      <w:r w:rsidR="00B84B60">
        <w:t>similar material)</w:t>
      </w:r>
      <w:r w:rsidR="000052B2">
        <w:t xml:space="preserve"> in </w:t>
      </w:r>
      <w:r>
        <w:t xml:space="preserve">impacted </w:t>
      </w:r>
      <w:r w:rsidR="000052B2">
        <w:t xml:space="preserve">areas. </w:t>
      </w:r>
      <w:r w:rsidR="00B84B60">
        <w:t>C</w:t>
      </w:r>
      <w:r w:rsidR="00BC57F8">
        <w:t xml:space="preserve">orrespondence from Michael Lane, </w:t>
      </w:r>
      <w:r w:rsidR="00B84B60">
        <w:t xml:space="preserve">AOTC </w:t>
      </w:r>
      <w:r w:rsidR="00BC57F8" w:rsidRPr="00EC4B61">
        <w:t>Environmental, Health &amp; Safety Manager</w:t>
      </w:r>
      <w:r w:rsidR="00BC57F8">
        <w:t xml:space="preserve">, reported that moldy </w:t>
      </w:r>
      <w:r w:rsidR="00C5673C">
        <w:t>GW</w:t>
      </w:r>
      <w:r w:rsidR="00BC57F8" w:rsidRPr="00EC4B61">
        <w:t xml:space="preserve"> was removed on </w:t>
      </w:r>
      <w:r w:rsidR="00BC57F8">
        <w:t>October 3, 20</w:t>
      </w:r>
      <w:r w:rsidR="00BC57F8" w:rsidRPr="00EC4B61">
        <w:t>18 after close of business</w:t>
      </w:r>
      <w:r w:rsidR="00BC57F8">
        <w:t>.</w:t>
      </w:r>
    </w:p>
    <w:p w:rsidR="00E73D68" w:rsidRDefault="00B84B60" w:rsidP="003937F7">
      <w:pPr>
        <w:pStyle w:val="BodyText"/>
      </w:pPr>
      <w:r>
        <w:t>IAQ staff observed m</w:t>
      </w:r>
      <w:r w:rsidR="00E73D68">
        <w:t>old growth on a wall in the locker room outside of the Control Room</w:t>
      </w:r>
      <w:r w:rsidR="00654B04">
        <w:t xml:space="preserve"> (Picture 7)</w:t>
      </w:r>
      <w:r w:rsidR="00E73D68">
        <w:t xml:space="preserve">. </w:t>
      </w:r>
      <w:r w:rsidR="004A7E7F">
        <w:t>Growth in this area</w:t>
      </w:r>
      <w:r w:rsidR="00E73D68">
        <w:t xml:space="preserve"> was also associated with the aforementioned humidity events. </w:t>
      </w:r>
      <w:r w:rsidR="00D069E2">
        <w:t>Considering the</w:t>
      </w:r>
      <w:r w:rsidR="004A7E7F">
        <w:t xml:space="preserve"> location of </w:t>
      </w:r>
      <w:r w:rsidR="00D069E2">
        <w:t>mold</w:t>
      </w:r>
      <w:r w:rsidR="004A7E7F">
        <w:t xml:space="preserve"> growth, </w:t>
      </w:r>
      <w:r w:rsidR="00327A3E">
        <w:t xml:space="preserve">the process of </w:t>
      </w:r>
      <w:r w:rsidR="004A7E7F">
        <w:t>mopping</w:t>
      </w:r>
      <w:r w:rsidR="00327A3E">
        <w:t xml:space="preserve"> with</w:t>
      </w:r>
      <w:r w:rsidR="004A7E7F">
        <w:t xml:space="preserve"> moisture wicking up the wall material can also contribute to increased mold growth in the area. As with other impacted areas, these walls should be removed and replaced with cement board.</w:t>
      </w:r>
    </w:p>
    <w:p w:rsidR="00DE4432" w:rsidRDefault="0051539F" w:rsidP="003937F7">
      <w:pPr>
        <w:pStyle w:val="BodyText"/>
      </w:pPr>
      <w:r>
        <w:t xml:space="preserve">BEH/IAQ staff observed industrial dehumidifiers </w:t>
      </w:r>
      <w:r w:rsidR="00D15D31">
        <w:t>(Picture</w:t>
      </w:r>
      <w:r w:rsidR="00654B04">
        <w:t xml:space="preserve"> 8</w:t>
      </w:r>
      <w:r w:rsidR="00D15D31">
        <w:t xml:space="preserve">) </w:t>
      </w:r>
      <w:r>
        <w:t>in the basement space</w:t>
      </w:r>
      <w:r w:rsidR="00170CDF">
        <w:t xml:space="preserve">, which were </w:t>
      </w:r>
      <w:r>
        <w:t xml:space="preserve">not operating at the time of the assessment due to reported noise. Dehumidifiers must be </w:t>
      </w:r>
      <w:r w:rsidRPr="00FA1C1E">
        <w:t>maintained in accordance with manufacturer’s instructions including drainage and cleaning.</w:t>
      </w:r>
    </w:p>
    <w:p w:rsidR="00B84B60" w:rsidRDefault="00B84B60" w:rsidP="00B84B60">
      <w:pPr>
        <w:pStyle w:val="BodyText"/>
      </w:pPr>
      <w:r>
        <w:t>Probate Court staff had reported upholstered materials, chairs, desks, and keyboards to have mold growth. AOTC staff removed and discarded Probate Court property. At the time of the assessment, BEH/IAQ staff suggested that Probate Court staff clean personal items that experienced mold growth in a manner consistent with US EPA guidelines</w:t>
      </w:r>
      <w:r w:rsidRPr="00B84B60">
        <w:t xml:space="preserve"> </w:t>
      </w:r>
      <w:r>
        <w:t>(</w:t>
      </w:r>
      <w:r w:rsidRPr="005348EF">
        <w:t>US EPA, 200</w:t>
      </w:r>
      <w:r>
        <w:t>8).</w:t>
      </w:r>
    </w:p>
    <w:p w:rsidR="000052B2" w:rsidRDefault="000052B2" w:rsidP="000052B2">
      <w:pPr>
        <w:pStyle w:val="Heading3"/>
      </w:pPr>
      <w:r>
        <w:t>Other sources of water damage</w:t>
      </w:r>
    </w:p>
    <w:p w:rsidR="009735C3" w:rsidRDefault="002C0CE0" w:rsidP="009735C3">
      <w:pPr>
        <w:pStyle w:val="BodyText"/>
      </w:pPr>
      <w:r>
        <w:t>The WRC had w</w:t>
      </w:r>
      <w:r w:rsidR="009735C3" w:rsidRPr="00F404A7">
        <w:t>ater-damaged</w:t>
      </w:r>
      <w:r w:rsidR="0051539F">
        <w:t xml:space="preserve">, missing and ajar </w:t>
      </w:r>
      <w:r>
        <w:t xml:space="preserve">ceiling </w:t>
      </w:r>
      <w:r w:rsidR="0051539F">
        <w:t>tiles</w:t>
      </w:r>
      <w:r w:rsidR="009735C3" w:rsidRPr="00F404A7">
        <w:t xml:space="preserve"> </w:t>
      </w:r>
      <w:r w:rsidR="009735C3">
        <w:t>in a number of areas</w:t>
      </w:r>
      <w:r w:rsidR="00556650">
        <w:t xml:space="preserve"> (Picture </w:t>
      </w:r>
      <w:r w:rsidR="00654B04">
        <w:t>4</w:t>
      </w:r>
      <w:r w:rsidR="00777467">
        <w:t>; Table 1</w:t>
      </w:r>
      <w:r w:rsidR="00556650">
        <w:t>)</w:t>
      </w:r>
      <w:r w:rsidR="00732D80">
        <w:t>, which may be from plumbing or building envelope leaks</w:t>
      </w:r>
      <w:r w:rsidR="009735C3">
        <w:t>. Leaks should be repaired and pipes should be fitted with</w:t>
      </w:r>
      <w:r w:rsidR="00732D80">
        <w:t xml:space="preserve"> appropriate R-rated </w:t>
      </w:r>
      <w:r w:rsidR="009735C3">
        <w:t>insulation to prevent condensat</w:t>
      </w:r>
      <w:r w:rsidR="00777467">
        <w:t>ion</w:t>
      </w:r>
      <w:r w:rsidR="009735C3">
        <w:t xml:space="preserve"> from </w:t>
      </w:r>
      <w:r w:rsidR="00777467">
        <w:t>occurring</w:t>
      </w:r>
      <w:r w:rsidR="009735C3">
        <w:t xml:space="preserve">. Water-damaged ceiling tiles should be replaced once the </w:t>
      </w:r>
      <w:r w:rsidR="00732D80">
        <w:t>water source</w:t>
      </w:r>
      <w:r w:rsidR="009735C3">
        <w:t xml:space="preserve"> ha</w:t>
      </w:r>
      <w:r w:rsidR="00732D80">
        <w:t>s</w:t>
      </w:r>
      <w:r w:rsidR="009735C3">
        <w:t xml:space="preserve"> been fixed. During the replacement, the area above the ceiling tile system should be checked for any additional water damage or odors and cleaned or repaired as needed.</w:t>
      </w:r>
    </w:p>
    <w:p w:rsidR="004D0F60" w:rsidRDefault="004D0F60" w:rsidP="004D0F60">
      <w:pPr>
        <w:pStyle w:val="BodyText"/>
      </w:pPr>
      <w:r>
        <w:t>Damaged and bubbling paint was observed around windows in a few areas (Picture</w:t>
      </w:r>
      <w:r w:rsidR="00654B04">
        <w:t>s 9 and 10</w:t>
      </w:r>
      <w:r>
        <w:t>)</w:t>
      </w:r>
      <w:r w:rsidR="00732D80">
        <w:t>, which</w:t>
      </w:r>
      <w:r>
        <w:t xml:space="preserve"> suggests water intrusion around the window frame. Measures should be taken to identify the cause of the leak. These areas should be examined and remediated following repair of the leak.</w:t>
      </w:r>
    </w:p>
    <w:p w:rsidR="00A40A55" w:rsidRDefault="00A40A55" w:rsidP="00A40A55">
      <w:pPr>
        <w:pStyle w:val="BodyText"/>
      </w:pPr>
      <w:r>
        <w:t>Indoor p</w:t>
      </w:r>
      <w:r w:rsidRPr="005E2E28">
        <w:t>lants were observed in a few areas</w:t>
      </w:r>
      <w:r>
        <w:t xml:space="preserve"> (Table 1)</w:t>
      </w:r>
      <w:r w:rsidR="004D0F60">
        <w:t>, including on carpet</w:t>
      </w:r>
      <w:r w:rsidRPr="005E2E28">
        <w:t>.</w:t>
      </w:r>
      <w:r>
        <w:t xml:space="preserve"> </w:t>
      </w:r>
      <w:r w:rsidRPr="005E2E28">
        <w:t>Plants can be a source of pollen and mold, which can be respiratory irritants to some individuals.</w:t>
      </w:r>
      <w:r>
        <w:t xml:space="preserve"> </w:t>
      </w:r>
      <w:r w:rsidRPr="005E2E28">
        <w:t xml:space="preserve">Plants should </w:t>
      </w:r>
      <w:r w:rsidRPr="005E2E28">
        <w:lastRenderedPageBreak/>
        <w:t>be properly maintained and equipped with drip pans and should be located away from air diffusers to prevent the aerosolization of dirt, pollen, and mold.</w:t>
      </w:r>
    </w:p>
    <w:p w:rsidR="00A40A55" w:rsidRDefault="00A40A55" w:rsidP="005D10A3">
      <w:pPr>
        <w:pStyle w:val="BodyText"/>
      </w:pPr>
      <w:r>
        <w:t xml:space="preserve">A gap was observed between </w:t>
      </w:r>
      <w:r w:rsidR="000252B8">
        <w:t>a</w:t>
      </w:r>
      <w:r>
        <w:t xml:space="preserve"> sink backsplash and countertop</w:t>
      </w:r>
      <w:r w:rsidR="001B2448">
        <w:t xml:space="preserve"> (Table 1)</w:t>
      </w:r>
      <w:r>
        <w:t>. This space can allow water into the porous material underneath</w:t>
      </w:r>
      <w:r w:rsidR="001B2448">
        <w:t>.</w:t>
      </w:r>
      <w:r>
        <w:t xml:space="preserve"> Over time, this can lead to water damage and mold growth.</w:t>
      </w:r>
    </w:p>
    <w:p w:rsidR="000E2301" w:rsidRDefault="000E2301" w:rsidP="005D10A3">
      <w:pPr>
        <w:pStyle w:val="BodyText"/>
      </w:pPr>
      <w:r>
        <w:t xml:space="preserve">Mold growth was observed </w:t>
      </w:r>
      <w:r w:rsidR="00E73D68">
        <w:t>in refrigerator gaskets (Picture</w:t>
      </w:r>
      <w:r w:rsidR="00654B04">
        <w:t xml:space="preserve"> 11</w:t>
      </w:r>
      <w:r w:rsidR="00E73D68">
        <w:t xml:space="preserve">). </w:t>
      </w:r>
      <w:r w:rsidR="000252B8">
        <w:t>C</w:t>
      </w:r>
      <w:r w:rsidR="00E73D68">
        <w:t xml:space="preserve">ondensation </w:t>
      </w:r>
      <w:r w:rsidR="000252B8">
        <w:t xml:space="preserve">on </w:t>
      </w:r>
      <w:r w:rsidR="00E73D68">
        <w:t xml:space="preserve">debris </w:t>
      </w:r>
      <w:r w:rsidR="000252B8">
        <w:t>collected in gaskets is a</w:t>
      </w:r>
      <w:r w:rsidR="00E73D68">
        <w:t xml:space="preserve"> common </w:t>
      </w:r>
      <w:r w:rsidR="000252B8">
        <w:t>source of</w:t>
      </w:r>
      <w:r w:rsidR="00E73D68">
        <w:t xml:space="preserve"> mold growth. Gaskets are also prone to bacteria</w:t>
      </w:r>
      <w:r w:rsidR="000252B8">
        <w:t>l</w:t>
      </w:r>
      <w:r w:rsidR="00E73D68">
        <w:t xml:space="preserve"> growth. Cleaning gaskets periodically can prevent debris buildup and subsequent mold growth, as well as bacteria proliferation.</w:t>
      </w:r>
      <w:r w:rsidR="000252B8">
        <w:t xml:space="preserve"> If gaskets are too damaged to clean, they can be replaced.</w:t>
      </w:r>
    </w:p>
    <w:p w:rsidR="007F1FB2" w:rsidRDefault="00644993" w:rsidP="007F1FB2">
      <w:pPr>
        <w:pStyle w:val="BodyText"/>
      </w:pPr>
      <w:r>
        <w:t>Stains from leaks and spills were observed on carpet in the basement level</w:t>
      </w:r>
      <w:r w:rsidR="00654B04">
        <w:t xml:space="preserve"> (Picture 12)</w:t>
      </w:r>
      <w:r>
        <w:t>. In some instances, stains were the result of leaks from heating elements (</w:t>
      </w:r>
      <w:r w:rsidR="00654B04">
        <w:t>P</w:t>
      </w:r>
      <w:r>
        <w:t>icture</w:t>
      </w:r>
      <w:r w:rsidR="00654B04">
        <w:t xml:space="preserve"> 13</w:t>
      </w:r>
      <w:r>
        <w:t xml:space="preserve">). </w:t>
      </w:r>
      <w:r w:rsidR="007F1FB2">
        <w:t xml:space="preserve">Carpeting moistened periodically will be subject to microbial growth. </w:t>
      </w:r>
      <w:r>
        <w:t>In many instances, particularly in the DA’</w:t>
      </w:r>
      <w:r w:rsidR="007F1FB2">
        <w:t>s office, carpet appeared visibly stained, wrinkled, or threadbare, indicating it is past its service life. The service life of carpeting is approximately 10-11 years (IICRC, 2002). Aging carpet can produce fibers that can be irritating to the respiratory system. In addition, tears or lifting carpet can create tripping hazards. Carpeting should be cleaned annually or semi-annually in soiled high traffic areas (IICRC, 2012).</w:t>
      </w:r>
    </w:p>
    <w:p w:rsidR="00B20823" w:rsidRPr="00F36E00" w:rsidRDefault="00B20823" w:rsidP="001A571C">
      <w:pPr>
        <w:pStyle w:val="Heading2"/>
      </w:pPr>
      <w:r>
        <w:t>Other</w:t>
      </w:r>
      <w:r w:rsidRPr="00F36E00">
        <w:t xml:space="preserve"> </w:t>
      </w:r>
      <w:r>
        <w:t>IAQ Evaluations</w:t>
      </w:r>
    </w:p>
    <w:p w:rsidR="000E2301" w:rsidRDefault="00B20823" w:rsidP="00273C70">
      <w:pPr>
        <w:pStyle w:val="BodyText"/>
      </w:pPr>
      <w:r w:rsidRPr="00CD073F">
        <w:t>Indoor air can be greatly impacted by the use of products containing volatile organic compounds (VOCs)</w:t>
      </w:r>
      <w:r w:rsidR="00273C70">
        <w:t>, which can cause</w:t>
      </w:r>
      <w:r w:rsidRPr="00086936">
        <w:t xml:space="preserve"> eye, nose, </w:t>
      </w:r>
      <w:r w:rsidR="006E31E5" w:rsidRPr="00086936">
        <w:t>throat,</w:t>
      </w:r>
      <w:r w:rsidRPr="00086936">
        <w:t xml:space="preserve"> and/or respiratory irritation</w:t>
      </w:r>
      <w:r w:rsidR="006E31E5" w:rsidRPr="00086936">
        <w:t xml:space="preserve">. </w:t>
      </w:r>
      <w:r w:rsidRPr="00906164">
        <w:t xml:space="preserve">BEH staff examined </w:t>
      </w:r>
      <w:r w:rsidR="00F74FE3">
        <w:t>areas</w:t>
      </w:r>
      <w:r w:rsidRPr="00906164">
        <w:t xml:space="preserve"> for products containing these respiratory irritants</w:t>
      </w:r>
      <w:r w:rsidR="00273C70">
        <w:t xml:space="preserve"> and noted s</w:t>
      </w:r>
      <w:r w:rsidR="005A0B8D">
        <w:t>ome offices contained</w:t>
      </w:r>
      <w:r w:rsidR="005A0B8D" w:rsidRPr="005A0B8D">
        <w:t xml:space="preserve"> dry erase </w:t>
      </w:r>
      <w:r w:rsidR="00273C70">
        <w:t>mat</w:t>
      </w:r>
      <w:r w:rsidR="005A0B8D" w:rsidRPr="005A0B8D">
        <w:t>erials</w:t>
      </w:r>
      <w:r w:rsidR="00273C70">
        <w:t xml:space="preserve"> and cleaning products</w:t>
      </w:r>
      <w:r w:rsidR="00777467">
        <w:t xml:space="preserve"> (Table 1)</w:t>
      </w:r>
      <w:r w:rsidR="005A0B8D" w:rsidRPr="005A0B8D">
        <w:t>.</w:t>
      </w:r>
    </w:p>
    <w:p w:rsidR="005A0B8D" w:rsidRDefault="000E2301" w:rsidP="00273C70">
      <w:pPr>
        <w:pStyle w:val="BodyText"/>
      </w:pPr>
      <w:r>
        <w:t>Additionally, air deodorizers and scented candles were observed in office spaces</w:t>
      </w:r>
      <w:r w:rsidR="00654B04">
        <w:t xml:space="preserve"> (Picture 14)</w:t>
      </w:r>
      <w:r>
        <w:t>.</w:t>
      </w:r>
      <w:r w:rsidR="0057594C">
        <w:t xml:space="preserve"> </w:t>
      </w:r>
      <w:r w:rsidR="00637CE2" w:rsidRPr="00637CE2">
        <w:t xml:space="preserve">Air fresheners and deodorizers contain chemicals that can be irritating to the eyes, </w:t>
      </w:r>
      <w:r w:rsidR="00E73D68" w:rsidRPr="00637CE2">
        <w:t>nose,</w:t>
      </w:r>
      <w:r w:rsidR="00637CE2" w:rsidRPr="00637CE2">
        <w:t xml:space="preserve"> and throat of sensitive individuals. </w:t>
      </w:r>
      <w:r w:rsidR="00637CE2">
        <w:t>D</w:t>
      </w:r>
      <w:r w:rsidR="00637CE2" w:rsidRPr="00637CE2">
        <w:t>eodor</w:t>
      </w:r>
      <w:r w:rsidR="000252B8">
        <w:t>izing</w:t>
      </w:r>
      <w:r w:rsidR="00637CE2" w:rsidRPr="00637CE2">
        <w:t xml:space="preserve"> agents do not remove materials causing odors, but rather mask odors that may be present in the area. </w:t>
      </w:r>
      <w:r w:rsidR="00637CE2">
        <w:t>Furthermore, candles present a fire hazard.</w:t>
      </w:r>
    </w:p>
    <w:p w:rsidR="00B75122" w:rsidRDefault="00B75122" w:rsidP="00B75122">
      <w:pPr>
        <w:pStyle w:val="BodyText"/>
      </w:pPr>
      <w:r w:rsidRPr="00D05186">
        <w:t>In several areas, items were observed on windowsills, tabletops, counters, bookcases and desks</w:t>
      </w:r>
      <w:r>
        <w:t xml:space="preserve"> </w:t>
      </w:r>
      <w:r w:rsidR="00773495">
        <w:t>as well as in storage rooms</w:t>
      </w:r>
      <w:r w:rsidR="00381EBE" w:rsidRPr="00D05186">
        <w:t xml:space="preserve">. </w:t>
      </w:r>
      <w:r w:rsidRPr="00D05186">
        <w:t xml:space="preserve">The </w:t>
      </w:r>
      <w:r>
        <w:t xml:space="preserve">large number of items in offices and storage areas </w:t>
      </w:r>
      <w:r w:rsidRPr="00D05186">
        <w:t>provides a source for dusts to accumulate</w:t>
      </w:r>
      <w:r w:rsidR="00E10791" w:rsidRPr="00D05186">
        <w:t xml:space="preserve">. </w:t>
      </w:r>
      <w:r w:rsidRPr="00D05186">
        <w:t>These items (e.g., papers, folders, boxes) make it difficult for custodial staff to clean</w:t>
      </w:r>
      <w:r w:rsidR="00E10791" w:rsidRPr="00D05186">
        <w:t xml:space="preserve">. </w:t>
      </w:r>
      <w:r w:rsidRPr="00D05186">
        <w:t xml:space="preserve">Items should be relocated and/or be cleaned periodically to </w:t>
      </w:r>
      <w:r w:rsidRPr="00D05186">
        <w:lastRenderedPageBreak/>
        <w:t>avoid excessive dust build up</w:t>
      </w:r>
      <w:r w:rsidR="00E10791" w:rsidRPr="00D05186">
        <w:t xml:space="preserve">. </w:t>
      </w:r>
      <w:r w:rsidR="006E31E5">
        <w:t>D</w:t>
      </w:r>
      <w:r w:rsidRPr="00D05186">
        <w:t>ust can accumulate on flat surfaces (e.g., desktops, shelving and carpets) in occupied areas and subsequently be re-aerosolized causing further irritation.</w:t>
      </w:r>
      <w:r w:rsidR="006E31E5">
        <w:t xml:space="preserve"> Dust can also serve as a source for mold growth.</w:t>
      </w:r>
    </w:p>
    <w:p w:rsidR="00381EBE" w:rsidRDefault="00381EBE" w:rsidP="00381EBE">
      <w:pPr>
        <w:pStyle w:val="BodyText"/>
      </w:pPr>
      <w:r>
        <w:t>Note that papers and other items were found sto</w:t>
      </w:r>
      <w:r w:rsidR="00654B04">
        <w:t>red on the floor</w:t>
      </w:r>
      <w:r>
        <w:t>. Because of humidity and the potenti</w:t>
      </w:r>
      <w:r w:rsidR="00306A01">
        <w:t>al for condensation</w:t>
      </w:r>
      <w:r>
        <w:t xml:space="preserve">, porous items such as papers, boxes, or clothing should </w:t>
      </w:r>
      <w:r w:rsidR="004244C3">
        <w:t xml:space="preserve">not </w:t>
      </w:r>
      <w:r>
        <w:t>be stored on the floor</w:t>
      </w:r>
      <w:r w:rsidR="000252B8">
        <w:t xml:space="preserve"> in below-</w:t>
      </w:r>
      <w:r w:rsidR="00306A01">
        <w:t>grade areas</w:t>
      </w:r>
      <w:r w:rsidR="004244C3">
        <w:t>. These i</w:t>
      </w:r>
      <w:r>
        <w:t>tems should be placed in cabinets or on shelving.</w:t>
      </w:r>
    </w:p>
    <w:p w:rsidR="009C72AF" w:rsidRDefault="004244C3" w:rsidP="009C72AF">
      <w:pPr>
        <w:pStyle w:val="BodyText"/>
      </w:pPr>
      <w:r>
        <w:t>Staff in th</w:t>
      </w:r>
      <w:r w:rsidR="000252B8">
        <w:t xml:space="preserve">e DA’s office indicated concerns about </w:t>
      </w:r>
      <w:r>
        <w:t xml:space="preserve">rodents in the </w:t>
      </w:r>
      <w:r w:rsidR="000252B8">
        <w:t>ceiling plenum. Wall</w:t>
      </w:r>
      <w:r>
        <w:t xml:space="preserve"> cavities, drop</w:t>
      </w:r>
      <w:r w:rsidR="000252B8">
        <w:t>ped</w:t>
      </w:r>
      <w:r>
        <w:t xml:space="preserve"> ceilings, and</w:t>
      </w:r>
      <w:r w:rsidR="000252B8">
        <w:t xml:space="preserve"> utility conduits</w:t>
      </w:r>
      <w:r>
        <w:t xml:space="preserve"> can often serve as a pathway for rodents.</w:t>
      </w:r>
      <w:r w:rsidR="009C72AF">
        <w:t xml:space="preserve"> </w:t>
      </w:r>
      <w:r w:rsidR="000252B8">
        <w:t>Note that</w:t>
      </w:r>
      <w:r w:rsidR="009C72AF">
        <w:t xml:space="preserve"> a small kitchen and staff eating area is also located in this space.</w:t>
      </w:r>
      <w:r w:rsidR="00077F19">
        <w:t xml:space="preserve"> Food and crumbs, especially in difficult to clean areas such as upholstered furniture, can attract pests into the space. The first step to preventing pests in the building is</w:t>
      </w:r>
      <w:r w:rsidR="009C72AF">
        <w:t xml:space="preserve"> reduc</w:t>
      </w:r>
      <w:r w:rsidR="00077F19">
        <w:t>i</w:t>
      </w:r>
      <w:r w:rsidR="009C72AF">
        <w:t>n</w:t>
      </w:r>
      <w:r w:rsidR="00077F19">
        <w:t xml:space="preserve">g or eliminating pathways and </w:t>
      </w:r>
      <w:r w:rsidR="009C72AF">
        <w:t xml:space="preserve">food sources that are attracting </w:t>
      </w:r>
      <w:r w:rsidR="000252B8">
        <w:t>rodents</w:t>
      </w:r>
      <w:r w:rsidR="009C72AF">
        <w:t>.</w:t>
      </w:r>
      <w:r w:rsidR="00077F19">
        <w:t xml:space="preserve"> </w:t>
      </w:r>
      <w:r w:rsidR="009C72AF">
        <w:t>Under current Massachusetts law (effective November 1, 2001)</w:t>
      </w:r>
      <w:r w:rsidR="00077F19">
        <w:t>,</w:t>
      </w:r>
      <w:r w:rsidR="009C72AF">
        <w:t xml:space="preserve"> the principles of integrated pest management (IPM) must be used to remove pests in state buildings (Mass Act, 2000). Pesticide </w:t>
      </w:r>
      <w:r w:rsidR="00077F19">
        <w:t xml:space="preserve">should not be </w:t>
      </w:r>
      <w:r w:rsidR="009C72AF">
        <w:t>use</w:t>
      </w:r>
      <w:r w:rsidR="00077F19">
        <w:t>d</w:t>
      </w:r>
      <w:r w:rsidR="009C72AF">
        <w:t xml:space="preserve"> indoors</w:t>
      </w:r>
      <w:r w:rsidR="00077F19">
        <w:t>, since these products</w:t>
      </w:r>
      <w:r w:rsidR="009C72AF">
        <w:t xml:space="preserve"> can introduce chemicals that </w:t>
      </w:r>
      <w:r w:rsidR="00077F19">
        <w:t>are</w:t>
      </w:r>
      <w:r w:rsidR="009C72AF">
        <w:t xml:space="preserve"> sources of eye, nose</w:t>
      </w:r>
      <w:r w:rsidR="00077F19">
        <w:t>,</w:t>
      </w:r>
      <w:r w:rsidR="009C72AF">
        <w:t xml:space="preserve"> and throat irritation.</w:t>
      </w:r>
    </w:p>
    <w:p w:rsidR="009C72AF" w:rsidRDefault="009C72AF" w:rsidP="009C72AF">
      <w:pPr>
        <w:pStyle w:val="BodyText"/>
      </w:pPr>
      <w:r>
        <w:t>Rodent infestation can result in indoor air quality related symptoms due to materials in their wastes</w:t>
      </w:r>
      <w:r w:rsidR="00077F19">
        <w:t xml:space="preserve">. </w:t>
      </w:r>
      <w:r>
        <w:t>Mouse urine contains a protein that is a known sensitizer (US EPA, 1992)</w:t>
      </w:r>
      <w:r w:rsidR="00077F19">
        <w:t xml:space="preserve">. </w:t>
      </w:r>
      <w:r>
        <w:t>A sensitizer is a material that can produce symptoms in exposed individuals can cause running nose or skin rashes in sensitive individuals (e.g., running nose or skin rashes)</w:t>
      </w:r>
      <w:r w:rsidR="00077F19">
        <w:t xml:space="preserve">. </w:t>
      </w:r>
      <w:r>
        <w:t>A three-step approach is necessary to eliminate rodent infestation:</w:t>
      </w:r>
    </w:p>
    <w:p w:rsidR="009C72AF" w:rsidRDefault="009C72AF" w:rsidP="009C72AF">
      <w:pPr>
        <w:pStyle w:val="BodyText"/>
      </w:pPr>
      <w:r>
        <w:t>1.</w:t>
      </w:r>
      <w:r>
        <w:tab/>
        <w:t>Removal of the rodents;</w:t>
      </w:r>
    </w:p>
    <w:p w:rsidR="009C72AF" w:rsidRDefault="009C72AF" w:rsidP="009C72AF">
      <w:pPr>
        <w:pStyle w:val="BodyText"/>
      </w:pPr>
      <w:r>
        <w:t>2.</w:t>
      </w:r>
      <w:r>
        <w:tab/>
        <w:t xml:space="preserve">Cleaning of waste products from the interior of the building; and </w:t>
      </w:r>
    </w:p>
    <w:p w:rsidR="009C72AF" w:rsidRDefault="009C72AF" w:rsidP="009C72AF">
      <w:pPr>
        <w:pStyle w:val="BodyText"/>
      </w:pPr>
      <w:r>
        <w:t>3.</w:t>
      </w:r>
      <w:r>
        <w:tab/>
        <w:t>Reduction/elimination of pathways/food sources that are attracting rodents.</w:t>
      </w:r>
    </w:p>
    <w:p w:rsidR="0051539F" w:rsidRDefault="009C72AF" w:rsidP="000252B8">
      <w:pPr>
        <w:pStyle w:val="BodyText"/>
      </w:pPr>
      <w:r>
        <w:t xml:space="preserve">Please note that </w:t>
      </w:r>
      <w:r w:rsidR="00077F19">
        <w:t xml:space="preserve">pest </w:t>
      </w:r>
      <w:r>
        <w:t>removal, even after cleaning, may not provide immediate relief since allergens can exist in the interior for several months after rodents are eliminated (Burge, 1995)</w:t>
      </w:r>
      <w:r w:rsidR="00077F19">
        <w:t xml:space="preserve">. </w:t>
      </w:r>
      <w:r>
        <w:t>A combination of cleaning, along with an increase in ventilation and filtratio</w:t>
      </w:r>
      <w:r w:rsidR="000252B8">
        <w:t>n should serve to reduce rodent-</w:t>
      </w:r>
      <w:r>
        <w:t>associated allergens once the infestation is eliminated.</w:t>
      </w:r>
    </w:p>
    <w:p w:rsidR="00381EBE" w:rsidRPr="00625A6F" w:rsidRDefault="00381EBE" w:rsidP="00381EBE">
      <w:pPr>
        <w:pStyle w:val="Heading1"/>
      </w:pPr>
      <w:r w:rsidRPr="00AF5FCB">
        <w:t>R</w:t>
      </w:r>
      <w:r>
        <w:t>ecommendations</w:t>
      </w:r>
    </w:p>
    <w:p w:rsidR="00381EBE" w:rsidRDefault="00381EBE" w:rsidP="00381EBE">
      <w:pPr>
        <w:pStyle w:val="BodyText"/>
      </w:pPr>
      <w:r w:rsidRPr="00625A6F">
        <w:t>In view of the findings at the time of the visit, the following recommendations are made:</w:t>
      </w:r>
    </w:p>
    <w:p w:rsidR="00CA542F" w:rsidRDefault="00296106" w:rsidP="00AF3BB3">
      <w:pPr>
        <w:pStyle w:val="BodyText"/>
        <w:numPr>
          <w:ilvl w:val="0"/>
          <w:numId w:val="8"/>
        </w:numPr>
        <w:ind w:left="720" w:hanging="720"/>
      </w:pPr>
      <w:r>
        <w:lastRenderedPageBreak/>
        <w:t xml:space="preserve">Work with an HVAC </w:t>
      </w:r>
      <w:r w:rsidR="00CA542F">
        <w:t>engineer/</w:t>
      </w:r>
      <w:r>
        <w:t>contractor to s</w:t>
      </w:r>
      <w:r w:rsidR="00350229">
        <w:t xml:space="preserve">ervice and maximize the capacity of existing AHUs to dehumidify and </w:t>
      </w:r>
      <w:r w:rsidR="001F29F1">
        <w:t>provide cool air during summer months</w:t>
      </w:r>
      <w:r>
        <w:t>.</w:t>
      </w:r>
    </w:p>
    <w:p w:rsidR="009065EF" w:rsidRPr="00452C35" w:rsidRDefault="009065EF" w:rsidP="00AF3BB3">
      <w:pPr>
        <w:pStyle w:val="BodyText"/>
        <w:numPr>
          <w:ilvl w:val="0"/>
          <w:numId w:val="8"/>
        </w:numPr>
        <w:ind w:left="720" w:hanging="720"/>
      </w:pPr>
      <w:r w:rsidRPr="00452C35">
        <w:t>Consider adopting a balancing schedule of every 5 years for all mechanical ventilation systems, as recommended by ventilation industrial standards (SMACNA, 1994).</w:t>
      </w:r>
    </w:p>
    <w:p w:rsidR="003C3367" w:rsidRPr="00452C35" w:rsidRDefault="00296106" w:rsidP="00AF3BB3">
      <w:pPr>
        <w:pStyle w:val="BodyText"/>
        <w:numPr>
          <w:ilvl w:val="0"/>
          <w:numId w:val="8"/>
        </w:numPr>
        <w:ind w:left="720" w:hanging="720"/>
      </w:pPr>
      <w:r>
        <w:t xml:space="preserve">Use </w:t>
      </w:r>
      <w:r w:rsidR="00E10791" w:rsidRPr="00452C35">
        <w:t xml:space="preserve">dehumidifiers regularly to remove moisture from the space. Consider purchasing additional units for use during periods of sustained high humidity. </w:t>
      </w:r>
      <w:r w:rsidR="009065EF">
        <w:t>Ensure all units are maintained in accordance with manufacturer’s instructions including drainage and cleaning.</w:t>
      </w:r>
    </w:p>
    <w:p w:rsidR="0011478E" w:rsidRDefault="0011478E" w:rsidP="00AF3BB3">
      <w:pPr>
        <w:pStyle w:val="BodyText"/>
        <w:numPr>
          <w:ilvl w:val="0"/>
          <w:numId w:val="8"/>
        </w:numPr>
        <w:ind w:left="720" w:hanging="720"/>
      </w:pPr>
      <w:r>
        <w:t>Examine the AHUs that service the DA’s office areas to ensure adequate supply and exhaust ventilation and improve comfort.</w:t>
      </w:r>
    </w:p>
    <w:p w:rsidR="00E10791" w:rsidRPr="00452C35" w:rsidRDefault="00E10791" w:rsidP="00AF3BB3">
      <w:pPr>
        <w:pStyle w:val="BodyText"/>
        <w:numPr>
          <w:ilvl w:val="0"/>
          <w:numId w:val="8"/>
        </w:numPr>
        <w:ind w:left="720" w:hanging="720"/>
      </w:pPr>
      <w:r w:rsidRPr="00452C35">
        <w:t xml:space="preserve">Clean air diffusers regularly </w:t>
      </w:r>
      <w:r w:rsidR="006141F4">
        <w:t xml:space="preserve">of dust and debris </w:t>
      </w:r>
      <w:r w:rsidRPr="00452C35">
        <w:t>to prevent mold growth.</w:t>
      </w:r>
    </w:p>
    <w:p w:rsidR="006141F4" w:rsidRDefault="006141F4" w:rsidP="00AF3BB3">
      <w:pPr>
        <w:pStyle w:val="BodyText"/>
        <w:numPr>
          <w:ilvl w:val="0"/>
          <w:numId w:val="8"/>
        </w:numPr>
        <w:ind w:left="720" w:hanging="720"/>
      </w:pPr>
      <w:r>
        <w:t>Ensure water-damaged or mold-</w:t>
      </w:r>
      <w:r w:rsidRPr="00452C35">
        <w:t>colonized materials are remediated consistently with the recommendations in the US Environmental Protection Agency’s</w:t>
      </w:r>
      <w:r>
        <w:t xml:space="preserve"> </w:t>
      </w:r>
      <w:r w:rsidRPr="00452C35">
        <w:t>Mold Remediation in Schools and Commercial Buildings (US EPA, 2008).</w:t>
      </w:r>
    </w:p>
    <w:p w:rsidR="00E10791" w:rsidRPr="00452C35" w:rsidRDefault="0070471A" w:rsidP="00AF3BB3">
      <w:pPr>
        <w:pStyle w:val="BodyText"/>
        <w:numPr>
          <w:ilvl w:val="0"/>
          <w:numId w:val="8"/>
        </w:numPr>
        <w:ind w:left="720" w:hanging="720"/>
      </w:pPr>
      <w:r>
        <w:t>Ensure building envelope/plumbing leaks are repaired and r</w:t>
      </w:r>
      <w:r w:rsidR="00E10791" w:rsidRPr="00452C35">
        <w:t>emove</w:t>
      </w:r>
      <w:r>
        <w:t>/</w:t>
      </w:r>
      <w:r w:rsidR="00E10791" w:rsidRPr="00452C35">
        <w:t>replace ceiling tiles that show signs of water staining or mold growth.</w:t>
      </w:r>
    </w:p>
    <w:p w:rsidR="00147A9A" w:rsidRDefault="00147A9A" w:rsidP="006141F4">
      <w:pPr>
        <w:pStyle w:val="BodyText"/>
        <w:numPr>
          <w:ilvl w:val="0"/>
          <w:numId w:val="8"/>
        </w:numPr>
        <w:ind w:left="720" w:hanging="720"/>
      </w:pPr>
      <w:r>
        <w:t>Examine water damage around windows. Repoint and repair to prevent continued damage.</w:t>
      </w:r>
    </w:p>
    <w:p w:rsidR="00147A9A" w:rsidRPr="00452C35" w:rsidRDefault="00147A9A" w:rsidP="00147A9A">
      <w:pPr>
        <w:pStyle w:val="BodyText"/>
        <w:numPr>
          <w:ilvl w:val="0"/>
          <w:numId w:val="8"/>
        </w:numPr>
        <w:ind w:left="720" w:hanging="720"/>
      </w:pPr>
      <w:r w:rsidRPr="00452C35">
        <w:t>Ensure indoor plants are properly maintained and not overwatered, and ensure each has a waterproof drip pan to prevent damage to porous materials.</w:t>
      </w:r>
    </w:p>
    <w:p w:rsidR="00147A9A" w:rsidRPr="00452C35" w:rsidRDefault="00147A9A" w:rsidP="00147A9A">
      <w:pPr>
        <w:pStyle w:val="BodyText"/>
        <w:numPr>
          <w:ilvl w:val="0"/>
          <w:numId w:val="8"/>
        </w:numPr>
        <w:ind w:left="720" w:hanging="720"/>
      </w:pPr>
      <w:r w:rsidRPr="00452C35">
        <w:t>Repair sink backsplashes with appropriate caulking material, or replace with a single-piece unit.</w:t>
      </w:r>
    </w:p>
    <w:p w:rsidR="00147A9A" w:rsidRDefault="00147A9A" w:rsidP="006141F4">
      <w:pPr>
        <w:pStyle w:val="BodyText"/>
        <w:numPr>
          <w:ilvl w:val="0"/>
          <w:numId w:val="8"/>
        </w:numPr>
        <w:ind w:left="720" w:hanging="720"/>
      </w:pPr>
      <w:r>
        <w:t>Clean refrigerator interior and gaskets periodically to prevent mold growth and any potential for food contamination.</w:t>
      </w:r>
    </w:p>
    <w:p w:rsidR="006141F4" w:rsidRDefault="00DD2DAB" w:rsidP="00AF3BB3">
      <w:pPr>
        <w:pStyle w:val="BodyText"/>
        <w:numPr>
          <w:ilvl w:val="0"/>
          <w:numId w:val="8"/>
        </w:numPr>
        <w:ind w:left="720" w:hanging="720"/>
      </w:pPr>
      <w:r>
        <w:t>Have carpet in basement spaces professionally cleaned. If they are beyond their service life, replace carpet with vinyl composition floor tiles. Floor tiles are resistant to moisture.</w:t>
      </w:r>
    </w:p>
    <w:p w:rsidR="006E31E5" w:rsidRPr="00452C35" w:rsidRDefault="006E31E5" w:rsidP="00AF3BB3">
      <w:pPr>
        <w:pStyle w:val="BodyText"/>
        <w:numPr>
          <w:ilvl w:val="0"/>
          <w:numId w:val="8"/>
        </w:numPr>
        <w:ind w:left="720" w:hanging="720"/>
      </w:pPr>
      <w:r w:rsidRPr="00452C35">
        <w:t>Reduce use of products and equipment that contain VOCs.</w:t>
      </w:r>
    </w:p>
    <w:p w:rsidR="00DD2DAB" w:rsidRDefault="00DD2DAB" w:rsidP="00AF3BB3">
      <w:pPr>
        <w:pStyle w:val="BodyText"/>
        <w:numPr>
          <w:ilvl w:val="0"/>
          <w:numId w:val="8"/>
        </w:numPr>
        <w:ind w:left="720" w:hanging="720"/>
      </w:pPr>
      <w:r>
        <w:t>Remove candles from office to prevent fire hazard.</w:t>
      </w:r>
    </w:p>
    <w:p w:rsidR="006E31E5" w:rsidRDefault="006E31E5" w:rsidP="00AF3BB3">
      <w:pPr>
        <w:pStyle w:val="BodyText"/>
        <w:numPr>
          <w:ilvl w:val="0"/>
          <w:numId w:val="8"/>
        </w:numPr>
        <w:ind w:left="720" w:hanging="720"/>
      </w:pPr>
      <w:r w:rsidRPr="00452C35">
        <w:t>Ensure flat surfaces are cleaned periodically to prevent buildup of dust, which can serve as a source for mold growth.</w:t>
      </w:r>
      <w:r w:rsidR="00DD2DAB">
        <w:t xml:space="preserve"> Reduce the number of items stored on flat services.</w:t>
      </w:r>
    </w:p>
    <w:p w:rsidR="00DD2DAB" w:rsidRDefault="00DD2DAB" w:rsidP="00DD2DAB">
      <w:pPr>
        <w:pStyle w:val="BodyText"/>
        <w:numPr>
          <w:ilvl w:val="0"/>
          <w:numId w:val="8"/>
        </w:numPr>
        <w:ind w:left="720" w:hanging="720"/>
      </w:pPr>
      <w:r w:rsidRPr="00452C35">
        <w:lastRenderedPageBreak/>
        <w:t xml:space="preserve">Remove paper </w:t>
      </w:r>
      <w:r>
        <w:t>and other porous items products from the floor to prevent moistening through condensation.</w:t>
      </w:r>
    </w:p>
    <w:p w:rsidR="00DD2DAB" w:rsidRPr="00452C35" w:rsidRDefault="00DD2DAB" w:rsidP="00AF3BB3">
      <w:pPr>
        <w:pStyle w:val="BodyText"/>
        <w:numPr>
          <w:ilvl w:val="0"/>
          <w:numId w:val="8"/>
        </w:numPr>
        <w:ind w:left="720" w:hanging="720"/>
      </w:pPr>
      <w:r>
        <w:t>Implement integrated pest management practices to reduce and prevent rodents in the building. Examine and seal all breaches above the ceiling and in wall areas, remove pest attractants, and clean all impacted areas thoroughly.</w:t>
      </w:r>
    </w:p>
    <w:p w:rsidR="00A911D2" w:rsidRDefault="00A911D2" w:rsidP="00AF3BB3">
      <w:pPr>
        <w:pStyle w:val="BodyText"/>
        <w:numPr>
          <w:ilvl w:val="0"/>
          <w:numId w:val="8"/>
        </w:numPr>
        <w:ind w:left="720" w:hanging="720"/>
      </w:pPr>
      <w:r w:rsidRPr="00452C35">
        <w:t xml:space="preserve">Refer to resource manual and other related indoor air quality documents located on the MDPH’s website for further advice on maintaining public buildings. These documents are available at: </w:t>
      </w:r>
      <w:hyperlink r:id="rId10" w:history="1">
        <w:r w:rsidRPr="00452C35">
          <w:rPr>
            <w:rStyle w:val="Hyperlink"/>
          </w:rPr>
          <w:t>http://mass.gov/dph/iaq</w:t>
        </w:r>
      </w:hyperlink>
      <w:r w:rsidRPr="00452C35">
        <w:t>.</w:t>
      </w:r>
    </w:p>
    <w:p w:rsidR="00296106" w:rsidRDefault="00296106" w:rsidP="008820A6">
      <w:pPr>
        <w:pStyle w:val="BodyText"/>
      </w:pPr>
    </w:p>
    <w:p w:rsidR="00D77E51" w:rsidRPr="00773495" w:rsidRDefault="007F17FF" w:rsidP="00EC4B61">
      <w:pPr>
        <w:pStyle w:val="Heading1"/>
      </w:pPr>
      <w:r>
        <w:br w:type="page"/>
      </w:r>
      <w:r w:rsidR="00D77E51" w:rsidRPr="00773495">
        <w:lastRenderedPageBreak/>
        <w:t>References</w:t>
      </w:r>
    </w:p>
    <w:p w:rsidR="00165E91" w:rsidRPr="00D1288A" w:rsidRDefault="00165E91" w:rsidP="00165E91">
      <w:pPr>
        <w:pStyle w:val="References"/>
      </w:pPr>
      <w:r w:rsidRPr="00D1288A">
        <w:t>ACGIH. 1989. Guidelines for the Assessment of Bioaerosols in the Indoor Environment. American Conference of Governmental Industrial Hygienists, Cincinnati, OH.</w:t>
      </w:r>
    </w:p>
    <w:p w:rsidR="00165E91" w:rsidRPr="00D1288A" w:rsidRDefault="00165E91" w:rsidP="00165E91">
      <w:pPr>
        <w:pStyle w:val="References"/>
      </w:pPr>
      <w:r w:rsidRPr="00D1288A">
        <w:t>ASHRAE. 1989. Ventilation for Acceptable Indoor Air Quality. American Society of Heating, Refrigeration and Air Conditioning Engineers. ANSI/ASHRAE 62-1989.</w:t>
      </w:r>
    </w:p>
    <w:p w:rsidR="00165E91" w:rsidRPr="002D66ED" w:rsidRDefault="00165E91" w:rsidP="00165E91">
      <w:pPr>
        <w:pStyle w:val="References"/>
        <w:rPr>
          <w:szCs w:val="24"/>
        </w:rPr>
      </w:pPr>
      <w:r w:rsidRPr="002D66ED">
        <w:rPr>
          <w:szCs w:val="24"/>
        </w:rPr>
        <w:t xml:space="preserve">Burge, H.A. 1995. </w:t>
      </w:r>
      <w:r w:rsidRPr="002D66ED">
        <w:rPr>
          <w:i/>
          <w:szCs w:val="24"/>
        </w:rPr>
        <w:t>Bioaerosols</w:t>
      </w:r>
      <w:r w:rsidRPr="002D66ED">
        <w:rPr>
          <w:szCs w:val="24"/>
        </w:rPr>
        <w:t>. Lewis Publishing Company, Boca Raton, FL.</w:t>
      </w:r>
    </w:p>
    <w:p w:rsidR="00165E91" w:rsidRPr="002D66ED" w:rsidRDefault="00165E91" w:rsidP="00165E91">
      <w:pPr>
        <w:pStyle w:val="References"/>
        <w:rPr>
          <w:szCs w:val="23"/>
        </w:rPr>
      </w:pPr>
      <w:r w:rsidRPr="002D66ED">
        <w:rPr>
          <w:szCs w:val="23"/>
        </w:rPr>
        <w:t xml:space="preserve">IICRC. 2002. </w:t>
      </w:r>
      <w:r w:rsidRPr="002D66ED">
        <w:t xml:space="preserve">Institute of Inspection, Cleaning and Restoration Certification. </w:t>
      </w:r>
      <w:r w:rsidRPr="002D66ED">
        <w:rPr>
          <w:szCs w:val="23"/>
        </w:rPr>
        <w:t>A Life-Cycle Cost Analysis for Floor Coverings in School Facilities.</w:t>
      </w:r>
    </w:p>
    <w:p w:rsidR="00165E91" w:rsidRPr="002D66ED" w:rsidRDefault="00165E91" w:rsidP="00165E91">
      <w:pPr>
        <w:pStyle w:val="References"/>
      </w:pPr>
      <w:r w:rsidRPr="002D66ED">
        <w:t>IICRC. 2012. Institute of Inspection, Cleaning and Restoration Certification</w:t>
      </w:r>
      <w:r w:rsidRPr="002D66ED">
        <w:rPr>
          <w:i/>
          <w:iCs/>
        </w:rPr>
        <w:t>. Carpet Cleaning: FAQ</w:t>
      </w:r>
      <w:r w:rsidRPr="002D66ED">
        <w:t>.</w:t>
      </w:r>
    </w:p>
    <w:p w:rsidR="00165E91" w:rsidRPr="002D66ED" w:rsidRDefault="00165E91" w:rsidP="00165E91">
      <w:pPr>
        <w:pStyle w:val="References"/>
        <w:rPr>
          <w:szCs w:val="24"/>
        </w:rPr>
      </w:pPr>
      <w:r w:rsidRPr="002D66ED">
        <w:rPr>
          <w:szCs w:val="24"/>
        </w:rPr>
        <w:t>Mass. Act. 2000. An Act Protecting Children and families from Harmful Pesticides. 2000 Mass Acts c. 85 sec. 6E.</w:t>
      </w:r>
    </w:p>
    <w:p w:rsidR="00165E91" w:rsidRPr="002D66ED" w:rsidRDefault="00165E91" w:rsidP="00165E91">
      <w:pPr>
        <w:pStyle w:val="References"/>
      </w:pPr>
      <w:r w:rsidRPr="002D66ED">
        <w:t xml:space="preserve">MDPH. 2015. Massachusetts Department of Public Health, Indoor Air Quality Manual: Chapters I-III. Available at: </w:t>
      </w:r>
      <w:hyperlink r:id="rId11" w:history="1">
        <w:r w:rsidRPr="002D66ED">
          <w:rPr>
            <w:rStyle w:val="Hyperlink"/>
            <w:color w:val="auto"/>
            <w:u w:val="none"/>
          </w:rPr>
          <w:t>http://www.mass.gov/eohhs/gov/departments/dph/programs/environmental-health/exposure-topics/iaq/iaq-manual/</w:t>
        </w:r>
      </w:hyperlink>
      <w:r w:rsidRPr="002D66ED">
        <w:t>.</w:t>
      </w:r>
    </w:p>
    <w:p w:rsidR="00165E91" w:rsidRPr="002D66ED" w:rsidRDefault="00165E91" w:rsidP="00165E91">
      <w:pPr>
        <w:pStyle w:val="References"/>
      </w:pPr>
      <w:r w:rsidRPr="00D1288A">
        <w:t xml:space="preserve">SMACNA. 1994. HVAC Systems Commissioning Manual. 1st ed. Sheet Metal and Air </w:t>
      </w:r>
      <w:r w:rsidRPr="002D66ED">
        <w:t>Conditioning Contractors’ National Association, Inc., Chantilly, VA.</w:t>
      </w:r>
    </w:p>
    <w:p w:rsidR="00165E91" w:rsidRPr="002D66ED" w:rsidRDefault="00165E91" w:rsidP="00165E91">
      <w:pPr>
        <w:pStyle w:val="References"/>
        <w:rPr>
          <w:szCs w:val="24"/>
        </w:rPr>
      </w:pPr>
      <w:r w:rsidRPr="002D66ED">
        <w:rPr>
          <w:szCs w:val="24"/>
        </w:rPr>
        <w:t>US EPA. 1992. Indoor Biological Pollutants. US Environmental Protection Agency, Environmental Criteria and Assessment Office, Office of Health and Environmental Assessment, research Triangle Park, NC. EPA 600/8-91/202. January 1992.</w:t>
      </w:r>
    </w:p>
    <w:p w:rsidR="00165E91" w:rsidRPr="00D1288A" w:rsidRDefault="00165E91" w:rsidP="00165E91">
      <w:pPr>
        <w:pStyle w:val="References"/>
      </w:pPr>
      <w:r w:rsidRPr="00D1288A">
        <w:t xml:space="preserve">US EPA. 2008. Mold Remediation in Schools and Commercial Buildings. US Environmental Protection Agency, Office of Air and Radiation, Indoor Environments Division, Washington, D.C. EPA 402-K-01-001. </w:t>
      </w:r>
      <w:hyperlink r:id="rId12" w:history="1">
        <w:r w:rsidRPr="00D1288A">
          <w:rPr>
            <w:rStyle w:val="Hyperlink"/>
            <w:color w:val="auto"/>
            <w:u w:val="none"/>
          </w:rPr>
          <w:t>http://www.epa.gov/mold/mold-remediation-schools-and-commercial-buildings-guide</w:t>
        </w:r>
      </w:hyperlink>
      <w:r w:rsidRPr="00D1288A">
        <w:t>.</w:t>
      </w:r>
    </w:p>
    <w:p w:rsidR="00165E91" w:rsidRDefault="00165E91" w:rsidP="00165E91">
      <w:pPr>
        <w:pStyle w:val="References"/>
        <w:rPr>
          <w:rStyle w:val="Hyperlink"/>
        </w:rPr>
      </w:pPr>
      <w:r w:rsidRPr="00D1288A">
        <w:t xml:space="preserve">WP. 2018. ‘It’s been relentless’: Smothering summer humidity in the Northeast has crushed records. Washington Post, Washington, DC. </w:t>
      </w:r>
      <w:hyperlink r:id="rId13" w:history="1">
        <w:r w:rsidRPr="00D1288A">
          <w:rPr>
            <w:rStyle w:val="Hyperlink"/>
          </w:rPr>
          <w:t>https://www.washingtonpost.com/news/capital-weather-gang/wp/2018/08/30/its-been-relentless-smothering-summer-humidity-in-the-northeast-has-crushed-records/</w:t>
        </w:r>
      </w:hyperlink>
    </w:p>
    <w:p w:rsidR="002A2026" w:rsidRDefault="002A2026" w:rsidP="00165E91">
      <w:pPr>
        <w:pStyle w:val="References"/>
        <w:sectPr w:rsidR="002A2026" w:rsidSect="00AA787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288" w:footer="144" w:gutter="0"/>
          <w:cols w:space="720"/>
          <w:titlePg/>
          <w:docGrid w:linePitch="360"/>
        </w:sectPr>
      </w:pPr>
    </w:p>
    <w:p w:rsidR="002A2026" w:rsidRPr="002A2026" w:rsidRDefault="002A2026" w:rsidP="002A2026">
      <w:pPr>
        <w:spacing w:line="360" w:lineRule="auto"/>
        <w:rPr>
          <w:rFonts w:eastAsia="Calibri"/>
          <w:b/>
          <w:szCs w:val="24"/>
        </w:rPr>
      </w:pPr>
      <w:r w:rsidRPr="002A2026">
        <w:rPr>
          <w:rFonts w:eastAsia="Calibri"/>
          <w:b/>
          <w:szCs w:val="24"/>
        </w:rPr>
        <w:lastRenderedPageBreak/>
        <w:t>Picture 1</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6C2D712A" wp14:editId="265B3C24">
            <wp:extent cx="2571750" cy="3429000"/>
            <wp:effectExtent l="0" t="0" r="0" b="0"/>
            <wp:docPr id="3" name="Picture 3" descr="Air-handling unit in mechanical room&#10;"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257175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Air-handling unit in mechanical room</w:t>
      </w:r>
    </w:p>
    <w:p w:rsidR="002A2026" w:rsidRPr="002A2026" w:rsidRDefault="002A2026" w:rsidP="002A2026">
      <w:pPr>
        <w:spacing w:line="360" w:lineRule="auto"/>
        <w:rPr>
          <w:rFonts w:eastAsia="Calibri"/>
          <w:b/>
          <w:szCs w:val="24"/>
        </w:rPr>
      </w:pPr>
      <w:r w:rsidRPr="002A2026">
        <w:rPr>
          <w:rFonts w:eastAsia="Calibri"/>
          <w:b/>
          <w:szCs w:val="24"/>
        </w:rPr>
        <w:t>Picture 2</w:t>
      </w:r>
    </w:p>
    <w:p w:rsidR="002A2026" w:rsidRPr="002A2026" w:rsidRDefault="002A2026" w:rsidP="002A2026">
      <w:pPr>
        <w:spacing w:line="360" w:lineRule="auto"/>
        <w:jc w:val="center"/>
        <w:rPr>
          <w:rFonts w:eastAsia="Calibri"/>
          <w:b/>
          <w:szCs w:val="24"/>
        </w:rPr>
      </w:pPr>
      <w:bookmarkStart w:id="0" w:name="_GoBack"/>
      <w:r w:rsidRPr="002A2026">
        <w:rPr>
          <w:noProof/>
        </w:rPr>
        <w:drawing>
          <wp:inline distT="0" distB="0" distL="0" distR="0" wp14:anchorId="151EE981" wp14:editId="5DF0A4B9">
            <wp:extent cx="2571750" cy="3429000"/>
            <wp:effectExtent l="0" t="0" r="0" b="0"/>
            <wp:docPr id="4" name="Picture 4" descr="Pleated filters installed into air-handling uni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571750" cy="3429000"/>
                    </a:xfrm>
                    <a:prstGeom prst="rect">
                      <a:avLst/>
                    </a:prstGeom>
                  </pic:spPr>
                </pic:pic>
              </a:graphicData>
            </a:graphic>
          </wp:inline>
        </w:drawing>
      </w:r>
      <w:bookmarkEnd w:id="0"/>
    </w:p>
    <w:p w:rsidR="002A2026" w:rsidRPr="002A2026" w:rsidRDefault="002A2026" w:rsidP="002A2026">
      <w:pPr>
        <w:spacing w:line="360" w:lineRule="auto"/>
        <w:jc w:val="center"/>
        <w:rPr>
          <w:rFonts w:eastAsia="Calibri"/>
          <w:b/>
          <w:szCs w:val="24"/>
        </w:rPr>
      </w:pPr>
      <w:r w:rsidRPr="002A2026">
        <w:rPr>
          <w:rFonts w:eastAsia="Calibri"/>
          <w:b/>
          <w:szCs w:val="24"/>
        </w:rPr>
        <w:t>Pleated filters installed into air-handling unit</w:t>
      </w:r>
    </w:p>
    <w:p w:rsidR="002A2026" w:rsidRPr="002A2026" w:rsidRDefault="002A2026" w:rsidP="002A2026">
      <w:pPr>
        <w:spacing w:line="360" w:lineRule="auto"/>
        <w:rPr>
          <w:rFonts w:eastAsia="Calibri"/>
          <w:b/>
          <w:szCs w:val="24"/>
        </w:rPr>
      </w:pPr>
      <w:r w:rsidRPr="002A2026">
        <w:rPr>
          <w:rFonts w:eastAsia="Calibri"/>
          <w:b/>
          <w:szCs w:val="24"/>
        </w:rPr>
        <w:lastRenderedPageBreak/>
        <w:t>Picture 3</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73EC2326" wp14:editId="450D4FC2">
            <wp:extent cx="4572000" cy="3429000"/>
            <wp:effectExtent l="0" t="0" r="0" b="0"/>
            <wp:docPr id="5" name="Picture 5" descr="Fresh air supply diffuser, note dust accumulation on ven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Fresh air supply diffuser, note dust accumulation on vent</w:t>
      </w:r>
    </w:p>
    <w:p w:rsidR="002A2026" w:rsidRPr="002A2026" w:rsidRDefault="002A2026" w:rsidP="002A2026">
      <w:pPr>
        <w:spacing w:line="360" w:lineRule="auto"/>
        <w:rPr>
          <w:rFonts w:eastAsia="Calibri"/>
          <w:b/>
          <w:szCs w:val="24"/>
        </w:rPr>
      </w:pPr>
      <w:r w:rsidRPr="002A2026">
        <w:rPr>
          <w:rFonts w:eastAsia="Calibri"/>
          <w:b/>
          <w:szCs w:val="24"/>
        </w:rPr>
        <w:t>Picture 4</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2AB98EFC" wp14:editId="2BAF144B">
            <wp:extent cx="4742329" cy="3430077"/>
            <wp:effectExtent l="0" t="0" r="1270" b="0"/>
            <wp:docPr id="6" name="Picture 6" descr="Exhaust vent occluded with dust. Note water-damaged and missing ceiling tiles&#10;"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4740840" cy="3429000"/>
                    </a:xfrm>
                    <a:prstGeom prst="rect">
                      <a:avLst/>
                    </a:prstGeom>
                    <a:ln>
                      <a:noFill/>
                    </a:ln>
                    <a:extLst>
                      <a:ext uri="{53640926-AAD7-44D8-BBD7-CCE9431645EC}">
                        <a14:shadowObscured xmlns:a14="http://schemas.microsoft.com/office/drawing/2010/main"/>
                      </a:ext>
                    </a:extLst>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Exhaust vent occluded with dust. Note water-damaged and missing ceiling tiles</w:t>
      </w:r>
    </w:p>
    <w:p w:rsidR="002A2026" w:rsidRPr="002A2026" w:rsidRDefault="002A2026" w:rsidP="002A2026">
      <w:pPr>
        <w:spacing w:line="360" w:lineRule="auto"/>
        <w:rPr>
          <w:rFonts w:eastAsia="Calibri"/>
          <w:b/>
          <w:szCs w:val="24"/>
        </w:rPr>
      </w:pPr>
      <w:r w:rsidRPr="002A2026">
        <w:rPr>
          <w:rFonts w:eastAsia="Calibri"/>
          <w:b/>
          <w:szCs w:val="24"/>
        </w:rPr>
        <w:lastRenderedPageBreak/>
        <w:t>Picture 5</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76AA444E" wp14:editId="7D0B53FA">
            <wp:extent cx="4518211" cy="3431667"/>
            <wp:effectExtent l="0" t="0" r="0" b="0"/>
            <wp:docPr id="7" name="Picture 7" descr="Dust and potential mold growth on supply diffuser and ceiling tiles"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screen">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a:ext>
                      </a:extLst>
                    </a:blip>
                    <a:srcRect/>
                    <a:stretch/>
                  </pic:blipFill>
                  <pic:spPr bwMode="auto">
                    <a:xfrm>
                      <a:off x="0" y="0"/>
                      <a:ext cx="4514699" cy="3429000"/>
                    </a:xfrm>
                    <a:prstGeom prst="rect">
                      <a:avLst/>
                    </a:prstGeom>
                    <a:ln>
                      <a:noFill/>
                    </a:ln>
                    <a:extLst>
                      <a:ext uri="{53640926-AAD7-44D8-BBD7-CCE9431645EC}">
                        <a14:shadowObscured xmlns:a14="http://schemas.microsoft.com/office/drawing/2010/main"/>
                      </a:ext>
                    </a:extLst>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Dust and potential mold growth on supply diffuser and ceiling tiles</w:t>
      </w:r>
    </w:p>
    <w:p w:rsidR="002A2026" w:rsidRPr="002A2026" w:rsidRDefault="002A2026" w:rsidP="002A2026">
      <w:pPr>
        <w:spacing w:line="360" w:lineRule="auto"/>
        <w:rPr>
          <w:rFonts w:eastAsia="Calibri"/>
          <w:b/>
          <w:szCs w:val="24"/>
        </w:rPr>
      </w:pPr>
      <w:r w:rsidRPr="002A2026">
        <w:rPr>
          <w:rFonts w:eastAsia="Calibri"/>
          <w:b/>
          <w:szCs w:val="24"/>
        </w:rPr>
        <w:t>Picture 6</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36A19063" wp14:editId="6F2CF576">
            <wp:extent cx="4572000" cy="3429000"/>
            <wp:effectExtent l="0" t="0" r="0" b="0"/>
            <wp:docPr id="8" name="Picture 8" descr="Mold growth on ceiling on either sides of supply diffuser&#10;"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Mold growth on ceiling on either sides of supply diffuser</w:t>
      </w:r>
    </w:p>
    <w:p w:rsidR="002A2026" w:rsidRPr="002A2026" w:rsidRDefault="002A2026" w:rsidP="002A2026">
      <w:pPr>
        <w:spacing w:line="360" w:lineRule="auto"/>
        <w:rPr>
          <w:rFonts w:eastAsia="Calibri"/>
          <w:b/>
          <w:szCs w:val="24"/>
        </w:rPr>
      </w:pPr>
      <w:r w:rsidRPr="002A2026">
        <w:rPr>
          <w:rFonts w:eastAsia="Calibri"/>
          <w:b/>
          <w:szCs w:val="24"/>
        </w:rPr>
        <w:lastRenderedPageBreak/>
        <w:t>Picture 7</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2AD1A55B" wp14:editId="47C166B4">
            <wp:extent cx="2571750" cy="3429000"/>
            <wp:effectExtent l="0" t="0" r="0" b="0"/>
            <wp:docPr id="9" name="Picture 9" descr="Mold growth on wall of locker room"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57175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Mold growth on wall of locker room</w:t>
      </w:r>
    </w:p>
    <w:p w:rsidR="002A2026" w:rsidRPr="002A2026" w:rsidRDefault="002A2026" w:rsidP="002A2026">
      <w:pPr>
        <w:spacing w:line="360" w:lineRule="auto"/>
        <w:rPr>
          <w:rFonts w:eastAsia="Calibri"/>
          <w:b/>
          <w:szCs w:val="24"/>
        </w:rPr>
      </w:pPr>
      <w:r w:rsidRPr="002A2026">
        <w:rPr>
          <w:rFonts w:eastAsia="Calibri"/>
          <w:b/>
          <w:szCs w:val="24"/>
        </w:rPr>
        <w:t>Picture 8</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618DEEA4" wp14:editId="1D08EEF5">
            <wp:extent cx="2571750" cy="3429000"/>
            <wp:effectExtent l="0" t="0" r="0" b="0"/>
            <wp:docPr id="10" name="Picture 10" descr="Industrial dehumidifier (not operating at time of assessment)&#10;"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257175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Industrial dehumidifier (not operating at time of assessment)</w:t>
      </w:r>
    </w:p>
    <w:p w:rsidR="002A2026" w:rsidRPr="002A2026" w:rsidRDefault="002A2026" w:rsidP="002A2026">
      <w:pPr>
        <w:spacing w:line="360" w:lineRule="auto"/>
        <w:rPr>
          <w:rFonts w:eastAsia="Calibri"/>
          <w:b/>
          <w:szCs w:val="24"/>
        </w:rPr>
      </w:pPr>
      <w:r w:rsidRPr="002A2026">
        <w:rPr>
          <w:rFonts w:eastAsia="Calibri"/>
          <w:b/>
          <w:szCs w:val="24"/>
        </w:rPr>
        <w:lastRenderedPageBreak/>
        <w:t>Picture 9</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7AC3FDA0" wp14:editId="4BE5CE0C">
            <wp:extent cx="4572000" cy="3429000"/>
            <wp:effectExtent l="0" t="0" r="0" b="0"/>
            <wp:docPr id="11" name="Picture 11" descr="Water-damaged paint around window&#10;"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Water-damaged paint around window</w:t>
      </w:r>
    </w:p>
    <w:p w:rsidR="002A2026" w:rsidRPr="002A2026" w:rsidRDefault="002A2026" w:rsidP="002A2026">
      <w:pPr>
        <w:spacing w:line="360" w:lineRule="auto"/>
        <w:rPr>
          <w:rFonts w:eastAsia="Calibri"/>
          <w:b/>
          <w:szCs w:val="24"/>
        </w:rPr>
      </w:pPr>
      <w:r w:rsidRPr="002A2026">
        <w:rPr>
          <w:rFonts w:eastAsia="Calibri"/>
          <w:b/>
          <w:szCs w:val="24"/>
        </w:rPr>
        <w:t>Picture 10</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4A1E83FE" wp14:editId="0FBA74C1">
            <wp:extent cx="2571750" cy="3429000"/>
            <wp:effectExtent l="0" t="0" r="0" b="0"/>
            <wp:docPr id="12" name="Picture 12" descr="Water-damaged paint around window"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257175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Water-damaged paint around window</w:t>
      </w:r>
    </w:p>
    <w:p w:rsidR="002A2026" w:rsidRPr="002A2026" w:rsidRDefault="002A2026" w:rsidP="002A2026">
      <w:pPr>
        <w:spacing w:line="360" w:lineRule="auto"/>
        <w:rPr>
          <w:rFonts w:eastAsia="Calibri"/>
          <w:b/>
          <w:szCs w:val="24"/>
        </w:rPr>
      </w:pPr>
      <w:r w:rsidRPr="002A2026">
        <w:rPr>
          <w:rFonts w:eastAsia="Calibri"/>
          <w:b/>
          <w:szCs w:val="24"/>
        </w:rPr>
        <w:lastRenderedPageBreak/>
        <w:t>Picture 11</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7F1DBC8B" wp14:editId="32D715AF">
            <wp:extent cx="2571750" cy="3429000"/>
            <wp:effectExtent l="0" t="0" r="0" b="0"/>
            <wp:docPr id="13" name="Picture 13" descr="Mold growth around refrigerator gasket"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257175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Mold growth around refrigerator gasket</w:t>
      </w:r>
    </w:p>
    <w:p w:rsidR="002A2026" w:rsidRPr="002A2026" w:rsidRDefault="002A2026" w:rsidP="002A2026">
      <w:pPr>
        <w:spacing w:line="360" w:lineRule="auto"/>
        <w:rPr>
          <w:rFonts w:eastAsia="Calibri"/>
          <w:b/>
          <w:szCs w:val="24"/>
        </w:rPr>
      </w:pPr>
      <w:r w:rsidRPr="002A2026">
        <w:rPr>
          <w:rFonts w:eastAsia="Calibri"/>
          <w:b/>
          <w:szCs w:val="24"/>
        </w:rPr>
        <w:t>Picture 12</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0067B7B7" wp14:editId="25FF927E">
            <wp:extent cx="4572000" cy="3429000"/>
            <wp:effectExtent l="0" t="0" r="0" b="0"/>
            <wp:docPr id="14" name="Picture 14" descr="Stained and damaged carpet"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Stained and damaged carpet</w:t>
      </w:r>
    </w:p>
    <w:p w:rsidR="002A2026" w:rsidRPr="002A2026" w:rsidRDefault="002A2026" w:rsidP="002A2026">
      <w:pPr>
        <w:spacing w:line="360" w:lineRule="auto"/>
        <w:rPr>
          <w:rFonts w:eastAsia="Calibri"/>
          <w:b/>
          <w:szCs w:val="24"/>
        </w:rPr>
      </w:pPr>
      <w:r w:rsidRPr="002A2026">
        <w:rPr>
          <w:rFonts w:eastAsia="Calibri"/>
          <w:b/>
          <w:szCs w:val="24"/>
        </w:rPr>
        <w:lastRenderedPageBreak/>
        <w:t>Picture 13</w:t>
      </w:r>
    </w:p>
    <w:p w:rsidR="002A2026" w:rsidRPr="002A2026" w:rsidRDefault="002A2026" w:rsidP="002A2026">
      <w:pPr>
        <w:spacing w:line="360" w:lineRule="auto"/>
        <w:jc w:val="center"/>
        <w:rPr>
          <w:rFonts w:eastAsia="Calibri"/>
          <w:b/>
          <w:szCs w:val="24"/>
        </w:rPr>
      </w:pPr>
      <w:r w:rsidRPr="002A2026">
        <w:rPr>
          <w:noProof/>
        </w:rPr>
        <w:drawing>
          <wp:inline distT="0" distB="0" distL="0" distR="0" wp14:anchorId="58A3A94A" wp14:editId="19A268FB">
            <wp:extent cx="4572000" cy="3429000"/>
            <wp:effectExtent l="0" t="0" r="0" b="0"/>
            <wp:docPr id="15" name="Picture 15" descr="Water-damaged carpet"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rsidR="002A2026" w:rsidRPr="002A2026" w:rsidRDefault="002A2026" w:rsidP="002A2026">
      <w:pPr>
        <w:spacing w:line="360" w:lineRule="auto"/>
        <w:jc w:val="center"/>
        <w:rPr>
          <w:rFonts w:eastAsia="Calibri"/>
          <w:b/>
          <w:szCs w:val="24"/>
        </w:rPr>
      </w:pPr>
      <w:r w:rsidRPr="002A2026">
        <w:rPr>
          <w:rFonts w:eastAsia="Calibri"/>
          <w:b/>
          <w:szCs w:val="24"/>
        </w:rPr>
        <w:t>Water-damaged carpet</w:t>
      </w:r>
    </w:p>
    <w:p w:rsidR="002A2026" w:rsidRPr="002A2026" w:rsidRDefault="002A2026" w:rsidP="002A2026">
      <w:pPr>
        <w:spacing w:line="360" w:lineRule="auto"/>
        <w:rPr>
          <w:rFonts w:eastAsia="Calibri"/>
          <w:b/>
          <w:szCs w:val="24"/>
        </w:rPr>
      </w:pPr>
      <w:r w:rsidRPr="002A2026">
        <w:rPr>
          <w:rFonts w:eastAsia="Calibri"/>
          <w:b/>
          <w:szCs w:val="24"/>
        </w:rPr>
        <w:t xml:space="preserve">Picture 14  </w:t>
      </w:r>
    </w:p>
    <w:p w:rsidR="002A2026" w:rsidRPr="002A2026" w:rsidRDefault="002A2026" w:rsidP="002A2026">
      <w:pPr>
        <w:spacing w:line="360" w:lineRule="auto"/>
        <w:jc w:val="center"/>
      </w:pPr>
      <w:r w:rsidRPr="002A2026">
        <w:rPr>
          <w:noProof/>
        </w:rPr>
        <w:drawing>
          <wp:inline distT="0" distB="0" distL="0" distR="0" wp14:anchorId="06A22AA5" wp14:editId="164ABE08">
            <wp:extent cx="4572000" cy="3429000"/>
            <wp:effectExtent l="0" t="0" r="0" b="0"/>
            <wp:docPr id="16" name="Picture 16" descr="Scented candles in office "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4572000" cy="3429000"/>
                    </a:xfrm>
                    <a:prstGeom prst="rect">
                      <a:avLst/>
                    </a:prstGeom>
                  </pic:spPr>
                </pic:pic>
              </a:graphicData>
            </a:graphic>
          </wp:inline>
        </w:drawing>
      </w:r>
    </w:p>
    <w:p w:rsidR="002A2026" w:rsidRDefault="002A2026" w:rsidP="002A2026">
      <w:pPr>
        <w:spacing w:line="360" w:lineRule="auto"/>
        <w:jc w:val="center"/>
        <w:rPr>
          <w:b/>
        </w:rPr>
        <w:sectPr w:rsidR="002A2026">
          <w:footerReference w:type="default" r:id="rId39"/>
          <w:pgSz w:w="12240" w:h="15840"/>
          <w:pgMar w:top="1440" w:right="1440" w:bottom="1440" w:left="1440" w:header="720" w:footer="720" w:gutter="0"/>
          <w:cols w:space="720"/>
          <w:docGrid w:linePitch="360"/>
        </w:sectPr>
      </w:pPr>
      <w:r w:rsidRPr="002A2026">
        <w:rPr>
          <w:b/>
        </w:rPr>
        <w:t xml:space="preserve">Scented candles in office </w:t>
      </w:r>
    </w:p>
    <w:tbl>
      <w:tblPr>
        <w:tblW w:w="150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847"/>
        <w:gridCol w:w="1080"/>
        <w:gridCol w:w="990"/>
        <w:gridCol w:w="900"/>
        <w:gridCol w:w="900"/>
        <w:gridCol w:w="3480"/>
      </w:tblGrid>
      <w:tr w:rsidR="002A2026" w:rsidRPr="002A2026" w:rsidTr="00C23618">
        <w:trPr>
          <w:cantSplit/>
          <w:trHeight w:val="240"/>
          <w:tblHeader/>
          <w:jc w:val="center"/>
        </w:trPr>
        <w:tc>
          <w:tcPr>
            <w:tcW w:w="1795" w:type="dxa"/>
            <w:vMerge w:val="restart"/>
            <w:vAlign w:val="bottom"/>
          </w:tcPr>
          <w:p w:rsidR="002A2026" w:rsidRPr="002A2026" w:rsidRDefault="002A2026" w:rsidP="002A2026">
            <w:pPr>
              <w:keepNext/>
              <w:jc w:val="center"/>
              <w:outlineLvl w:val="0"/>
              <w:rPr>
                <w:b/>
                <w:sz w:val="18"/>
              </w:rPr>
            </w:pPr>
            <w:r w:rsidRPr="002A2026">
              <w:rPr>
                <w:b/>
                <w:sz w:val="18"/>
              </w:rPr>
              <w:lastRenderedPageBreak/>
              <w:t>Location</w:t>
            </w:r>
          </w:p>
        </w:tc>
        <w:tc>
          <w:tcPr>
            <w:tcW w:w="891" w:type="dxa"/>
            <w:vMerge w:val="restart"/>
            <w:vAlign w:val="bottom"/>
          </w:tcPr>
          <w:p w:rsidR="002A2026" w:rsidRPr="002A2026" w:rsidRDefault="002A2026" w:rsidP="002A2026">
            <w:pPr>
              <w:jc w:val="center"/>
              <w:rPr>
                <w:b/>
                <w:sz w:val="18"/>
              </w:rPr>
            </w:pPr>
            <w:r w:rsidRPr="002A2026">
              <w:rPr>
                <w:b/>
                <w:sz w:val="18"/>
              </w:rPr>
              <w:t>Carbon</w:t>
            </w:r>
          </w:p>
          <w:p w:rsidR="002A2026" w:rsidRPr="002A2026" w:rsidRDefault="002A2026" w:rsidP="002A2026">
            <w:pPr>
              <w:jc w:val="center"/>
              <w:rPr>
                <w:b/>
                <w:sz w:val="18"/>
              </w:rPr>
            </w:pPr>
            <w:r w:rsidRPr="002A2026">
              <w:rPr>
                <w:b/>
                <w:sz w:val="18"/>
              </w:rPr>
              <w:t>Dioxide</w:t>
            </w:r>
          </w:p>
          <w:p w:rsidR="002A2026" w:rsidRPr="002A2026" w:rsidRDefault="002A2026" w:rsidP="002A2026">
            <w:pPr>
              <w:jc w:val="center"/>
              <w:rPr>
                <w:b/>
                <w:sz w:val="18"/>
              </w:rPr>
            </w:pPr>
            <w:r w:rsidRPr="002A2026">
              <w:rPr>
                <w:b/>
                <w:sz w:val="18"/>
              </w:rPr>
              <w:t>(ppm)</w:t>
            </w:r>
          </w:p>
        </w:tc>
        <w:tc>
          <w:tcPr>
            <w:tcW w:w="995" w:type="dxa"/>
            <w:vMerge w:val="restart"/>
            <w:vAlign w:val="bottom"/>
          </w:tcPr>
          <w:p w:rsidR="002A2026" w:rsidRPr="002A2026" w:rsidRDefault="002A2026" w:rsidP="002A2026">
            <w:pPr>
              <w:jc w:val="center"/>
              <w:rPr>
                <w:b/>
                <w:sz w:val="18"/>
              </w:rPr>
            </w:pPr>
            <w:r w:rsidRPr="002A2026">
              <w:rPr>
                <w:b/>
                <w:sz w:val="18"/>
              </w:rPr>
              <w:t>Carbon Monoxide</w:t>
            </w:r>
          </w:p>
          <w:p w:rsidR="002A2026" w:rsidRPr="002A2026" w:rsidRDefault="002A2026" w:rsidP="002A2026">
            <w:pPr>
              <w:jc w:val="center"/>
              <w:rPr>
                <w:b/>
                <w:sz w:val="18"/>
              </w:rPr>
            </w:pPr>
            <w:r w:rsidRPr="002A2026">
              <w:rPr>
                <w:b/>
                <w:sz w:val="18"/>
              </w:rPr>
              <w:t>(ppm)</w:t>
            </w:r>
          </w:p>
        </w:tc>
        <w:tc>
          <w:tcPr>
            <w:tcW w:w="994" w:type="dxa"/>
            <w:vMerge w:val="restart"/>
            <w:vAlign w:val="bottom"/>
          </w:tcPr>
          <w:p w:rsidR="002A2026" w:rsidRPr="002A2026" w:rsidRDefault="002A2026" w:rsidP="002A2026">
            <w:pPr>
              <w:jc w:val="center"/>
              <w:rPr>
                <w:b/>
                <w:sz w:val="18"/>
              </w:rPr>
            </w:pPr>
            <w:r w:rsidRPr="002A2026">
              <w:rPr>
                <w:b/>
                <w:sz w:val="18"/>
              </w:rPr>
              <w:t>Temp</w:t>
            </w:r>
          </w:p>
          <w:p w:rsidR="002A2026" w:rsidRPr="002A2026" w:rsidRDefault="002A2026" w:rsidP="002A2026">
            <w:pPr>
              <w:jc w:val="center"/>
              <w:rPr>
                <w:b/>
                <w:sz w:val="18"/>
              </w:rPr>
            </w:pPr>
            <w:r w:rsidRPr="002A2026">
              <w:rPr>
                <w:b/>
                <w:sz w:val="18"/>
              </w:rPr>
              <w:t>(°F)</w:t>
            </w:r>
          </w:p>
        </w:tc>
        <w:tc>
          <w:tcPr>
            <w:tcW w:w="1152" w:type="dxa"/>
            <w:vMerge w:val="restart"/>
            <w:vAlign w:val="bottom"/>
          </w:tcPr>
          <w:p w:rsidR="002A2026" w:rsidRPr="002A2026" w:rsidRDefault="002A2026" w:rsidP="002A2026">
            <w:pPr>
              <w:jc w:val="center"/>
              <w:rPr>
                <w:b/>
                <w:sz w:val="18"/>
              </w:rPr>
            </w:pPr>
            <w:r w:rsidRPr="002A2026">
              <w:rPr>
                <w:b/>
                <w:sz w:val="18"/>
              </w:rPr>
              <w:t>Relative</w:t>
            </w:r>
          </w:p>
          <w:p w:rsidR="002A2026" w:rsidRPr="002A2026" w:rsidRDefault="002A2026" w:rsidP="002A2026">
            <w:pPr>
              <w:jc w:val="center"/>
              <w:rPr>
                <w:b/>
                <w:sz w:val="18"/>
              </w:rPr>
            </w:pPr>
            <w:r w:rsidRPr="002A2026">
              <w:rPr>
                <w:b/>
                <w:sz w:val="18"/>
              </w:rPr>
              <w:t>Humidity</w:t>
            </w:r>
          </w:p>
          <w:p w:rsidR="002A2026" w:rsidRPr="002A2026" w:rsidRDefault="002A2026" w:rsidP="002A2026">
            <w:pPr>
              <w:jc w:val="center"/>
              <w:rPr>
                <w:b/>
                <w:sz w:val="18"/>
              </w:rPr>
            </w:pPr>
            <w:r w:rsidRPr="002A2026">
              <w:rPr>
                <w:b/>
                <w:sz w:val="18"/>
              </w:rPr>
              <w:t>(%)</w:t>
            </w:r>
          </w:p>
        </w:tc>
        <w:tc>
          <w:tcPr>
            <w:tcW w:w="1037" w:type="dxa"/>
            <w:vMerge w:val="restart"/>
            <w:vAlign w:val="bottom"/>
          </w:tcPr>
          <w:p w:rsidR="002A2026" w:rsidRPr="002A2026" w:rsidRDefault="002A2026" w:rsidP="002A2026">
            <w:pPr>
              <w:jc w:val="center"/>
              <w:rPr>
                <w:b/>
                <w:sz w:val="18"/>
              </w:rPr>
            </w:pPr>
            <w:r w:rsidRPr="002A2026">
              <w:rPr>
                <w:b/>
                <w:sz w:val="18"/>
              </w:rPr>
              <w:t>PM2.5</w:t>
            </w:r>
          </w:p>
          <w:p w:rsidR="002A2026" w:rsidRPr="002A2026" w:rsidRDefault="002A2026" w:rsidP="002A2026">
            <w:pPr>
              <w:jc w:val="center"/>
              <w:rPr>
                <w:b/>
                <w:sz w:val="18"/>
              </w:rPr>
            </w:pPr>
            <w:r w:rsidRPr="002A2026">
              <w:rPr>
                <w:b/>
                <w:sz w:val="18"/>
              </w:rPr>
              <w:t>(µg/m3)</w:t>
            </w:r>
          </w:p>
        </w:tc>
        <w:tc>
          <w:tcPr>
            <w:tcW w:w="847" w:type="dxa"/>
            <w:vMerge w:val="restart"/>
            <w:vAlign w:val="bottom"/>
          </w:tcPr>
          <w:p w:rsidR="002A2026" w:rsidRPr="002A2026" w:rsidRDefault="002A2026" w:rsidP="002A2026">
            <w:pPr>
              <w:jc w:val="center"/>
              <w:rPr>
                <w:b/>
                <w:sz w:val="18"/>
              </w:rPr>
            </w:pPr>
            <w:r w:rsidRPr="002A2026">
              <w:rPr>
                <w:b/>
                <w:sz w:val="18"/>
              </w:rPr>
              <w:t>Dew Point</w:t>
            </w:r>
          </w:p>
          <w:p w:rsidR="002A2026" w:rsidRPr="002A2026" w:rsidRDefault="002A2026" w:rsidP="002A2026">
            <w:pPr>
              <w:jc w:val="center"/>
              <w:rPr>
                <w:b/>
                <w:sz w:val="18"/>
              </w:rPr>
            </w:pPr>
            <w:r w:rsidRPr="002A2026">
              <w:rPr>
                <w:b/>
                <w:sz w:val="18"/>
              </w:rPr>
              <w:t>(°F)</w:t>
            </w:r>
          </w:p>
        </w:tc>
        <w:tc>
          <w:tcPr>
            <w:tcW w:w="1080" w:type="dxa"/>
            <w:vMerge w:val="restart"/>
            <w:vAlign w:val="bottom"/>
          </w:tcPr>
          <w:p w:rsidR="002A2026" w:rsidRPr="002A2026" w:rsidRDefault="002A2026" w:rsidP="002A2026">
            <w:pPr>
              <w:jc w:val="center"/>
              <w:rPr>
                <w:b/>
                <w:sz w:val="18"/>
              </w:rPr>
            </w:pPr>
            <w:r w:rsidRPr="002A2026">
              <w:rPr>
                <w:b/>
                <w:sz w:val="18"/>
              </w:rPr>
              <w:t>Occupants</w:t>
            </w:r>
          </w:p>
          <w:p w:rsidR="002A2026" w:rsidRPr="002A2026" w:rsidRDefault="002A2026" w:rsidP="002A2026">
            <w:pPr>
              <w:jc w:val="center"/>
              <w:rPr>
                <w:b/>
                <w:sz w:val="18"/>
              </w:rPr>
            </w:pPr>
            <w:r w:rsidRPr="002A2026">
              <w:rPr>
                <w:b/>
                <w:sz w:val="18"/>
              </w:rPr>
              <w:t>in Room</w:t>
            </w:r>
          </w:p>
        </w:tc>
        <w:tc>
          <w:tcPr>
            <w:tcW w:w="990" w:type="dxa"/>
            <w:vMerge w:val="restart"/>
            <w:vAlign w:val="bottom"/>
          </w:tcPr>
          <w:p w:rsidR="002A2026" w:rsidRPr="002A2026" w:rsidRDefault="002A2026" w:rsidP="002A2026">
            <w:pPr>
              <w:jc w:val="center"/>
              <w:rPr>
                <w:b/>
                <w:sz w:val="18"/>
              </w:rPr>
            </w:pPr>
            <w:r w:rsidRPr="002A2026">
              <w:rPr>
                <w:b/>
                <w:sz w:val="18"/>
              </w:rPr>
              <w:t>Windows</w:t>
            </w:r>
          </w:p>
          <w:p w:rsidR="002A2026" w:rsidRPr="002A2026" w:rsidRDefault="002A2026" w:rsidP="002A2026">
            <w:pPr>
              <w:jc w:val="center"/>
              <w:rPr>
                <w:b/>
                <w:sz w:val="18"/>
              </w:rPr>
            </w:pPr>
            <w:r w:rsidRPr="002A2026">
              <w:rPr>
                <w:b/>
                <w:sz w:val="18"/>
              </w:rPr>
              <w:t>Openable</w:t>
            </w:r>
          </w:p>
        </w:tc>
        <w:tc>
          <w:tcPr>
            <w:tcW w:w="1800" w:type="dxa"/>
            <w:gridSpan w:val="2"/>
            <w:tcBorders>
              <w:left w:val="nil"/>
              <w:bottom w:val="nil"/>
            </w:tcBorders>
            <w:vAlign w:val="bottom"/>
          </w:tcPr>
          <w:p w:rsidR="002A2026" w:rsidRPr="002A2026" w:rsidRDefault="002A2026" w:rsidP="002A2026">
            <w:pPr>
              <w:ind w:left="-105"/>
              <w:jc w:val="center"/>
              <w:rPr>
                <w:b/>
                <w:sz w:val="18"/>
              </w:rPr>
            </w:pPr>
            <w:r w:rsidRPr="002A2026">
              <w:rPr>
                <w:b/>
                <w:sz w:val="18"/>
              </w:rPr>
              <w:t>Ventilation</w:t>
            </w:r>
          </w:p>
        </w:tc>
        <w:tc>
          <w:tcPr>
            <w:tcW w:w="3480" w:type="dxa"/>
            <w:vMerge w:val="restart"/>
            <w:vAlign w:val="bottom"/>
          </w:tcPr>
          <w:p w:rsidR="002A2026" w:rsidRPr="002A2026" w:rsidRDefault="002A2026" w:rsidP="002A2026">
            <w:pPr>
              <w:jc w:val="center"/>
              <w:rPr>
                <w:b/>
                <w:sz w:val="18"/>
              </w:rPr>
            </w:pPr>
            <w:r w:rsidRPr="002A2026">
              <w:rPr>
                <w:b/>
                <w:sz w:val="18"/>
              </w:rPr>
              <w:t>Remarks</w:t>
            </w:r>
          </w:p>
        </w:tc>
      </w:tr>
      <w:tr w:rsidR="002A2026" w:rsidRPr="002A2026" w:rsidTr="00C23618">
        <w:trPr>
          <w:cantSplit/>
          <w:trHeight w:val="240"/>
          <w:tblHeader/>
          <w:jc w:val="center"/>
        </w:trPr>
        <w:tc>
          <w:tcPr>
            <w:tcW w:w="1795" w:type="dxa"/>
            <w:vMerge/>
          </w:tcPr>
          <w:p w:rsidR="002A2026" w:rsidRPr="002A2026" w:rsidRDefault="002A2026" w:rsidP="002A2026">
            <w:pPr>
              <w:rPr>
                <w:sz w:val="18"/>
              </w:rPr>
            </w:pPr>
          </w:p>
        </w:tc>
        <w:tc>
          <w:tcPr>
            <w:tcW w:w="891" w:type="dxa"/>
            <w:vMerge/>
          </w:tcPr>
          <w:p w:rsidR="002A2026" w:rsidRPr="002A2026" w:rsidRDefault="002A2026" w:rsidP="002A2026">
            <w:pPr>
              <w:jc w:val="center"/>
              <w:rPr>
                <w:sz w:val="18"/>
              </w:rPr>
            </w:pPr>
          </w:p>
        </w:tc>
        <w:tc>
          <w:tcPr>
            <w:tcW w:w="995" w:type="dxa"/>
            <w:vMerge/>
          </w:tcPr>
          <w:p w:rsidR="002A2026" w:rsidRPr="002A2026" w:rsidRDefault="002A2026" w:rsidP="002A2026">
            <w:pPr>
              <w:jc w:val="center"/>
              <w:rPr>
                <w:b/>
                <w:sz w:val="18"/>
              </w:rPr>
            </w:pPr>
          </w:p>
        </w:tc>
        <w:tc>
          <w:tcPr>
            <w:tcW w:w="994" w:type="dxa"/>
            <w:vMerge/>
          </w:tcPr>
          <w:p w:rsidR="002A2026" w:rsidRPr="002A2026" w:rsidRDefault="002A2026" w:rsidP="002A2026">
            <w:pPr>
              <w:jc w:val="center"/>
              <w:rPr>
                <w:b/>
                <w:sz w:val="18"/>
              </w:rPr>
            </w:pPr>
          </w:p>
        </w:tc>
        <w:tc>
          <w:tcPr>
            <w:tcW w:w="1152" w:type="dxa"/>
            <w:vMerge/>
          </w:tcPr>
          <w:p w:rsidR="002A2026" w:rsidRPr="002A2026" w:rsidRDefault="002A2026" w:rsidP="002A2026">
            <w:pPr>
              <w:jc w:val="center"/>
              <w:rPr>
                <w:b/>
                <w:sz w:val="18"/>
              </w:rPr>
            </w:pPr>
          </w:p>
        </w:tc>
        <w:tc>
          <w:tcPr>
            <w:tcW w:w="1037" w:type="dxa"/>
            <w:vMerge/>
          </w:tcPr>
          <w:p w:rsidR="002A2026" w:rsidRPr="002A2026" w:rsidRDefault="002A2026" w:rsidP="002A2026">
            <w:pPr>
              <w:jc w:val="center"/>
              <w:rPr>
                <w:b/>
                <w:sz w:val="18"/>
              </w:rPr>
            </w:pPr>
          </w:p>
        </w:tc>
        <w:tc>
          <w:tcPr>
            <w:tcW w:w="847" w:type="dxa"/>
            <w:vMerge/>
          </w:tcPr>
          <w:p w:rsidR="002A2026" w:rsidRPr="002A2026" w:rsidRDefault="002A2026" w:rsidP="002A2026">
            <w:pPr>
              <w:rPr>
                <w:b/>
                <w:sz w:val="18"/>
              </w:rPr>
            </w:pPr>
          </w:p>
        </w:tc>
        <w:tc>
          <w:tcPr>
            <w:tcW w:w="1080" w:type="dxa"/>
            <w:vMerge/>
            <w:vAlign w:val="center"/>
          </w:tcPr>
          <w:p w:rsidR="002A2026" w:rsidRPr="002A2026" w:rsidRDefault="002A2026" w:rsidP="002A2026">
            <w:pPr>
              <w:rPr>
                <w:b/>
                <w:sz w:val="18"/>
              </w:rPr>
            </w:pPr>
          </w:p>
        </w:tc>
        <w:tc>
          <w:tcPr>
            <w:tcW w:w="990" w:type="dxa"/>
            <w:vMerge/>
          </w:tcPr>
          <w:p w:rsidR="002A2026" w:rsidRPr="002A2026" w:rsidRDefault="002A2026" w:rsidP="002A2026">
            <w:pPr>
              <w:jc w:val="center"/>
              <w:rPr>
                <w:b/>
                <w:sz w:val="18"/>
              </w:rPr>
            </w:pPr>
          </w:p>
        </w:tc>
        <w:tc>
          <w:tcPr>
            <w:tcW w:w="900" w:type="dxa"/>
            <w:tcBorders>
              <w:bottom w:val="nil"/>
            </w:tcBorders>
            <w:vAlign w:val="bottom"/>
          </w:tcPr>
          <w:p w:rsidR="002A2026" w:rsidRPr="002A2026" w:rsidRDefault="002A2026" w:rsidP="002A2026">
            <w:pPr>
              <w:jc w:val="center"/>
              <w:rPr>
                <w:sz w:val="18"/>
              </w:rPr>
            </w:pPr>
            <w:r w:rsidRPr="002A2026">
              <w:rPr>
                <w:b/>
                <w:sz w:val="18"/>
              </w:rPr>
              <w:t>Supply</w:t>
            </w:r>
          </w:p>
        </w:tc>
        <w:tc>
          <w:tcPr>
            <w:tcW w:w="900" w:type="dxa"/>
            <w:tcBorders>
              <w:bottom w:val="nil"/>
            </w:tcBorders>
            <w:vAlign w:val="bottom"/>
          </w:tcPr>
          <w:p w:rsidR="002A2026" w:rsidRPr="002A2026" w:rsidRDefault="002A2026" w:rsidP="002A2026">
            <w:pPr>
              <w:jc w:val="center"/>
              <w:rPr>
                <w:sz w:val="18"/>
              </w:rPr>
            </w:pPr>
            <w:r w:rsidRPr="002A2026">
              <w:rPr>
                <w:b/>
                <w:sz w:val="18"/>
              </w:rPr>
              <w:t>Exhaust</w:t>
            </w:r>
          </w:p>
        </w:tc>
        <w:tc>
          <w:tcPr>
            <w:tcW w:w="3480" w:type="dxa"/>
            <w:vMerge/>
          </w:tcPr>
          <w:p w:rsidR="002A2026" w:rsidRPr="002A2026" w:rsidRDefault="002A2026" w:rsidP="002A2026">
            <w:pPr>
              <w:rPr>
                <w:sz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Background</w:t>
            </w:r>
          </w:p>
        </w:tc>
        <w:tc>
          <w:tcPr>
            <w:tcW w:w="891" w:type="dxa"/>
            <w:vAlign w:val="center"/>
          </w:tcPr>
          <w:p w:rsidR="002A2026" w:rsidRPr="002A2026" w:rsidRDefault="002A2026" w:rsidP="002A2026">
            <w:pPr>
              <w:spacing w:before="60" w:after="60"/>
              <w:jc w:val="center"/>
              <w:rPr>
                <w:sz w:val="20"/>
              </w:rPr>
            </w:pPr>
            <w:r w:rsidRPr="002A2026">
              <w:rPr>
                <w:sz w:val="20"/>
              </w:rPr>
              <w:t>385</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74</w:t>
            </w:r>
          </w:p>
        </w:tc>
        <w:tc>
          <w:tcPr>
            <w:tcW w:w="1152" w:type="dxa"/>
            <w:vAlign w:val="center"/>
          </w:tcPr>
          <w:p w:rsidR="002A2026" w:rsidRPr="002A2026" w:rsidRDefault="002A2026" w:rsidP="002A2026">
            <w:pPr>
              <w:spacing w:before="60" w:after="60"/>
              <w:jc w:val="center"/>
              <w:rPr>
                <w:sz w:val="20"/>
              </w:rPr>
            </w:pPr>
            <w:r w:rsidRPr="002A2026">
              <w:rPr>
                <w:sz w:val="20"/>
              </w:rPr>
              <w:t>47</w:t>
            </w:r>
          </w:p>
        </w:tc>
        <w:tc>
          <w:tcPr>
            <w:tcW w:w="1037" w:type="dxa"/>
            <w:vAlign w:val="center"/>
          </w:tcPr>
          <w:p w:rsidR="002A2026" w:rsidRPr="002A2026" w:rsidRDefault="002A2026" w:rsidP="002A2026">
            <w:pPr>
              <w:spacing w:before="60" w:after="60"/>
              <w:jc w:val="center"/>
              <w:rPr>
                <w:sz w:val="20"/>
              </w:rPr>
            </w:pPr>
            <w:r w:rsidRPr="002A2026">
              <w:rPr>
                <w:sz w:val="20"/>
              </w:rPr>
              <w:t>23</w:t>
            </w:r>
          </w:p>
        </w:tc>
        <w:tc>
          <w:tcPr>
            <w:tcW w:w="847" w:type="dxa"/>
            <w:vAlign w:val="center"/>
          </w:tcPr>
          <w:p w:rsidR="002A2026" w:rsidRPr="002A2026" w:rsidRDefault="002A2026" w:rsidP="002A2026">
            <w:pPr>
              <w:jc w:val="center"/>
              <w:rPr>
                <w:sz w:val="20"/>
              </w:rPr>
            </w:pPr>
            <w:r w:rsidRPr="002A2026">
              <w:rPr>
                <w:sz w:val="20"/>
              </w:rPr>
              <w:t>57</w:t>
            </w:r>
          </w:p>
        </w:tc>
        <w:tc>
          <w:tcPr>
            <w:tcW w:w="1080" w:type="dxa"/>
            <w:vAlign w:val="center"/>
          </w:tcPr>
          <w:p w:rsidR="002A2026" w:rsidRPr="002A2026" w:rsidRDefault="002A2026" w:rsidP="002A2026">
            <w:pPr>
              <w:jc w:val="center"/>
              <w:rPr>
                <w:sz w:val="20"/>
              </w:rPr>
            </w:pPr>
          </w:p>
        </w:tc>
        <w:tc>
          <w:tcPr>
            <w:tcW w:w="990" w:type="dxa"/>
            <w:vAlign w:val="center"/>
          </w:tcPr>
          <w:p w:rsidR="002A2026" w:rsidRPr="002A2026" w:rsidRDefault="002A2026" w:rsidP="002A2026">
            <w:pPr>
              <w:spacing w:before="60" w:after="60"/>
              <w:jc w:val="center"/>
              <w:rPr>
                <w:sz w:val="20"/>
              </w:rPr>
            </w:pPr>
          </w:p>
        </w:tc>
        <w:tc>
          <w:tcPr>
            <w:tcW w:w="900" w:type="dxa"/>
            <w:vAlign w:val="center"/>
          </w:tcPr>
          <w:p w:rsidR="002A2026" w:rsidRPr="002A2026" w:rsidRDefault="002A2026" w:rsidP="002A2026">
            <w:pPr>
              <w:spacing w:before="60" w:after="60"/>
              <w:jc w:val="center"/>
              <w:rPr>
                <w:sz w:val="20"/>
              </w:rPr>
            </w:pPr>
          </w:p>
        </w:tc>
        <w:tc>
          <w:tcPr>
            <w:tcW w:w="900" w:type="dxa"/>
            <w:vAlign w:val="center"/>
          </w:tcPr>
          <w:p w:rsidR="002A2026" w:rsidRPr="002A2026" w:rsidRDefault="002A2026" w:rsidP="002A2026">
            <w:pPr>
              <w:spacing w:before="60" w:after="60"/>
              <w:jc w:val="center"/>
              <w:rPr>
                <w:sz w:val="20"/>
              </w:rPr>
            </w:pP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Cars, cigarette smoke</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Fourth session court room</w:t>
            </w:r>
          </w:p>
        </w:tc>
        <w:tc>
          <w:tcPr>
            <w:tcW w:w="891" w:type="dxa"/>
            <w:vAlign w:val="center"/>
          </w:tcPr>
          <w:p w:rsidR="002A2026" w:rsidRPr="002A2026" w:rsidRDefault="002A2026" w:rsidP="002A2026">
            <w:pPr>
              <w:spacing w:before="60" w:after="60"/>
              <w:jc w:val="center"/>
              <w:rPr>
                <w:sz w:val="20"/>
              </w:rPr>
            </w:pPr>
            <w:r w:rsidRPr="002A2026">
              <w:rPr>
                <w:sz w:val="20"/>
              </w:rPr>
              <w:t>702</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76</w:t>
            </w:r>
          </w:p>
        </w:tc>
        <w:tc>
          <w:tcPr>
            <w:tcW w:w="1152" w:type="dxa"/>
            <w:vAlign w:val="center"/>
          </w:tcPr>
          <w:p w:rsidR="002A2026" w:rsidRPr="002A2026" w:rsidRDefault="002A2026" w:rsidP="002A2026">
            <w:pPr>
              <w:spacing w:before="60" w:after="60"/>
              <w:jc w:val="center"/>
              <w:rPr>
                <w:sz w:val="20"/>
              </w:rPr>
            </w:pPr>
            <w:r w:rsidRPr="002A2026">
              <w:rPr>
                <w:sz w:val="20"/>
              </w:rPr>
              <w:t>50</w:t>
            </w:r>
          </w:p>
        </w:tc>
        <w:tc>
          <w:tcPr>
            <w:tcW w:w="1037" w:type="dxa"/>
            <w:vAlign w:val="center"/>
          </w:tcPr>
          <w:p w:rsidR="002A2026" w:rsidRPr="002A2026" w:rsidRDefault="002A2026" w:rsidP="002A2026">
            <w:pPr>
              <w:spacing w:before="60" w:after="60"/>
              <w:jc w:val="center"/>
              <w:rPr>
                <w:sz w:val="20"/>
              </w:rPr>
            </w:pPr>
            <w:r w:rsidRPr="002A2026">
              <w:rPr>
                <w:sz w:val="20"/>
              </w:rPr>
              <w:t>9</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35</w:t>
            </w:r>
          </w:p>
        </w:tc>
        <w:tc>
          <w:tcPr>
            <w:tcW w:w="990" w:type="dxa"/>
            <w:vAlign w:val="center"/>
          </w:tcPr>
          <w:p w:rsidR="002A2026" w:rsidRPr="002A2026" w:rsidRDefault="002A2026" w:rsidP="002A2026">
            <w:pPr>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p w:rsidR="002A2026" w:rsidRPr="002A2026" w:rsidRDefault="002A2026" w:rsidP="002A2026">
            <w:pPr>
              <w:spacing w:before="60" w:after="60"/>
              <w:jc w:val="center"/>
              <w:rPr>
                <w:sz w:val="20"/>
              </w:rPr>
            </w:pPr>
            <w:r w:rsidRPr="002A2026">
              <w:rPr>
                <w:sz w:val="20"/>
              </w:rPr>
              <w:t>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 ceiling plaster, cracks in wall, carpet</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Police room (district court)</w:t>
            </w:r>
          </w:p>
        </w:tc>
        <w:tc>
          <w:tcPr>
            <w:tcW w:w="891" w:type="dxa"/>
            <w:vAlign w:val="center"/>
          </w:tcPr>
          <w:p w:rsidR="002A2026" w:rsidRPr="002A2026" w:rsidRDefault="002A2026" w:rsidP="002A2026">
            <w:pPr>
              <w:spacing w:before="60" w:after="60"/>
              <w:jc w:val="center"/>
              <w:rPr>
                <w:sz w:val="20"/>
              </w:rPr>
            </w:pPr>
            <w:r w:rsidRPr="002A2026">
              <w:rPr>
                <w:sz w:val="20"/>
              </w:rPr>
              <w:t>543</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74</w:t>
            </w:r>
          </w:p>
        </w:tc>
        <w:tc>
          <w:tcPr>
            <w:tcW w:w="1152" w:type="dxa"/>
            <w:vAlign w:val="center"/>
          </w:tcPr>
          <w:p w:rsidR="002A2026" w:rsidRPr="002A2026" w:rsidRDefault="002A2026" w:rsidP="002A2026">
            <w:pPr>
              <w:spacing w:before="60" w:after="60"/>
              <w:jc w:val="center"/>
              <w:rPr>
                <w:sz w:val="20"/>
              </w:rPr>
            </w:pPr>
            <w:r w:rsidRPr="002A2026">
              <w:rPr>
                <w:sz w:val="20"/>
              </w:rPr>
              <w:t>55</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jc w:val="center"/>
              <w:rPr>
                <w:sz w:val="20"/>
              </w:rPr>
            </w:pPr>
            <w:r w:rsidRPr="002A2026">
              <w:rPr>
                <w:sz w:val="20"/>
              </w:rPr>
              <w:t>56</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p w:rsidR="002A2026" w:rsidRPr="002A2026" w:rsidRDefault="002A2026" w:rsidP="002A2026">
            <w:pPr>
              <w:spacing w:before="60" w:after="60"/>
              <w:jc w:val="center"/>
              <w:rPr>
                <w:sz w:val="20"/>
              </w:rPr>
            </w:pPr>
            <w:r w:rsidRPr="002A2026">
              <w:rPr>
                <w:sz w:val="20"/>
              </w:rPr>
              <w:t>Dusty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WD-CT, AT</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Fifth session court room</w:t>
            </w:r>
          </w:p>
        </w:tc>
        <w:tc>
          <w:tcPr>
            <w:tcW w:w="891" w:type="dxa"/>
            <w:vAlign w:val="center"/>
          </w:tcPr>
          <w:p w:rsidR="002A2026" w:rsidRPr="002A2026" w:rsidRDefault="002A2026" w:rsidP="002A2026">
            <w:pPr>
              <w:spacing w:before="60" w:after="60"/>
              <w:jc w:val="center"/>
              <w:rPr>
                <w:sz w:val="20"/>
              </w:rPr>
            </w:pPr>
            <w:r w:rsidRPr="002A2026">
              <w:rPr>
                <w:sz w:val="20"/>
              </w:rPr>
              <w:t>451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54</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Facilities supervisor room</w:t>
            </w:r>
          </w:p>
        </w:tc>
        <w:tc>
          <w:tcPr>
            <w:tcW w:w="891" w:type="dxa"/>
            <w:vAlign w:val="center"/>
          </w:tcPr>
          <w:p w:rsidR="002A2026" w:rsidRPr="002A2026" w:rsidRDefault="002A2026" w:rsidP="002A2026">
            <w:pPr>
              <w:spacing w:before="60" w:after="60"/>
              <w:jc w:val="center"/>
              <w:rPr>
                <w:sz w:val="20"/>
              </w:rPr>
            </w:pPr>
            <w:r w:rsidRPr="002A2026">
              <w:rPr>
                <w:sz w:val="20"/>
              </w:rPr>
              <w:t>545</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54</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CPs, paint</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Jury deliberation room</w:t>
            </w:r>
          </w:p>
        </w:tc>
        <w:tc>
          <w:tcPr>
            <w:tcW w:w="891" w:type="dxa"/>
            <w:vAlign w:val="center"/>
          </w:tcPr>
          <w:p w:rsidR="002A2026" w:rsidRPr="002A2026" w:rsidRDefault="002A2026" w:rsidP="002A2026">
            <w:pPr>
              <w:spacing w:before="60" w:after="60"/>
              <w:jc w:val="center"/>
              <w:rPr>
                <w:sz w:val="20"/>
              </w:rPr>
            </w:pPr>
            <w:r w:rsidRPr="002A2026">
              <w:rPr>
                <w:sz w:val="20"/>
              </w:rPr>
              <w:t>494</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52</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WD-CTs, DEM</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Hearing room C</w:t>
            </w:r>
          </w:p>
        </w:tc>
        <w:tc>
          <w:tcPr>
            <w:tcW w:w="891" w:type="dxa"/>
            <w:vAlign w:val="center"/>
          </w:tcPr>
          <w:p w:rsidR="002A2026" w:rsidRPr="002A2026" w:rsidRDefault="002A2026" w:rsidP="002A2026">
            <w:pPr>
              <w:spacing w:before="60" w:after="60"/>
              <w:jc w:val="center"/>
              <w:rPr>
                <w:sz w:val="20"/>
              </w:rPr>
            </w:pPr>
            <w:r w:rsidRPr="002A2026">
              <w:rPr>
                <w:sz w:val="20"/>
              </w:rPr>
              <w:t>448</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51</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WD-CTs, cooler on carpet</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107</w:t>
            </w:r>
          </w:p>
        </w:tc>
        <w:tc>
          <w:tcPr>
            <w:tcW w:w="891" w:type="dxa"/>
            <w:vAlign w:val="center"/>
          </w:tcPr>
          <w:p w:rsidR="002A2026" w:rsidRPr="002A2026" w:rsidRDefault="002A2026" w:rsidP="002A2026">
            <w:pPr>
              <w:spacing w:before="60" w:after="60"/>
              <w:jc w:val="center"/>
              <w:rPr>
                <w:sz w:val="20"/>
              </w:rPr>
            </w:pPr>
            <w:r w:rsidRPr="002A2026">
              <w:rPr>
                <w:sz w:val="20"/>
              </w:rPr>
              <w:t>421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74</w:t>
            </w:r>
          </w:p>
        </w:tc>
        <w:tc>
          <w:tcPr>
            <w:tcW w:w="1152" w:type="dxa"/>
            <w:vAlign w:val="center"/>
          </w:tcPr>
          <w:p w:rsidR="002A2026" w:rsidRPr="002A2026" w:rsidRDefault="002A2026" w:rsidP="002A2026">
            <w:pPr>
              <w:spacing w:before="60" w:after="60"/>
              <w:jc w:val="center"/>
              <w:rPr>
                <w:sz w:val="20"/>
              </w:rPr>
            </w:pPr>
            <w:r w:rsidRPr="002A2026">
              <w:rPr>
                <w:sz w:val="20"/>
              </w:rPr>
              <w:t>54</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 PF, CPs, plants, food storage</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106</w:t>
            </w:r>
          </w:p>
        </w:tc>
        <w:tc>
          <w:tcPr>
            <w:tcW w:w="891" w:type="dxa"/>
            <w:vAlign w:val="center"/>
          </w:tcPr>
          <w:p w:rsidR="002A2026" w:rsidRPr="002A2026" w:rsidRDefault="002A2026" w:rsidP="002A2026">
            <w:pPr>
              <w:spacing w:before="60" w:after="60"/>
              <w:jc w:val="center"/>
              <w:rPr>
                <w:sz w:val="20"/>
              </w:rPr>
            </w:pPr>
            <w:r w:rsidRPr="002A2026">
              <w:rPr>
                <w:sz w:val="20"/>
              </w:rPr>
              <w:t>439</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76</w:t>
            </w:r>
          </w:p>
        </w:tc>
        <w:tc>
          <w:tcPr>
            <w:tcW w:w="1152" w:type="dxa"/>
            <w:vAlign w:val="center"/>
          </w:tcPr>
          <w:p w:rsidR="002A2026" w:rsidRPr="002A2026" w:rsidRDefault="002A2026" w:rsidP="002A2026">
            <w:pPr>
              <w:spacing w:before="60" w:after="60"/>
              <w:jc w:val="center"/>
              <w:rPr>
                <w:sz w:val="20"/>
              </w:rPr>
            </w:pPr>
            <w:r w:rsidRPr="002A2026">
              <w:rPr>
                <w:sz w:val="20"/>
              </w:rPr>
              <w:t>56</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63</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105</w:t>
            </w:r>
          </w:p>
        </w:tc>
        <w:tc>
          <w:tcPr>
            <w:tcW w:w="891" w:type="dxa"/>
            <w:vAlign w:val="center"/>
          </w:tcPr>
          <w:p w:rsidR="002A2026" w:rsidRPr="002A2026" w:rsidRDefault="002A2026" w:rsidP="002A2026">
            <w:pPr>
              <w:spacing w:before="60" w:after="60"/>
              <w:jc w:val="center"/>
              <w:rPr>
                <w:sz w:val="20"/>
              </w:rPr>
            </w:pPr>
            <w:r w:rsidRPr="002A2026">
              <w:rPr>
                <w:sz w:val="20"/>
              </w:rPr>
              <w:t>453</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73</w:t>
            </w:r>
          </w:p>
        </w:tc>
        <w:tc>
          <w:tcPr>
            <w:tcW w:w="1152" w:type="dxa"/>
            <w:vAlign w:val="center"/>
          </w:tcPr>
          <w:p w:rsidR="002A2026" w:rsidRPr="002A2026" w:rsidRDefault="002A2026" w:rsidP="002A2026">
            <w:pPr>
              <w:spacing w:before="60" w:after="60"/>
              <w:jc w:val="center"/>
              <w:rPr>
                <w:sz w:val="20"/>
              </w:rPr>
            </w:pPr>
            <w:r w:rsidRPr="002A2026">
              <w:rPr>
                <w:sz w:val="20"/>
              </w:rPr>
              <w:t>56</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 xml:space="preserve">Plants, CPs, refrigerator </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109</w:t>
            </w:r>
          </w:p>
        </w:tc>
        <w:tc>
          <w:tcPr>
            <w:tcW w:w="891" w:type="dxa"/>
            <w:vAlign w:val="center"/>
          </w:tcPr>
          <w:p w:rsidR="002A2026" w:rsidRPr="002A2026" w:rsidRDefault="002A2026" w:rsidP="002A2026">
            <w:pPr>
              <w:spacing w:before="60" w:after="60"/>
              <w:jc w:val="center"/>
              <w:rPr>
                <w:sz w:val="20"/>
              </w:rPr>
            </w:pPr>
            <w:r w:rsidRPr="002A2026">
              <w:rPr>
                <w:sz w:val="20"/>
              </w:rPr>
              <w:t>454</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73</w:t>
            </w:r>
          </w:p>
        </w:tc>
        <w:tc>
          <w:tcPr>
            <w:tcW w:w="1152" w:type="dxa"/>
            <w:vAlign w:val="center"/>
          </w:tcPr>
          <w:p w:rsidR="002A2026" w:rsidRPr="002A2026" w:rsidRDefault="002A2026" w:rsidP="002A2026">
            <w:pPr>
              <w:spacing w:before="60" w:after="60"/>
              <w:jc w:val="center"/>
              <w:rPr>
                <w:sz w:val="20"/>
              </w:rPr>
            </w:pPr>
            <w:r w:rsidRPr="002A2026">
              <w:rPr>
                <w:sz w:val="20"/>
              </w:rPr>
              <w:t>54</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59</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N</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WD-CTs, 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lastRenderedPageBreak/>
              <w:t>104</w:t>
            </w:r>
          </w:p>
        </w:tc>
        <w:tc>
          <w:tcPr>
            <w:tcW w:w="891" w:type="dxa"/>
            <w:vAlign w:val="center"/>
          </w:tcPr>
          <w:p w:rsidR="002A2026" w:rsidRPr="002A2026" w:rsidRDefault="002A2026" w:rsidP="002A2026">
            <w:pPr>
              <w:spacing w:before="60" w:after="60"/>
              <w:jc w:val="center"/>
              <w:rPr>
                <w:sz w:val="20"/>
              </w:rPr>
            </w:pPr>
            <w:r w:rsidRPr="002A2026">
              <w:rPr>
                <w:sz w:val="20"/>
              </w:rPr>
              <w:t>443</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73</w:t>
            </w:r>
          </w:p>
        </w:tc>
        <w:tc>
          <w:tcPr>
            <w:tcW w:w="1152" w:type="dxa"/>
            <w:vAlign w:val="center"/>
          </w:tcPr>
          <w:p w:rsidR="002A2026" w:rsidRPr="002A2026" w:rsidRDefault="002A2026" w:rsidP="002A2026">
            <w:pPr>
              <w:spacing w:before="60" w:after="60"/>
              <w:jc w:val="center"/>
              <w:rPr>
                <w:sz w:val="20"/>
              </w:rPr>
            </w:pPr>
            <w:r w:rsidRPr="002A2026">
              <w:rPr>
                <w:sz w:val="20"/>
              </w:rPr>
              <w:t>56</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p w:rsidR="002A2026" w:rsidRPr="002A2026" w:rsidRDefault="002A2026" w:rsidP="002A2026">
            <w:pPr>
              <w:spacing w:before="60" w:after="60"/>
              <w:jc w:val="center"/>
              <w:rPr>
                <w:sz w:val="20"/>
              </w:rPr>
            </w:pPr>
            <w:r w:rsidRPr="002A2026">
              <w:rPr>
                <w:sz w:val="20"/>
              </w:rPr>
              <w:t>Dusty</w:t>
            </w:r>
          </w:p>
        </w:tc>
        <w:tc>
          <w:tcPr>
            <w:tcW w:w="900" w:type="dxa"/>
            <w:vAlign w:val="center"/>
          </w:tcPr>
          <w:p w:rsidR="002A2026" w:rsidRPr="002A2026" w:rsidRDefault="002A2026" w:rsidP="002A2026">
            <w:pPr>
              <w:spacing w:before="60" w:after="60"/>
              <w:jc w:val="center"/>
              <w:rPr>
                <w:sz w:val="20"/>
              </w:rPr>
            </w:pPr>
            <w:r w:rsidRPr="002A2026">
              <w:rPr>
                <w:sz w:val="20"/>
              </w:rPr>
              <w:t>N</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100 (file room)</w:t>
            </w:r>
          </w:p>
        </w:tc>
        <w:tc>
          <w:tcPr>
            <w:tcW w:w="891" w:type="dxa"/>
            <w:vAlign w:val="center"/>
          </w:tcPr>
          <w:p w:rsidR="002A2026" w:rsidRPr="002A2026" w:rsidRDefault="002A2026" w:rsidP="002A2026">
            <w:pPr>
              <w:spacing w:before="60" w:after="60"/>
              <w:jc w:val="center"/>
              <w:rPr>
                <w:sz w:val="20"/>
              </w:rPr>
            </w:pPr>
            <w:r w:rsidRPr="002A2026">
              <w:rPr>
                <w:sz w:val="20"/>
              </w:rPr>
              <w:t>471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73</w:t>
            </w:r>
          </w:p>
        </w:tc>
        <w:tc>
          <w:tcPr>
            <w:tcW w:w="1152" w:type="dxa"/>
            <w:vAlign w:val="center"/>
          </w:tcPr>
          <w:p w:rsidR="002A2026" w:rsidRPr="002A2026" w:rsidRDefault="002A2026" w:rsidP="002A2026">
            <w:pPr>
              <w:spacing w:before="60" w:after="60"/>
              <w:jc w:val="center"/>
              <w:rPr>
                <w:sz w:val="20"/>
              </w:rPr>
            </w:pPr>
            <w:r w:rsidRPr="002A2026">
              <w:rPr>
                <w:sz w:val="20"/>
              </w:rPr>
              <w:t>57</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143</w:t>
            </w:r>
          </w:p>
        </w:tc>
        <w:tc>
          <w:tcPr>
            <w:tcW w:w="891" w:type="dxa"/>
            <w:vAlign w:val="center"/>
          </w:tcPr>
          <w:p w:rsidR="002A2026" w:rsidRPr="002A2026" w:rsidRDefault="002A2026" w:rsidP="002A2026">
            <w:pPr>
              <w:spacing w:before="60" w:after="60"/>
              <w:jc w:val="center"/>
              <w:rPr>
                <w:sz w:val="20"/>
              </w:rPr>
            </w:pPr>
            <w:r w:rsidRPr="002A2026">
              <w:rPr>
                <w:sz w:val="20"/>
              </w:rPr>
              <w:t>485</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73</w:t>
            </w:r>
          </w:p>
        </w:tc>
        <w:tc>
          <w:tcPr>
            <w:tcW w:w="1152" w:type="dxa"/>
            <w:vAlign w:val="center"/>
          </w:tcPr>
          <w:p w:rsidR="002A2026" w:rsidRPr="002A2026" w:rsidRDefault="002A2026" w:rsidP="002A2026">
            <w:pPr>
              <w:spacing w:before="60" w:after="60"/>
              <w:jc w:val="center"/>
              <w:rPr>
                <w:sz w:val="20"/>
              </w:rPr>
            </w:pPr>
            <w:r w:rsidRPr="002A2026">
              <w:rPr>
                <w:sz w:val="20"/>
              </w:rPr>
              <w:t>57</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2</w:t>
            </w:r>
          </w:p>
        </w:tc>
        <w:tc>
          <w:tcPr>
            <w:tcW w:w="990" w:type="dxa"/>
            <w:vAlign w:val="center"/>
          </w:tcPr>
          <w:p w:rsidR="002A2026" w:rsidRPr="002A2026" w:rsidRDefault="002A2026" w:rsidP="002A2026">
            <w:pPr>
              <w:spacing w:before="60" w:after="60"/>
              <w:jc w:val="center"/>
              <w:rPr>
                <w:sz w:val="20"/>
              </w:rPr>
            </w:pPr>
          </w:p>
        </w:tc>
        <w:tc>
          <w:tcPr>
            <w:tcW w:w="900" w:type="dxa"/>
            <w:vAlign w:val="center"/>
          </w:tcPr>
          <w:p w:rsidR="002A2026" w:rsidRPr="002A2026" w:rsidRDefault="002A2026" w:rsidP="002A2026">
            <w:pPr>
              <w:spacing w:before="60" w:after="60"/>
              <w:jc w:val="center"/>
              <w:rPr>
                <w:sz w:val="20"/>
              </w:rPr>
            </w:pPr>
            <w:r w:rsidRPr="002A2026">
              <w:rPr>
                <w:sz w:val="20"/>
              </w:rPr>
              <w:t>Y</w:t>
            </w:r>
          </w:p>
          <w:p w:rsidR="002A2026" w:rsidRPr="002A2026" w:rsidRDefault="002A2026" w:rsidP="002A2026">
            <w:pPr>
              <w:spacing w:before="60" w:after="60"/>
              <w:jc w:val="center"/>
              <w:rPr>
                <w:sz w:val="20"/>
              </w:rPr>
            </w:pPr>
            <w:r w:rsidRPr="002A2026">
              <w:rPr>
                <w:sz w:val="20"/>
              </w:rPr>
              <w:t>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 fridge on carpet</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Clerk’s counter</w:t>
            </w:r>
          </w:p>
        </w:tc>
        <w:tc>
          <w:tcPr>
            <w:tcW w:w="891" w:type="dxa"/>
            <w:vAlign w:val="center"/>
          </w:tcPr>
          <w:p w:rsidR="002A2026" w:rsidRPr="002A2026" w:rsidRDefault="002A2026" w:rsidP="002A2026">
            <w:pPr>
              <w:spacing w:before="60" w:after="60"/>
              <w:jc w:val="center"/>
              <w:rPr>
                <w:sz w:val="20"/>
              </w:rPr>
            </w:pPr>
            <w:r w:rsidRPr="002A2026">
              <w:rPr>
                <w:sz w:val="20"/>
              </w:rPr>
              <w:t>483</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73</w:t>
            </w:r>
          </w:p>
        </w:tc>
        <w:tc>
          <w:tcPr>
            <w:tcW w:w="1152" w:type="dxa"/>
            <w:vAlign w:val="center"/>
          </w:tcPr>
          <w:p w:rsidR="002A2026" w:rsidRPr="002A2026" w:rsidRDefault="002A2026" w:rsidP="002A2026">
            <w:pPr>
              <w:spacing w:before="60" w:after="60"/>
              <w:jc w:val="center"/>
              <w:rPr>
                <w:sz w:val="20"/>
              </w:rPr>
            </w:pPr>
            <w:r w:rsidRPr="002A2026">
              <w:rPr>
                <w:sz w:val="20"/>
              </w:rPr>
              <w:t>56</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3</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Plants, CPs</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126</w:t>
            </w:r>
          </w:p>
        </w:tc>
        <w:tc>
          <w:tcPr>
            <w:tcW w:w="891" w:type="dxa"/>
            <w:vAlign w:val="center"/>
          </w:tcPr>
          <w:p w:rsidR="002A2026" w:rsidRPr="002A2026" w:rsidRDefault="002A2026" w:rsidP="002A2026">
            <w:pPr>
              <w:spacing w:before="60" w:after="60"/>
              <w:jc w:val="center"/>
              <w:rPr>
                <w:sz w:val="20"/>
              </w:rPr>
            </w:pPr>
            <w:r w:rsidRPr="002A2026">
              <w:rPr>
                <w:sz w:val="20"/>
              </w:rPr>
              <w:t>454</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74</w:t>
            </w:r>
          </w:p>
        </w:tc>
        <w:tc>
          <w:tcPr>
            <w:tcW w:w="1152" w:type="dxa"/>
            <w:vAlign w:val="center"/>
          </w:tcPr>
          <w:p w:rsidR="002A2026" w:rsidRPr="002A2026" w:rsidRDefault="002A2026" w:rsidP="002A2026">
            <w:pPr>
              <w:spacing w:before="60" w:after="60"/>
              <w:jc w:val="center"/>
              <w:rPr>
                <w:sz w:val="20"/>
              </w:rPr>
            </w:pPr>
            <w:r w:rsidRPr="002A2026">
              <w:rPr>
                <w:sz w:val="20"/>
              </w:rPr>
              <w:t>53</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 plants</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147</w:t>
            </w:r>
          </w:p>
        </w:tc>
        <w:tc>
          <w:tcPr>
            <w:tcW w:w="891" w:type="dxa"/>
            <w:vAlign w:val="center"/>
          </w:tcPr>
          <w:p w:rsidR="002A2026" w:rsidRPr="002A2026" w:rsidRDefault="002A2026" w:rsidP="002A2026">
            <w:pPr>
              <w:spacing w:before="60" w:after="60"/>
              <w:jc w:val="center"/>
              <w:rPr>
                <w:sz w:val="20"/>
              </w:rPr>
            </w:pPr>
            <w:r w:rsidRPr="002A2026">
              <w:rPr>
                <w:sz w:val="20"/>
              </w:rPr>
              <w:t>505</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54</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N</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MT, CT, 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146</w:t>
            </w:r>
          </w:p>
        </w:tc>
        <w:tc>
          <w:tcPr>
            <w:tcW w:w="891" w:type="dxa"/>
            <w:vAlign w:val="center"/>
          </w:tcPr>
          <w:p w:rsidR="002A2026" w:rsidRPr="002A2026" w:rsidRDefault="002A2026" w:rsidP="002A2026">
            <w:pPr>
              <w:spacing w:before="60" w:after="60"/>
              <w:jc w:val="center"/>
              <w:rPr>
                <w:sz w:val="20"/>
              </w:rPr>
            </w:pPr>
            <w:r w:rsidRPr="002A2026">
              <w:rPr>
                <w:sz w:val="20"/>
              </w:rPr>
              <w:t>531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53</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WD-CTs, DO, PF, refrigerator</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110</w:t>
            </w:r>
          </w:p>
        </w:tc>
        <w:tc>
          <w:tcPr>
            <w:tcW w:w="891" w:type="dxa"/>
            <w:vAlign w:val="center"/>
          </w:tcPr>
          <w:p w:rsidR="002A2026" w:rsidRPr="002A2026" w:rsidRDefault="002A2026" w:rsidP="002A2026">
            <w:pPr>
              <w:spacing w:before="60" w:after="60"/>
              <w:jc w:val="center"/>
              <w:rPr>
                <w:sz w:val="20"/>
              </w:rPr>
            </w:pPr>
            <w:r w:rsidRPr="002A2026">
              <w:rPr>
                <w:sz w:val="20"/>
              </w:rPr>
              <w:t>461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53</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148</w:t>
            </w:r>
          </w:p>
        </w:tc>
        <w:tc>
          <w:tcPr>
            <w:tcW w:w="891" w:type="dxa"/>
            <w:vAlign w:val="center"/>
          </w:tcPr>
          <w:p w:rsidR="002A2026" w:rsidRPr="002A2026" w:rsidRDefault="002A2026" w:rsidP="002A2026">
            <w:pPr>
              <w:spacing w:before="60" w:after="60"/>
              <w:jc w:val="center"/>
              <w:rPr>
                <w:sz w:val="20"/>
              </w:rPr>
            </w:pPr>
            <w:r w:rsidRPr="002A2026">
              <w:rPr>
                <w:sz w:val="20"/>
              </w:rPr>
              <w:t>472</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53</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WD-CT</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152</w:t>
            </w:r>
          </w:p>
        </w:tc>
        <w:tc>
          <w:tcPr>
            <w:tcW w:w="891" w:type="dxa"/>
            <w:vAlign w:val="center"/>
          </w:tcPr>
          <w:p w:rsidR="002A2026" w:rsidRPr="002A2026" w:rsidRDefault="002A2026" w:rsidP="002A2026">
            <w:pPr>
              <w:spacing w:before="60" w:after="60"/>
              <w:jc w:val="center"/>
              <w:rPr>
                <w:sz w:val="20"/>
              </w:rPr>
            </w:pPr>
            <w:r w:rsidRPr="002A2026">
              <w:rPr>
                <w:sz w:val="20"/>
              </w:rPr>
              <w:t>483</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54</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First Session Court Room</w:t>
            </w:r>
          </w:p>
        </w:tc>
        <w:tc>
          <w:tcPr>
            <w:tcW w:w="891" w:type="dxa"/>
            <w:vAlign w:val="center"/>
          </w:tcPr>
          <w:p w:rsidR="002A2026" w:rsidRPr="002A2026" w:rsidRDefault="002A2026" w:rsidP="002A2026">
            <w:pPr>
              <w:spacing w:before="60" w:after="60"/>
              <w:jc w:val="center"/>
              <w:rPr>
                <w:sz w:val="20"/>
              </w:rPr>
            </w:pPr>
            <w:r w:rsidRPr="002A2026">
              <w:rPr>
                <w:sz w:val="20"/>
              </w:rPr>
              <w:t>484</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77</w:t>
            </w:r>
          </w:p>
        </w:tc>
        <w:tc>
          <w:tcPr>
            <w:tcW w:w="1152" w:type="dxa"/>
            <w:vAlign w:val="center"/>
          </w:tcPr>
          <w:p w:rsidR="002A2026" w:rsidRPr="002A2026" w:rsidRDefault="002A2026" w:rsidP="002A2026">
            <w:pPr>
              <w:spacing w:before="60" w:after="60"/>
              <w:jc w:val="center"/>
              <w:rPr>
                <w:sz w:val="20"/>
              </w:rPr>
            </w:pPr>
            <w:r w:rsidRPr="002A2026">
              <w:rPr>
                <w:sz w:val="20"/>
              </w:rPr>
              <w:t>54</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63</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WD-CTs</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lastRenderedPageBreak/>
              <w:t>155</w:t>
            </w:r>
          </w:p>
        </w:tc>
        <w:tc>
          <w:tcPr>
            <w:tcW w:w="891" w:type="dxa"/>
            <w:vAlign w:val="center"/>
          </w:tcPr>
          <w:p w:rsidR="002A2026" w:rsidRPr="002A2026" w:rsidRDefault="002A2026" w:rsidP="002A2026">
            <w:pPr>
              <w:spacing w:before="60" w:after="60"/>
              <w:jc w:val="center"/>
              <w:rPr>
                <w:sz w:val="20"/>
              </w:rPr>
            </w:pPr>
            <w:r w:rsidRPr="002A2026">
              <w:rPr>
                <w:sz w:val="20"/>
              </w:rPr>
              <w:t>479</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76</w:t>
            </w:r>
          </w:p>
        </w:tc>
        <w:tc>
          <w:tcPr>
            <w:tcW w:w="1152" w:type="dxa"/>
            <w:vAlign w:val="center"/>
          </w:tcPr>
          <w:p w:rsidR="002A2026" w:rsidRPr="002A2026" w:rsidRDefault="002A2026" w:rsidP="002A2026">
            <w:pPr>
              <w:spacing w:before="60" w:after="60"/>
              <w:jc w:val="center"/>
              <w:rPr>
                <w:sz w:val="20"/>
              </w:rPr>
            </w:pPr>
            <w:r w:rsidRPr="002A2026">
              <w:rPr>
                <w:sz w:val="20"/>
              </w:rPr>
              <w:t>51</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Stored items</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156</w:t>
            </w:r>
          </w:p>
        </w:tc>
        <w:tc>
          <w:tcPr>
            <w:tcW w:w="891" w:type="dxa"/>
            <w:vAlign w:val="center"/>
          </w:tcPr>
          <w:p w:rsidR="002A2026" w:rsidRPr="002A2026" w:rsidRDefault="002A2026" w:rsidP="002A2026">
            <w:pPr>
              <w:spacing w:before="60" w:after="60"/>
              <w:jc w:val="center"/>
              <w:rPr>
                <w:sz w:val="20"/>
              </w:rPr>
            </w:pPr>
            <w:r w:rsidRPr="002A2026">
              <w:rPr>
                <w:sz w:val="20"/>
              </w:rPr>
              <w:t>500</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76</w:t>
            </w:r>
          </w:p>
        </w:tc>
        <w:tc>
          <w:tcPr>
            <w:tcW w:w="1152" w:type="dxa"/>
            <w:vAlign w:val="center"/>
          </w:tcPr>
          <w:p w:rsidR="002A2026" w:rsidRPr="002A2026" w:rsidRDefault="002A2026" w:rsidP="002A2026">
            <w:pPr>
              <w:spacing w:before="60" w:after="60"/>
              <w:jc w:val="center"/>
              <w:rPr>
                <w:sz w:val="20"/>
              </w:rPr>
            </w:pPr>
            <w:r w:rsidRPr="002A2026">
              <w:rPr>
                <w:sz w:val="20"/>
              </w:rPr>
              <w:t>51</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WD-CTs, WD</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157</w:t>
            </w:r>
          </w:p>
        </w:tc>
        <w:tc>
          <w:tcPr>
            <w:tcW w:w="891" w:type="dxa"/>
            <w:vAlign w:val="center"/>
          </w:tcPr>
          <w:p w:rsidR="002A2026" w:rsidRPr="002A2026" w:rsidRDefault="002A2026" w:rsidP="002A2026">
            <w:pPr>
              <w:spacing w:before="60" w:after="60"/>
              <w:jc w:val="center"/>
              <w:rPr>
                <w:sz w:val="20"/>
              </w:rPr>
            </w:pPr>
            <w:r w:rsidRPr="002A2026">
              <w:rPr>
                <w:sz w:val="20"/>
              </w:rPr>
              <w:t>488</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58</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63</w:t>
            </w:r>
          </w:p>
        </w:tc>
        <w:tc>
          <w:tcPr>
            <w:tcW w:w="1080" w:type="dxa"/>
            <w:vAlign w:val="center"/>
          </w:tcPr>
          <w:p w:rsidR="002A2026" w:rsidRPr="002A2026" w:rsidRDefault="002A2026" w:rsidP="002A2026">
            <w:pPr>
              <w:spacing w:before="60" w:after="60"/>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158</w:t>
            </w:r>
          </w:p>
        </w:tc>
        <w:tc>
          <w:tcPr>
            <w:tcW w:w="891" w:type="dxa"/>
            <w:vAlign w:val="center"/>
          </w:tcPr>
          <w:p w:rsidR="002A2026" w:rsidRPr="002A2026" w:rsidRDefault="002A2026" w:rsidP="002A2026">
            <w:pPr>
              <w:spacing w:before="60" w:after="60"/>
              <w:jc w:val="center"/>
              <w:rPr>
                <w:sz w:val="20"/>
              </w:rPr>
            </w:pPr>
            <w:r w:rsidRPr="002A2026">
              <w:rPr>
                <w:sz w:val="20"/>
              </w:rPr>
              <w:t>454</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52</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208 (judge’s lobby admin)</w:t>
            </w:r>
          </w:p>
        </w:tc>
        <w:tc>
          <w:tcPr>
            <w:tcW w:w="891" w:type="dxa"/>
            <w:vAlign w:val="center"/>
          </w:tcPr>
          <w:p w:rsidR="002A2026" w:rsidRPr="002A2026" w:rsidRDefault="002A2026" w:rsidP="002A2026">
            <w:pPr>
              <w:spacing w:before="60" w:after="60"/>
              <w:jc w:val="center"/>
              <w:rPr>
                <w:sz w:val="20"/>
              </w:rPr>
            </w:pPr>
            <w:r w:rsidRPr="002A2026">
              <w:rPr>
                <w:sz w:val="20"/>
              </w:rPr>
              <w:t>460</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73</w:t>
            </w:r>
          </w:p>
        </w:tc>
        <w:tc>
          <w:tcPr>
            <w:tcW w:w="1152" w:type="dxa"/>
            <w:vAlign w:val="center"/>
          </w:tcPr>
          <w:p w:rsidR="002A2026" w:rsidRPr="002A2026" w:rsidRDefault="002A2026" w:rsidP="002A2026">
            <w:pPr>
              <w:spacing w:before="60" w:after="60"/>
              <w:jc w:val="center"/>
              <w:rPr>
                <w:sz w:val="20"/>
              </w:rPr>
            </w:pPr>
            <w:r w:rsidRPr="002A2026">
              <w:rPr>
                <w:sz w:val="20"/>
              </w:rPr>
              <w:t>55</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Plant on carpet</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201</w:t>
            </w:r>
          </w:p>
        </w:tc>
        <w:tc>
          <w:tcPr>
            <w:tcW w:w="891" w:type="dxa"/>
            <w:vAlign w:val="center"/>
          </w:tcPr>
          <w:p w:rsidR="002A2026" w:rsidRPr="002A2026" w:rsidRDefault="002A2026" w:rsidP="002A2026">
            <w:pPr>
              <w:spacing w:before="60" w:after="60"/>
              <w:jc w:val="center"/>
              <w:rPr>
                <w:sz w:val="20"/>
              </w:rPr>
            </w:pPr>
            <w:r w:rsidRPr="002A2026">
              <w:rPr>
                <w:sz w:val="20"/>
              </w:rPr>
              <w:t>436</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72</w:t>
            </w:r>
          </w:p>
        </w:tc>
        <w:tc>
          <w:tcPr>
            <w:tcW w:w="1152" w:type="dxa"/>
            <w:vAlign w:val="center"/>
          </w:tcPr>
          <w:p w:rsidR="002A2026" w:rsidRPr="002A2026" w:rsidRDefault="002A2026" w:rsidP="002A2026">
            <w:pPr>
              <w:spacing w:before="60" w:after="60"/>
              <w:jc w:val="center"/>
              <w:rPr>
                <w:sz w:val="20"/>
              </w:rPr>
            </w:pPr>
            <w:r w:rsidRPr="002A2026">
              <w:rPr>
                <w:sz w:val="20"/>
              </w:rPr>
              <w:t>54</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58</w:t>
            </w:r>
          </w:p>
        </w:tc>
        <w:tc>
          <w:tcPr>
            <w:tcW w:w="1080" w:type="dxa"/>
            <w:vAlign w:val="center"/>
          </w:tcPr>
          <w:p w:rsidR="002A2026" w:rsidRPr="002A2026" w:rsidRDefault="002A2026" w:rsidP="002A2026">
            <w:pPr>
              <w:spacing w:before="60" w:after="60"/>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200</w:t>
            </w:r>
          </w:p>
        </w:tc>
        <w:tc>
          <w:tcPr>
            <w:tcW w:w="891" w:type="dxa"/>
            <w:vAlign w:val="center"/>
          </w:tcPr>
          <w:p w:rsidR="002A2026" w:rsidRPr="002A2026" w:rsidRDefault="002A2026" w:rsidP="002A2026">
            <w:pPr>
              <w:spacing w:before="60" w:after="60"/>
              <w:jc w:val="center"/>
              <w:rPr>
                <w:sz w:val="20"/>
              </w:rPr>
            </w:pPr>
            <w:r w:rsidRPr="002A2026">
              <w:rPr>
                <w:sz w:val="20"/>
              </w:rPr>
              <w:t>428</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72</w:t>
            </w:r>
          </w:p>
        </w:tc>
        <w:tc>
          <w:tcPr>
            <w:tcW w:w="1152" w:type="dxa"/>
            <w:vAlign w:val="center"/>
          </w:tcPr>
          <w:p w:rsidR="002A2026" w:rsidRPr="002A2026" w:rsidRDefault="002A2026" w:rsidP="002A2026">
            <w:pPr>
              <w:spacing w:before="60" w:after="60"/>
              <w:jc w:val="center"/>
              <w:rPr>
                <w:sz w:val="20"/>
              </w:rPr>
            </w:pPr>
            <w:r w:rsidRPr="002A2026">
              <w:rPr>
                <w:sz w:val="20"/>
              </w:rPr>
              <w:t>55</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59</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N</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202</w:t>
            </w:r>
          </w:p>
        </w:tc>
        <w:tc>
          <w:tcPr>
            <w:tcW w:w="891" w:type="dxa"/>
            <w:vAlign w:val="center"/>
          </w:tcPr>
          <w:p w:rsidR="002A2026" w:rsidRPr="002A2026" w:rsidRDefault="002A2026" w:rsidP="002A2026">
            <w:pPr>
              <w:spacing w:before="60" w:after="60"/>
              <w:jc w:val="center"/>
              <w:rPr>
                <w:sz w:val="20"/>
              </w:rPr>
            </w:pPr>
            <w:r w:rsidRPr="002A2026">
              <w:rPr>
                <w:sz w:val="20"/>
              </w:rPr>
              <w:t>426</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56</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58</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WD-CTs, 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203</w:t>
            </w:r>
          </w:p>
        </w:tc>
        <w:tc>
          <w:tcPr>
            <w:tcW w:w="891" w:type="dxa"/>
            <w:vAlign w:val="center"/>
          </w:tcPr>
          <w:p w:rsidR="002A2026" w:rsidRPr="002A2026" w:rsidRDefault="002A2026" w:rsidP="002A2026">
            <w:pPr>
              <w:spacing w:before="60" w:after="60"/>
              <w:jc w:val="center"/>
              <w:rPr>
                <w:sz w:val="20"/>
              </w:rPr>
            </w:pPr>
            <w:r w:rsidRPr="002A2026">
              <w:rPr>
                <w:sz w:val="20"/>
              </w:rPr>
              <w:t>413</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70</w:t>
            </w:r>
          </w:p>
        </w:tc>
        <w:tc>
          <w:tcPr>
            <w:tcW w:w="1152" w:type="dxa"/>
            <w:vAlign w:val="center"/>
          </w:tcPr>
          <w:p w:rsidR="002A2026" w:rsidRPr="002A2026" w:rsidRDefault="002A2026" w:rsidP="002A2026">
            <w:pPr>
              <w:spacing w:before="60" w:after="60"/>
              <w:jc w:val="center"/>
              <w:rPr>
                <w:sz w:val="20"/>
              </w:rPr>
            </w:pPr>
            <w:r w:rsidRPr="002A2026">
              <w:rPr>
                <w:sz w:val="20"/>
              </w:rPr>
              <w:t>52</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56</w:t>
            </w:r>
          </w:p>
        </w:tc>
        <w:tc>
          <w:tcPr>
            <w:tcW w:w="1080" w:type="dxa"/>
            <w:vAlign w:val="center"/>
          </w:tcPr>
          <w:p w:rsidR="002A2026" w:rsidRPr="002A2026" w:rsidRDefault="002A2026" w:rsidP="002A2026">
            <w:pPr>
              <w:spacing w:before="60" w:after="60"/>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Plants</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204</w:t>
            </w:r>
          </w:p>
        </w:tc>
        <w:tc>
          <w:tcPr>
            <w:tcW w:w="891" w:type="dxa"/>
            <w:vAlign w:val="center"/>
          </w:tcPr>
          <w:p w:rsidR="002A2026" w:rsidRPr="002A2026" w:rsidRDefault="002A2026" w:rsidP="002A2026">
            <w:pPr>
              <w:spacing w:before="60" w:after="60"/>
              <w:jc w:val="center"/>
              <w:rPr>
                <w:sz w:val="20"/>
              </w:rPr>
            </w:pPr>
            <w:r w:rsidRPr="002A2026">
              <w:rPr>
                <w:sz w:val="20"/>
              </w:rPr>
              <w:t>448</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57</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59</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207</w:t>
            </w:r>
          </w:p>
        </w:tc>
        <w:tc>
          <w:tcPr>
            <w:tcW w:w="891" w:type="dxa"/>
            <w:vAlign w:val="center"/>
          </w:tcPr>
          <w:p w:rsidR="002A2026" w:rsidRPr="002A2026" w:rsidRDefault="002A2026" w:rsidP="002A2026">
            <w:pPr>
              <w:spacing w:before="60" w:after="60"/>
              <w:jc w:val="center"/>
              <w:rPr>
                <w:sz w:val="20"/>
              </w:rPr>
            </w:pPr>
            <w:r w:rsidRPr="002A2026">
              <w:rPr>
                <w:sz w:val="20"/>
              </w:rPr>
              <w:t>476</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56</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58</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Refrigerator, breach between sink and backsplash, 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lastRenderedPageBreak/>
              <w:t>26</w:t>
            </w:r>
          </w:p>
        </w:tc>
        <w:tc>
          <w:tcPr>
            <w:tcW w:w="891" w:type="dxa"/>
            <w:vAlign w:val="center"/>
          </w:tcPr>
          <w:p w:rsidR="002A2026" w:rsidRPr="002A2026" w:rsidRDefault="002A2026" w:rsidP="002A2026">
            <w:pPr>
              <w:spacing w:before="60" w:after="60"/>
              <w:jc w:val="center"/>
              <w:rPr>
                <w:sz w:val="20"/>
              </w:rPr>
            </w:pPr>
            <w:r w:rsidRPr="002A2026">
              <w:rPr>
                <w:sz w:val="20"/>
              </w:rPr>
              <w:t>430</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58</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59</w:t>
            </w:r>
          </w:p>
        </w:tc>
        <w:tc>
          <w:tcPr>
            <w:tcW w:w="1080" w:type="dxa"/>
            <w:vAlign w:val="center"/>
          </w:tcPr>
          <w:p w:rsidR="002A2026" w:rsidRPr="002A2026" w:rsidRDefault="002A2026" w:rsidP="002A2026">
            <w:pPr>
              <w:spacing w:before="60" w:after="60"/>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Y</w:t>
            </w:r>
          </w:p>
          <w:p w:rsidR="002A2026" w:rsidRPr="002A2026" w:rsidRDefault="002A2026" w:rsidP="002A2026">
            <w:pPr>
              <w:spacing w:before="60" w:after="60"/>
              <w:jc w:val="center"/>
              <w:rPr>
                <w:sz w:val="20"/>
              </w:rPr>
            </w:pPr>
            <w:r w:rsidRPr="002A2026">
              <w:rPr>
                <w:sz w:val="20"/>
              </w:rPr>
              <w:t>Open</w:t>
            </w:r>
          </w:p>
        </w:tc>
        <w:tc>
          <w:tcPr>
            <w:tcW w:w="900" w:type="dxa"/>
            <w:vAlign w:val="center"/>
          </w:tcPr>
          <w:p w:rsidR="002A2026" w:rsidRPr="002A2026" w:rsidRDefault="002A2026" w:rsidP="002A2026">
            <w:pPr>
              <w:spacing w:before="60" w:after="60"/>
              <w:jc w:val="center"/>
              <w:rPr>
                <w:sz w:val="20"/>
              </w:rPr>
            </w:pPr>
            <w:r w:rsidRPr="002A2026">
              <w:rPr>
                <w:sz w:val="20"/>
              </w:rPr>
              <w:t>Y</w:t>
            </w:r>
          </w:p>
          <w:p w:rsidR="002A2026" w:rsidRPr="002A2026" w:rsidRDefault="002A2026" w:rsidP="002A2026">
            <w:pPr>
              <w:spacing w:before="60" w:after="60"/>
              <w:jc w:val="center"/>
              <w:rPr>
                <w:sz w:val="20"/>
              </w:rPr>
            </w:pPr>
            <w:r w:rsidRPr="002A2026">
              <w:rPr>
                <w:sz w:val="20"/>
              </w:rPr>
              <w:t>Dusty/ mold</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Plants, 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25</w:t>
            </w:r>
          </w:p>
        </w:tc>
        <w:tc>
          <w:tcPr>
            <w:tcW w:w="891" w:type="dxa"/>
            <w:vAlign w:val="center"/>
          </w:tcPr>
          <w:p w:rsidR="002A2026" w:rsidRPr="002A2026" w:rsidRDefault="002A2026" w:rsidP="002A2026">
            <w:pPr>
              <w:spacing w:before="60" w:after="60"/>
              <w:jc w:val="center"/>
              <w:rPr>
                <w:sz w:val="20"/>
              </w:rPr>
            </w:pPr>
            <w:r w:rsidRPr="002A2026">
              <w:rPr>
                <w:sz w:val="20"/>
              </w:rPr>
              <w:t>473</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72</w:t>
            </w:r>
          </w:p>
        </w:tc>
        <w:tc>
          <w:tcPr>
            <w:tcW w:w="1152" w:type="dxa"/>
            <w:vAlign w:val="center"/>
          </w:tcPr>
          <w:p w:rsidR="002A2026" w:rsidRPr="002A2026" w:rsidRDefault="002A2026" w:rsidP="002A2026">
            <w:pPr>
              <w:spacing w:before="60" w:after="60"/>
              <w:jc w:val="center"/>
              <w:rPr>
                <w:sz w:val="20"/>
              </w:rPr>
            </w:pPr>
            <w:r w:rsidRPr="002A2026">
              <w:rPr>
                <w:sz w:val="20"/>
              </w:rPr>
              <w:t>55</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58</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Plants, DO, pillows</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24</w:t>
            </w:r>
          </w:p>
        </w:tc>
        <w:tc>
          <w:tcPr>
            <w:tcW w:w="891" w:type="dxa"/>
            <w:vAlign w:val="center"/>
          </w:tcPr>
          <w:p w:rsidR="002A2026" w:rsidRPr="002A2026" w:rsidRDefault="002A2026" w:rsidP="002A2026">
            <w:pPr>
              <w:spacing w:before="60" w:after="60"/>
              <w:jc w:val="center"/>
              <w:rPr>
                <w:sz w:val="20"/>
              </w:rPr>
            </w:pPr>
            <w:r w:rsidRPr="002A2026">
              <w:rPr>
                <w:sz w:val="20"/>
              </w:rPr>
              <w:t>421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58</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59</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Plants, stained carpet</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23</w:t>
            </w:r>
          </w:p>
        </w:tc>
        <w:tc>
          <w:tcPr>
            <w:tcW w:w="891" w:type="dxa"/>
            <w:vAlign w:val="center"/>
          </w:tcPr>
          <w:p w:rsidR="002A2026" w:rsidRPr="002A2026" w:rsidRDefault="002A2026" w:rsidP="002A2026">
            <w:pPr>
              <w:spacing w:before="60" w:after="60"/>
              <w:jc w:val="center"/>
              <w:rPr>
                <w:sz w:val="20"/>
              </w:rPr>
            </w:pPr>
            <w:r w:rsidRPr="002A2026">
              <w:rPr>
                <w:sz w:val="20"/>
              </w:rPr>
              <w:t>458</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58</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59</w:t>
            </w:r>
          </w:p>
        </w:tc>
        <w:tc>
          <w:tcPr>
            <w:tcW w:w="1080" w:type="dxa"/>
            <w:vAlign w:val="center"/>
          </w:tcPr>
          <w:p w:rsidR="002A2026" w:rsidRPr="002A2026" w:rsidRDefault="002A2026" w:rsidP="002A2026">
            <w:pPr>
              <w:spacing w:before="60" w:after="60"/>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Fridge on carpet, CPs, paper on floor</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22</w:t>
            </w:r>
          </w:p>
        </w:tc>
        <w:tc>
          <w:tcPr>
            <w:tcW w:w="891" w:type="dxa"/>
            <w:vAlign w:val="center"/>
          </w:tcPr>
          <w:p w:rsidR="002A2026" w:rsidRPr="002A2026" w:rsidRDefault="002A2026" w:rsidP="002A2026">
            <w:pPr>
              <w:spacing w:before="60" w:after="60"/>
              <w:jc w:val="center"/>
              <w:rPr>
                <w:sz w:val="20"/>
              </w:rPr>
            </w:pPr>
            <w:r w:rsidRPr="002A2026">
              <w:rPr>
                <w:sz w:val="20"/>
              </w:rPr>
              <w:t>467</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61</w:t>
            </w:r>
          </w:p>
        </w:tc>
        <w:tc>
          <w:tcPr>
            <w:tcW w:w="1037" w:type="dxa"/>
            <w:vAlign w:val="center"/>
          </w:tcPr>
          <w:p w:rsidR="002A2026" w:rsidRPr="002A2026" w:rsidRDefault="002A2026" w:rsidP="002A2026">
            <w:pPr>
              <w:spacing w:before="60" w:after="60"/>
              <w:jc w:val="center"/>
              <w:rPr>
                <w:sz w:val="20"/>
              </w:rPr>
            </w:pPr>
            <w:r w:rsidRPr="002A2026">
              <w:rPr>
                <w:sz w:val="20"/>
              </w:rPr>
              <w:t>7</w:t>
            </w:r>
          </w:p>
        </w:tc>
        <w:tc>
          <w:tcPr>
            <w:tcW w:w="847" w:type="dxa"/>
            <w:vAlign w:val="center"/>
          </w:tcPr>
          <w:p w:rsidR="002A2026" w:rsidRPr="002A2026" w:rsidRDefault="002A2026" w:rsidP="002A2026">
            <w:pPr>
              <w:jc w:val="center"/>
              <w:rPr>
                <w:sz w:val="20"/>
              </w:rPr>
            </w:pPr>
            <w:r w:rsidRPr="002A2026">
              <w:rPr>
                <w:sz w:val="20"/>
              </w:rPr>
              <w:t>59</w:t>
            </w:r>
          </w:p>
        </w:tc>
        <w:tc>
          <w:tcPr>
            <w:tcW w:w="1080" w:type="dxa"/>
            <w:vAlign w:val="center"/>
          </w:tcPr>
          <w:p w:rsidR="002A2026" w:rsidRPr="002A2026" w:rsidRDefault="002A2026" w:rsidP="002A2026">
            <w:pPr>
              <w:spacing w:before="60" w:after="60"/>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Plants, items</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20</w:t>
            </w:r>
          </w:p>
        </w:tc>
        <w:tc>
          <w:tcPr>
            <w:tcW w:w="891" w:type="dxa"/>
            <w:vAlign w:val="center"/>
          </w:tcPr>
          <w:p w:rsidR="002A2026" w:rsidRPr="002A2026" w:rsidRDefault="002A2026" w:rsidP="002A2026">
            <w:pPr>
              <w:spacing w:before="60" w:after="60"/>
              <w:jc w:val="center"/>
              <w:rPr>
                <w:sz w:val="20"/>
              </w:rPr>
            </w:pPr>
            <w:r w:rsidRPr="002A2026">
              <w:rPr>
                <w:sz w:val="20"/>
              </w:rPr>
              <w:t>459</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61</w:t>
            </w:r>
          </w:p>
        </w:tc>
        <w:tc>
          <w:tcPr>
            <w:tcW w:w="1037" w:type="dxa"/>
            <w:vAlign w:val="center"/>
          </w:tcPr>
          <w:p w:rsidR="002A2026" w:rsidRPr="002A2026" w:rsidRDefault="002A2026" w:rsidP="002A2026">
            <w:pPr>
              <w:spacing w:before="60" w:after="60"/>
              <w:jc w:val="center"/>
              <w:rPr>
                <w:sz w:val="20"/>
              </w:rPr>
            </w:pPr>
            <w:r w:rsidRPr="002A2026">
              <w:rPr>
                <w:sz w:val="20"/>
              </w:rPr>
              <w:t>6</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21</w:t>
            </w:r>
          </w:p>
        </w:tc>
        <w:tc>
          <w:tcPr>
            <w:tcW w:w="891" w:type="dxa"/>
            <w:vAlign w:val="center"/>
          </w:tcPr>
          <w:p w:rsidR="002A2026" w:rsidRPr="002A2026" w:rsidRDefault="002A2026" w:rsidP="002A2026">
            <w:pPr>
              <w:spacing w:before="60" w:after="60"/>
              <w:jc w:val="center"/>
              <w:rPr>
                <w:sz w:val="20"/>
              </w:rPr>
            </w:pPr>
            <w:r w:rsidRPr="002A2026">
              <w:rPr>
                <w:sz w:val="20"/>
              </w:rPr>
              <w:t>441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7</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CPs, paper on floor, reported mold growth leather chair</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19</w:t>
            </w:r>
          </w:p>
        </w:tc>
        <w:tc>
          <w:tcPr>
            <w:tcW w:w="891" w:type="dxa"/>
            <w:vAlign w:val="center"/>
          </w:tcPr>
          <w:p w:rsidR="002A2026" w:rsidRPr="002A2026" w:rsidRDefault="002A2026" w:rsidP="002A2026">
            <w:pPr>
              <w:spacing w:before="60" w:after="60"/>
              <w:jc w:val="center"/>
              <w:rPr>
                <w:sz w:val="20"/>
              </w:rPr>
            </w:pPr>
            <w:r w:rsidRPr="002A2026">
              <w:rPr>
                <w:sz w:val="20"/>
              </w:rPr>
              <w:t>423</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61</w:t>
            </w:r>
          </w:p>
        </w:tc>
        <w:tc>
          <w:tcPr>
            <w:tcW w:w="1037" w:type="dxa"/>
            <w:vAlign w:val="center"/>
          </w:tcPr>
          <w:p w:rsidR="002A2026" w:rsidRPr="002A2026" w:rsidRDefault="002A2026" w:rsidP="002A2026">
            <w:pPr>
              <w:spacing w:before="60" w:after="60"/>
              <w:jc w:val="center"/>
              <w:rPr>
                <w:sz w:val="20"/>
              </w:rPr>
            </w:pPr>
            <w:r w:rsidRPr="002A2026">
              <w:rPr>
                <w:sz w:val="20"/>
              </w:rPr>
              <w:t>6</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Candles</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17</w:t>
            </w:r>
          </w:p>
        </w:tc>
        <w:tc>
          <w:tcPr>
            <w:tcW w:w="891" w:type="dxa"/>
            <w:vAlign w:val="center"/>
          </w:tcPr>
          <w:p w:rsidR="002A2026" w:rsidRPr="002A2026" w:rsidRDefault="002A2026" w:rsidP="002A2026">
            <w:pPr>
              <w:spacing w:before="60" w:after="60"/>
              <w:jc w:val="center"/>
              <w:rPr>
                <w:sz w:val="20"/>
              </w:rPr>
            </w:pPr>
            <w:r w:rsidRPr="002A2026">
              <w:rPr>
                <w:sz w:val="20"/>
              </w:rPr>
              <w:t>515</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6</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1</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16</w:t>
            </w:r>
          </w:p>
        </w:tc>
        <w:tc>
          <w:tcPr>
            <w:tcW w:w="891" w:type="dxa"/>
            <w:vAlign w:val="center"/>
          </w:tcPr>
          <w:p w:rsidR="002A2026" w:rsidRPr="002A2026" w:rsidRDefault="002A2026" w:rsidP="002A2026">
            <w:pPr>
              <w:spacing w:before="60" w:after="60"/>
              <w:jc w:val="center"/>
              <w:rPr>
                <w:sz w:val="20"/>
              </w:rPr>
            </w:pPr>
            <w:r w:rsidRPr="002A2026">
              <w:rPr>
                <w:sz w:val="20"/>
              </w:rPr>
              <w:t>431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7</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7</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lastRenderedPageBreak/>
              <w:t>15</w:t>
            </w:r>
          </w:p>
        </w:tc>
        <w:tc>
          <w:tcPr>
            <w:tcW w:w="891" w:type="dxa"/>
            <w:vAlign w:val="center"/>
          </w:tcPr>
          <w:p w:rsidR="002A2026" w:rsidRPr="002A2026" w:rsidRDefault="002A2026" w:rsidP="002A2026">
            <w:pPr>
              <w:spacing w:before="60" w:after="60"/>
              <w:jc w:val="center"/>
              <w:rPr>
                <w:sz w:val="20"/>
              </w:rPr>
            </w:pPr>
            <w:r w:rsidRPr="002A2026">
              <w:rPr>
                <w:sz w:val="20"/>
              </w:rPr>
              <w:t>429</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AT, DEM</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Probate admin area</w:t>
            </w:r>
          </w:p>
        </w:tc>
        <w:tc>
          <w:tcPr>
            <w:tcW w:w="891" w:type="dxa"/>
            <w:vAlign w:val="center"/>
          </w:tcPr>
          <w:p w:rsidR="002A2026" w:rsidRPr="002A2026" w:rsidRDefault="002A2026" w:rsidP="002A2026">
            <w:pPr>
              <w:spacing w:before="60" w:after="60"/>
              <w:jc w:val="center"/>
              <w:rPr>
                <w:sz w:val="20"/>
              </w:rPr>
            </w:pPr>
            <w:r w:rsidRPr="002A2026">
              <w:rPr>
                <w:sz w:val="20"/>
              </w:rPr>
              <w:t>444</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72</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14</w:t>
            </w:r>
          </w:p>
        </w:tc>
        <w:tc>
          <w:tcPr>
            <w:tcW w:w="891" w:type="dxa"/>
            <w:vAlign w:val="center"/>
          </w:tcPr>
          <w:p w:rsidR="002A2026" w:rsidRPr="002A2026" w:rsidRDefault="002A2026" w:rsidP="002A2026">
            <w:pPr>
              <w:spacing w:before="60" w:after="60"/>
              <w:jc w:val="center"/>
              <w:rPr>
                <w:sz w:val="20"/>
              </w:rPr>
            </w:pPr>
            <w:r w:rsidRPr="002A2026">
              <w:rPr>
                <w:sz w:val="20"/>
              </w:rPr>
              <w:t>431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8</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Carpet stained</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12</w:t>
            </w:r>
          </w:p>
        </w:tc>
        <w:tc>
          <w:tcPr>
            <w:tcW w:w="891" w:type="dxa"/>
            <w:vAlign w:val="center"/>
          </w:tcPr>
          <w:p w:rsidR="002A2026" w:rsidRPr="002A2026" w:rsidRDefault="002A2026" w:rsidP="002A2026">
            <w:pPr>
              <w:spacing w:before="60" w:after="60"/>
              <w:jc w:val="center"/>
              <w:rPr>
                <w:sz w:val="20"/>
              </w:rPr>
            </w:pPr>
            <w:r w:rsidRPr="002A2026">
              <w:rPr>
                <w:sz w:val="20"/>
              </w:rPr>
              <w:t>431</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71</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13</w:t>
            </w:r>
          </w:p>
        </w:tc>
        <w:tc>
          <w:tcPr>
            <w:tcW w:w="891" w:type="dxa"/>
            <w:vAlign w:val="center"/>
          </w:tcPr>
          <w:p w:rsidR="002A2026" w:rsidRPr="002A2026" w:rsidRDefault="002A2026" w:rsidP="002A2026">
            <w:pPr>
              <w:spacing w:before="60" w:after="60"/>
              <w:jc w:val="center"/>
              <w:rPr>
                <w:sz w:val="20"/>
              </w:rPr>
            </w:pPr>
            <w:r w:rsidRPr="002A2026">
              <w:rPr>
                <w:sz w:val="20"/>
              </w:rPr>
              <w:t>444</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72</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5</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11</w:t>
            </w:r>
          </w:p>
        </w:tc>
        <w:tc>
          <w:tcPr>
            <w:tcW w:w="891" w:type="dxa"/>
            <w:vAlign w:val="center"/>
          </w:tcPr>
          <w:p w:rsidR="002A2026" w:rsidRPr="002A2026" w:rsidRDefault="002A2026" w:rsidP="002A2026">
            <w:pPr>
              <w:spacing w:before="60" w:after="60"/>
              <w:jc w:val="center"/>
              <w:rPr>
                <w:sz w:val="20"/>
              </w:rPr>
            </w:pPr>
            <w:r w:rsidRPr="002A2026">
              <w:rPr>
                <w:sz w:val="20"/>
              </w:rPr>
              <w:t>455</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73</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6</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Air deodorizer odor</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Break room</w:t>
            </w:r>
          </w:p>
        </w:tc>
        <w:tc>
          <w:tcPr>
            <w:tcW w:w="891" w:type="dxa"/>
            <w:vAlign w:val="center"/>
          </w:tcPr>
          <w:p w:rsidR="002A2026" w:rsidRPr="002A2026" w:rsidRDefault="002A2026" w:rsidP="002A2026">
            <w:pPr>
              <w:spacing w:before="60" w:after="60"/>
              <w:jc w:val="center"/>
              <w:rPr>
                <w:sz w:val="20"/>
              </w:rPr>
            </w:pPr>
            <w:r w:rsidRPr="002A2026">
              <w:rPr>
                <w:sz w:val="20"/>
              </w:rPr>
              <w:t>472</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73</w:t>
            </w:r>
          </w:p>
        </w:tc>
        <w:tc>
          <w:tcPr>
            <w:tcW w:w="1152" w:type="dxa"/>
            <w:vAlign w:val="center"/>
          </w:tcPr>
          <w:p w:rsidR="002A2026" w:rsidRPr="002A2026" w:rsidRDefault="002A2026" w:rsidP="002A2026">
            <w:pPr>
              <w:spacing w:before="60" w:after="60"/>
              <w:jc w:val="center"/>
              <w:rPr>
                <w:sz w:val="20"/>
              </w:rPr>
            </w:pPr>
            <w:r w:rsidRPr="002A2026">
              <w:rPr>
                <w:sz w:val="20"/>
              </w:rPr>
              <w:t>60</w:t>
            </w:r>
          </w:p>
        </w:tc>
        <w:tc>
          <w:tcPr>
            <w:tcW w:w="1037" w:type="dxa"/>
            <w:vAlign w:val="center"/>
          </w:tcPr>
          <w:p w:rsidR="002A2026" w:rsidRPr="002A2026" w:rsidRDefault="002A2026" w:rsidP="002A2026">
            <w:pPr>
              <w:spacing w:before="60" w:after="60"/>
              <w:jc w:val="center"/>
              <w:rPr>
                <w:sz w:val="20"/>
              </w:rPr>
            </w:pPr>
            <w:r w:rsidRPr="002A2026">
              <w:rPr>
                <w:sz w:val="20"/>
              </w:rPr>
              <w:t>6</w:t>
            </w:r>
          </w:p>
        </w:tc>
        <w:tc>
          <w:tcPr>
            <w:tcW w:w="847" w:type="dxa"/>
            <w:vAlign w:val="center"/>
          </w:tcPr>
          <w:p w:rsidR="002A2026" w:rsidRPr="002A2026" w:rsidRDefault="002A2026" w:rsidP="002A2026">
            <w:pPr>
              <w:jc w:val="center"/>
              <w:rPr>
                <w:sz w:val="20"/>
              </w:rPr>
            </w:pPr>
            <w:r w:rsidRPr="002A2026">
              <w:rPr>
                <w:sz w:val="20"/>
              </w:rPr>
              <w:t>62</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N</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Refrigerator</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30</w:t>
            </w:r>
          </w:p>
        </w:tc>
        <w:tc>
          <w:tcPr>
            <w:tcW w:w="891" w:type="dxa"/>
            <w:vAlign w:val="center"/>
          </w:tcPr>
          <w:p w:rsidR="002A2026" w:rsidRPr="002A2026" w:rsidRDefault="002A2026" w:rsidP="002A2026">
            <w:pPr>
              <w:spacing w:before="60" w:after="60"/>
              <w:jc w:val="center"/>
              <w:rPr>
                <w:sz w:val="20"/>
              </w:rPr>
            </w:pPr>
            <w:r w:rsidRPr="002A2026">
              <w:rPr>
                <w:sz w:val="20"/>
              </w:rPr>
              <w:t>495</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74</w:t>
            </w:r>
          </w:p>
        </w:tc>
        <w:tc>
          <w:tcPr>
            <w:tcW w:w="1152" w:type="dxa"/>
            <w:vAlign w:val="center"/>
          </w:tcPr>
          <w:p w:rsidR="002A2026" w:rsidRPr="002A2026" w:rsidRDefault="002A2026" w:rsidP="002A2026">
            <w:pPr>
              <w:spacing w:before="60" w:after="60"/>
              <w:jc w:val="center"/>
              <w:rPr>
                <w:sz w:val="20"/>
              </w:rPr>
            </w:pPr>
            <w:r w:rsidRPr="002A2026">
              <w:rPr>
                <w:sz w:val="20"/>
              </w:rPr>
              <w:t>57</w:t>
            </w:r>
          </w:p>
        </w:tc>
        <w:tc>
          <w:tcPr>
            <w:tcW w:w="1037" w:type="dxa"/>
            <w:vAlign w:val="center"/>
          </w:tcPr>
          <w:p w:rsidR="002A2026" w:rsidRPr="002A2026" w:rsidRDefault="002A2026" w:rsidP="002A2026">
            <w:pPr>
              <w:spacing w:before="60" w:after="60"/>
              <w:jc w:val="center"/>
              <w:rPr>
                <w:sz w:val="20"/>
              </w:rPr>
            </w:pPr>
            <w:r w:rsidRPr="002A2026">
              <w:rPr>
                <w:sz w:val="20"/>
              </w:rPr>
              <w:t>7</w:t>
            </w:r>
          </w:p>
        </w:tc>
        <w:tc>
          <w:tcPr>
            <w:tcW w:w="847" w:type="dxa"/>
            <w:vAlign w:val="center"/>
          </w:tcPr>
          <w:p w:rsidR="002A2026" w:rsidRPr="002A2026" w:rsidRDefault="002A2026" w:rsidP="002A2026">
            <w:pPr>
              <w:jc w:val="center"/>
              <w:rPr>
                <w:sz w:val="20"/>
              </w:rPr>
            </w:pPr>
            <w:r w:rsidRPr="002A2026">
              <w:rPr>
                <w:sz w:val="20"/>
              </w:rPr>
              <w:t>62</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Control room</w:t>
            </w:r>
          </w:p>
        </w:tc>
        <w:tc>
          <w:tcPr>
            <w:tcW w:w="891" w:type="dxa"/>
            <w:vAlign w:val="center"/>
          </w:tcPr>
          <w:p w:rsidR="002A2026" w:rsidRPr="002A2026" w:rsidRDefault="002A2026" w:rsidP="002A2026">
            <w:pPr>
              <w:spacing w:before="60" w:after="60"/>
              <w:jc w:val="center"/>
              <w:rPr>
                <w:sz w:val="20"/>
              </w:rPr>
            </w:pPr>
            <w:r w:rsidRPr="002A2026">
              <w:rPr>
                <w:sz w:val="20"/>
              </w:rPr>
              <w:t>528</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74</w:t>
            </w:r>
          </w:p>
        </w:tc>
        <w:tc>
          <w:tcPr>
            <w:tcW w:w="1152" w:type="dxa"/>
            <w:vAlign w:val="center"/>
          </w:tcPr>
          <w:p w:rsidR="002A2026" w:rsidRPr="002A2026" w:rsidRDefault="002A2026" w:rsidP="002A2026">
            <w:pPr>
              <w:spacing w:before="60" w:after="60"/>
              <w:jc w:val="center"/>
              <w:rPr>
                <w:sz w:val="20"/>
              </w:rPr>
            </w:pPr>
            <w:r w:rsidRPr="002A2026">
              <w:rPr>
                <w:sz w:val="20"/>
              </w:rPr>
              <w:t>57</w:t>
            </w:r>
          </w:p>
        </w:tc>
        <w:tc>
          <w:tcPr>
            <w:tcW w:w="1037" w:type="dxa"/>
            <w:vAlign w:val="center"/>
          </w:tcPr>
          <w:p w:rsidR="002A2026" w:rsidRPr="002A2026" w:rsidRDefault="002A2026" w:rsidP="002A2026">
            <w:pPr>
              <w:spacing w:before="60" w:after="60"/>
              <w:jc w:val="center"/>
              <w:rPr>
                <w:sz w:val="20"/>
              </w:rPr>
            </w:pPr>
            <w:r w:rsidRPr="002A2026">
              <w:rPr>
                <w:sz w:val="20"/>
              </w:rPr>
              <w:t>4</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2</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AT, dusty CTs, 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DA break area</w:t>
            </w:r>
          </w:p>
        </w:tc>
        <w:tc>
          <w:tcPr>
            <w:tcW w:w="891" w:type="dxa"/>
            <w:vAlign w:val="center"/>
          </w:tcPr>
          <w:p w:rsidR="002A2026" w:rsidRPr="002A2026" w:rsidRDefault="002A2026" w:rsidP="002A2026">
            <w:pPr>
              <w:spacing w:before="60" w:after="60"/>
              <w:jc w:val="center"/>
              <w:rPr>
                <w:sz w:val="20"/>
              </w:rPr>
            </w:pPr>
            <w:r w:rsidRPr="002A2026">
              <w:rPr>
                <w:sz w:val="20"/>
              </w:rPr>
              <w:t>567</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76</w:t>
            </w:r>
          </w:p>
        </w:tc>
        <w:tc>
          <w:tcPr>
            <w:tcW w:w="1152" w:type="dxa"/>
            <w:vAlign w:val="center"/>
          </w:tcPr>
          <w:p w:rsidR="002A2026" w:rsidRPr="002A2026" w:rsidRDefault="002A2026" w:rsidP="002A2026">
            <w:pPr>
              <w:spacing w:before="60" w:after="60"/>
              <w:jc w:val="center"/>
              <w:rPr>
                <w:sz w:val="20"/>
              </w:rPr>
            </w:pPr>
            <w:r w:rsidRPr="002A2026">
              <w:rPr>
                <w:sz w:val="20"/>
              </w:rPr>
              <w:t>55</w:t>
            </w:r>
          </w:p>
        </w:tc>
        <w:tc>
          <w:tcPr>
            <w:tcW w:w="1037" w:type="dxa"/>
            <w:vAlign w:val="center"/>
          </w:tcPr>
          <w:p w:rsidR="002A2026" w:rsidRPr="002A2026" w:rsidRDefault="002A2026" w:rsidP="002A2026">
            <w:pPr>
              <w:spacing w:before="60" w:after="60"/>
              <w:jc w:val="center"/>
              <w:rPr>
                <w:sz w:val="20"/>
              </w:rPr>
            </w:pPr>
            <w:r w:rsidRPr="002A2026">
              <w:rPr>
                <w:sz w:val="20"/>
              </w:rPr>
              <w:t>8</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Couch</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DA cubicle area</w:t>
            </w:r>
          </w:p>
        </w:tc>
        <w:tc>
          <w:tcPr>
            <w:tcW w:w="891" w:type="dxa"/>
            <w:vAlign w:val="center"/>
          </w:tcPr>
          <w:p w:rsidR="002A2026" w:rsidRPr="002A2026" w:rsidRDefault="002A2026" w:rsidP="002A2026">
            <w:pPr>
              <w:spacing w:before="60" w:after="60"/>
              <w:jc w:val="center"/>
              <w:rPr>
                <w:sz w:val="20"/>
              </w:rPr>
            </w:pPr>
            <w:r w:rsidRPr="002A2026">
              <w:rPr>
                <w:sz w:val="20"/>
              </w:rPr>
              <w:t>766</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77</w:t>
            </w:r>
          </w:p>
        </w:tc>
        <w:tc>
          <w:tcPr>
            <w:tcW w:w="1152" w:type="dxa"/>
            <w:vAlign w:val="center"/>
          </w:tcPr>
          <w:p w:rsidR="002A2026" w:rsidRPr="002A2026" w:rsidRDefault="002A2026" w:rsidP="002A2026">
            <w:pPr>
              <w:spacing w:before="60" w:after="60"/>
              <w:jc w:val="center"/>
              <w:rPr>
                <w:sz w:val="20"/>
              </w:rPr>
            </w:pPr>
            <w:r w:rsidRPr="002A2026">
              <w:rPr>
                <w:sz w:val="20"/>
              </w:rPr>
              <w:t>51</w:t>
            </w:r>
          </w:p>
        </w:tc>
        <w:tc>
          <w:tcPr>
            <w:tcW w:w="1037" w:type="dxa"/>
            <w:vAlign w:val="center"/>
          </w:tcPr>
          <w:p w:rsidR="002A2026" w:rsidRPr="002A2026" w:rsidRDefault="002A2026" w:rsidP="002A2026">
            <w:pPr>
              <w:spacing w:before="60" w:after="60"/>
              <w:jc w:val="center"/>
              <w:rPr>
                <w:sz w:val="20"/>
              </w:rPr>
            </w:pPr>
            <w:r w:rsidRPr="002A2026">
              <w:rPr>
                <w:sz w:val="20"/>
              </w:rPr>
              <w:t>6</w:t>
            </w:r>
          </w:p>
        </w:tc>
        <w:tc>
          <w:tcPr>
            <w:tcW w:w="847" w:type="dxa"/>
            <w:vAlign w:val="center"/>
          </w:tcPr>
          <w:p w:rsidR="002A2026" w:rsidRPr="002A2026" w:rsidRDefault="002A2026" w:rsidP="002A2026">
            <w:pPr>
              <w:jc w:val="center"/>
              <w:rPr>
                <w:sz w:val="20"/>
              </w:rPr>
            </w:pPr>
            <w:r w:rsidRPr="002A2026">
              <w:rPr>
                <w:sz w:val="20"/>
              </w:rPr>
              <w:t>62</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Concerns of mouse dropping in CT system</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lastRenderedPageBreak/>
              <w:t>DA Intern office</w:t>
            </w:r>
          </w:p>
        </w:tc>
        <w:tc>
          <w:tcPr>
            <w:tcW w:w="891" w:type="dxa"/>
            <w:vAlign w:val="center"/>
          </w:tcPr>
          <w:p w:rsidR="002A2026" w:rsidRPr="002A2026" w:rsidRDefault="002A2026" w:rsidP="002A2026">
            <w:pPr>
              <w:spacing w:before="60" w:after="60"/>
              <w:jc w:val="center"/>
              <w:rPr>
                <w:sz w:val="20"/>
              </w:rPr>
            </w:pPr>
            <w:r w:rsidRPr="002A2026">
              <w:rPr>
                <w:sz w:val="20"/>
              </w:rPr>
              <w:t>564</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77</w:t>
            </w:r>
          </w:p>
        </w:tc>
        <w:tc>
          <w:tcPr>
            <w:tcW w:w="1152" w:type="dxa"/>
            <w:vAlign w:val="center"/>
          </w:tcPr>
          <w:p w:rsidR="002A2026" w:rsidRPr="002A2026" w:rsidRDefault="002A2026" w:rsidP="002A2026">
            <w:pPr>
              <w:spacing w:before="60" w:after="60"/>
              <w:jc w:val="center"/>
              <w:rPr>
                <w:sz w:val="20"/>
              </w:rPr>
            </w:pPr>
            <w:r w:rsidRPr="002A2026">
              <w:rPr>
                <w:sz w:val="20"/>
              </w:rPr>
              <w:t>51</w:t>
            </w:r>
          </w:p>
        </w:tc>
        <w:tc>
          <w:tcPr>
            <w:tcW w:w="1037" w:type="dxa"/>
            <w:vAlign w:val="center"/>
          </w:tcPr>
          <w:p w:rsidR="002A2026" w:rsidRPr="002A2026" w:rsidRDefault="002A2026" w:rsidP="002A2026">
            <w:pPr>
              <w:spacing w:before="60" w:after="60"/>
              <w:jc w:val="center"/>
              <w:rPr>
                <w:sz w:val="20"/>
              </w:rPr>
            </w:pPr>
            <w:r w:rsidRPr="002A2026">
              <w:rPr>
                <w:sz w:val="20"/>
              </w:rPr>
              <w:t>6</w:t>
            </w:r>
          </w:p>
        </w:tc>
        <w:tc>
          <w:tcPr>
            <w:tcW w:w="847" w:type="dxa"/>
            <w:vAlign w:val="center"/>
          </w:tcPr>
          <w:p w:rsidR="002A2026" w:rsidRPr="002A2026" w:rsidRDefault="002A2026" w:rsidP="002A2026">
            <w:pPr>
              <w:jc w:val="center"/>
              <w:rPr>
                <w:sz w:val="20"/>
              </w:rPr>
            </w:pPr>
            <w:r w:rsidRPr="002A2026">
              <w:rPr>
                <w:sz w:val="20"/>
              </w:rPr>
              <w:t>62</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 Dusty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41</w:t>
            </w:r>
          </w:p>
        </w:tc>
        <w:tc>
          <w:tcPr>
            <w:tcW w:w="891" w:type="dxa"/>
            <w:vAlign w:val="center"/>
          </w:tcPr>
          <w:p w:rsidR="002A2026" w:rsidRPr="002A2026" w:rsidRDefault="002A2026" w:rsidP="002A2026">
            <w:pPr>
              <w:spacing w:before="60" w:after="60"/>
              <w:jc w:val="center"/>
              <w:rPr>
                <w:sz w:val="20"/>
              </w:rPr>
            </w:pPr>
            <w:r w:rsidRPr="002A2026">
              <w:rPr>
                <w:sz w:val="20"/>
              </w:rPr>
              <w:t>513</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51</w:t>
            </w:r>
          </w:p>
        </w:tc>
        <w:tc>
          <w:tcPr>
            <w:tcW w:w="1037" w:type="dxa"/>
            <w:vAlign w:val="center"/>
          </w:tcPr>
          <w:p w:rsidR="002A2026" w:rsidRPr="002A2026" w:rsidRDefault="002A2026" w:rsidP="002A2026">
            <w:pPr>
              <w:spacing w:before="60" w:after="60"/>
              <w:jc w:val="center"/>
              <w:rPr>
                <w:sz w:val="20"/>
              </w:rPr>
            </w:pPr>
            <w:r w:rsidRPr="002A2026">
              <w:rPr>
                <w:sz w:val="20"/>
              </w:rPr>
              <w:t>6</w:t>
            </w:r>
          </w:p>
        </w:tc>
        <w:tc>
          <w:tcPr>
            <w:tcW w:w="847" w:type="dxa"/>
            <w:vAlign w:val="center"/>
          </w:tcPr>
          <w:p w:rsidR="002A2026" w:rsidRPr="002A2026" w:rsidRDefault="002A2026" w:rsidP="002A2026">
            <w:pPr>
              <w:jc w:val="center"/>
              <w:rPr>
                <w:sz w:val="20"/>
              </w:rPr>
            </w:pPr>
            <w:r w:rsidRPr="002A2026">
              <w:rPr>
                <w:sz w:val="20"/>
              </w:rPr>
              <w:t>62</w:t>
            </w:r>
          </w:p>
        </w:tc>
        <w:tc>
          <w:tcPr>
            <w:tcW w:w="1080" w:type="dxa"/>
            <w:vAlign w:val="center"/>
          </w:tcPr>
          <w:p w:rsidR="002A2026" w:rsidRPr="002A2026" w:rsidRDefault="002A2026" w:rsidP="002A2026">
            <w:pPr>
              <w:spacing w:before="60" w:after="60"/>
              <w:jc w:val="center"/>
              <w:rPr>
                <w:sz w:val="20"/>
              </w:rPr>
            </w:pPr>
            <w:r w:rsidRPr="002A2026">
              <w:rPr>
                <w:sz w:val="20"/>
              </w:rPr>
              <w:t>2</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CPs, PF, carpet concerns</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39</w:t>
            </w:r>
          </w:p>
        </w:tc>
        <w:tc>
          <w:tcPr>
            <w:tcW w:w="891" w:type="dxa"/>
            <w:vAlign w:val="center"/>
          </w:tcPr>
          <w:p w:rsidR="002A2026" w:rsidRPr="002A2026" w:rsidRDefault="002A2026" w:rsidP="002A2026">
            <w:pPr>
              <w:spacing w:before="60" w:after="60"/>
              <w:jc w:val="center"/>
              <w:rPr>
                <w:sz w:val="20"/>
              </w:rPr>
            </w:pPr>
            <w:r w:rsidRPr="002A2026">
              <w:rPr>
                <w:sz w:val="20"/>
              </w:rPr>
              <w:t>456</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76</w:t>
            </w:r>
          </w:p>
        </w:tc>
        <w:tc>
          <w:tcPr>
            <w:tcW w:w="1152" w:type="dxa"/>
            <w:vAlign w:val="center"/>
          </w:tcPr>
          <w:p w:rsidR="002A2026" w:rsidRPr="002A2026" w:rsidRDefault="002A2026" w:rsidP="002A2026">
            <w:pPr>
              <w:spacing w:before="60" w:after="60"/>
              <w:jc w:val="center"/>
              <w:rPr>
                <w:sz w:val="20"/>
              </w:rPr>
            </w:pPr>
            <w:r w:rsidRPr="002A2026">
              <w:rPr>
                <w:sz w:val="20"/>
              </w:rPr>
              <w:t>51</w:t>
            </w:r>
          </w:p>
        </w:tc>
        <w:tc>
          <w:tcPr>
            <w:tcW w:w="1037" w:type="dxa"/>
            <w:vAlign w:val="center"/>
          </w:tcPr>
          <w:p w:rsidR="002A2026" w:rsidRPr="002A2026" w:rsidRDefault="002A2026" w:rsidP="002A2026">
            <w:pPr>
              <w:spacing w:before="60" w:after="60"/>
              <w:jc w:val="center"/>
              <w:rPr>
                <w:sz w:val="20"/>
              </w:rPr>
            </w:pPr>
            <w:r w:rsidRPr="002A2026">
              <w:rPr>
                <w:sz w:val="20"/>
              </w:rPr>
              <w:t>7</w:t>
            </w:r>
          </w:p>
        </w:tc>
        <w:tc>
          <w:tcPr>
            <w:tcW w:w="847" w:type="dxa"/>
            <w:vAlign w:val="center"/>
          </w:tcPr>
          <w:p w:rsidR="002A2026" w:rsidRPr="002A2026" w:rsidRDefault="002A2026" w:rsidP="002A2026">
            <w:pPr>
              <w:jc w:val="center"/>
              <w:rPr>
                <w:sz w:val="20"/>
              </w:rPr>
            </w:pPr>
            <w:r w:rsidRPr="002A2026">
              <w:rPr>
                <w:sz w:val="20"/>
              </w:rPr>
              <w:t>60</w:t>
            </w:r>
          </w:p>
        </w:tc>
        <w:tc>
          <w:tcPr>
            <w:tcW w:w="1080" w:type="dxa"/>
            <w:vAlign w:val="center"/>
          </w:tcPr>
          <w:p w:rsidR="002A2026" w:rsidRPr="002A2026" w:rsidRDefault="002A2026" w:rsidP="002A2026">
            <w:pPr>
              <w:spacing w:before="60" w:after="60"/>
              <w:jc w:val="center"/>
              <w:rPr>
                <w:sz w:val="20"/>
              </w:rPr>
            </w:pPr>
            <w:r w:rsidRPr="002A2026">
              <w:rPr>
                <w:sz w:val="20"/>
              </w:rPr>
              <w:t>0</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DO</w:t>
            </w:r>
          </w:p>
        </w:tc>
      </w:tr>
      <w:tr w:rsidR="002A2026" w:rsidRPr="002A2026" w:rsidTr="00C23618">
        <w:trPr>
          <w:trHeight w:val="560"/>
          <w:jc w:val="center"/>
        </w:trPr>
        <w:tc>
          <w:tcPr>
            <w:tcW w:w="1795" w:type="dxa"/>
            <w:vAlign w:val="center"/>
          </w:tcPr>
          <w:p w:rsidR="002A2026" w:rsidRPr="002A2026" w:rsidRDefault="002A2026" w:rsidP="002A2026">
            <w:pPr>
              <w:spacing w:before="60" w:after="60"/>
              <w:rPr>
                <w:sz w:val="20"/>
              </w:rPr>
            </w:pPr>
            <w:r w:rsidRPr="002A2026">
              <w:rPr>
                <w:sz w:val="20"/>
              </w:rPr>
              <w:t>Probation counter</w:t>
            </w:r>
          </w:p>
        </w:tc>
        <w:tc>
          <w:tcPr>
            <w:tcW w:w="891" w:type="dxa"/>
            <w:vAlign w:val="center"/>
          </w:tcPr>
          <w:p w:rsidR="002A2026" w:rsidRPr="002A2026" w:rsidRDefault="002A2026" w:rsidP="002A2026">
            <w:pPr>
              <w:spacing w:before="60" w:after="60"/>
              <w:jc w:val="center"/>
              <w:rPr>
                <w:sz w:val="20"/>
              </w:rPr>
            </w:pPr>
            <w:r w:rsidRPr="002A2026">
              <w:rPr>
                <w:sz w:val="20"/>
              </w:rPr>
              <w:t>439</w:t>
            </w:r>
          </w:p>
        </w:tc>
        <w:tc>
          <w:tcPr>
            <w:tcW w:w="995" w:type="dxa"/>
            <w:vAlign w:val="center"/>
          </w:tcPr>
          <w:p w:rsidR="002A2026" w:rsidRPr="002A2026" w:rsidRDefault="002A2026" w:rsidP="002A2026">
            <w:pPr>
              <w:spacing w:before="60" w:after="60"/>
              <w:jc w:val="center"/>
              <w:rPr>
                <w:sz w:val="20"/>
              </w:rPr>
            </w:pPr>
            <w:r w:rsidRPr="002A2026">
              <w:rPr>
                <w:sz w:val="20"/>
              </w:rPr>
              <w:t>ND</w:t>
            </w:r>
          </w:p>
        </w:tc>
        <w:tc>
          <w:tcPr>
            <w:tcW w:w="994" w:type="dxa"/>
            <w:vAlign w:val="center"/>
          </w:tcPr>
          <w:p w:rsidR="002A2026" w:rsidRPr="002A2026" w:rsidRDefault="002A2026" w:rsidP="002A2026">
            <w:pPr>
              <w:spacing w:before="60" w:after="60"/>
              <w:jc w:val="center"/>
              <w:rPr>
                <w:sz w:val="20"/>
              </w:rPr>
            </w:pPr>
            <w:r w:rsidRPr="002A2026">
              <w:rPr>
                <w:sz w:val="20"/>
              </w:rPr>
              <w:t>75</w:t>
            </w:r>
          </w:p>
        </w:tc>
        <w:tc>
          <w:tcPr>
            <w:tcW w:w="1152" w:type="dxa"/>
            <w:vAlign w:val="center"/>
          </w:tcPr>
          <w:p w:rsidR="002A2026" w:rsidRPr="002A2026" w:rsidRDefault="002A2026" w:rsidP="002A2026">
            <w:pPr>
              <w:spacing w:before="60" w:after="60"/>
              <w:jc w:val="center"/>
              <w:rPr>
                <w:sz w:val="20"/>
              </w:rPr>
            </w:pPr>
            <w:r w:rsidRPr="002A2026">
              <w:rPr>
                <w:sz w:val="20"/>
              </w:rPr>
              <w:t>50</w:t>
            </w:r>
          </w:p>
        </w:tc>
        <w:tc>
          <w:tcPr>
            <w:tcW w:w="1037" w:type="dxa"/>
            <w:vAlign w:val="center"/>
          </w:tcPr>
          <w:p w:rsidR="002A2026" w:rsidRPr="002A2026" w:rsidRDefault="002A2026" w:rsidP="002A2026">
            <w:pPr>
              <w:spacing w:before="60" w:after="60"/>
              <w:jc w:val="center"/>
              <w:rPr>
                <w:sz w:val="20"/>
              </w:rPr>
            </w:pPr>
            <w:r w:rsidRPr="002A2026">
              <w:rPr>
                <w:sz w:val="20"/>
              </w:rPr>
              <w:t>8</w:t>
            </w:r>
          </w:p>
        </w:tc>
        <w:tc>
          <w:tcPr>
            <w:tcW w:w="847" w:type="dxa"/>
            <w:vAlign w:val="center"/>
          </w:tcPr>
          <w:p w:rsidR="002A2026" w:rsidRPr="002A2026" w:rsidRDefault="002A2026" w:rsidP="002A2026">
            <w:pPr>
              <w:jc w:val="center"/>
              <w:rPr>
                <w:sz w:val="20"/>
              </w:rPr>
            </w:pPr>
            <w:r w:rsidRPr="002A2026">
              <w:rPr>
                <w:sz w:val="20"/>
              </w:rPr>
              <w:t>61</w:t>
            </w:r>
          </w:p>
        </w:tc>
        <w:tc>
          <w:tcPr>
            <w:tcW w:w="1080" w:type="dxa"/>
            <w:vAlign w:val="center"/>
          </w:tcPr>
          <w:p w:rsidR="002A2026" w:rsidRPr="002A2026" w:rsidRDefault="002A2026" w:rsidP="002A2026">
            <w:pPr>
              <w:spacing w:before="60" w:after="60"/>
              <w:jc w:val="center"/>
              <w:rPr>
                <w:sz w:val="20"/>
              </w:rPr>
            </w:pPr>
            <w:r w:rsidRPr="002A2026">
              <w:rPr>
                <w:sz w:val="20"/>
              </w:rPr>
              <w:t xml:space="preserve"> 3</w:t>
            </w:r>
          </w:p>
        </w:tc>
        <w:tc>
          <w:tcPr>
            <w:tcW w:w="990" w:type="dxa"/>
            <w:vAlign w:val="center"/>
          </w:tcPr>
          <w:p w:rsidR="002A2026" w:rsidRPr="002A2026" w:rsidRDefault="002A2026" w:rsidP="002A2026">
            <w:pPr>
              <w:spacing w:before="60" w:after="60"/>
              <w:jc w:val="center"/>
              <w:rPr>
                <w:sz w:val="20"/>
              </w:rPr>
            </w:pPr>
            <w:r w:rsidRPr="002A2026">
              <w:rPr>
                <w:sz w:val="20"/>
              </w:rPr>
              <w:t>N</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900" w:type="dxa"/>
            <w:vAlign w:val="center"/>
          </w:tcPr>
          <w:p w:rsidR="002A2026" w:rsidRPr="002A2026" w:rsidRDefault="002A2026" w:rsidP="002A2026">
            <w:pPr>
              <w:spacing w:before="60" w:after="60"/>
              <w:jc w:val="center"/>
              <w:rPr>
                <w:sz w:val="20"/>
              </w:rPr>
            </w:pPr>
            <w:r w:rsidRPr="002A2026">
              <w:rPr>
                <w:sz w:val="20"/>
              </w:rPr>
              <w:t>Y</w:t>
            </w:r>
          </w:p>
        </w:tc>
        <w:tc>
          <w:tcPr>
            <w:tcW w:w="3480" w:type="dxa"/>
            <w:tcBorders>
              <w:left w:val="nil"/>
            </w:tcBorders>
            <w:vAlign w:val="center"/>
          </w:tcPr>
          <w:p w:rsidR="002A2026" w:rsidRPr="002A2026" w:rsidRDefault="002A2026" w:rsidP="002A2026">
            <w:pPr>
              <w:spacing w:before="60" w:after="60"/>
              <w:rPr>
                <w:sz w:val="18"/>
                <w:szCs w:val="18"/>
              </w:rPr>
            </w:pPr>
            <w:r w:rsidRPr="002A2026">
              <w:rPr>
                <w:sz w:val="18"/>
                <w:szCs w:val="18"/>
              </w:rPr>
              <w:t>Mold growth on ceiling – GW dry; plants, candles</w:t>
            </w:r>
          </w:p>
        </w:tc>
      </w:tr>
    </w:tbl>
    <w:p w:rsidR="002A2026" w:rsidRPr="002A2026" w:rsidRDefault="002A2026" w:rsidP="002A2026"/>
    <w:p w:rsidR="00165E91" w:rsidRPr="002A2026" w:rsidRDefault="00165E91" w:rsidP="002A2026">
      <w:pPr>
        <w:spacing w:line="360" w:lineRule="auto"/>
        <w:jc w:val="center"/>
        <w:rPr>
          <w:b/>
        </w:rPr>
      </w:pPr>
    </w:p>
    <w:sectPr w:rsidR="00165E91" w:rsidRPr="002A2026" w:rsidSect="002A2026">
      <w:headerReference w:type="even" r:id="rId40"/>
      <w:headerReference w:type="default" r:id="rId41"/>
      <w:footerReference w:type="default" r:id="rId42"/>
      <w:headerReference w:type="first" r:id="rId43"/>
      <w:footerReference w:type="first" r:id="rId4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EA1" w:rsidRDefault="00E33EA1">
      <w:r>
        <w:separator/>
      </w:r>
    </w:p>
  </w:endnote>
  <w:endnote w:type="continuationSeparator" w:id="0">
    <w:p w:rsidR="00E33EA1" w:rsidRDefault="00E33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026" w:rsidRDefault="002A20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26" w:rsidRDefault="008C0E26">
    <w:pPr>
      <w:pStyle w:val="Footer"/>
      <w:jc w:val="center"/>
    </w:pPr>
    <w:r>
      <w:fldChar w:fldCharType="begin"/>
    </w:r>
    <w:r>
      <w:instrText xml:space="preserve"> PAGE   \* MERGEFORMAT </w:instrText>
    </w:r>
    <w:r>
      <w:fldChar w:fldCharType="separate"/>
    </w:r>
    <w:r w:rsidR="004A4B0B">
      <w:rPr>
        <w:noProof/>
      </w:rPr>
      <w:t>11</w:t>
    </w:r>
    <w:r>
      <w:rPr>
        <w:noProof/>
      </w:rPr>
      <w:fldChar w:fldCharType="end"/>
    </w:r>
  </w:p>
  <w:p w:rsidR="008C0E26" w:rsidRPr="00452C35" w:rsidRDefault="008C0E26" w:rsidP="00452C3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26" w:rsidRDefault="008C0E26"/>
  <w:p w:rsidR="008C0E26" w:rsidRDefault="008C0E26" w:rsidP="007503E6">
    <w:pPr>
      <w:pStyle w:val="Footer"/>
      <w:jc w:val="center"/>
    </w:pPr>
  </w:p>
  <w:p w:rsidR="008C0E26" w:rsidRDefault="008C0E26" w:rsidP="007503E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026" w:rsidRPr="00452C35" w:rsidRDefault="002A2026" w:rsidP="00452C3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BB7" w:rsidRDefault="00E33EA1" w:rsidP="00EC38EA">
    <w:pPr>
      <w:pStyle w:val="Footer"/>
      <w:rPr>
        <w:rFonts w:ascii="Times" w:hAnsi="Times" w:cs="Times"/>
        <w:sz w:val="20"/>
      </w:rPr>
    </w:pPr>
  </w:p>
  <w:tbl>
    <w:tblPr>
      <w:tblW w:w="12303" w:type="dxa"/>
      <w:jc w:val="center"/>
      <w:tblLayout w:type="fixed"/>
      <w:tblLook w:val="0000" w:firstRow="0" w:lastRow="0" w:firstColumn="0" w:lastColumn="0" w:noHBand="0" w:noVBand="0"/>
    </w:tblPr>
    <w:tblGrid>
      <w:gridCol w:w="3075"/>
      <w:gridCol w:w="3076"/>
      <w:gridCol w:w="3076"/>
      <w:gridCol w:w="3076"/>
    </w:tblGrid>
    <w:tr w:rsidR="000A5BB7" w:rsidRPr="00F374D5" w:rsidTr="00757658">
      <w:trPr>
        <w:trHeight w:val="300"/>
        <w:jc w:val="center"/>
      </w:trPr>
      <w:tc>
        <w:tcPr>
          <w:tcW w:w="3075" w:type="dxa"/>
          <w:tcBorders>
            <w:top w:val="nil"/>
            <w:left w:val="nil"/>
            <w:bottom w:val="nil"/>
            <w:right w:val="nil"/>
          </w:tcBorders>
          <w:shd w:val="clear" w:color="auto" w:fill="auto"/>
          <w:noWrap/>
          <w:vAlign w:val="center"/>
        </w:tcPr>
        <w:p w:rsidR="000A5BB7" w:rsidRPr="00B27E52" w:rsidRDefault="002A2026" w:rsidP="00757658">
          <w:pPr>
            <w:rPr>
              <w:rFonts w:ascii="Times" w:hAnsi="Times" w:cs="Times"/>
              <w:sz w:val="18"/>
            </w:rPr>
          </w:pPr>
          <w:r w:rsidRPr="00B27E52">
            <w:rPr>
              <w:rFonts w:ascii="Times" w:hAnsi="Times" w:cs="Times"/>
              <w:sz w:val="18"/>
            </w:rPr>
            <w:t>ppm = parts per million</w:t>
          </w:r>
        </w:p>
      </w:tc>
      <w:tc>
        <w:tcPr>
          <w:tcW w:w="3076" w:type="dxa"/>
          <w:tcBorders>
            <w:top w:val="nil"/>
            <w:left w:val="nil"/>
            <w:bottom w:val="nil"/>
            <w:right w:val="nil"/>
          </w:tcBorders>
          <w:shd w:val="clear" w:color="auto" w:fill="auto"/>
          <w:noWrap/>
          <w:vAlign w:val="center"/>
        </w:tcPr>
        <w:p w:rsidR="000A5BB7" w:rsidRPr="008D395D" w:rsidRDefault="002A2026" w:rsidP="00757658">
          <w:pPr>
            <w:rPr>
              <w:rFonts w:ascii="Times" w:hAnsi="Times" w:cs="Times"/>
              <w:sz w:val="18"/>
            </w:rPr>
          </w:pPr>
          <w:r w:rsidRPr="008D395D">
            <w:rPr>
              <w:rFonts w:ascii="Times" w:hAnsi="Times" w:cs="Times"/>
              <w:sz w:val="18"/>
            </w:rPr>
            <w:t>CP = cleaning products</w:t>
          </w:r>
        </w:p>
      </w:tc>
      <w:tc>
        <w:tcPr>
          <w:tcW w:w="3076" w:type="dxa"/>
          <w:tcBorders>
            <w:top w:val="nil"/>
            <w:left w:val="nil"/>
            <w:bottom w:val="nil"/>
            <w:right w:val="nil"/>
          </w:tcBorders>
          <w:shd w:val="clear" w:color="auto" w:fill="auto"/>
          <w:noWrap/>
          <w:vAlign w:val="center"/>
        </w:tcPr>
        <w:p w:rsidR="000A5BB7" w:rsidRPr="008E2948" w:rsidRDefault="002A2026" w:rsidP="00757658">
          <w:pPr>
            <w:rPr>
              <w:rFonts w:ascii="Times" w:hAnsi="Times" w:cs="Times"/>
              <w:sz w:val="18"/>
            </w:rPr>
          </w:pPr>
          <w:r w:rsidRPr="008E2948">
            <w:rPr>
              <w:rFonts w:ascii="Times" w:hAnsi="Times" w:cs="Times"/>
              <w:sz w:val="18"/>
            </w:rPr>
            <w:t>DO = door open</w:t>
          </w:r>
        </w:p>
      </w:tc>
      <w:tc>
        <w:tcPr>
          <w:tcW w:w="3076" w:type="dxa"/>
          <w:tcBorders>
            <w:top w:val="nil"/>
            <w:left w:val="nil"/>
            <w:bottom w:val="nil"/>
            <w:right w:val="nil"/>
          </w:tcBorders>
          <w:shd w:val="clear" w:color="auto" w:fill="auto"/>
          <w:noWrap/>
          <w:vAlign w:val="center"/>
        </w:tcPr>
        <w:p w:rsidR="000A5BB7" w:rsidRPr="00A370AB" w:rsidRDefault="002A2026" w:rsidP="00757658">
          <w:pPr>
            <w:rPr>
              <w:rFonts w:ascii="Times" w:hAnsi="Times" w:cs="Times"/>
              <w:sz w:val="18"/>
            </w:rPr>
          </w:pPr>
          <w:r w:rsidRPr="00A370AB">
            <w:rPr>
              <w:rFonts w:ascii="Times" w:hAnsi="Times" w:cs="Times"/>
              <w:sz w:val="18"/>
            </w:rPr>
            <w:t>ND = non detect</w:t>
          </w:r>
        </w:p>
      </w:tc>
    </w:tr>
    <w:tr w:rsidR="000A5BB7" w:rsidRPr="00F374D5" w:rsidTr="00757658">
      <w:trPr>
        <w:trHeight w:val="300"/>
        <w:jc w:val="center"/>
      </w:trPr>
      <w:tc>
        <w:tcPr>
          <w:tcW w:w="3075" w:type="dxa"/>
          <w:tcBorders>
            <w:top w:val="nil"/>
            <w:left w:val="nil"/>
            <w:bottom w:val="nil"/>
            <w:right w:val="nil"/>
          </w:tcBorders>
          <w:shd w:val="clear" w:color="auto" w:fill="auto"/>
          <w:noWrap/>
          <w:vAlign w:val="center"/>
        </w:tcPr>
        <w:p w:rsidR="000A5BB7" w:rsidRPr="00B27E52" w:rsidRDefault="002A2026" w:rsidP="00757658">
          <w:pPr>
            <w:rPr>
              <w:rFonts w:ascii="Times" w:hAnsi="Times" w:cs="Times"/>
              <w:sz w:val="18"/>
            </w:rPr>
          </w:pPr>
          <w:r w:rsidRPr="00B27E52">
            <w:rPr>
              <w:rFonts w:ascii="Times" w:hAnsi="Times" w:cs="Times"/>
              <w:sz w:val="18"/>
            </w:rPr>
            <w:t>µg/m</w:t>
          </w:r>
          <w:r w:rsidRPr="00B27E52">
            <w:rPr>
              <w:rFonts w:ascii="Times" w:hAnsi="Times" w:cs="Times"/>
              <w:sz w:val="18"/>
              <w:vertAlign w:val="superscript"/>
            </w:rPr>
            <w:t>3</w:t>
          </w:r>
          <w:r w:rsidRPr="00B27E52">
            <w:rPr>
              <w:rFonts w:ascii="Times" w:hAnsi="Times" w:cs="Times"/>
              <w:sz w:val="18"/>
            </w:rPr>
            <w:t xml:space="preserve"> = micrograms per cubic meter</w:t>
          </w:r>
        </w:p>
      </w:tc>
      <w:tc>
        <w:tcPr>
          <w:tcW w:w="3076" w:type="dxa"/>
          <w:tcBorders>
            <w:top w:val="nil"/>
            <w:left w:val="nil"/>
            <w:bottom w:val="nil"/>
            <w:right w:val="nil"/>
          </w:tcBorders>
          <w:shd w:val="clear" w:color="auto" w:fill="auto"/>
          <w:noWrap/>
          <w:vAlign w:val="center"/>
        </w:tcPr>
        <w:p w:rsidR="000A5BB7" w:rsidRPr="008D395D" w:rsidRDefault="002A2026" w:rsidP="00757658">
          <w:pPr>
            <w:rPr>
              <w:rFonts w:ascii="Times" w:hAnsi="Times" w:cs="Times"/>
              <w:sz w:val="18"/>
            </w:rPr>
          </w:pPr>
          <w:r w:rsidRPr="008D395D">
            <w:rPr>
              <w:rFonts w:ascii="Times" w:hAnsi="Times" w:cs="Times"/>
              <w:sz w:val="18"/>
            </w:rPr>
            <w:t>CT = ceiling tile</w:t>
          </w:r>
        </w:p>
      </w:tc>
      <w:tc>
        <w:tcPr>
          <w:tcW w:w="3076" w:type="dxa"/>
          <w:tcBorders>
            <w:top w:val="nil"/>
            <w:left w:val="nil"/>
            <w:bottom w:val="nil"/>
            <w:right w:val="nil"/>
          </w:tcBorders>
          <w:shd w:val="clear" w:color="auto" w:fill="auto"/>
          <w:noWrap/>
          <w:vAlign w:val="center"/>
        </w:tcPr>
        <w:p w:rsidR="000A5BB7" w:rsidRPr="008E2948" w:rsidRDefault="002A2026" w:rsidP="00757658">
          <w:pPr>
            <w:rPr>
              <w:rFonts w:ascii="Times" w:hAnsi="Times" w:cs="Times"/>
              <w:sz w:val="18"/>
            </w:rPr>
          </w:pPr>
          <w:r w:rsidRPr="008E2948">
            <w:rPr>
              <w:rFonts w:ascii="Times" w:hAnsi="Times" w:cs="Times"/>
              <w:sz w:val="18"/>
            </w:rPr>
            <w:t>GW = gypsum wallboard</w:t>
          </w:r>
        </w:p>
      </w:tc>
      <w:tc>
        <w:tcPr>
          <w:tcW w:w="3076" w:type="dxa"/>
          <w:tcBorders>
            <w:top w:val="nil"/>
            <w:left w:val="nil"/>
            <w:bottom w:val="nil"/>
            <w:right w:val="nil"/>
          </w:tcBorders>
          <w:shd w:val="clear" w:color="auto" w:fill="auto"/>
          <w:noWrap/>
          <w:vAlign w:val="center"/>
        </w:tcPr>
        <w:p w:rsidR="000A5BB7" w:rsidRPr="001407C2" w:rsidRDefault="002A2026" w:rsidP="00757658">
          <w:pPr>
            <w:rPr>
              <w:rFonts w:ascii="Times" w:hAnsi="Times" w:cs="Times"/>
              <w:sz w:val="18"/>
            </w:rPr>
          </w:pPr>
          <w:r w:rsidRPr="001407C2">
            <w:rPr>
              <w:rFonts w:ascii="Times" w:hAnsi="Times" w:cs="Times"/>
              <w:sz w:val="18"/>
            </w:rPr>
            <w:t>PF = personal fan</w:t>
          </w:r>
        </w:p>
      </w:tc>
    </w:tr>
    <w:tr w:rsidR="000A5BB7" w:rsidRPr="00F374D5" w:rsidTr="00757658">
      <w:trPr>
        <w:trHeight w:val="300"/>
        <w:jc w:val="center"/>
      </w:trPr>
      <w:tc>
        <w:tcPr>
          <w:tcW w:w="3075" w:type="dxa"/>
          <w:tcBorders>
            <w:top w:val="nil"/>
            <w:left w:val="nil"/>
            <w:bottom w:val="nil"/>
            <w:right w:val="nil"/>
          </w:tcBorders>
          <w:shd w:val="clear" w:color="auto" w:fill="auto"/>
          <w:noWrap/>
          <w:vAlign w:val="center"/>
        </w:tcPr>
        <w:p w:rsidR="000A5BB7" w:rsidRPr="00B27E52" w:rsidRDefault="002A2026" w:rsidP="00757658">
          <w:pPr>
            <w:rPr>
              <w:rFonts w:ascii="Times" w:hAnsi="Times" w:cs="Times"/>
              <w:sz w:val="18"/>
            </w:rPr>
          </w:pPr>
          <w:r w:rsidRPr="008D395D">
            <w:rPr>
              <w:rFonts w:ascii="Times" w:hAnsi="Times" w:cs="Times"/>
              <w:sz w:val="18"/>
            </w:rPr>
            <w:t>AT = ajar tile</w:t>
          </w:r>
        </w:p>
      </w:tc>
      <w:tc>
        <w:tcPr>
          <w:tcW w:w="3076" w:type="dxa"/>
          <w:tcBorders>
            <w:top w:val="nil"/>
            <w:left w:val="nil"/>
            <w:bottom w:val="nil"/>
            <w:right w:val="nil"/>
          </w:tcBorders>
          <w:shd w:val="clear" w:color="auto" w:fill="auto"/>
          <w:noWrap/>
          <w:vAlign w:val="center"/>
        </w:tcPr>
        <w:p w:rsidR="000A5BB7" w:rsidRPr="008D395D" w:rsidRDefault="002A2026" w:rsidP="00757658">
          <w:pPr>
            <w:rPr>
              <w:rFonts w:ascii="Times" w:hAnsi="Times" w:cs="Times"/>
              <w:sz w:val="18"/>
            </w:rPr>
          </w:pPr>
          <w:r w:rsidRPr="008E2948">
            <w:rPr>
              <w:rFonts w:ascii="Times" w:hAnsi="Times" w:cs="Times"/>
              <w:sz w:val="18"/>
            </w:rPr>
            <w:t>DEM = dry erase material</w:t>
          </w:r>
        </w:p>
      </w:tc>
      <w:tc>
        <w:tcPr>
          <w:tcW w:w="3076" w:type="dxa"/>
          <w:tcBorders>
            <w:top w:val="nil"/>
            <w:left w:val="nil"/>
            <w:bottom w:val="nil"/>
            <w:right w:val="nil"/>
          </w:tcBorders>
          <w:shd w:val="clear" w:color="auto" w:fill="auto"/>
          <w:noWrap/>
          <w:vAlign w:val="center"/>
        </w:tcPr>
        <w:p w:rsidR="000A5BB7" w:rsidRPr="008E2948" w:rsidRDefault="002A2026" w:rsidP="00757658">
          <w:pPr>
            <w:rPr>
              <w:rFonts w:ascii="Times" w:hAnsi="Times" w:cs="Times"/>
              <w:sz w:val="18"/>
            </w:rPr>
          </w:pPr>
          <w:r w:rsidRPr="00A370AB">
            <w:rPr>
              <w:rFonts w:ascii="Times" w:hAnsi="Times" w:cs="Times"/>
              <w:sz w:val="18"/>
            </w:rPr>
            <w:t>MT = missing tile</w:t>
          </w:r>
        </w:p>
      </w:tc>
      <w:tc>
        <w:tcPr>
          <w:tcW w:w="3076" w:type="dxa"/>
          <w:tcBorders>
            <w:top w:val="nil"/>
            <w:left w:val="nil"/>
            <w:bottom w:val="nil"/>
            <w:right w:val="nil"/>
          </w:tcBorders>
          <w:shd w:val="clear" w:color="auto" w:fill="auto"/>
          <w:noWrap/>
          <w:vAlign w:val="center"/>
        </w:tcPr>
        <w:p w:rsidR="000A5BB7" w:rsidRPr="001407C2" w:rsidRDefault="002A2026" w:rsidP="00757658">
          <w:pPr>
            <w:rPr>
              <w:rFonts w:ascii="Times" w:hAnsi="Times" w:cs="Times"/>
              <w:sz w:val="18"/>
            </w:rPr>
          </w:pPr>
          <w:r w:rsidRPr="001407C2">
            <w:rPr>
              <w:rFonts w:ascii="Times" w:hAnsi="Times" w:cs="Times"/>
              <w:sz w:val="18"/>
            </w:rPr>
            <w:t>WD = water-damaged</w:t>
          </w:r>
        </w:p>
      </w:tc>
    </w:tr>
  </w:tbl>
  <w:p w:rsidR="000A5BB7" w:rsidRDefault="00E33EA1" w:rsidP="00EC38EA">
    <w:pPr>
      <w:tabs>
        <w:tab w:val="left" w:pos="9180"/>
      </w:tabs>
      <w:rPr>
        <w:b/>
        <w:sz w:val="20"/>
      </w:rPr>
    </w:pPr>
  </w:p>
  <w:p w:rsidR="000A5BB7" w:rsidRPr="00B27E52" w:rsidRDefault="002A2026" w:rsidP="00EC38EA">
    <w:pPr>
      <w:tabs>
        <w:tab w:val="left" w:pos="9180"/>
      </w:tabs>
      <w:rPr>
        <w:sz w:val="22"/>
      </w:rPr>
    </w:pPr>
    <w:r w:rsidRPr="00B27E52">
      <w:rPr>
        <w:b/>
        <w:sz w:val="18"/>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A5BB7" w:rsidRPr="00B27E52" w:rsidTr="00015F03">
      <w:tc>
        <w:tcPr>
          <w:tcW w:w="2718" w:type="dxa"/>
        </w:tcPr>
        <w:p w:rsidR="000A5BB7" w:rsidRPr="00B27E52" w:rsidRDefault="002A2026" w:rsidP="00015F03">
          <w:pPr>
            <w:jc w:val="right"/>
            <w:rPr>
              <w:sz w:val="18"/>
              <w:lang w:val="fr-FR"/>
            </w:rPr>
          </w:pPr>
          <w:r w:rsidRPr="00B27E52">
            <w:rPr>
              <w:sz w:val="18"/>
              <w:lang w:val="fr-FR"/>
            </w:rPr>
            <w:t>Carbon Dioxide:</w:t>
          </w:r>
        </w:p>
      </w:tc>
      <w:tc>
        <w:tcPr>
          <w:tcW w:w="4860" w:type="dxa"/>
        </w:tcPr>
        <w:p w:rsidR="000A5BB7" w:rsidRPr="00B27E52" w:rsidRDefault="002A2026" w:rsidP="00015F03">
          <w:pPr>
            <w:rPr>
              <w:sz w:val="18"/>
            </w:rPr>
          </w:pPr>
          <w:r w:rsidRPr="00B27E52">
            <w:rPr>
              <w:sz w:val="18"/>
            </w:rPr>
            <w:t>&lt;800 = preferable</w:t>
          </w:r>
        </w:p>
      </w:tc>
      <w:tc>
        <w:tcPr>
          <w:tcW w:w="3600" w:type="dxa"/>
        </w:tcPr>
        <w:p w:rsidR="000A5BB7" w:rsidRPr="00B27E52" w:rsidRDefault="002A2026" w:rsidP="00015F03">
          <w:pPr>
            <w:jc w:val="right"/>
            <w:rPr>
              <w:sz w:val="18"/>
            </w:rPr>
          </w:pPr>
          <w:r w:rsidRPr="00B27E52">
            <w:rPr>
              <w:sz w:val="18"/>
            </w:rPr>
            <w:t>Temperature:</w:t>
          </w:r>
        </w:p>
      </w:tc>
      <w:tc>
        <w:tcPr>
          <w:tcW w:w="3420" w:type="dxa"/>
        </w:tcPr>
        <w:p w:rsidR="000A5BB7" w:rsidRPr="00B27E52" w:rsidRDefault="002A2026" w:rsidP="00015F03">
          <w:pPr>
            <w:rPr>
              <w:sz w:val="18"/>
            </w:rPr>
          </w:pPr>
          <w:r w:rsidRPr="00B27E52">
            <w:rPr>
              <w:sz w:val="18"/>
            </w:rPr>
            <w:t>70 - 78 °F</w:t>
          </w:r>
        </w:p>
      </w:tc>
    </w:tr>
    <w:tr w:rsidR="000A5BB7" w:rsidRPr="00B27E52" w:rsidTr="00015F03">
      <w:tc>
        <w:tcPr>
          <w:tcW w:w="2718" w:type="dxa"/>
        </w:tcPr>
        <w:p w:rsidR="000A5BB7" w:rsidRPr="00B27E52" w:rsidRDefault="00E33EA1" w:rsidP="00015F03">
          <w:pPr>
            <w:jc w:val="right"/>
            <w:rPr>
              <w:sz w:val="18"/>
            </w:rPr>
          </w:pPr>
        </w:p>
      </w:tc>
      <w:tc>
        <w:tcPr>
          <w:tcW w:w="4860" w:type="dxa"/>
        </w:tcPr>
        <w:p w:rsidR="000A5BB7" w:rsidRPr="00B27E52" w:rsidRDefault="002A2026" w:rsidP="00015F03">
          <w:pPr>
            <w:rPr>
              <w:sz w:val="18"/>
            </w:rPr>
          </w:pPr>
          <w:r w:rsidRPr="00B27E52">
            <w:rPr>
              <w:sz w:val="18"/>
            </w:rPr>
            <w:t>&gt; 800 ppm = indicative of ventilation problems</w:t>
          </w:r>
        </w:p>
      </w:tc>
      <w:tc>
        <w:tcPr>
          <w:tcW w:w="3600" w:type="dxa"/>
        </w:tcPr>
        <w:p w:rsidR="000A5BB7" w:rsidRPr="00B27E52" w:rsidRDefault="002A2026" w:rsidP="00015F03">
          <w:pPr>
            <w:jc w:val="right"/>
            <w:rPr>
              <w:sz w:val="18"/>
            </w:rPr>
          </w:pPr>
          <w:r w:rsidRPr="00B27E52">
            <w:rPr>
              <w:sz w:val="18"/>
            </w:rPr>
            <w:t>Relative Humidity:</w:t>
          </w:r>
        </w:p>
      </w:tc>
      <w:tc>
        <w:tcPr>
          <w:tcW w:w="3420" w:type="dxa"/>
        </w:tcPr>
        <w:p w:rsidR="000A5BB7" w:rsidRPr="00B27E52" w:rsidRDefault="002A2026" w:rsidP="00015F03">
          <w:pPr>
            <w:rPr>
              <w:sz w:val="18"/>
            </w:rPr>
          </w:pPr>
          <w:r w:rsidRPr="00B27E52">
            <w:rPr>
              <w:sz w:val="18"/>
            </w:rPr>
            <w:t>40 - 60%</w:t>
          </w:r>
        </w:p>
      </w:tc>
    </w:tr>
  </w:tbl>
  <w:p w:rsidR="000A5BB7" w:rsidRPr="00B27E52" w:rsidRDefault="00E33EA1" w:rsidP="00EC38EA">
    <w:pPr>
      <w:pStyle w:val="Footer"/>
      <w:jc w:val="center"/>
      <w:rPr>
        <w:sz w:val="22"/>
      </w:rPr>
    </w:pPr>
  </w:p>
  <w:p w:rsidR="000A5BB7" w:rsidRPr="00A7353A" w:rsidRDefault="002A2026"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4A4B0B">
      <w:rPr>
        <w:rStyle w:val="PageNumber"/>
        <w:noProof/>
        <w:sz w:val="22"/>
        <w:szCs w:val="22"/>
      </w:rPr>
      <w:t>3</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303" w:type="dxa"/>
      <w:jc w:val="center"/>
      <w:tblLayout w:type="fixed"/>
      <w:tblLook w:val="0000" w:firstRow="0" w:lastRow="0" w:firstColumn="0" w:lastColumn="0" w:noHBand="0" w:noVBand="0"/>
    </w:tblPr>
    <w:tblGrid>
      <w:gridCol w:w="3075"/>
      <w:gridCol w:w="3076"/>
      <w:gridCol w:w="3076"/>
      <w:gridCol w:w="3076"/>
    </w:tblGrid>
    <w:tr w:rsidR="000A5BB7" w:rsidRPr="00F374D5" w:rsidTr="000A5BB7">
      <w:trPr>
        <w:trHeight w:val="300"/>
        <w:jc w:val="center"/>
      </w:trPr>
      <w:tc>
        <w:tcPr>
          <w:tcW w:w="3075" w:type="dxa"/>
          <w:tcBorders>
            <w:top w:val="nil"/>
            <w:left w:val="nil"/>
            <w:bottom w:val="nil"/>
            <w:right w:val="nil"/>
          </w:tcBorders>
          <w:shd w:val="clear" w:color="auto" w:fill="auto"/>
          <w:noWrap/>
          <w:vAlign w:val="center"/>
        </w:tcPr>
        <w:p w:rsidR="000A5BB7" w:rsidRPr="00B27E52" w:rsidRDefault="002A2026" w:rsidP="000A5BB7">
          <w:pPr>
            <w:rPr>
              <w:rFonts w:ascii="Times" w:hAnsi="Times" w:cs="Times"/>
              <w:sz w:val="18"/>
            </w:rPr>
          </w:pPr>
          <w:r w:rsidRPr="00B27E52">
            <w:rPr>
              <w:rFonts w:ascii="Times" w:hAnsi="Times" w:cs="Times"/>
              <w:sz w:val="18"/>
            </w:rPr>
            <w:t>ppm = parts per million</w:t>
          </w:r>
        </w:p>
      </w:tc>
      <w:tc>
        <w:tcPr>
          <w:tcW w:w="3076" w:type="dxa"/>
          <w:tcBorders>
            <w:top w:val="nil"/>
            <w:left w:val="nil"/>
            <w:bottom w:val="nil"/>
            <w:right w:val="nil"/>
          </w:tcBorders>
          <w:shd w:val="clear" w:color="auto" w:fill="auto"/>
          <w:noWrap/>
          <w:vAlign w:val="center"/>
        </w:tcPr>
        <w:p w:rsidR="000A5BB7" w:rsidRPr="008D395D" w:rsidRDefault="002A2026" w:rsidP="000A5BB7">
          <w:pPr>
            <w:rPr>
              <w:rFonts w:ascii="Times" w:hAnsi="Times" w:cs="Times"/>
              <w:sz w:val="18"/>
            </w:rPr>
          </w:pPr>
          <w:r w:rsidRPr="008D395D">
            <w:rPr>
              <w:rFonts w:ascii="Times" w:hAnsi="Times" w:cs="Times"/>
              <w:sz w:val="18"/>
            </w:rPr>
            <w:t>CP = cleaning products</w:t>
          </w:r>
        </w:p>
      </w:tc>
      <w:tc>
        <w:tcPr>
          <w:tcW w:w="3076" w:type="dxa"/>
          <w:tcBorders>
            <w:top w:val="nil"/>
            <w:left w:val="nil"/>
            <w:bottom w:val="nil"/>
            <w:right w:val="nil"/>
          </w:tcBorders>
          <w:shd w:val="clear" w:color="auto" w:fill="auto"/>
          <w:noWrap/>
          <w:vAlign w:val="center"/>
        </w:tcPr>
        <w:p w:rsidR="000A5BB7" w:rsidRPr="008E2948" w:rsidRDefault="002A2026" w:rsidP="000A5BB7">
          <w:pPr>
            <w:rPr>
              <w:rFonts w:ascii="Times" w:hAnsi="Times" w:cs="Times"/>
              <w:sz w:val="18"/>
            </w:rPr>
          </w:pPr>
          <w:r w:rsidRPr="008E2948">
            <w:rPr>
              <w:rFonts w:ascii="Times" w:hAnsi="Times" w:cs="Times"/>
              <w:sz w:val="18"/>
            </w:rPr>
            <w:t>DO = door open</w:t>
          </w:r>
        </w:p>
      </w:tc>
      <w:tc>
        <w:tcPr>
          <w:tcW w:w="3076" w:type="dxa"/>
          <w:tcBorders>
            <w:top w:val="nil"/>
            <w:left w:val="nil"/>
            <w:bottom w:val="nil"/>
            <w:right w:val="nil"/>
          </w:tcBorders>
          <w:shd w:val="clear" w:color="auto" w:fill="auto"/>
          <w:noWrap/>
          <w:vAlign w:val="center"/>
        </w:tcPr>
        <w:p w:rsidR="000A5BB7" w:rsidRPr="00A370AB" w:rsidRDefault="002A2026" w:rsidP="000A5BB7">
          <w:pPr>
            <w:rPr>
              <w:rFonts w:ascii="Times" w:hAnsi="Times" w:cs="Times"/>
              <w:sz w:val="18"/>
            </w:rPr>
          </w:pPr>
          <w:r w:rsidRPr="00A370AB">
            <w:rPr>
              <w:rFonts w:ascii="Times" w:hAnsi="Times" w:cs="Times"/>
              <w:sz w:val="18"/>
            </w:rPr>
            <w:t>ND = non detect</w:t>
          </w:r>
        </w:p>
      </w:tc>
    </w:tr>
    <w:tr w:rsidR="000A5BB7" w:rsidRPr="00F374D5" w:rsidTr="000A5BB7">
      <w:trPr>
        <w:trHeight w:val="300"/>
        <w:jc w:val="center"/>
      </w:trPr>
      <w:tc>
        <w:tcPr>
          <w:tcW w:w="3075" w:type="dxa"/>
          <w:tcBorders>
            <w:top w:val="nil"/>
            <w:left w:val="nil"/>
            <w:bottom w:val="nil"/>
            <w:right w:val="nil"/>
          </w:tcBorders>
          <w:shd w:val="clear" w:color="auto" w:fill="auto"/>
          <w:noWrap/>
          <w:vAlign w:val="center"/>
        </w:tcPr>
        <w:p w:rsidR="000A5BB7" w:rsidRPr="00B27E52" w:rsidRDefault="002A2026" w:rsidP="000A5BB7">
          <w:pPr>
            <w:rPr>
              <w:rFonts w:ascii="Times" w:hAnsi="Times" w:cs="Times"/>
              <w:sz w:val="18"/>
            </w:rPr>
          </w:pPr>
          <w:r w:rsidRPr="00B27E52">
            <w:rPr>
              <w:rFonts w:ascii="Times" w:hAnsi="Times" w:cs="Times"/>
              <w:sz w:val="18"/>
            </w:rPr>
            <w:t>µg/m</w:t>
          </w:r>
          <w:r w:rsidRPr="00B27E52">
            <w:rPr>
              <w:rFonts w:ascii="Times" w:hAnsi="Times" w:cs="Times"/>
              <w:sz w:val="18"/>
              <w:vertAlign w:val="superscript"/>
            </w:rPr>
            <w:t>3</w:t>
          </w:r>
          <w:r w:rsidRPr="00B27E52">
            <w:rPr>
              <w:rFonts w:ascii="Times" w:hAnsi="Times" w:cs="Times"/>
              <w:sz w:val="18"/>
            </w:rPr>
            <w:t xml:space="preserve"> = micrograms per cubic meter</w:t>
          </w:r>
        </w:p>
      </w:tc>
      <w:tc>
        <w:tcPr>
          <w:tcW w:w="3076" w:type="dxa"/>
          <w:tcBorders>
            <w:top w:val="nil"/>
            <w:left w:val="nil"/>
            <w:bottom w:val="nil"/>
            <w:right w:val="nil"/>
          </w:tcBorders>
          <w:shd w:val="clear" w:color="auto" w:fill="auto"/>
          <w:noWrap/>
          <w:vAlign w:val="center"/>
        </w:tcPr>
        <w:p w:rsidR="000A5BB7" w:rsidRPr="008D395D" w:rsidRDefault="002A2026" w:rsidP="000A5BB7">
          <w:pPr>
            <w:rPr>
              <w:rFonts w:ascii="Times" w:hAnsi="Times" w:cs="Times"/>
              <w:sz w:val="18"/>
            </w:rPr>
          </w:pPr>
          <w:r w:rsidRPr="008D395D">
            <w:rPr>
              <w:rFonts w:ascii="Times" w:hAnsi="Times" w:cs="Times"/>
              <w:sz w:val="18"/>
            </w:rPr>
            <w:t>CT = ceiling tile</w:t>
          </w:r>
        </w:p>
      </w:tc>
      <w:tc>
        <w:tcPr>
          <w:tcW w:w="3076" w:type="dxa"/>
          <w:tcBorders>
            <w:top w:val="nil"/>
            <w:left w:val="nil"/>
            <w:bottom w:val="nil"/>
            <w:right w:val="nil"/>
          </w:tcBorders>
          <w:shd w:val="clear" w:color="auto" w:fill="auto"/>
          <w:noWrap/>
          <w:vAlign w:val="center"/>
        </w:tcPr>
        <w:p w:rsidR="000A5BB7" w:rsidRPr="008E2948" w:rsidRDefault="002A2026" w:rsidP="000A5BB7">
          <w:pPr>
            <w:rPr>
              <w:rFonts w:ascii="Times" w:hAnsi="Times" w:cs="Times"/>
              <w:sz w:val="18"/>
            </w:rPr>
          </w:pPr>
          <w:r w:rsidRPr="008E2948">
            <w:rPr>
              <w:rFonts w:ascii="Times" w:hAnsi="Times" w:cs="Times"/>
              <w:sz w:val="18"/>
            </w:rPr>
            <w:t>GW = gypsum wallboard</w:t>
          </w:r>
        </w:p>
      </w:tc>
      <w:tc>
        <w:tcPr>
          <w:tcW w:w="3076" w:type="dxa"/>
          <w:tcBorders>
            <w:top w:val="nil"/>
            <w:left w:val="nil"/>
            <w:bottom w:val="nil"/>
            <w:right w:val="nil"/>
          </w:tcBorders>
          <w:shd w:val="clear" w:color="auto" w:fill="auto"/>
          <w:noWrap/>
          <w:vAlign w:val="center"/>
        </w:tcPr>
        <w:p w:rsidR="000A5BB7" w:rsidRPr="001407C2" w:rsidRDefault="002A2026" w:rsidP="000A5BB7">
          <w:pPr>
            <w:rPr>
              <w:rFonts w:ascii="Times" w:hAnsi="Times" w:cs="Times"/>
              <w:sz w:val="18"/>
            </w:rPr>
          </w:pPr>
          <w:r w:rsidRPr="001407C2">
            <w:rPr>
              <w:rFonts w:ascii="Times" w:hAnsi="Times" w:cs="Times"/>
              <w:sz w:val="18"/>
            </w:rPr>
            <w:t>PF = personal fan</w:t>
          </w:r>
        </w:p>
      </w:tc>
    </w:tr>
    <w:tr w:rsidR="000A5BB7" w:rsidRPr="00F374D5" w:rsidTr="000A5BB7">
      <w:trPr>
        <w:trHeight w:val="300"/>
        <w:jc w:val="center"/>
      </w:trPr>
      <w:tc>
        <w:tcPr>
          <w:tcW w:w="3075" w:type="dxa"/>
          <w:tcBorders>
            <w:top w:val="nil"/>
            <w:left w:val="nil"/>
            <w:bottom w:val="nil"/>
            <w:right w:val="nil"/>
          </w:tcBorders>
          <w:shd w:val="clear" w:color="auto" w:fill="auto"/>
          <w:noWrap/>
          <w:vAlign w:val="center"/>
        </w:tcPr>
        <w:p w:rsidR="000A5BB7" w:rsidRPr="00B27E52" w:rsidRDefault="002A2026" w:rsidP="000A5BB7">
          <w:pPr>
            <w:rPr>
              <w:rFonts w:ascii="Times" w:hAnsi="Times" w:cs="Times"/>
              <w:sz w:val="18"/>
            </w:rPr>
          </w:pPr>
          <w:r w:rsidRPr="008D395D">
            <w:rPr>
              <w:rFonts w:ascii="Times" w:hAnsi="Times" w:cs="Times"/>
              <w:sz w:val="18"/>
            </w:rPr>
            <w:t>AT = ajar tile</w:t>
          </w:r>
        </w:p>
      </w:tc>
      <w:tc>
        <w:tcPr>
          <w:tcW w:w="3076" w:type="dxa"/>
          <w:tcBorders>
            <w:top w:val="nil"/>
            <w:left w:val="nil"/>
            <w:bottom w:val="nil"/>
            <w:right w:val="nil"/>
          </w:tcBorders>
          <w:shd w:val="clear" w:color="auto" w:fill="auto"/>
          <w:noWrap/>
          <w:vAlign w:val="center"/>
        </w:tcPr>
        <w:p w:rsidR="000A5BB7" w:rsidRPr="008D395D" w:rsidRDefault="002A2026" w:rsidP="000A5BB7">
          <w:pPr>
            <w:rPr>
              <w:rFonts w:ascii="Times" w:hAnsi="Times" w:cs="Times"/>
              <w:sz w:val="18"/>
            </w:rPr>
          </w:pPr>
          <w:r w:rsidRPr="008E2948">
            <w:rPr>
              <w:rFonts w:ascii="Times" w:hAnsi="Times" w:cs="Times"/>
              <w:sz w:val="18"/>
            </w:rPr>
            <w:t>DEM = dry erase material</w:t>
          </w:r>
        </w:p>
      </w:tc>
      <w:tc>
        <w:tcPr>
          <w:tcW w:w="3076" w:type="dxa"/>
          <w:tcBorders>
            <w:top w:val="nil"/>
            <w:left w:val="nil"/>
            <w:bottom w:val="nil"/>
            <w:right w:val="nil"/>
          </w:tcBorders>
          <w:shd w:val="clear" w:color="auto" w:fill="auto"/>
          <w:noWrap/>
          <w:vAlign w:val="center"/>
        </w:tcPr>
        <w:p w:rsidR="000A5BB7" w:rsidRPr="008E2948" w:rsidRDefault="002A2026" w:rsidP="000A5BB7">
          <w:pPr>
            <w:rPr>
              <w:rFonts w:ascii="Times" w:hAnsi="Times" w:cs="Times"/>
              <w:sz w:val="18"/>
            </w:rPr>
          </w:pPr>
          <w:r w:rsidRPr="00A370AB">
            <w:rPr>
              <w:rFonts w:ascii="Times" w:hAnsi="Times" w:cs="Times"/>
              <w:sz w:val="18"/>
            </w:rPr>
            <w:t>MT = missing tile</w:t>
          </w:r>
        </w:p>
      </w:tc>
      <w:tc>
        <w:tcPr>
          <w:tcW w:w="3076" w:type="dxa"/>
          <w:tcBorders>
            <w:top w:val="nil"/>
            <w:left w:val="nil"/>
            <w:bottom w:val="nil"/>
            <w:right w:val="nil"/>
          </w:tcBorders>
          <w:shd w:val="clear" w:color="auto" w:fill="auto"/>
          <w:noWrap/>
          <w:vAlign w:val="center"/>
        </w:tcPr>
        <w:p w:rsidR="000A5BB7" w:rsidRPr="001407C2" w:rsidRDefault="002A2026" w:rsidP="000A5BB7">
          <w:pPr>
            <w:rPr>
              <w:rFonts w:ascii="Times" w:hAnsi="Times" w:cs="Times"/>
              <w:sz w:val="18"/>
            </w:rPr>
          </w:pPr>
          <w:r w:rsidRPr="001407C2">
            <w:rPr>
              <w:rFonts w:ascii="Times" w:hAnsi="Times" w:cs="Times"/>
              <w:sz w:val="18"/>
            </w:rPr>
            <w:t>WD = water-damaged</w:t>
          </w:r>
        </w:p>
      </w:tc>
    </w:tr>
  </w:tbl>
  <w:p w:rsidR="000A5BB7" w:rsidRDefault="00E33EA1" w:rsidP="000A5BB7">
    <w:pPr>
      <w:tabs>
        <w:tab w:val="left" w:pos="9180"/>
      </w:tabs>
      <w:rPr>
        <w:b/>
        <w:sz w:val="20"/>
      </w:rPr>
    </w:pPr>
  </w:p>
  <w:p w:rsidR="000A5BB7" w:rsidRPr="00B27E52" w:rsidRDefault="002A2026" w:rsidP="000A5BB7">
    <w:pPr>
      <w:tabs>
        <w:tab w:val="left" w:pos="9180"/>
      </w:tabs>
      <w:rPr>
        <w:sz w:val="22"/>
      </w:rPr>
    </w:pPr>
    <w:r w:rsidRPr="00B27E52">
      <w:rPr>
        <w:b/>
        <w:sz w:val="18"/>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A5BB7" w:rsidRPr="00B27E52" w:rsidTr="000A5BB7">
      <w:tc>
        <w:tcPr>
          <w:tcW w:w="2718" w:type="dxa"/>
        </w:tcPr>
        <w:p w:rsidR="000A5BB7" w:rsidRPr="00B27E52" w:rsidRDefault="002A2026" w:rsidP="000A5BB7">
          <w:pPr>
            <w:jc w:val="right"/>
            <w:rPr>
              <w:sz w:val="18"/>
              <w:lang w:val="fr-FR"/>
            </w:rPr>
          </w:pPr>
          <w:r w:rsidRPr="00B27E52">
            <w:rPr>
              <w:sz w:val="18"/>
              <w:lang w:val="fr-FR"/>
            </w:rPr>
            <w:t>Carbon Dioxide:</w:t>
          </w:r>
        </w:p>
      </w:tc>
      <w:tc>
        <w:tcPr>
          <w:tcW w:w="4860" w:type="dxa"/>
        </w:tcPr>
        <w:p w:rsidR="000A5BB7" w:rsidRPr="00B27E52" w:rsidRDefault="002A2026" w:rsidP="000A5BB7">
          <w:pPr>
            <w:rPr>
              <w:sz w:val="18"/>
            </w:rPr>
          </w:pPr>
          <w:r w:rsidRPr="00B27E52">
            <w:rPr>
              <w:sz w:val="18"/>
            </w:rPr>
            <w:t>&lt;800 = preferable</w:t>
          </w:r>
        </w:p>
      </w:tc>
      <w:tc>
        <w:tcPr>
          <w:tcW w:w="3600" w:type="dxa"/>
        </w:tcPr>
        <w:p w:rsidR="000A5BB7" w:rsidRPr="00B27E52" w:rsidRDefault="002A2026" w:rsidP="000A5BB7">
          <w:pPr>
            <w:jc w:val="right"/>
            <w:rPr>
              <w:sz w:val="18"/>
            </w:rPr>
          </w:pPr>
          <w:r w:rsidRPr="00B27E52">
            <w:rPr>
              <w:sz w:val="18"/>
            </w:rPr>
            <w:t>Temperature:</w:t>
          </w:r>
        </w:p>
      </w:tc>
      <w:tc>
        <w:tcPr>
          <w:tcW w:w="3420" w:type="dxa"/>
        </w:tcPr>
        <w:p w:rsidR="000A5BB7" w:rsidRPr="00B27E52" w:rsidRDefault="002A2026" w:rsidP="000A5BB7">
          <w:pPr>
            <w:rPr>
              <w:sz w:val="18"/>
            </w:rPr>
          </w:pPr>
          <w:r w:rsidRPr="00B27E52">
            <w:rPr>
              <w:sz w:val="18"/>
            </w:rPr>
            <w:t>70 - 78 °F</w:t>
          </w:r>
        </w:p>
      </w:tc>
    </w:tr>
    <w:tr w:rsidR="000A5BB7" w:rsidRPr="00B27E52" w:rsidTr="000A5BB7">
      <w:tc>
        <w:tcPr>
          <w:tcW w:w="2718" w:type="dxa"/>
        </w:tcPr>
        <w:p w:rsidR="000A5BB7" w:rsidRPr="00B27E52" w:rsidRDefault="00E33EA1" w:rsidP="000A5BB7">
          <w:pPr>
            <w:jc w:val="right"/>
            <w:rPr>
              <w:sz w:val="18"/>
            </w:rPr>
          </w:pPr>
        </w:p>
      </w:tc>
      <w:tc>
        <w:tcPr>
          <w:tcW w:w="4860" w:type="dxa"/>
        </w:tcPr>
        <w:p w:rsidR="000A5BB7" w:rsidRPr="00B27E52" w:rsidRDefault="002A2026" w:rsidP="000A5BB7">
          <w:pPr>
            <w:rPr>
              <w:sz w:val="18"/>
            </w:rPr>
          </w:pPr>
          <w:r w:rsidRPr="00B27E52">
            <w:rPr>
              <w:sz w:val="18"/>
            </w:rPr>
            <w:t>&gt; 800 ppm = indicative of ventilation problems</w:t>
          </w:r>
        </w:p>
      </w:tc>
      <w:tc>
        <w:tcPr>
          <w:tcW w:w="3600" w:type="dxa"/>
        </w:tcPr>
        <w:p w:rsidR="000A5BB7" w:rsidRPr="00B27E52" w:rsidRDefault="002A2026" w:rsidP="000A5BB7">
          <w:pPr>
            <w:jc w:val="right"/>
            <w:rPr>
              <w:sz w:val="18"/>
            </w:rPr>
          </w:pPr>
          <w:r w:rsidRPr="00B27E52">
            <w:rPr>
              <w:sz w:val="18"/>
            </w:rPr>
            <w:t>Relative Humidity:</w:t>
          </w:r>
        </w:p>
      </w:tc>
      <w:tc>
        <w:tcPr>
          <w:tcW w:w="3420" w:type="dxa"/>
        </w:tcPr>
        <w:p w:rsidR="000A5BB7" w:rsidRPr="00B27E52" w:rsidRDefault="002A2026" w:rsidP="000A5BB7">
          <w:pPr>
            <w:rPr>
              <w:sz w:val="18"/>
            </w:rPr>
          </w:pPr>
          <w:r w:rsidRPr="00B27E52">
            <w:rPr>
              <w:sz w:val="18"/>
            </w:rPr>
            <w:t>40 - 60%</w:t>
          </w:r>
        </w:p>
      </w:tc>
    </w:tr>
  </w:tbl>
  <w:p w:rsidR="000A5BB7" w:rsidRPr="00B27E52" w:rsidRDefault="00E33EA1" w:rsidP="000A5BB7">
    <w:pPr>
      <w:pStyle w:val="Footer"/>
      <w:jc w:val="center"/>
      <w:rPr>
        <w:sz w:val="22"/>
      </w:rPr>
    </w:pPr>
  </w:p>
  <w:p w:rsidR="000A5BB7" w:rsidRPr="00A7353A" w:rsidRDefault="002A2026" w:rsidP="000A5BB7">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4A4B0B">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EA1" w:rsidRDefault="00E33EA1">
      <w:r>
        <w:separator/>
      </w:r>
    </w:p>
  </w:footnote>
  <w:footnote w:type="continuationSeparator" w:id="0">
    <w:p w:rsidR="00E33EA1" w:rsidRDefault="00E33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26" w:rsidRDefault="00E33EA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8752;mso-position-horizontal:center;mso-position-horizontal-relative:margin;mso-position-vertical:center;mso-position-vertical-relative:margin" o:allowincell="f" fillcolor="#999"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26" w:rsidRDefault="008C0E26" w:rsidP="007503E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026" w:rsidRDefault="002A20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BB7" w:rsidRDefault="002A202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A5BB7" w:rsidRDefault="00E33E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72"/>
      <w:gridCol w:w="4872"/>
      <w:gridCol w:w="2514"/>
      <w:gridCol w:w="2358"/>
    </w:tblGrid>
    <w:tr w:rsidR="000A5BB7" w:rsidRPr="00DF0ED4" w:rsidTr="00015F03">
      <w:trPr>
        <w:cantSplit/>
      </w:trPr>
      <w:tc>
        <w:tcPr>
          <w:tcW w:w="12258" w:type="dxa"/>
          <w:gridSpan w:val="3"/>
        </w:tcPr>
        <w:p w:rsidR="000A5BB7" w:rsidRPr="00DF0ED4" w:rsidRDefault="002A2026" w:rsidP="00F3274E">
          <w:pPr>
            <w:pStyle w:val="Header"/>
            <w:spacing w:before="60" w:after="60"/>
            <w:rPr>
              <w:b/>
              <w:sz w:val="22"/>
              <w:szCs w:val="22"/>
            </w:rPr>
          </w:pPr>
          <w:r w:rsidRPr="00DF0ED4">
            <w:rPr>
              <w:b/>
              <w:sz w:val="22"/>
              <w:szCs w:val="22"/>
            </w:rPr>
            <w:t>Location: West Roxbury District Court</w:t>
          </w:r>
        </w:p>
      </w:tc>
      <w:tc>
        <w:tcPr>
          <w:tcW w:w="2358" w:type="dxa"/>
        </w:tcPr>
        <w:p w:rsidR="000A5BB7" w:rsidRPr="00DF0ED4" w:rsidRDefault="002A2026" w:rsidP="00DF0ED4">
          <w:pPr>
            <w:pStyle w:val="Header"/>
            <w:tabs>
              <w:tab w:val="clear" w:pos="4320"/>
              <w:tab w:val="clear" w:pos="8640"/>
            </w:tabs>
            <w:spacing w:before="60" w:after="60"/>
            <w:jc w:val="right"/>
            <w:rPr>
              <w:b/>
              <w:sz w:val="22"/>
              <w:szCs w:val="22"/>
            </w:rPr>
          </w:pPr>
          <w:r w:rsidRPr="00DF0ED4">
            <w:rPr>
              <w:b/>
              <w:sz w:val="22"/>
              <w:szCs w:val="22"/>
            </w:rPr>
            <w:t>Indoor Air Results</w:t>
          </w:r>
        </w:p>
      </w:tc>
    </w:tr>
    <w:tr w:rsidR="000A5BB7" w:rsidRPr="00DF0ED4" w:rsidTr="00015F03">
      <w:trPr>
        <w:cantSplit/>
      </w:trPr>
      <w:tc>
        <w:tcPr>
          <w:tcW w:w="4872" w:type="dxa"/>
        </w:tcPr>
        <w:p w:rsidR="000A5BB7" w:rsidRPr="00DF0ED4" w:rsidRDefault="002A2026" w:rsidP="00F3274E">
          <w:pPr>
            <w:pStyle w:val="Header"/>
            <w:tabs>
              <w:tab w:val="clear" w:pos="4320"/>
              <w:tab w:val="clear" w:pos="8640"/>
            </w:tabs>
            <w:spacing w:before="60" w:after="60"/>
            <w:rPr>
              <w:b/>
              <w:sz w:val="22"/>
              <w:szCs w:val="22"/>
            </w:rPr>
          </w:pPr>
          <w:r w:rsidRPr="00DF0ED4">
            <w:rPr>
              <w:b/>
              <w:sz w:val="22"/>
              <w:szCs w:val="22"/>
            </w:rPr>
            <w:t xml:space="preserve">Address: </w:t>
          </w:r>
          <w:r w:rsidRPr="00DF0ED4">
            <w:rPr>
              <w:rStyle w:val="lrzxr"/>
              <w:b/>
              <w:color w:val="222222"/>
              <w:sz w:val="22"/>
              <w:szCs w:val="22"/>
              <w:shd w:val="clear" w:color="auto" w:fill="FFFFFF"/>
            </w:rPr>
            <w:t>445 Arborway, Jamaica Plain, MA</w:t>
          </w:r>
        </w:p>
      </w:tc>
      <w:tc>
        <w:tcPr>
          <w:tcW w:w="4872" w:type="dxa"/>
        </w:tcPr>
        <w:p w:rsidR="000A5BB7" w:rsidRPr="00DF0ED4" w:rsidRDefault="002A2026" w:rsidP="00015F03">
          <w:pPr>
            <w:pStyle w:val="Header"/>
            <w:tabs>
              <w:tab w:val="clear" w:pos="4320"/>
              <w:tab w:val="clear" w:pos="8640"/>
            </w:tabs>
            <w:spacing w:before="60" w:after="60"/>
            <w:jc w:val="center"/>
            <w:rPr>
              <w:b/>
              <w:sz w:val="22"/>
              <w:szCs w:val="22"/>
            </w:rPr>
          </w:pPr>
          <w:r w:rsidRPr="00DF0ED4">
            <w:rPr>
              <w:b/>
              <w:sz w:val="22"/>
              <w:szCs w:val="22"/>
            </w:rPr>
            <w:t>Table 1 (continued)</w:t>
          </w:r>
        </w:p>
      </w:tc>
      <w:tc>
        <w:tcPr>
          <w:tcW w:w="2514" w:type="dxa"/>
        </w:tcPr>
        <w:p w:rsidR="000A5BB7" w:rsidRPr="00DF0ED4" w:rsidRDefault="00E33EA1" w:rsidP="00015F03">
          <w:pPr>
            <w:pStyle w:val="Header"/>
            <w:tabs>
              <w:tab w:val="clear" w:pos="4320"/>
              <w:tab w:val="clear" w:pos="8640"/>
            </w:tabs>
            <w:spacing w:before="60" w:after="60"/>
            <w:rPr>
              <w:b/>
              <w:sz w:val="22"/>
              <w:szCs w:val="22"/>
            </w:rPr>
          </w:pPr>
        </w:p>
      </w:tc>
      <w:tc>
        <w:tcPr>
          <w:tcW w:w="2358" w:type="dxa"/>
        </w:tcPr>
        <w:p w:rsidR="000A5BB7" w:rsidRPr="00DF0ED4" w:rsidRDefault="002A2026" w:rsidP="00DF0ED4">
          <w:pPr>
            <w:pStyle w:val="Header"/>
            <w:tabs>
              <w:tab w:val="clear" w:pos="4320"/>
              <w:tab w:val="clear" w:pos="8640"/>
            </w:tabs>
            <w:spacing w:before="60" w:after="60"/>
            <w:jc w:val="right"/>
            <w:rPr>
              <w:b/>
              <w:sz w:val="22"/>
              <w:szCs w:val="22"/>
            </w:rPr>
          </w:pPr>
          <w:r w:rsidRPr="00DF0ED4">
            <w:rPr>
              <w:b/>
              <w:sz w:val="22"/>
              <w:szCs w:val="22"/>
            </w:rPr>
            <w:t>Date: 9/21/2018</w:t>
          </w:r>
        </w:p>
      </w:tc>
    </w:tr>
  </w:tbl>
  <w:p w:rsidR="000A5BB7" w:rsidRPr="00EC38EA" w:rsidRDefault="00E33EA1" w:rsidP="00EC38E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872"/>
      <w:gridCol w:w="4872"/>
      <w:gridCol w:w="2514"/>
      <w:gridCol w:w="2358"/>
    </w:tblGrid>
    <w:tr w:rsidR="000A5BB7" w:rsidTr="00015F03">
      <w:trPr>
        <w:cantSplit/>
      </w:trPr>
      <w:tc>
        <w:tcPr>
          <w:tcW w:w="12258" w:type="dxa"/>
          <w:gridSpan w:val="3"/>
        </w:tcPr>
        <w:p w:rsidR="000A5BB7" w:rsidRPr="00AA0C96" w:rsidRDefault="002A2026" w:rsidP="00937E14">
          <w:pPr>
            <w:pStyle w:val="Header"/>
            <w:spacing w:before="60" w:after="60"/>
            <w:rPr>
              <w:b/>
              <w:sz w:val="22"/>
            </w:rPr>
          </w:pPr>
          <w:r>
            <w:rPr>
              <w:b/>
              <w:sz w:val="22"/>
            </w:rPr>
            <w:t>Location: West Roxbury District Court</w:t>
          </w:r>
        </w:p>
      </w:tc>
      <w:tc>
        <w:tcPr>
          <w:tcW w:w="2358" w:type="dxa"/>
        </w:tcPr>
        <w:p w:rsidR="000A5BB7" w:rsidRPr="00AA0C96" w:rsidRDefault="002A2026" w:rsidP="00DF0ED4">
          <w:pPr>
            <w:pStyle w:val="Header"/>
            <w:tabs>
              <w:tab w:val="clear" w:pos="4320"/>
              <w:tab w:val="clear" w:pos="8640"/>
            </w:tabs>
            <w:spacing w:before="60" w:after="60"/>
            <w:jc w:val="right"/>
            <w:rPr>
              <w:b/>
              <w:sz w:val="22"/>
            </w:rPr>
          </w:pPr>
          <w:r w:rsidRPr="00AA0C96">
            <w:rPr>
              <w:b/>
              <w:sz w:val="22"/>
            </w:rPr>
            <w:t>Indoor Air Results</w:t>
          </w:r>
        </w:p>
      </w:tc>
    </w:tr>
    <w:tr w:rsidR="000A5BB7" w:rsidTr="00015F03">
      <w:trPr>
        <w:cantSplit/>
      </w:trPr>
      <w:tc>
        <w:tcPr>
          <w:tcW w:w="4872" w:type="dxa"/>
        </w:tcPr>
        <w:p w:rsidR="000A5BB7" w:rsidRPr="00AA0C96" w:rsidRDefault="002A2026" w:rsidP="00937E14">
          <w:pPr>
            <w:pStyle w:val="Header"/>
            <w:tabs>
              <w:tab w:val="clear" w:pos="4320"/>
              <w:tab w:val="clear" w:pos="8640"/>
            </w:tabs>
            <w:spacing w:before="60" w:after="60"/>
            <w:rPr>
              <w:b/>
              <w:sz w:val="22"/>
            </w:rPr>
          </w:pPr>
          <w:r w:rsidRPr="00AA0C96">
            <w:rPr>
              <w:b/>
              <w:sz w:val="22"/>
            </w:rPr>
            <w:t xml:space="preserve">Address: </w:t>
          </w:r>
          <w:r>
            <w:rPr>
              <w:rStyle w:val="w8qarf"/>
              <w:rFonts w:ascii="Arial" w:hAnsi="Arial" w:cs="Arial"/>
              <w:b/>
              <w:bCs/>
              <w:color w:val="222222"/>
              <w:shd w:val="clear" w:color="auto" w:fill="FFFFFF"/>
            </w:rPr>
            <w:t> </w:t>
          </w:r>
          <w:r w:rsidRPr="00DF0ED4">
            <w:rPr>
              <w:rStyle w:val="lrzxr"/>
              <w:b/>
              <w:color w:val="222222"/>
              <w:sz w:val="22"/>
              <w:shd w:val="clear" w:color="auto" w:fill="FFFFFF"/>
            </w:rPr>
            <w:t>445 Arborway, Jamaica Plain, MA</w:t>
          </w:r>
        </w:p>
      </w:tc>
      <w:tc>
        <w:tcPr>
          <w:tcW w:w="4872" w:type="dxa"/>
        </w:tcPr>
        <w:p w:rsidR="000A5BB7" w:rsidRPr="00AA0C96" w:rsidRDefault="002A2026"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0A5BB7" w:rsidRPr="00AA0C96" w:rsidRDefault="00E33EA1" w:rsidP="00015F03">
          <w:pPr>
            <w:pStyle w:val="Header"/>
            <w:tabs>
              <w:tab w:val="clear" w:pos="4320"/>
              <w:tab w:val="clear" w:pos="8640"/>
            </w:tabs>
            <w:spacing w:before="60" w:after="60"/>
            <w:rPr>
              <w:b/>
              <w:sz w:val="22"/>
            </w:rPr>
          </w:pPr>
        </w:p>
      </w:tc>
      <w:tc>
        <w:tcPr>
          <w:tcW w:w="2358" w:type="dxa"/>
        </w:tcPr>
        <w:p w:rsidR="000A5BB7" w:rsidRPr="00AA0C96" w:rsidRDefault="002A2026" w:rsidP="00DF0ED4">
          <w:pPr>
            <w:pStyle w:val="Header"/>
            <w:tabs>
              <w:tab w:val="clear" w:pos="4320"/>
              <w:tab w:val="clear" w:pos="8640"/>
            </w:tabs>
            <w:spacing w:before="60" w:after="60"/>
            <w:jc w:val="right"/>
            <w:rPr>
              <w:b/>
              <w:sz w:val="22"/>
            </w:rPr>
          </w:pPr>
          <w:r w:rsidRPr="00AA0C96">
            <w:rPr>
              <w:b/>
              <w:sz w:val="22"/>
            </w:rPr>
            <w:t>Date</w:t>
          </w:r>
          <w:r>
            <w:rPr>
              <w:b/>
              <w:sz w:val="22"/>
            </w:rPr>
            <w:t>: 9/21/2018</w:t>
          </w:r>
        </w:p>
      </w:tc>
    </w:tr>
  </w:tbl>
  <w:p w:rsidR="000A5BB7" w:rsidRDefault="00E33EA1" w:rsidP="00EC3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C4A123F"/>
    <w:multiLevelType w:val="hybridMultilevel"/>
    <w:tmpl w:val="52DADF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3062918"/>
    <w:multiLevelType w:val="hybridMultilevel"/>
    <w:tmpl w:val="561C0B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280E1B"/>
    <w:multiLevelType w:val="multilevel"/>
    <w:tmpl w:val="3A5C3182"/>
    <w:styleLink w:val="StyleBulleted"/>
    <w:lvl w:ilvl="0">
      <w:start w:val="1"/>
      <w:numFmt w:val="bullet"/>
      <w:lvlText w:val=""/>
      <w:lvlJc w:val="left"/>
      <w:pPr>
        <w:tabs>
          <w:tab w:val="num" w:pos="720"/>
        </w:tabs>
        <w:ind w:left="720" w:hanging="720"/>
      </w:pPr>
      <w:rPr>
        <w:rFonts w:ascii="Symbol" w:hAnsi="Symbol"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8" w15:restartNumberingAfterBreak="0">
    <w:nsid w:val="799F1DD1"/>
    <w:multiLevelType w:val="multilevel"/>
    <w:tmpl w:val="CB9A4F40"/>
    <w:styleLink w:val="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ascii="Times New Roman" w:hAnsi="Times New Roman" w:hint="default"/>
        <w:b w:val="0"/>
        <w:i w:val="0"/>
        <w:sz w:val="24"/>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num w:numId="1">
    <w:abstractNumId w:val="0"/>
  </w:num>
  <w:num w:numId="2">
    <w:abstractNumId w:val="1"/>
  </w:num>
  <w:num w:numId="3">
    <w:abstractNumId w:val="3"/>
  </w:num>
  <w:num w:numId="4">
    <w:abstractNumId w:val="8"/>
  </w:num>
  <w:num w:numId="5">
    <w:abstractNumId w:val="7"/>
  </w:num>
  <w:num w:numId="6">
    <w:abstractNumId w:val="4"/>
  </w:num>
  <w:num w:numId="7">
    <w:abstractNumId w:val="2"/>
  </w:num>
  <w:num w:numId="8">
    <w:abstractNumId w:val="5"/>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2DC3"/>
    <w:rsid w:val="000052B2"/>
    <w:rsid w:val="000059C0"/>
    <w:rsid w:val="00012565"/>
    <w:rsid w:val="000144B1"/>
    <w:rsid w:val="00016E3E"/>
    <w:rsid w:val="000252B8"/>
    <w:rsid w:val="00031338"/>
    <w:rsid w:val="00031E97"/>
    <w:rsid w:val="000334BE"/>
    <w:rsid w:val="00035787"/>
    <w:rsid w:val="000403EA"/>
    <w:rsid w:val="00040A4C"/>
    <w:rsid w:val="00051744"/>
    <w:rsid w:val="00053C23"/>
    <w:rsid w:val="00056442"/>
    <w:rsid w:val="00062680"/>
    <w:rsid w:val="0006325F"/>
    <w:rsid w:val="00066625"/>
    <w:rsid w:val="00066CFB"/>
    <w:rsid w:val="00066D6D"/>
    <w:rsid w:val="000728FE"/>
    <w:rsid w:val="00075A69"/>
    <w:rsid w:val="000770AE"/>
    <w:rsid w:val="00077F19"/>
    <w:rsid w:val="000803A9"/>
    <w:rsid w:val="000839E8"/>
    <w:rsid w:val="0008406E"/>
    <w:rsid w:val="00096687"/>
    <w:rsid w:val="000A4F7F"/>
    <w:rsid w:val="000B39C5"/>
    <w:rsid w:val="000B5EBF"/>
    <w:rsid w:val="000B611C"/>
    <w:rsid w:val="000B7E14"/>
    <w:rsid w:val="000C09CF"/>
    <w:rsid w:val="000C0C4F"/>
    <w:rsid w:val="000C6C7E"/>
    <w:rsid w:val="000D655A"/>
    <w:rsid w:val="000D6BD8"/>
    <w:rsid w:val="000E2301"/>
    <w:rsid w:val="000E242B"/>
    <w:rsid w:val="000E3087"/>
    <w:rsid w:val="000E5F7A"/>
    <w:rsid w:val="000F176E"/>
    <w:rsid w:val="000F18CA"/>
    <w:rsid w:val="000F2B18"/>
    <w:rsid w:val="000F2E48"/>
    <w:rsid w:val="000F4709"/>
    <w:rsid w:val="000F5A00"/>
    <w:rsid w:val="000F5EE5"/>
    <w:rsid w:val="0010620A"/>
    <w:rsid w:val="0011478E"/>
    <w:rsid w:val="001151EF"/>
    <w:rsid w:val="0012252A"/>
    <w:rsid w:val="001348DA"/>
    <w:rsid w:val="00135446"/>
    <w:rsid w:val="001371F0"/>
    <w:rsid w:val="00140548"/>
    <w:rsid w:val="001426EA"/>
    <w:rsid w:val="001427AC"/>
    <w:rsid w:val="00143892"/>
    <w:rsid w:val="00145501"/>
    <w:rsid w:val="00147A3A"/>
    <w:rsid w:val="00147A9A"/>
    <w:rsid w:val="00150358"/>
    <w:rsid w:val="00154391"/>
    <w:rsid w:val="00164C73"/>
    <w:rsid w:val="0016504C"/>
    <w:rsid w:val="00165E91"/>
    <w:rsid w:val="00170CDF"/>
    <w:rsid w:val="00172C59"/>
    <w:rsid w:val="00176C1C"/>
    <w:rsid w:val="00186929"/>
    <w:rsid w:val="001872FA"/>
    <w:rsid w:val="00187F9D"/>
    <w:rsid w:val="00194FFD"/>
    <w:rsid w:val="00195D97"/>
    <w:rsid w:val="001A571C"/>
    <w:rsid w:val="001B1645"/>
    <w:rsid w:val="001B2448"/>
    <w:rsid w:val="001B2631"/>
    <w:rsid w:val="001B3CF5"/>
    <w:rsid w:val="001C3561"/>
    <w:rsid w:val="001D2EFD"/>
    <w:rsid w:val="001D4A20"/>
    <w:rsid w:val="001E46E9"/>
    <w:rsid w:val="001E6993"/>
    <w:rsid w:val="001F29F1"/>
    <w:rsid w:val="001F65C7"/>
    <w:rsid w:val="002010EE"/>
    <w:rsid w:val="002015CF"/>
    <w:rsid w:val="00210E40"/>
    <w:rsid w:val="0021181D"/>
    <w:rsid w:val="00212A1E"/>
    <w:rsid w:val="0022723C"/>
    <w:rsid w:val="00235810"/>
    <w:rsid w:val="00247A05"/>
    <w:rsid w:val="00250191"/>
    <w:rsid w:val="00251D65"/>
    <w:rsid w:val="00254E07"/>
    <w:rsid w:val="0026190C"/>
    <w:rsid w:val="002619F7"/>
    <w:rsid w:val="00266E0E"/>
    <w:rsid w:val="00273C70"/>
    <w:rsid w:val="00275A94"/>
    <w:rsid w:val="002766B4"/>
    <w:rsid w:val="00296106"/>
    <w:rsid w:val="002A03AD"/>
    <w:rsid w:val="002A1611"/>
    <w:rsid w:val="002A2026"/>
    <w:rsid w:val="002C0CE0"/>
    <w:rsid w:val="002D054F"/>
    <w:rsid w:val="002D38A6"/>
    <w:rsid w:val="002D5DA0"/>
    <w:rsid w:val="002D66ED"/>
    <w:rsid w:val="002E24D8"/>
    <w:rsid w:val="002E78A2"/>
    <w:rsid w:val="002F1FF7"/>
    <w:rsid w:val="002F58F7"/>
    <w:rsid w:val="003009C3"/>
    <w:rsid w:val="003013DC"/>
    <w:rsid w:val="00305064"/>
    <w:rsid w:val="00306A01"/>
    <w:rsid w:val="00306E16"/>
    <w:rsid w:val="00312771"/>
    <w:rsid w:val="003266A6"/>
    <w:rsid w:val="00327A3E"/>
    <w:rsid w:val="00330CA0"/>
    <w:rsid w:val="003358E2"/>
    <w:rsid w:val="00340BAF"/>
    <w:rsid w:val="00350229"/>
    <w:rsid w:val="003601F2"/>
    <w:rsid w:val="0036046C"/>
    <w:rsid w:val="00363F43"/>
    <w:rsid w:val="00366536"/>
    <w:rsid w:val="003726F5"/>
    <w:rsid w:val="0037533C"/>
    <w:rsid w:val="003766EE"/>
    <w:rsid w:val="00377074"/>
    <w:rsid w:val="0038067D"/>
    <w:rsid w:val="00381EBE"/>
    <w:rsid w:val="00390060"/>
    <w:rsid w:val="00390D09"/>
    <w:rsid w:val="00391501"/>
    <w:rsid w:val="00392614"/>
    <w:rsid w:val="003937F7"/>
    <w:rsid w:val="003A51A1"/>
    <w:rsid w:val="003A6EAA"/>
    <w:rsid w:val="003A7979"/>
    <w:rsid w:val="003B0EC4"/>
    <w:rsid w:val="003B2205"/>
    <w:rsid w:val="003B652D"/>
    <w:rsid w:val="003C12D6"/>
    <w:rsid w:val="003C3367"/>
    <w:rsid w:val="003E1B1B"/>
    <w:rsid w:val="003E6478"/>
    <w:rsid w:val="003F30DF"/>
    <w:rsid w:val="003F408F"/>
    <w:rsid w:val="003F706A"/>
    <w:rsid w:val="003F7900"/>
    <w:rsid w:val="003F796B"/>
    <w:rsid w:val="00400893"/>
    <w:rsid w:val="0040106E"/>
    <w:rsid w:val="00404856"/>
    <w:rsid w:val="00405A3F"/>
    <w:rsid w:val="0041591F"/>
    <w:rsid w:val="004244C3"/>
    <w:rsid w:val="004317C7"/>
    <w:rsid w:val="00432289"/>
    <w:rsid w:val="00440823"/>
    <w:rsid w:val="00452C35"/>
    <w:rsid w:val="004553B1"/>
    <w:rsid w:val="00463F6A"/>
    <w:rsid w:val="0046600E"/>
    <w:rsid w:val="00486E62"/>
    <w:rsid w:val="0049053F"/>
    <w:rsid w:val="004A0200"/>
    <w:rsid w:val="004A070A"/>
    <w:rsid w:val="004A4764"/>
    <w:rsid w:val="004A4B0B"/>
    <w:rsid w:val="004A62C0"/>
    <w:rsid w:val="004A7E7F"/>
    <w:rsid w:val="004B08E1"/>
    <w:rsid w:val="004B1BE3"/>
    <w:rsid w:val="004B2ACF"/>
    <w:rsid w:val="004B3051"/>
    <w:rsid w:val="004B33E0"/>
    <w:rsid w:val="004C5C81"/>
    <w:rsid w:val="004D0F60"/>
    <w:rsid w:val="004D1F21"/>
    <w:rsid w:val="004D528F"/>
    <w:rsid w:val="004D657E"/>
    <w:rsid w:val="004D6CCA"/>
    <w:rsid w:val="004E5880"/>
    <w:rsid w:val="004F2108"/>
    <w:rsid w:val="004F265E"/>
    <w:rsid w:val="004F414B"/>
    <w:rsid w:val="004F562E"/>
    <w:rsid w:val="004F64D5"/>
    <w:rsid w:val="00503BC3"/>
    <w:rsid w:val="005069DF"/>
    <w:rsid w:val="00507F5F"/>
    <w:rsid w:val="00513FD6"/>
    <w:rsid w:val="0051410F"/>
    <w:rsid w:val="00514986"/>
    <w:rsid w:val="0051539F"/>
    <w:rsid w:val="00524009"/>
    <w:rsid w:val="00524BCD"/>
    <w:rsid w:val="005362F1"/>
    <w:rsid w:val="0054276A"/>
    <w:rsid w:val="005509FA"/>
    <w:rsid w:val="0055156F"/>
    <w:rsid w:val="00551D42"/>
    <w:rsid w:val="00553443"/>
    <w:rsid w:val="00556650"/>
    <w:rsid w:val="00571BB4"/>
    <w:rsid w:val="0057594C"/>
    <w:rsid w:val="00576C08"/>
    <w:rsid w:val="00576F10"/>
    <w:rsid w:val="005804CA"/>
    <w:rsid w:val="00585BD3"/>
    <w:rsid w:val="005872BF"/>
    <w:rsid w:val="00587C9E"/>
    <w:rsid w:val="00590E16"/>
    <w:rsid w:val="00591826"/>
    <w:rsid w:val="00592A63"/>
    <w:rsid w:val="005A0B8D"/>
    <w:rsid w:val="005A42AF"/>
    <w:rsid w:val="005A4CB5"/>
    <w:rsid w:val="005B4065"/>
    <w:rsid w:val="005B42C3"/>
    <w:rsid w:val="005C13D5"/>
    <w:rsid w:val="005C222C"/>
    <w:rsid w:val="005D10A3"/>
    <w:rsid w:val="005D14ED"/>
    <w:rsid w:val="005D21CE"/>
    <w:rsid w:val="005F13B4"/>
    <w:rsid w:val="005F285B"/>
    <w:rsid w:val="005F28D9"/>
    <w:rsid w:val="005F6A8F"/>
    <w:rsid w:val="0061096E"/>
    <w:rsid w:val="006141F4"/>
    <w:rsid w:val="006148D3"/>
    <w:rsid w:val="00617384"/>
    <w:rsid w:val="00624FF4"/>
    <w:rsid w:val="0063198C"/>
    <w:rsid w:val="0063619F"/>
    <w:rsid w:val="006363CD"/>
    <w:rsid w:val="00637CE2"/>
    <w:rsid w:val="00641AA2"/>
    <w:rsid w:val="00644993"/>
    <w:rsid w:val="006453C6"/>
    <w:rsid w:val="00646928"/>
    <w:rsid w:val="00652B8D"/>
    <w:rsid w:val="006537D7"/>
    <w:rsid w:val="00654B04"/>
    <w:rsid w:val="00661333"/>
    <w:rsid w:val="00664D41"/>
    <w:rsid w:val="00664F00"/>
    <w:rsid w:val="006652E8"/>
    <w:rsid w:val="00676F3D"/>
    <w:rsid w:val="00680542"/>
    <w:rsid w:val="0068132D"/>
    <w:rsid w:val="0068204A"/>
    <w:rsid w:val="006879C0"/>
    <w:rsid w:val="00697113"/>
    <w:rsid w:val="006975DA"/>
    <w:rsid w:val="006A59B2"/>
    <w:rsid w:val="006A74BF"/>
    <w:rsid w:val="006B21FE"/>
    <w:rsid w:val="006C3609"/>
    <w:rsid w:val="006C7326"/>
    <w:rsid w:val="006D5E71"/>
    <w:rsid w:val="006E31E5"/>
    <w:rsid w:val="006E339F"/>
    <w:rsid w:val="006F5808"/>
    <w:rsid w:val="007008E9"/>
    <w:rsid w:val="00703270"/>
    <w:rsid w:val="0070471A"/>
    <w:rsid w:val="00713594"/>
    <w:rsid w:val="0072121F"/>
    <w:rsid w:val="00721479"/>
    <w:rsid w:val="00722DF6"/>
    <w:rsid w:val="00732D80"/>
    <w:rsid w:val="00740438"/>
    <w:rsid w:val="00743EB2"/>
    <w:rsid w:val="007471FA"/>
    <w:rsid w:val="007503E6"/>
    <w:rsid w:val="0075276D"/>
    <w:rsid w:val="00752855"/>
    <w:rsid w:val="00752953"/>
    <w:rsid w:val="007542B6"/>
    <w:rsid w:val="007567B0"/>
    <w:rsid w:val="00756973"/>
    <w:rsid w:val="007671A0"/>
    <w:rsid w:val="00770CB5"/>
    <w:rsid w:val="00773495"/>
    <w:rsid w:val="00775C1E"/>
    <w:rsid w:val="00776ABF"/>
    <w:rsid w:val="00777467"/>
    <w:rsid w:val="00783660"/>
    <w:rsid w:val="0079100D"/>
    <w:rsid w:val="007941B2"/>
    <w:rsid w:val="007A12BC"/>
    <w:rsid w:val="007B053D"/>
    <w:rsid w:val="007B5C12"/>
    <w:rsid w:val="007B703B"/>
    <w:rsid w:val="007B7868"/>
    <w:rsid w:val="007C4A18"/>
    <w:rsid w:val="007C55CB"/>
    <w:rsid w:val="007C5E18"/>
    <w:rsid w:val="007C5EAD"/>
    <w:rsid w:val="007C6406"/>
    <w:rsid w:val="007E0441"/>
    <w:rsid w:val="007E2686"/>
    <w:rsid w:val="007E5DCD"/>
    <w:rsid w:val="007E5E23"/>
    <w:rsid w:val="007E7846"/>
    <w:rsid w:val="007F17FF"/>
    <w:rsid w:val="007F1AE1"/>
    <w:rsid w:val="007F1FB2"/>
    <w:rsid w:val="008021ED"/>
    <w:rsid w:val="00812F6F"/>
    <w:rsid w:val="00817909"/>
    <w:rsid w:val="0082149C"/>
    <w:rsid w:val="0082206E"/>
    <w:rsid w:val="00823B7A"/>
    <w:rsid w:val="008509CD"/>
    <w:rsid w:val="00852F07"/>
    <w:rsid w:val="00853CEB"/>
    <w:rsid w:val="00857435"/>
    <w:rsid w:val="00861A22"/>
    <w:rsid w:val="00867C5A"/>
    <w:rsid w:val="00870330"/>
    <w:rsid w:val="00870FFF"/>
    <w:rsid w:val="008766D8"/>
    <w:rsid w:val="008777E3"/>
    <w:rsid w:val="008820A6"/>
    <w:rsid w:val="00890B64"/>
    <w:rsid w:val="00890C63"/>
    <w:rsid w:val="0089148F"/>
    <w:rsid w:val="00892638"/>
    <w:rsid w:val="008A03CA"/>
    <w:rsid w:val="008A48EC"/>
    <w:rsid w:val="008B6C01"/>
    <w:rsid w:val="008C07B5"/>
    <w:rsid w:val="008C0E26"/>
    <w:rsid w:val="008C1DD9"/>
    <w:rsid w:val="008C32D3"/>
    <w:rsid w:val="008C7B03"/>
    <w:rsid w:val="008D690A"/>
    <w:rsid w:val="008E0D1B"/>
    <w:rsid w:val="008E3733"/>
    <w:rsid w:val="008F0C5F"/>
    <w:rsid w:val="008F3618"/>
    <w:rsid w:val="008F3D34"/>
    <w:rsid w:val="008F7041"/>
    <w:rsid w:val="009024EA"/>
    <w:rsid w:val="009063CF"/>
    <w:rsid w:val="009065EF"/>
    <w:rsid w:val="00910F8D"/>
    <w:rsid w:val="00912326"/>
    <w:rsid w:val="0091267B"/>
    <w:rsid w:val="00916E40"/>
    <w:rsid w:val="0091780D"/>
    <w:rsid w:val="009252AD"/>
    <w:rsid w:val="0092612B"/>
    <w:rsid w:val="00926B6E"/>
    <w:rsid w:val="00931B07"/>
    <w:rsid w:val="00932A3A"/>
    <w:rsid w:val="00950F46"/>
    <w:rsid w:val="00954BD5"/>
    <w:rsid w:val="00962CCB"/>
    <w:rsid w:val="009735C3"/>
    <w:rsid w:val="00973D29"/>
    <w:rsid w:val="00984AD8"/>
    <w:rsid w:val="00985ABC"/>
    <w:rsid w:val="00990E61"/>
    <w:rsid w:val="00991841"/>
    <w:rsid w:val="009A1854"/>
    <w:rsid w:val="009A2B3F"/>
    <w:rsid w:val="009A2D7A"/>
    <w:rsid w:val="009B3B1F"/>
    <w:rsid w:val="009C569F"/>
    <w:rsid w:val="009C72AF"/>
    <w:rsid w:val="009D4684"/>
    <w:rsid w:val="009E0771"/>
    <w:rsid w:val="009E1BA8"/>
    <w:rsid w:val="009E2A9A"/>
    <w:rsid w:val="009E532D"/>
    <w:rsid w:val="009E7743"/>
    <w:rsid w:val="009F68C5"/>
    <w:rsid w:val="009F6C95"/>
    <w:rsid w:val="00A02B47"/>
    <w:rsid w:val="00A03A84"/>
    <w:rsid w:val="00A0442B"/>
    <w:rsid w:val="00A13138"/>
    <w:rsid w:val="00A134FB"/>
    <w:rsid w:val="00A13EF9"/>
    <w:rsid w:val="00A142AB"/>
    <w:rsid w:val="00A15316"/>
    <w:rsid w:val="00A2535F"/>
    <w:rsid w:val="00A276FD"/>
    <w:rsid w:val="00A35818"/>
    <w:rsid w:val="00A40311"/>
    <w:rsid w:val="00A40A55"/>
    <w:rsid w:val="00A456C2"/>
    <w:rsid w:val="00A461AC"/>
    <w:rsid w:val="00A52611"/>
    <w:rsid w:val="00A53B3D"/>
    <w:rsid w:val="00A62208"/>
    <w:rsid w:val="00A664F4"/>
    <w:rsid w:val="00A8014D"/>
    <w:rsid w:val="00A911D2"/>
    <w:rsid w:val="00A91284"/>
    <w:rsid w:val="00A93FD3"/>
    <w:rsid w:val="00AA6CC0"/>
    <w:rsid w:val="00AA7871"/>
    <w:rsid w:val="00AB0BB4"/>
    <w:rsid w:val="00AB119D"/>
    <w:rsid w:val="00AB52CC"/>
    <w:rsid w:val="00AC45E8"/>
    <w:rsid w:val="00AC5BBD"/>
    <w:rsid w:val="00AD0077"/>
    <w:rsid w:val="00AD06AF"/>
    <w:rsid w:val="00AD1580"/>
    <w:rsid w:val="00AF0FBF"/>
    <w:rsid w:val="00AF1424"/>
    <w:rsid w:val="00AF3BB3"/>
    <w:rsid w:val="00B16CBA"/>
    <w:rsid w:val="00B20823"/>
    <w:rsid w:val="00B22F8D"/>
    <w:rsid w:val="00B2308F"/>
    <w:rsid w:val="00B26435"/>
    <w:rsid w:val="00B302B4"/>
    <w:rsid w:val="00B3271C"/>
    <w:rsid w:val="00B34351"/>
    <w:rsid w:val="00B62E6E"/>
    <w:rsid w:val="00B72E6B"/>
    <w:rsid w:val="00B75122"/>
    <w:rsid w:val="00B8392F"/>
    <w:rsid w:val="00B84B60"/>
    <w:rsid w:val="00B86E27"/>
    <w:rsid w:val="00B87767"/>
    <w:rsid w:val="00B96927"/>
    <w:rsid w:val="00BA55D8"/>
    <w:rsid w:val="00BA642E"/>
    <w:rsid w:val="00BB2011"/>
    <w:rsid w:val="00BB53C6"/>
    <w:rsid w:val="00BB5D61"/>
    <w:rsid w:val="00BC0975"/>
    <w:rsid w:val="00BC57F8"/>
    <w:rsid w:val="00BC76F5"/>
    <w:rsid w:val="00BE11F0"/>
    <w:rsid w:val="00C0275A"/>
    <w:rsid w:val="00C06D19"/>
    <w:rsid w:val="00C06E3F"/>
    <w:rsid w:val="00C1043F"/>
    <w:rsid w:val="00C12A97"/>
    <w:rsid w:val="00C22CD5"/>
    <w:rsid w:val="00C24EBE"/>
    <w:rsid w:val="00C2685B"/>
    <w:rsid w:val="00C27CE7"/>
    <w:rsid w:val="00C3000D"/>
    <w:rsid w:val="00C315DC"/>
    <w:rsid w:val="00C416A2"/>
    <w:rsid w:val="00C47DF1"/>
    <w:rsid w:val="00C503FB"/>
    <w:rsid w:val="00C52935"/>
    <w:rsid w:val="00C55310"/>
    <w:rsid w:val="00C5673C"/>
    <w:rsid w:val="00C64C26"/>
    <w:rsid w:val="00C662F9"/>
    <w:rsid w:val="00C66B2E"/>
    <w:rsid w:val="00C74251"/>
    <w:rsid w:val="00C77D97"/>
    <w:rsid w:val="00C8375C"/>
    <w:rsid w:val="00C86ACE"/>
    <w:rsid w:val="00C86E74"/>
    <w:rsid w:val="00C90870"/>
    <w:rsid w:val="00C94563"/>
    <w:rsid w:val="00C95F7B"/>
    <w:rsid w:val="00CA3EBB"/>
    <w:rsid w:val="00CA4538"/>
    <w:rsid w:val="00CA542F"/>
    <w:rsid w:val="00CB6727"/>
    <w:rsid w:val="00CC1303"/>
    <w:rsid w:val="00CC3B40"/>
    <w:rsid w:val="00CD02E2"/>
    <w:rsid w:val="00CD1863"/>
    <w:rsid w:val="00CE24AD"/>
    <w:rsid w:val="00CF0DAA"/>
    <w:rsid w:val="00CF3A54"/>
    <w:rsid w:val="00D005AB"/>
    <w:rsid w:val="00D00E5F"/>
    <w:rsid w:val="00D05186"/>
    <w:rsid w:val="00D069E2"/>
    <w:rsid w:val="00D108F8"/>
    <w:rsid w:val="00D1288A"/>
    <w:rsid w:val="00D15D31"/>
    <w:rsid w:val="00D165AA"/>
    <w:rsid w:val="00D177CA"/>
    <w:rsid w:val="00D2789F"/>
    <w:rsid w:val="00D404DF"/>
    <w:rsid w:val="00D4364F"/>
    <w:rsid w:val="00D460D3"/>
    <w:rsid w:val="00D53A14"/>
    <w:rsid w:val="00D53EE0"/>
    <w:rsid w:val="00D54A75"/>
    <w:rsid w:val="00D56F40"/>
    <w:rsid w:val="00D751BF"/>
    <w:rsid w:val="00D77E51"/>
    <w:rsid w:val="00D83BC0"/>
    <w:rsid w:val="00D87B2D"/>
    <w:rsid w:val="00DA2ED6"/>
    <w:rsid w:val="00DA3AC4"/>
    <w:rsid w:val="00DA5E0A"/>
    <w:rsid w:val="00DB2136"/>
    <w:rsid w:val="00DB4D62"/>
    <w:rsid w:val="00DC2B70"/>
    <w:rsid w:val="00DC5267"/>
    <w:rsid w:val="00DC61BD"/>
    <w:rsid w:val="00DD2DAB"/>
    <w:rsid w:val="00DD40ED"/>
    <w:rsid w:val="00DD5FB0"/>
    <w:rsid w:val="00DD67B3"/>
    <w:rsid w:val="00DE0F53"/>
    <w:rsid w:val="00DE1D08"/>
    <w:rsid w:val="00DE2BAE"/>
    <w:rsid w:val="00DE3A85"/>
    <w:rsid w:val="00DE4432"/>
    <w:rsid w:val="00DE6418"/>
    <w:rsid w:val="00DE658C"/>
    <w:rsid w:val="00DF1EE7"/>
    <w:rsid w:val="00DF7EFF"/>
    <w:rsid w:val="00E04DEA"/>
    <w:rsid w:val="00E10791"/>
    <w:rsid w:val="00E17F80"/>
    <w:rsid w:val="00E2064E"/>
    <w:rsid w:val="00E2577B"/>
    <w:rsid w:val="00E268B6"/>
    <w:rsid w:val="00E30BFF"/>
    <w:rsid w:val="00E313B9"/>
    <w:rsid w:val="00E33EA1"/>
    <w:rsid w:val="00E402C4"/>
    <w:rsid w:val="00E41E3B"/>
    <w:rsid w:val="00E43AA5"/>
    <w:rsid w:val="00E5040C"/>
    <w:rsid w:val="00E56EA5"/>
    <w:rsid w:val="00E6427D"/>
    <w:rsid w:val="00E70084"/>
    <w:rsid w:val="00E73D68"/>
    <w:rsid w:val="00E744DC"/>
    <w:rsid w:val="00E773F7"/>
    <w:rsid w:val="00E8113E"/>
    <w:rsid w:val="00E8383F"/>
    <w:rsid w:val="00E96CFA"/>
    <w:rsid w:val="00EA3B92"/>
    <w:rsid w:val="00EA5904"/>
    <w:rsid w:val="00EA6552"/>
    <w:rsid w:val="00EB2728"/>
    <w:rsid w:val="00EC128A"/>
    <w:rsid w:val="00EC241C"/>
    <w:rsid w:val="00EC3628"/>
    <w:rsid w:val="00EC443A"/>
    <w:rsid w:val="00EC4B61"/>
    <w:rsid w:val="00ED144A"/>
    <w:rsid w:val="00EE0F5E"/>
    <w:rsid w:val="00EE6C95"/>
    <w:rsid w:val="00EE6E69"/>
    <w:rsid w:val="00EF1F17"/>
    <w:rsid w:val="00EF395E"/>
    <w:rsid w:val="00EF7A48"/>
    <w:rsid w:val="00F02B24"/>
    <w:rsid w:val="00F06566"/>
    <w:rsid w:val="00F06B47"/>
    <w:rsid w:val="00F12CA0"/>
    <w:rsid w:val="00F16172"/>
    <w:rsid w:val="00F163A0"/>
    <w:rsid w:val="00F17CC7"/>
    <w:rsid w:val="00F21FBF"/>
    <w:rsid w:val="00F2434F"/>
    <w:rsid w:val="00F27D89"/>
    <w:rsid w:val="00F3022C"/>
    <w:rsid w:val="00F364AD"/>
    <w:rsid w:val="00F36907"/>
    <w:rsid w:val="00F44D18"/>
    <w:rsid w:val="00F455E6"/>
    <w:rsid w:val="00F506B8"/>
    <w:rsid w:val="00F53A27"/>
    <w:rsid w:val="00F56FD0"/>
    <w:rsid w:val="00F71BBC"/>
    <w:rsid w:val="00F7251F"/>
    <w:rsid w:val="00F74A54"/>
    <w:rsid w:val="00F74FE3"/>
    <w:rsid w:val="00F946B6"/>
    <w:rsid w:val="00FA6333"/>
    <w:rsid w:val="00FB1E36"/>
    <w:rsid w:val="00FB231D"/>
    <w:rsid w:val="00FB47BB"/>
    <w:rsid w:val="00FE71B4"/>
    <w:rsid w:val="00FE7B87"/>
    <w:rsid w:val="00FF1840"/>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docId w15:val="{656E6854-B3D2-4227-8B7A-392B24D1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0B7E14"/>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5D10A3"/>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0B7E14"/>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1872FA"/>
    <w:p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5D10A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styleId="CommentReference">
    <w:name w:val="annotation reference"/>
    <w:semiHidden/>
    <w:rsid w:val="00697113"/>
    <w:rPr>
      <w:sz w:val="16"/>
      <w:szCs w:val="16"/>
    </w:rPr>
  </w:style>
  <w:style w:type="paragraph" w:styleId="CommentText">
    <w:name w:val="annotation text"/>
    <w:basedOn w:val="Normal"/>
    <w:semiHidden/>
    <w:rsid w:val="00697113"/>
    <w:rPr>
      <w:sz w:val="20"/>
    </w:rPr>
  </w:style>
  <w:style w:type="paragraph" w:styleId="CommentSubject">
    <w:name w:val="annotation subject"/>
    <w:basedOn w:val="CommentText"/>
    <w:next w:val="CommentText"/>
    <w:semiHidden/>
    <w:rsid w:val="00697113"/>
    <w:rPr>
      <w:b/>
      <w:bCs/>
    </w:rPr>
  </w:style>
  <w:style w:type="numbering" w:customStyle="1" w:styleId="Numbered">
    <w:name w:val="Numbered"/>
    <w:basedOn w:val="NoList"/>
    <w:rsid w:val="00B75122"/>
    <w:pPr>
      <w:numPr>
        <w:numId w:val="4"/>
      </w:numPr>
    </w:pPr>
  </w:style>
  <w:style w:type="character" w:customStyle="1" w:styleId="smalltext">
    <w:name w:val="smalltext"/>
    <w:basedOn w:val="DefaultParagraphFont"/>
    <w:rsid w:val="009B3B1F"/>
  </w:style>
  <w:style w:type="character" w:customStyle="1" w:styleId="CharChar">
    <w:name w:val="Char Char"/>
    <w:rsid w:val="00551D42"/>
    <w:rPr>
      <w:sz w:val="24"/>
      <w:lang w:val="en-US" w:eastAsia="en-US" w:bidi="ar-SA"/>
    </w:rPr>
  </w:style>
  <w:style w:type="numbering" w:customStyle="1" w:styleId="StyleBulleted">
    <w:name w:val="Style Bulleted"/>
    <w:basedOn w:val="NoList"/>
    <w:rsid w:val="000B7E14"/>
    <w:pPr>
      <w:numPr>
        <w:numId w:val="5"/>
      </w:numPr>
    </w:pPr>
  </w:style>
  <w:style w:type="character" w:styleId="FollowedHyperlink">
    <w:name w:val="FollowedHyperlink"/>
    <w:rsid w:val="00DE6418"/>
    <w:rPr>
      <w:color w:val="800080"/>
      <w:u w:val="single"/>
    </w:rPr>
  </w:style>
  <w:style w:type="character" w:customStyle="1" w:styleId="HeaderChar">
    <w:name w:val="Header Char"/>
    <w:link w:val="Header"/>
    <w:rsid w:val="007503E6"/>
    <w:rPr>
      <w:sz w:val="24"/>
      <w:lang w:val="en-US" w:eastAsia="en-US" w:bidi="ar-SA"/>
    </w:rPr>
  </w:style>
  <w:style w:type="table" w:styleId="TableGrid">
    <w:name w:val="Table Grid"/>
    <w:basedOn w:val="TableNormal"/>
    <w:rsid w:val="00750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ulleted">
    <w:name w:val="Body Text: Bulleted"/>
    <w:basedOn w:val="Normal"/>
    <w:qFormat/>
    <w:rsid w:val="00664F00"/>
    <w:pPr>
      <w:numPr>
        <w:numId w:val="6"/>
      </w:numPr>
      <w:spacing w:line="360" w:lineRule="auto"/>
      <w:ind w:left="720" w:hanging="432"/>
    </w:pPr>
  </w:style>
  <w:style w:type="character" w:customStyle="1" w:styleId="FootnoteTextChar">
    <w:name w:val="Footnote Text Char"/>
    <w:link w:val="FootnoteText"/>
    <w:semiHidden/>
    <w:locked/>
    <w:rsid w:val="00812F6F"/>
  </w:style>
  <w:style w:type="paragraph" w:customStyle="1" w:styleId="BodyTextNumberedConclusion">
    <w:name w:val="Body Text Numbered Conclusion"/>
    <w:basedOn w:val="BodyTextIndent2"/>
    <w:link w:val="BodyTextNumberedConclusionChar"/>
    <w:autoRedefine/>
    <w:rsid w:val="003C3367"/>
    <w:pPr>
      <w:numPr>
        <w:numId w:val="7"/>
      </w:numPr>
      <w:spacing w:line="360" w:lineRule="auto"/>
      <w:ind w:hanging="288"/>
    </w:pPr>
  </w:style>
  <w:style w:type="character" w:customStyle="1" w:styleId="BodyTextNumberedConclusionChar">
    <w:name w:val="Body Text Numbered Conclusion Char"/>
    <w:link w:val="BodyTextNumberedConclusion"/>
    <w:rsid w:val="003C3367"/>
    <w:rPr>
      <w:sz w:val="24"/>
    </w:rPr>
  </w:style>
  <w:style w:type="paragraph" w:customStyle="1" w:styleId="References">
    <w:name w:val="References"/>
    <w:basedOn w:val="Normal"/>
    <w:qFormat/>
    <w:rsid w:val="003C3367"/>
    <w:pPr>
      <w:spacing w:after="240"/>
    </w:pPr>
  </w:style>
  <w:style w:type="character" w:customStyle="1" w:styleId="FooterChar">
    <w:name w:val="Footer Char"/>
    <w:link w:val="Footer"/>
    <w:uiPriority w:val="99"/>
    <w:rsid w:val="00452C35"/>
    <w:rPr>
      <w:sz w:val="24"/>
    </w:rPr>
  </w:style>
  <w:style w:type="character" w:customStyle="1" w:styleId="lrzxr">
    <w:name w:val="lrzxr"/>
    <w:basedOn w:val="DefaultParagraphFont"/>
    <w:rsid w:val="00C55310"/>
  </w:style>
  <w:style w:type="paragraph" w:styleId="ListParagraph">
    <w:name w:val="List Paragraph"/>
    <w:basedOn w:val="Normal"/>
    <w:uiPriority w:val="34"/>
    <w:qFormat/>
    <w:rsid w:val="00EC4B61"/>
    <w:pPr>
      <w:ind w:left="720"/>
      <w:contextualSpacing/>
    </w:pPr>
  </w:style>
  <w:style w:type="character" w:customStyle="1" w:styleId="BodyText2Char">
    <w:name w:val="Body Text 2 Char"/>
    <w:basedOn w:val="DefaultParagraphFont"/>
    <w:link w:val="BodyText2"/>
    <w:rsid w:val="00165E91"/>
    <w:rPr>
      <w:sz w:val="24"/>
    </w:rPr>
  </w:style>
  <w:style w:type="character" w:customStyle="1" w:styleId="w8qarf">
    <w:name w:val="w8qarf"/>
    <w:basedOn w:val="DefaultParagraphFont"/>
    <w:rsid w:val="002A2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60883">
      <w:bodyDiv w:val="1"/>
      <w:marLeft w:val="0"/>
      <w:marRight w:val="0"/>
      <w:marTop w:val="0"/>
      <w:marBottom w:val="0"/>
      <w:divBdr>
        <w:top w:val="none" w:sz="0" w:space="0" w:color="auto"/>
        <w:left w:val="none" w:sz="0" w:space="0" w:color="auto"/>
        <w:bottom w:val="none" w:sz="0" w:space="0" w:color="auto"/>
        <w:right w:val="none" w:sz="0" w:space="0" w:color="auto"/>
      </w:divBdr>
    </w:div>
    <w:div w:id="198591743">
      <w:bodyDiv w:val="1"/>
      <w:marLeft w:val="0"/>
      <w:marRight w:val="0"/>
      <w:marTop w:val="0"/>
      <w:marBottom w:val="0"/>
      <w:divBdr>
        <w:top w:val="none" w:sz="0" w:space="0" w:color="auto"/>
        <w:left w:val="none" w:sz="0" w:space="0" w:color="auto"/>
        <w:bottom w:val="none" w:sz="0" w:space="0" w:color="auto"/>
        <w:right w:val="none" w:sz="0" w:space="0" w:color="auto"/>
      </w:divBdr>
    </w:div>
    <w:div w:id="327638074">
      <w:bodyDiv w:val="1"/>
      <w:marLeft w:val="0"/>
      <w:marRight w:val="0"/>
      <w:marTop w:val="0"/>
      <w:marBottom w:val="0"/>
      <w:divBdr>
        <w:top w:val="none" w:sz="0" w:space="0" w:color="auto"/>
        <w:left w:val="none" w:sz="0" w:space="0" w:color="auto"/>
        <w:bottom w:val="none" w:sz="0" w:space="0" w:color="auto"/>
        <w:right w:val="none" w:sz="0" w:space="0" w:color="auto"/>
      </w:divBdr>
    </w:div>
    <w:div w:id="469638926">
      <w:bodyDiv w:val="1"/>
      <w:marLeft w:val="0"/>
      <w:marRight w:val="0"/>
      <w:marTop w:val="0"/>
      <w:marBottom w:val="0"/>
      <w:divBdr>
        <w:top w:val="none" w:sz="0" w:space="0" w:color="auto"/>
        <w:left w:val="none" w:sz="0" w:space="0" w:color="auto"/>
        <w:bottom w:val="none" w:sz="0" w:space="0" w:color="auto"/>
        <w:right w:val="none" w:sz="0" w:space="0" w:color="auto"/>
      </w:divBdr>
    </w:div>
    <w:div w:id="827554231">
      <w:bodyDiv w:val="1"/>
      <w:marLeft w:val="0"/>
      <w:marRight w:val="0"/>
      <w:marTop w:val="0"/>
      <w:marBottom w:val="0"/>
      <w:divBdr>
        <w:top w:val="none" w:sz="0" w:space="0" w:color="auto"/>
        <w:left w:val="none" w:sz="0" w:space="0" w:color="auto"/>
        <w:bottom w:val="none" w:sz="0" w:space="0" w:color="auto"/>
        <w:right w:val="none" w:sz="0" w:space="0" w:color="auto"/>
      </w:divBdr>
    </w:div>
    <w:div w:id="1396196059">
      <w:bodyDiv w:val="1"/>
      <w:marLeft w:val="0"/>
      <w:marRight w:val="0"/>
      <w:marTop w:val="0"/>
      <w:marBottom w:val="0"/>
      <w:divBdr>
        <w:top w:val="none" w:sz="0" w:space="0" w:color="auto"/>
        <w:left w:val="none" w:sz="0" w:space="0" w:color="auto"/>
        <w:bottom w:val="none" w:sz="0" w:space="0" w:color="auto"/>
        <w:right w:val="none" w:sz="0" w:space="0" w:color="auto"/>
      </w:divBdr>
    </w:div>
    <w:div w:id="1759477128">
      <w:bodyDiv w:val="1"/>
      <w:marLeft w:val="0"/>
      <w:marRight w:val="0"/>
      <w:marTop w:val="0"/>
      <w:marBottom w:val="0"/>
      <w:divBdr>
        <w:top w:val="none" w:sz="0" w:space="0" w:color="auto"/>
        <w:left w:val="none" w:sz="0" w:space="0" w:color="auto"/>
        <w:bottom w:val="none" w:sz="0" w:space="0" w:color="auto"/>
        <w:right w:val="none" w:sz="0" w:space="0" w:color="auto"/>
      </w:divBdr>
    </w:div>
    <w:div w:id="187252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ashingtonpost.com/news/capital-weather-gang/wp/2018/08/30/its-been-relentless-smothering-summer-humidity-in-the-northeast-has-crushed-records/" TargetMode="External"/><Relationship Id="rId18" Type="http://schemas.openxmlformats.org/officeDocument/2006/relationships/header" Target="header3.xml"/><Relationship Id="rId26" Type="http://schemas.microsoft.com/office/2007/relationships/hdphoto" Target="media/hdphoto3.wdp"/><Relationship Id="rId39" Type="http://schemas.openxmlformats.org/officeDocument/2006/relationships/footer" Target="footer4.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1.jpe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17" Type="http://schemas.openxmlformats.org/officeDocument/2006/relationships/footer" Target="footer2.xml"/><Relationship Id="rId25" Type="http://schemas.openxmlformats.org/officeDocument/2006/relationships/image" Target="media/image5.png"/><Relationship Id="rId33" Type="http://schemas.microsoft.com/office/2007/relationships/hdphoto" Target="media/hdphoto5.wdp"/><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7.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iaq-manual/" TargetMode="External"/><Relationship Id="rId24"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hdphoto" Target="media/hdphoto2.wdp"/><Relationship Id="rId28" Type="http://schemas.microsoft.com/office/2007/relationships/hdphoto" Target="media/hdphoto4.wdp"/><Relationship Id="rId36" Type="http://schemas.openxmlformats.org/officeDocument/2006/relationships/image" Target="media/image13.jpeg"/><Relationship Id="rId10" Type="http://schemas.openxmlformats.org/officeDocument/2006/relationships/hyperlink" Target="http://mass.gov/dph/iaq" TargetMode="External"/><Relationship Id="rId19" Type="http://schemas.openxmlformats.org/officeDocument/2006/relationships/footer" Target="footer3.xml"/><Relationship Id="rId31" Type="http://schemas.openxmlformats.org/officeDocument/2006/relationships/image" Target="media/image9.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cid:image002.jpg@01D48C95.E3E15C40"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1D597-F32F-453B-82B2-993512779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3647</Words>
  <Characters>20792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24391</CharactersWithSpaces>
  <SharedDoc>false</SharedDoc>
  <HLinks>
    <vt:vector size="24" baseType="variant">
      <vt:variant>
        <vt:i4>3670133</vt:i4>
      </vt:variant>
      <vt:variant>
        <vt:i4>9</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3145825</vt:i4>
      </vt:variant>
      <vt:variant>
        <vt:i4>3</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WEst Roxbury District Court</dc:subject>
  <dc:creator>Indoor Air Quality Program</dc:creator>
  <cp:lastModifiedBy>Woo, Karl (EHS)</cp:lastModifiedBy>
  <cp:revision>5</cp:revision>
  <cp:lastPrinted>2018-12-05T18:02:00Z</cp:lastPrinted>
  <dcterms:created xsi:type="dcterms:W3CDTF">2019-05-22T14:02:00Z</dcterms:created>
  <dcterms:modified xsi:type="dcterms:W3CDTF">2019-06-28T19:58:00Z</dcterms:modified>
</cp:coreProperties>
</file>