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072"/>
        <w:gridCol w:w="17"/>
      </w:tblGrid>
      <w:tr w:rsidR="00F96B5C" w14:paraId="68004082" w14:textId="77777777">
        <w:tc>
          <w:tcPr>
            <w:tcW w:w="180" w:type="dxa"/>
          </w:tcPr>
          <w:p w14:paraId="330F6DB7" w14:textId="77777777" w:rsidR="00F96B5C" w:rsidRDefault="00F96B5C">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9"/>
              <w:gridCol w:w="2011"/>
              <w:gridCol w:w="253"/>
              <w:gridCol w:w="6"/>
              <w:gridCol w:w="247"/>
              <w:gridCol w:w="179"/>
              <w:gridCol w:w="898"/>
              <w:gridCol w:w="1649"/>
              <w:gridCol w:w="1048"/>
              <w:gridCol w:w="110"/>
              <w:gridCol w:w="68"/>
              <w:gridCol w:w="216"/>
              <w:gridCol w:w="2118"/>
              <w:gridCol w:w="72"/>
            </w:tblGrid>
            <w:tr w:rsidR="00F96B5C" w14:paraId="14D6A5FA" w14:textId="77777777">
              <w:trPr>
                <w:trHeight w:val="2340"/>
              </w:trPr>
              <w:tc>
                <w:tcPr>
                  <w:tcW w:w="180" w:type="dxa"/>
                  <w:tcBorders>
                    <w:top w:val="single" w:sz="7" w:space="0" w:color="000000"/>
                    <w:left w:val="single" w:sz="7" w:space="0" w:color="000000"/>
                  </w:tcBorders>
                </w:tcPr>
                <w:p w14:paraId="71F0D26E" w14:textId="77777777" w:rsidR="00F96B5C" w:rsidRDefault="00F96B5C">
                  <w:pPr>
                    <w:pStyle w:val="EmptyCellLayoutStyle"/>
                    <w:spacing w:after="0" w:line="240" w:lineRule="auto"/>
                  </w:pPr>
                </w:p>
              </w:tc>
              <w:tc>
                <w:tcPr>
                  <w:tcW w:w="2016" w:type="dxa"/>
                  <w:tcBorders>
                    <w:top w:val="single" w:sz="7" w:space="0" w:color="000000"/>
                  </w:tcBorders>
                </w:tcPr>
                <w:p w14:paraId="3EC5B4B5" w14:textId="77777777" w:rsidR="00F96B5C" w:rsidRDefault="00F96B5C">
                  <w:pPr>
                    <w:pStyle w:val="EmptyCellLayoutStyle"/>
                    <w:spacing w:after="0" w:line="240" w:lineRule="auto"/>
                  </w:pPr>
                </w:p>
              </w:tc>
              <w:tc>
                <w:tcPr>
                  <w:tcW w:w="254" w:type="dxa"/>
                  <w:tcBorders>
                    <w:top w:val="single" w:sz="7" w:space="0" w:color="000000"/>
                  </w:tcBorders>
                </w:tcPr>
                <w:p w14:paraId="41B24936" w14:textId="77777777" w:rsidR="00F96B5C" w:rsidRDefault="00F96B5C">
                  <w:pPr>
                    <w:pStyle w:val="EmptyCellLayoutStyle"/>
                    <w:spacing w:after="0" w:line="240" w:lineRule="auto"/>
                  </w:pPr>
                </w:p>
              </w:tc>
              <w:tc>
                <w:tcPr>
                  <w:tcW w:w="0" w:type="dxa"/>
                  <w:tcBorders>
                    <w:top w:val="single" w:sz="7" w:space="0" w:color="000000"/>
                  </w:tcBorders>
                </w:tcPr>
                <w:p w14:paraId="6FAF8511" w14:textId="77777777" w:rsidR="00F96B5C" w:rsidRDefault="00F96B5C">
                  <w:pPr>
                    <w:pStyle w:val="EmptyCellLayoutStyle"/>
                    <w:spacing w:after="0" w:line="240" w:lineRule="auto"/>
                  </w:pPr>
                </w:p>
              </w:tc>
              <w:tc>
                <w:tcPr>
                  <w:tcW w:w="248" w:type="dxa"/>
                  <w:tcBorders>
                    <w:top w:val="single" w:sz="7" w:space="0" w:color="000000"/>
                  </w:tcBorders>
                </w:tcPr>
                <w:p w14:paraId="3B90BEF5" w14:textId="77777777" w:rsidR="00F96B5C" w:rsidRDefault="00F96B5C">
                  <w:pPr>
                    <w:pStyle w:val="EmptyCellLayoutStyle"/>
                    <w:spacing w:after="0" w:line="240" w:lineRule="auto"/>
                  </w:pPr>
                </w:p>
              </w:tc>
              <w:tc>
                <w:tcPr>
                  <w:tcW w:w="179" w:type="dxa"/>
                  <w:tcBorders>
                    <w:top w:val="single" w:sz="7" w:space="0" w:color="000000"/>
                  </w:tcBorders>
                </w:tcPr>
                <w:p w14:paraId="3AFA987E" w14:textId="77777777" w:rsidR="00F96B5C" w:rsidRDefault="00F96B5C">
                  <w:pPr>
                    <w:pStyle w:val="EmptyCellLayoutStyle"/>
                    <w:spacing w:after="0" w:line="240" w:lineRule="auto"/>
                  </w:pPr>
                </w:p>
              </w:tc>
              <w:tc>
                <w:tcPr>
                  <w:tcW w:w="900" w:type="dxa"/>
                  <w:tcBorders>
                    <w:top w:val="single" w:sz="7" w:space="0" w:color="000000"/>
                  </w:tcBorders>
                </w:tcPr>
                <w:p w14:paraId="3AB8EB4C" w14:textId="77777777" w:rsidR="00F96B5C" w:rsidRDefault="00F96B5C">
                  <w:pPr>
                    <w:pStyle w:val="EmptyCellLayoutStyle"/>
                    <w:spacing w:after="0" w:line="240" w:lineRule="auto"/>
                  </w:pPr>
                </w:p>
              </w:tc>
              <w:tc>
                <w:tcPr>
                  <w:tcW w:w="1649" w:type="dxa"/>
                  <w:tcBorders>
                    <w:top w:val="single" w:sz="7" w:space="0" w:color="000000"/>
                  </w:tcBorders>
                </w:tcPr>
                <w:p w14:paraId="63278E0F" w14:textId="77777777" w:rsidR="00F96B5C" w:rsidRDefault="00F96B5C">
                  <w:pPr>
                    <w:pStyle w:val="EmptyCellLayoutStyle"/>
                    <w:spacing w:after="0" w:line="240" w:lineRule="auto"/>
                  </w:pPr>
                </w:p>
              </w:tc>
              <w:tc>
                <w:tcPr>
                  <w:tcW w:w="1050" w:type="dxa"/>
                  <w:tcBorders>
                    <w:top w:val="single" w:sz="7" w:space="0" w:color="000000"/>
                  </w:tcBorders>
                </w:tcPr>
                <w:p w14:paraId="7F81D247" w14:textId="77777777" w:rsidR="00F96B5C" w:rsidRDefault="00F96B5C">
                  <w:pPr>
                    <w:pStyle w:val="EmptyCellLayoutStyle"/>
                    <w:spacing w:after="0" w:line="240" w:lineRule="auto"/>
                  </w:pPr>
                </w:p>
              </w:tc>
              <w:tc>
                <w:tcPr>
                  <w:tcW w:w="110" w:type="dxa"/>
                  <w:tcBorders>
                    <w:top w:val="single" w:sz="7" w:space="0" w:color="000000"/>
                  </w:tcBorders>
                </w:tcPr>
                <w:p w14:paraId="326CDF29" w14:textId="77777777" w:rsidR="00F96B5C" w:rsidRDefault="00F96B5C">
                  <w:pPr>
                    <w:pStyle w:val="EmptyCellLayoutStyle"/>
                    <w:spacing w:after="0" w:line="240" w:lineRule="auto"/>
                  </w:pPr>
                </w:p>
              </w:tc>
              <w:tc>
                <w:tcPr>
                  <w:tcW w:w="68" w:type="dxa"/>
                  <w:tcBorders>
                    <w:top w:val="single" w:sz="7" w:space="0" w:color="000000"/>
                  </w:tcBorders>
                </w:tcPr>
                <w:p w14:paraId="15B9FAFE" w14:textId="77777777" w:rsidR="00F96B5C" w:rsidRDefault="00F96B5C">
                  <w:pPr>
                    <w:pStyle w:val="EmptyCellLayoutStyle"/>
                    <w:spacing w:after="0" w:line="240" w:lineRule="auto"/>
                  </w:pPr>
                </w:p>
              </w:tc>
              <w:tc>
                <w:tcPr>
                  <w:tcW w:w="216" w:type="dxa"/>
                  <w:tcBorders>
                    <w:top w:val="single" w:sz="7" w:space="0" w:color="000000"/>
                  </w:tcBorders>
                </w:tcPr>
                <w:p w14:paraId="1ADEA69C" w14:textId="77777777" w:rsidR="00F96B5C" w:rsidRDefault="00F96B5C">
                  <w:pPr>
                    <w:pStyle w:val="EmptyCellLayoutStyle"/>
                    <w:spacing w:after="0" w:line="240" w:lineRule="auto"/>
                  </w:pPr>
                </w:p>
              </w:tc>
              <w:tc>
                <w:tcPr>
                  <w:tcW w:w="2123" w:type="dxa"/>
                  <w:tcBorders>
                    <w:top w:val="single" w:sz="7" w:space="0" w:color="000000"/>
                  </w:tcBorders>
                </w:tcPr>
                <w:p w14:paraId="6AAA7B52" w14:textId="77777777" w:rsidR="00F96B5C" w:rsidRDefault="00F96B5C">
                  <w:pPr>
                    <w:pStyle w:val="EmptyCellLayoutStyle"/>
                    <w:spacing w:after="0" w:line="240" w:lineRule="auto"/>
                  </w:pPr>
                </w:p>
              </w:tc>
              <w:tc>
                <w:tcPr>
                  <w:tcW w:w="72" w:type="dxa"/>
                  <w:tcBorders>
                    <w:top w:val="single" w:sz="7" w:space="0" w:color="000000"/>
                    <w:right w:val="single" w:sz="7" w:space="0" w:color="000000"/>
                  </w:tcBorders>
                </w:tcPr>
                <w:p w14:paraId="2949F206" w14:textId="77777777" w:rsidR="00F96B5C" w:rsidRDefault="00F96B5C">
                  <w:pPr>
                    <w:pStyle w:val="EmptyCellLayoutStyle"/>
                    <w:spacing w:after="0" w:line="240" w:lineRule="auto"/>
                  </w:pPr>
                </w:p>
              </w:tc>
            </w:tr>
            <w:tr w:rsidR="00F96B5C" w14:paraId="6DFEB374" w14:textId="77777777">
              <w:trPr>
                <w:trHeight w:val="1754"/>
              </w:trPr>
              <w:tc>
                <w:tcPr>
                  <w:tcW w:w="180" w:type="dxa"/>
                  <w:tcBorders>
                    <w:left w:val="single" w:sz="7" w:space="0" w:color="000000"/>
                  </w:tcBorders>
                </w:tcPr>
                <w:p w14:paraId="09AA1A7A" w14:textId="77777777" w:rsidR="00F96B5C" w:rsidRDefault="00F96B5C">
                  <w:pPr>
                    <w:pStyle w:val="EmptyCellLayoutStyle"/>
                    <w:spacing w:after="0" w:line="240" w:lineRule="auto"/>
                  </w:pPr>
                </w:p>
              </w:tc>
              <w:tc>
                <w:tcPr>
                  <w:tcW w:w="2016" w:type="dxa"/>
                </w:tcPr>
                <w:p w14:paraId="5DC665B4" w14:textId="77777777" w:rsidR="00F96B5C" w:rsidRDefault="00F96B5C">
                  <w:pPr>
                    <w:pStyle w:val="EmptyCellLayoutStyle"/>
                    <w:spacing w:after="0" w:line="240" w:lineRule="auto"/>
                  </w:pPr>
                </w:p>
              </w:tc>
              <w:tc>
                <w:tcPr>
                  <w:tcW w:w="254" w:type="dxa"/>
                </w:tcPr>
                <w:p w14:paraId="1F388AC0" w14:textId="77777777" w:rsidR="00F96B5C" w:rsidRDefault="00F96B5C">
                  <w:pPr>
                    <w:pStyle w:val="EmptyCellLayoutStyle"/>
                    <w:spacing w:after="0" w:line="240" w:lineRule="auto"/>
                  </w:pPr>
                </w:p>
              </w:tc>
              <w:tc>
                <w:tcPr>
                  <w:tcW w:w="0" w:type="dxa"/>
                </w:tcPr>
                <w:p w14:paraId="572FB1DA" w14:textId="77777777" w:rsidR="00F96B5C" w:rsidRDefault="00F96B5C">
                  <w:pPr>
                    <w:pStyle w:val="EmptyCellLayoutStyle"/>
                    <w:spacing w:after="0" w:line="240" w:lineRule="auto"/>
                  </w:pPr>
                </w:p>
              </w:tc>
              <w:tc>
                <w:tcPr>
                  <w:tcW w:w="248" w:type="dxa"/>
                </w:tcPr>
                <w:p w14:paraId="5BC6EAAF" w14:textId="77777777" w:rsidR="00F96B5C" w:rsidRDefault="00F96B5C">
                  <w:pPr>
                    <w:pStyle w:val="EmptyCellLayoutStyle"/>
                    <w:spacing w:after="0" w:line="240" w:lineRule="auto"/>
                  </w:pPr>
                </w:p>
              </w:tc>
              <w:tc>
                <w:tcPr>
                  <w:tcW w:w="179" w:type="dxa"/>
                </w:tcPr>
                <w:p w14:paraId="79262A64" w14:textId="77777777" w:rsidR="00F96B5C" w:rsidRDefault="00F96B5C">
                  <w:pPr>
                    <w:pStyle w:val="EmptyCellLayoutStyle"/>
                    <w:spacing w:after="0" w:line="240" w:lineRule="auto"/>
                  </w:pPr>
                </w:p>
              </w:tc>
              <w:tc>
                <w:tcPr>
                  <w:tcW w:w="900" w:type="dxa"/>
                </w:tcPr>
                <w:p w14:paraId="483530F8" w14:textId="77777777" w:rsidR="00F96B5C" w:rsidRDefault="00F96B5C">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F96B5C" w14:paraId="2E81EF30" w14:textId="77777777">
                    <w:trPr>
                      <w:trHeight w:val="1755"/>
                    </w:trPr>
                    <w:tc>
                      <w:tcPr>
                        <w:tcW w:w="56" w:type="dxa"/>
                        <w:tcBorders>
                          <w:top w:val="nil"/>
                          <w:left w:val="nil"/>
                          <w:bottom w:val="nil"/>
                          <w:right w:val="nil"/>
                        </w:tcBorders>
                        <w:tcMar>
                          <w:top w:w="0" w:type="dxa"/>
                          <w:left w:w="0" w:type="dxa"/>
                          <w:bottom w:w="0" w:type="dxa"/>
                          <w:right w:w="0" w:type="dxa"/>
                        </w:tcMar>
                      </w:tcPr>
                      <w:p w14:paraId="3BA470A3" w14:textId="77777777" w:rsidR="00F96B5C" w:rsidRDefault="006E6C85">
                        <w:pPr>
                          <w:spacing w:after="0" w:line="240" w:lineRule="auto"/>
                        </w:pPr>
                        <w:r>
                          <w:rPr>
                            <w:noProof/>
                          </w:rPr>
                          <w:drawing>
                            <wp:inline distT="0" distB="0" distL="0" distR="0" wp14:anchorId="17FB04E1" wp14:editId="13F6DC85">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49C1D356" w14:textId="77777777" w:rsidR="00F96B5C" w:rsidRDefault="00F96B5C">
                  <w:pPr>
                    <w:spacing w:after="0" w:line="240" w:lineRule="auto"/>
                  </w:pPr>
                </w:p>
              </w:tc>
              <w:tc>
                <w:tcPr>
                  <w:tcW w:w="1050" w:type="dxa"/>
                </w:tcPr>
                <w:p w14:paraId="2BD56E59" w14:textId="77777777" w:rsidR="00F96B5C" w:rsidRDefault="00F96B5C">
                  <w:pPr>
                    <w:pStyle w:val="EmptyCellLayoutStyle"/>
                    <w:spacing w:after="0" w:line="240" w:lineRule="auto"/>
                  </w:pPr>
                </w:p>
              </w:tc>
              <w:tc>
                <w:tcPr>
                  <w:tcW w:w="110" w:type="dxa"/>
                </w:tcPr>
                <w:p w14:paraId="35F71996" w14:textId="77777777" w:rsidR="00F96B5C" w:rsidRDefault="00F96B5C">
                  <w:pPr>
                    <w:pStyle w:val="EmptyCellLayoutStyle"/>
                    <w:spacing w:after="0" w:line="240" w:lineRule="auto"/>
                  </w:pPr>
                </w:p>
              </w:tc>
              <w:tc>
                <w:tcPr>
                  <w:tcW w:w="68" w:type="dxa"/>
                </w:tcPr>
                <w:p w14:paraId="639D4D62" w14:textId="77777777" w:rsidR="00F96B5C" w:rsidRDefault="00F96B5C">
                  <w:pPr>
                    <w:pStyle w:val="EmptyCellLayoutStyle"/>
                    <w:spacing w:after="0" w:line="240" w:lineRule="auto"/>
                  </w:pPr>
                </w:p>
              </w:tc>
              <w:tc>
                <w:tcPr>
                  <w:tcW w:w="216" w:type="dxa"/>
                </w:tcPr>
                <w:p w14:paraId="24AE83CB" w14:textId="77777777" w:rsidR="00F96B5C" w:rsidRDefault="00F96B5C">
                  <w:pPr>
                    <w:pStyle w:val="EmptyCellLayoutStyle"/>
                    <w:spacing w:after="0" w:line="240" w:lineRule="auto"/>
                  </w:pPr>
                </w:p>
              </w:tc>
              <w:tc>
                <w:tcPr>
                  <w:tcW w:w="2123" w:type="dxa"/>
                </w:tcPr>
                <w:p w14:paraId="5602B865" w14:textId="77777777" w:rsidR="00F96B5C" w:rsidRDefault="00F96B5C">
                  <w:pPr>
                    <w:pStyle w:val="EmptyCellLayoutStyle"/>
                    <w:spacing w:after="0" w:line="240" w:lineRule="auto"/>
                  </w:pPr>
                </w:p>
              </w:tc>
              <w:tc>
                <w:tcPr>
                  <w:tcW w:w="72" w:type="dxa"/>
                  <w:tcBorders>
                    <w:right w:val="single" w:sz="7" w:space="0" w:color="000000"/>
                  </w:tcBorders>
                </w:tcPr>
                <w:p w14:paraId="4168D6A1" w14:textId="77777777" w:rsidR="00F96B5C" w:rsidRDefault="00F96B5C">
                  <w:pPr>
                    <w:pStyle w:val="EmptyCellLayoutStyle"/>
                    <w:spacing w:after="0" w:line="240" w:lineRule="auto"/>
                  </w:pPr>
                </w:p>
              </w:tc>
            </w:tr>
            <w:tr w:rsidR="00F96B5C" w14:paraId="21A72262" w14:textId="77777777">
              <w:trPr>
                <w:trHeight w:val="945"/>
              </w:trPr>
              <w:tc>
                <w:tcPr>
                  <w:tcW w:w="180" w:type="dxa"/>
                  <w:tcBorders>
                    <w:left w:val="single" w:sz="7" w:space="0" w:color="000000"/>
                  </w:tcBorders>
                </w:tcPr>
                <w:p w14:paraId="5F376898" w14:textId="77777777" w:rsidR="00F96B5C" w:rsidRDefault="00F96B5C">
                  <w:pPr>
                    <w:pStyle w:val="EmptyCellLayoutStyle"/>
                    <w:spacing w:after="0" w:line="240" w:lineRule="auto"/>
                  </w:pPr>
                </w:p>
              </w:tc>
              <w:tc>
                <w:tcPr>
                  <w:tcW w:w="2016" w:type="dxa"/>
                </w:tcPr>
                <w:p w14:paraId="6BB46802" w14:textId="77777777" w:rsidR="00F96B5C" w:rsidRDefault="00F96B5C">
                  <w:pPr>
                    <w:pStyle w:val="EmptyCellLayoutStyle"/>
                    <w:spacing w:after="0" w:line="240" w:lineRule="auto"/>
                  </w:pPr>
                </w:p>
              </w:tc>
              <w:tc>
                <w:tcPr>
                  <w:tcW w:w="254" w:type="dxa"/>
                </w:tcPr>
                <w:p w14:paraId="0306F7F0" w14:textId="77777777" w:rsidR="00F96B5C" w:rsidRDefault="00F96B5C">
                  <w:pPr>
                    <w:pStyle w:val="EmptyCellLayoutStyle"/>
                    <w:spacing w:after="0" w:line="240" w:lineRule="auto"/>
                  </w:pPr>
                </w:p>
              </w:tc>
              <w:tc>
                <w:tcPr>
                  <w:tcW w:w="0" w:type="dxa"/>
                </w:tcPr>
                <w:p w14:paraId="3D62522F" w14:textId="77777777" w:rsidR="00F96B5C" w:rsidRDefault="00F96B5C">
                  <w:pPr>
                    <w:pStyle w:val="EmptyCellLayoutStyle"/>
                    <w:spacing w:after="0" w:line="240" w:lineRule="auto"/>
                  </w:pPr>
                </w:p>
              </w:tc>
              <w:tc>
                <w:tcPr>
                  <w:tcW w:w="248" w:type="dxa"/>
                </w:tcPr>
                <w:p w14:paraId="7FF79E0E" w14:textId="77777777" w:rsidR="00F96B5C" w:rsidRDefault="00F96B5C">
                  <w:pPr>
                    <w:pStyle w:val="EmptyCellLayoutStyle"/>
                    <w:spacing w:after="0" w:line="240" w:lineRule="auto"/>
                  </w:pPr>
                </w:p>
              </w:tc>
              <w:tc>
                <w:tcPr>
                  <w:tcW w:w="179" w:type="dxa"/>
                </w:tcPr>
                <w:p w14:paraId="59776CC8" w14:textId="77777777" w:rsidR="00F96B5C" w:rsidRDefault="00F96B5C">
                  <w:pPr>
                    <w:pStyle w:val="EmptyCellLayoutStyle"/>
                    <w:spacing w:after="0" w:line="240" w:lineRule="auto"/>
                  </w:pPr>
                </w:p>
              </w:tc>
              <w:tc>
                <w:tcPr>
                  <w:tcW w:w="900" w:type="dxa"/>
                </w:tcPr>
                <w:p w14:paraId="55950B7F" w14:textId="77777777" w:rsidR="00F96B5C" w:rsidRDefault="00F96B5C">
                  <w:pPr>
                    <w:pStyle w:val="EmptyCellLayoutStyle"/>
                    <w:spacing w:after="0" w:line="240" w:lineRule="auto"/>
                  </w:pPr>
                </w:p>
              </w:tc>
              <w:tc>
                <w:tcPr>
                  <w:tcW w:w="1649" w:type="dxa"/>
                </w:tcPr>
                <w:p w14:paraId="51E6F4FB" w14:textId="77777777" w:rsidR="00F96B5C" w:rsidRDefault="00F96B5C">
                  <w:pPr>
                    <w:pStyle w:val="EmptyCellLayoutStyle"/>
                    <w:spacing w:after="0" w:line="240" w:lineRule="auto"/>
                  </w:pPr>
                </w:p>
              </w:tc>
              <w:tc>
                <w:tcPr>
                  <w:tcW w:w="1050" w:type="dxa"/>
                </w:tcPr>
                <w:p w14:paraId="245125F7" w14:textId="77777777" w:rsidR="00F96B5C" w:rsidRDefault="00F96B5C">
                  <w:pPr>
                    <w:pStyle w:val="EmptyCellLayoutStyle"/>
                    <w:spacing w:after="0" w:line="240" w:lineRule="auto"/>
                  </w:pPr>
                </w:p>
              </w:tc>
              <w:tc>
                <w:tcPr>
                  <w:tcW w:w="110" w:type="dxa"/>
                </w:tcPr>
                <w:p w14:paraId="582A33F8" w14:textId="77777777" w:rsidR="00F96B5C" w:rsidRDefault="00F96B5C">
                  <w:pPr>
                    <w:pStyle w:val="EmptyCellLayoutStyle"/>
                    <w:spacing w:after="0" w:line="240" w:lineRule="auto"/>
                  </w:pPr>
                </w:p>
              </w:tc>
              <w:tc>
                <w:tcPr>
                  <w:tcW w:w="68" w:type="dxa"/>
                </w:tcPr>
                <w:p w14:paraId="6618969F" w14:textId="77777777" w:rsidR="00F96B5C" w:rsidRDefault="00F96B5C">
                  <w:pPr>
                    <w:pStyle w:val="EmptyCellLayoutStyle"/>
                    <w:spacing w:after="0" w:line="240" w:lineRule="auto"/>
                  </w:pPr>
                </w:p>
              </w:tc>
              <w:tc>
                <w:tcPr>
                  <w:tcW w:w="216" w:type="dxa"/>
                </w:tcPr>
                <w:p w14:paraId="58573052" w14:textId="77777777" w:rsidR="00F96B5C" w:rsidRDefault="00F96B5C">
                  <w:pPr>
                    <w:pStyle w:val="EmptyCellLayoutStyle"/>
                    <w:spacing w:after="0" w:line="240" w:lineRule="auto"/>
                  </w:pPr>
                </w:p>
              </w:tc>
              <w:tc>
                <w:tcPr>
                  <w:tcW w:w="2123" w:type="dxa"/>
                </w:tcPr>
                <w:p w14:paraId="23E59C79" w14:textId="77777777" w:rsidR="00F96B5C" w:rsidRDefault="00F96B5C">
                  <w:pPr>
                    <w:pStyle w:val="EmptyCellLayoutStyle"/>
                    <w:spacing w:after="0" w:line="240" w:lineRule="auto"/>
                  </w:pPr>
                </w:p>
              </w:tc>
              <w:tc>
                <w:tcPr>
                  <w:tcW w:w="72" w:type="dxa"/>
                  <w:tcBorders>
                    <w:right w:val="single" w:sz="7" w:space="0" w:color="000000"/>
                  </w:tcBorders>
                </w:tcPr>
                <w:p w14:paraId="3AB089E6" w14:textId="77777777" w:rsidR="00F96B5C" w:rsidRDefault="00F96B5C">
                  <w:pPr>
                    <w:pStyle w:val="EmptyCellLayoutStyle"/>
                    <w:spacing w:after="0" w:line="240" w:lineRule="auto"/>
                  </w:pPr>
                </w:p>
              </w:tc>
            </w:tr>
            <w:tr w:rsidR="00340D8E" w14:paraId="6520EE17" w14:textId="77777777" w:rsidTr="00340D8E">
              <w:trPr>
                <w:trHeight w:val="719"/>
              </w:trPr>
              <w:tc>
                <w:tcPr>
                  <w:tcW w:w="180" w:type="dxa"/>
                  <w:tcBorders>
                    <w:left w:val="single" w:sz="7" w:space="0" w:color="000000"/>
                  </w:tcBorders>
                </w:tcPr>
                <w:p w14:paraId="23DEDDAC" w14:textId="77777777" w:rsidR="00F96B5C" w:rsidRDefault="00F96B5C">
                  <w:pPr>
                    <w:pStyle w:val="EmptyCellLayoutStyle"/>
                    <w:spacing w:after="0" w:line="240" w:lineRule="auto"/>
                  </w:pPr>
                </w:p>
              </w:tc>
              <w:tc>
                <w:tcPr>
                  <w:tcW w:w="2016" w:type="dxa"/>
                </w:tcPr>
                <w:p w14:paraId="37EAE1AE" w14:textId="77777777" w:rsidR="00F96B5C" w:rsidRDefault="00F96B5C">
                  <w:pPr>
                    <w:pStyle w:val="EmptyCellLayoutStyle"/>
                    <w:spacing w:after="0" w:line="240" w:lineRule="auto"/>
                  </w:pPr>
                </w:p>
              </w:tc>
              <w:tc>
                <w:tcPr>
                  <w:tcW w:w="254" w:type="dxa"/>
                </w:tcPr>
                <w:p w14:paraId="48E0B404" w14:textId="77777777" w:rsidR="00F96B5C" w:rsidRDefault="00F96B5C">
                  <w:pPr>
                    <w:pStyle w:val="EmptyCellLayoutStyle"/>
                    <w:spacing w:after="0" w:line="240" w:lineRule="auto"/>
                  </w:pPr>
                </w:p>
              </w:tc>
              <w:tc>
                <w:tcPr>
                  <w:tcW w:w="0" w:type="dxa"/>
                </w:tcPr>
                <w:p w14:paraId="6F66D531" w14:textId="77777777" w:rsidR="00F96B5C" w:rsidRDefault="00F96B5C">
                  <w:pPr>
                    <w:pStyle w:val="EmptyCellLayoutStyle"/>
                    <w:spacing w:after="0" w:line="240" w:lineRule="auto"/>
                  </w:pPr>
                </w:p>
              </w:tc>
              <w:tc>
                <w:tcPr>
                  <w:tcW w:w="248" w:type="dxa"/>
                </w:tcPr>
                <w:p w14:paraId="570DAD8A" w14:textId="77777777" w:rsidR="00F96B5C" w:rsidRDefault="00F96B5C">
                  <w:pPr>
                    <w:pStyle w:val="EmptyCellLayoutStyle"/>
                    <w:spacing w:after="0" w:line="240" w:lineRule="auto"/>
                  </w:pPr>
                </w:p>
              </w:tc>
              <w:tc>
                <w:tcPr>
                  <w:tcW w:w="179" w:type="dxa"/>
                </w:tcPr>
                <w:p w14:paraId="42C760F9" w14:textId="77777777" w:rsidR="00F96B5C" w:rsidRDefault="00F96B5C">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F96B5C" w14:paraId="2DBE8561" w14:textId="77777777">
                    <w:trPr>
                      <w:trHeight w:val="642"/>
                    </w:trPr>
                    <w:tc>
                      <w:tcPr>
                        <w:tcW w:w="3600" w:type="dxa"/>
                        <w:tcBorders>
                          <w:top w:val="nil"/>
                          <w:left w:val="nil"/>
                          <w:bottom w:val="nil"/>
                          <w:right w:val="nil"/>
                        </w:tcBorders>
                        <w:tcMar>
                          <w:top w:w="39" w:type="dxa"/>
                          <w:left w:w="39" w:type="dxa"/>
                          <w:bottom w:w="39" w:type="dxa"/>
                          <w:right w:w="39" w:type="dxa"/>
                        </w:tcMar>
                      </w:tcPr>
                      <w:p w14:paraId="75E00220" w14:textId="77777777" w:rsidR="00F96B5C" w:rsidRDefault="006E6C85">
                        <w:pPr>
                          <w:spacing w:after="0" w:line="240" w:lineRule="auto"/>
                          <w:jc w:val="center"/>
                        </w:pPr>
                        <w:r>
                          <w:rPr>
                            <w:rFonts w:ascii="Arial" w:eastAsia="Arial" w:hAnsi="Arial"/>
                            <w:b/>
                            <w:color w:val="000000"/>
                            <w:sz w:val="30"/>
                          </w:rPr>
                          <w:t>PROVIDER REPORT FOR</w:t>
                        </w:r>
                      </w:p>
                    </w:tc>
                  </w:tr>
                </w:tbl>
                <w:p w14:paraId="010FA88B" w14:textId="77777777" w:rsidR="00F96B5C" w:rsidRDefault="00F96B5C">
                  <w:pPr>
                    <w:spacing w:after="0" w:line="240" w:lineRule="auto"/>
                  </w:pPr>
                </w:p>
              </w:tc>
              <w:tc>
                <w:tcPr>
                  <w:tcW w:w="110" w:type="dxa"/>
                </w:tcPr>
                <w:p w14:paraId="00BF2C3C" w14:textId="77777777" w:rsidR="00F96B5C" w:rsidRDefault="00F96B5C">
                  <w:pPr>
                    <w:pStyle w:val="EmptyCellLayoutStyle"/>
                    <w:spacing w:after="0" w:line="240" w:lineRule="auto"/>
                  </w:pPr>
                </w:p>
              </w:tc>
              <w:tc>
                <w:tcPr>
                  <w:tcW w:w="68" w:type="dxa"/>
                </w:tcPr>
                <w:p w14:paraId="41109C6A" w14:textId="77777777" w:rsidR="00F96B5C" w:rsidRDefault="00F96B5C">
                  <w:pPr>
                    <w:pStyle w:val="EmptyCellLayoutStyle"/>
                    <w:spacing w:after="0" w:line="240" w:lineRule="auto"/>
                  </w:pPr>
                </w:p>
              </w:tc>
              <w:tc>
                <w:tcPr>
                  <w:tcW w:w="216" w:type="dxa"/>
                </w:tcPr>
                <w:p w14:paraId="354D6534" w14:textId="77777777" w:rsidR="00F96B5C" w:rsidRDefault="00F96B5C">
                  <w:pPr>
                    <w:pStyle w:val="EmptyCellLayoutStyle"/>
                    <w:spacing w:after="0" w:line="240" w:lineRule="auto"/>
                  </w:pPr>
                </w:p>
              </w:tc>
              <w:tc>
                <w:tcPr>
                  <w:tcW w:w="2123" w:type="dxa"/>
                </w:tcPr>
                <w:p w14:paraId="753040E6" w14:textId="77777777" w:rsidR="00F96B5C" w:rsidRDefault="00F96B5C">
                  <w:pPr>
                    <w:pStyle w:val="EmptyCellLayoutStyle"/>
                    <w:spacing w:after="0" w:line="240" w:lineRule="auto"/>
                  </w:pPr>
                </w:p>
              </w:tc>
              <w:tc>
                <w:tcPr>
                  <w:tcW w:w="72" w:type="dxa"/>
                  <w:tcBorders>
                    <w:right w:val="single" w:sz="7" w:space="0" w:color="000000"/>
                  </w:tcBorders>
                </w:tcPr>
                <w:p w14:paraId="57369C8F" w14:textId="77777777" w:rsidR="00F96B5C" w:rsidRDefault="00F96B5C">
                  <w:pPr>
                    <w:pStyle w:val="EmptyCellLayoutStyle"/>
                    <w:spacing w:after="0" w:line="240" w:lineRule="auto"/>
                  </w:pPr>
                </w:p>
              </w:tc>
            </w:tr>
            <w:tr w:rsidR="00F96B5C" w14:paraId="11D36A6E" w14:textId="77777777">
              <w:trPr>
                <w:trHeight w:val="180"/>
              </w:trPr>
              <w:tc>
                <w:tcPr>
                  <w:tcW w:w="180" w:type="dxa"/>
                  <w:tcBorders>
                    <w:left w:val="single" w:sz="7" w:space="0" w:color="000000"/>
                  </w:tcBorders>
                </w:tcPr>
                <w:p w14:paraId="3B5AE7E2" w14:textId="77777777" w:rsidR="00F96B5C" w:rsidRDefault="00F96B5C">
                  <w:pPr>
                    <w:pStyle w:val="EmptyCellLayoutStyle"/>
                    <w:spacing w:after="0" w:line="240" w:lineRule="auto"/>
                  </w:pPr>
                </w:p>
              </w:tc>
              <w:tc>
                <w:tcPr>
                  <w:tcW w:w="2016" w:type="dxa"/>
                </w:tcPr>
                <w:p w14:paraId="297EA8C9" w14:textId="77777777" w:rsidR="00F96B5C" w:rsidRDefault="00F96B5C">
                  <w:pPr>
                    <w:pStyle w:val="EmptyCellLayoutStyle"/>
                    <w:spacing w:after="0" w:line="240" w:lineRule="auto"/>
                  </w:pPr>
                </w:p>
              </w:tc>
              <w:tc>
                <w:tcPr>
                  <w:tcW w:w="254" w:type="dxa"/>
                </w:tcPr>
                <w:p w14:paraId="7B1DFF22" w14:textId="77777777" w:rsidR="00F96B5C" w:rsidRDefault="00F96B5C">
                  <w:pPr>
                    <w:pStyle w:val="EmptyCellLayoutStyle"/>
                    <w:spacing w:after="0" w:line="240" w:lineRule="auto"/>
                  </w:pPr>
                </w:p>
              </w:tc>
              <w:tc>
                <w:tcPr>
                  <w:tcW w:w="0" w:type="dxa"/>
                </w:tcPr>
                <w:p w14:paraId="48D1AC91" w14:textId="77777777" w:rsidR="00F96B5C" w:rsidRDefault="00F96B5C">
                  <w:pPr>
                    <w:pStyle w:val="EmptyCellLayoutStyle"/>
                    <w:spacing w:after="0" w:line="240" w:lineRule="auto"/>
                  </w:pPr>
                </w:p>
              </w:tc>
              <w:tc>
                <w:tcPr>
                  <w:tcW w:w="248" w:type="dxa"/>
                </w:tcPr>
                <w:p w14:paraId="2ED62233" w14:textId="77777777" w:rsidR="00F96B5C" w:rsidRDefault="00F96B5C">
                  <w:pPr>
                    <w:pStyle w:val="EmptyCellLayoutStyle"/>
                    <w:spacing w:after="0" w:line="240" w:lineRule="auto"/>
                  </w:pPr>
                </w:p>
              </w:tc>
              <w:tc>
                <w:tcPr>
                  <w:tcW w:w="179" w:type="dxa"/>
                </w:tcPr>
                <w:p w14:paraId="67EACB1A" w14:textId="77777777" w:rsidR="00F96B5C" w:rsidRDefault="00F96B5C">
                  <w:pPr>
                    <w:pStyle w:val="EmptyCellLayoutStyle"/>
                    <w:spacing w:after="0" w:line="240" w:lineRule="auto"/>
                  </w:pPr>
                </w:p>
              </w:tc>
              <w:tc>
                <w:tcPr>
                  <w:tcW w:w="900" w:type="dxa"/>
                </w:tcPr>
                <w:p w14:paraId="357E96B6" w14:textId="77777777" w:rsidR="00F96B5C" w:rsidRDefault="00F96B5C">
                  <w:pPr>
                    <w:pStyle w:val="EmptyCellLayoutStyle"/>
                    <w:spacing w:after="0" w:line="240" w:lineRule="auto"/>
                  </w:pPr>
                </w:p>
              </w:tc>
              <w:tc>
                <w:tcPr>
                  <w:tcW w:w="1649" w:type="dxa"/>
                </w:tcPr>
                <w:p w14:paraId="54689E08" w14:textId="77777777" w:rsidR="00F96B5C" w:rsidRDefault="00F96B5C">
                  <w:pPr>
                    <w:pStyle w:val="EmptyCellLayoutStyle"/>
                    <w:spacing w:after="0" w:line="240" w:lineRule="auto"/>
                  </w:pPr>
                </w:p>
              </w:tc>
              <w:tc>
                <w:tcPr>
                  <w:tcW w:w="1050" w:type="dxa"/>
                </w:tcPr>
                <w:p w14:paraId="4C83718C" w14:textId="77777777" w:rsidR="00F96B5C" w:rsidRDefault="00F96B5C">
                  <w:pPr>
                    <w:pStyle w:val="EmptyCellLayoutStyle"/>
                    <w:spacing w:after="0" w:line="240" w:lineRule="auto"/>
                  </w:pPr>
                </w:p>
              </w:tc>
              <w:tc>
                <w:tcPr>
                  <w:tcW w:w="110" w:type="dxa"/>
                </w:tcPr>
                <w:p w14:paraId="69A7DD20" w14:textId="77777777" w:rsidR="00F96B5C" w:rsidRDefault="00F96B5C">
                  <w:pPr>
                    <w:pStyle w:val="EmptyCellLayoutStyle"/>
                    <w:spacing w:after="0" w:line="240" w:lineRule="auto"/>
                  </w:pPr>
                </w:p>
              </w:tc>
              <w:tc>
                <w:tcPr>
                  <w:tcW w:w="68" w:type="dxa"/>
                </w:tcPr>
                <w:p w14:paraId="67DB0996" w14:textId="77777777" w:rsidR="00F96B5C" w:rsidRDefault="00F96B5C">
                  <w:pPr>
                    <w:pStyle w:val="EmptyCellLayoutStyle"/>
                    <w:spacing w:after="0" w:line="240" w:lineRule="auto"/>
                  </w:pPr>
                </w:p>
              </w:tc>
              <w:tc>
                <w:tcPr>
                  <w:tcW w:w="216" w:type="dxa"/>
                </w:tcPr>
                <w:p w14:paraId="590BAE16" w14:textId="77777777" w:rsidR="00F96B5C" w:rsidRDefault="00F96B5C">
                  <w:pPr>
                    <w:pStyle w:val="EmptyCellLayoutStyle"/>
                    <w:spacing w:after="0" w:line="240" w:lineRule="auto"/>
                  </w:pPr>
                </w:p>
              </w:tc>
              <w:tc>
                <w:tcPr>
                  <w:tcW w:w="2123" w:type="dxa"/>
                </w:tcPr>
                <w:p w14:paraId="30225FBB" w14:textId="77777777" w:rsidR="00F96B5C" w:rsidRDefault="00F96B5C">
                  <w:pPr>
                    <w:pStyle w:val="EmptyCellLayoutStyle"/>
                    <w:spacing w:after="0" w:line="240" w:lineRule="auto"/>
                  </w:pPr>
                </w:p>
              </w:tc>
              <w:tc>
                <w:tcPr>
                  <w:tcW w:w="72" w:type="dxa"/>
                  <w:tcBorders>
                    <w:right w:val="single" w:sz="7" w:space="0" w:color="000000"/>
                  </w:tcBorders>
                </w:tcPr>
                <w:p w14:paraId="31BF4554" w14:textId="77777777" w:rsidR="00F96B5C" w:rsidRDefault="00F96B5C">
                  <w:pPr>
                    <w:pStyle w:val="EmptyCellLayoutStyle"/>
                    <w:spacing w:after="0" w:line="240" w:lineRule="auto"/>
                  </w:pPr>
                </w:p>
              </w:tc>
            </w:tr>
            <w:tr w:rsidR="00340D8E" w14:paraId="729AC0B2" w14:textId="77777777" w:rsidTr="00340D8E">
              <w:trPr>
                <w:trHeight w:val="2160"/>
              </w:trPr>
              <w:tc>
                <w:tcPr>
                  <w:tcW w:w="180" w:type="dxa"/>
                  <w:tcBorders>
                    <w:left w:val="single" w:sz="7" w:space="0" w:color="000000"/>
                  </w:tcBorders>
                </w:tcPr>
                <w:p w14:paraId="76A6B94D" w14:textId="77777777" w:rsidR="00F96B5C" w:rsidRDefault="00F96B5C">
                  <w:pPr>
                    <w:pStyle w:val="EmptyCellLayoutStyle"/>
                    <w:spacing w:after="0" w:line="240" w:lineRule="auto"/>
                  </w:pPr>
                </w:p>
              </w:tc>
              <w:tc>
                <w:tcPr>
                  <w:tcW w:w="2016" w:type="dxa"/>
                </w:tcPr>
                <w:p w14:paraId="751FB9C7" w14:textId="77777777" w:rsidR="00F96B5C" w:rsidRDefault="00F96B5C">
                  <w:pPr>
                    <w:pStyle w:val="EmptyCellLayoutStyle"/>
                    <w:spacing w:after="0" w:line="240" w:lineRule="auto"/>
                  </w:pPr>
                </w:p>
              </w:tc>
              <w:tc>
                <w:tcPr>
                  <w:tcW w:w="254" w:type="dxa"/>
                </w:tcPr>
                <w:p w14:paraId="5D26FC68" w14:textId="77777777" w:rsidR="00F96B5C" w:rsidRDefault="00F96B5C">
                  <w:pPr>
                    <w:pStyle w:val="EmptyCellLayoutStyle"/>
                    <w:spacing w:after="0" w:line="240" w:lineRule="auto"/>
                  </w:pPr>
                </w:p>
              </w:tc>
              <w:tc>
                <w:tcPr>
                  <w:tcW w:w="0" w:type="dxa"/>
                </w:tcPr>
                <w:p w14:paraId="3BADF806" w14:textId="77777777" w:rsidR="00F96B5C" w:rsidRDefault="00F96B5C">
                  <w:pPr>
                    <w:pStyle w:val="EmptyCellLayoutStyle"/>
                    <w:spacing w:after="0" w:line="240" w:lineRule="auto"/>
                  </w:pPr>
                </w:p>
              </w:tc>
              <w:tc>
                <w:tcPr>
                  <w:tcW w:w="248" w:type="dxa"/>
                </w:tcPr>
                <w:p w14:paraId="1C10DAA5" w14:textId="77777777" w:rsidR="00F96B5C" w:rsidRDefault="00F96B5C">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F96B5C" w14:paraId="26E553FA" w14:textId="77777777">
                    <w:trPr>
                      <w:trHeight w:val="2082"/>
                    </w:trPr>
                    <w:tc>
                      <w:tcPr>
                        <w:tcW w:w="3960" w:type="dxa"/>
                        <w:tcBorders>
                          <w:top w:val="nil"/>
                          <w:left w:val="nil"/>
                          <w:bottom w:val="nil"/>
                          <w:right w:val="nil"/>
                        </w:tcBorders>
                        <w:tcMar>
                          <w:top w:w="39" w:type="dxa"/>
                          <w:left w:w="39" w:type="dxa"/>
                          <w:bottom w:w="39" w:type="dxa"/>
                          <w:right w:w="39" w:type="dxa"/>
                        </w:tcMar>
                      </w:tcPr>
                      <w:p w14:paraId="4DA0A4F6" w14:textId="77777777" w:rsidR="00F96B5C" w:rsidRDefault="006E6C85">
                        <w:pPr>
                          <w:spacing w:after="0" w:line="240" w:lineRule="auto"/>
                          <w:jc w:val="center"/>
                        </w:pPr>
                        <w:r>
                          <w:rPr>
                            <w:rFonts w:ascii="Arial" w:eastAsia="Arial" w:hAnsi="Arial"/>
                            <w:b/>
                            <w:color w:val="000000"/>
                            <w:sz w:val="28"/>
                          </w:rPr>
                          <w:t>WESTPORT ASSOCIATES</w:t>
                        </w:r>
                        <w:r>
                          <w:rPr>
                            <w:rFonts w:ascii="Arial" w:eastAsia="Arial" w:hAnsi="Arial"/>
                            <w:b/>
                            <w:color w:val="000000"/>
                            <w:sz w:val="28"/>
                          </w:rPr>
                          <w:br/>
                          <w:t>P.O. Box N565</w:t>
                        </w:r>
                        <w:r>
                          <w:rPr>
                            <w:rFonts w:ascii="Arial" w:eastAsia="Arial" w:hAnsi="Arial"/>
                            <w:b/>
                            <w:color w:val="000000"/>
                            <w:sz w:val="28"/>
                          </w:rPr>
                          <w:br/>
                          <w:t xml:space="preserve"> Westport, MA 02790    </w:t>
                        </w:r>
                      </w:p>
                    </w:tc>
                  </w:tr>
                </w:tbl>
                <w:p w14:paraId="46D352CB" w14:textId="77777777" w:rsidR="00F96B5C" w:rsidRDefault="00F96B5C">
                  <w:pPr>
                    <w:spacing w:after="0" w:line="240" w:lineRule="auto"/>
                  </w:pPr>
                </w:p>
              </w:tc>
              <w:tc>
                <w:tcPr>
                  <w:tcW w:w="216" w:type="dxa"/>
                </w:tcPr>
                <w:p w14:paraId="329EBBE8" w14:textId="77777777" w:rsidR="00F96B5C" w:rsidRDefault="00F96B5C">
                  <w:pPr>
                    <w:pStyle w:val="EmptyCellLayoutStyle"/>
                    <w:spacing w:after="0" w:line="240" w:lineRule="auto"/>
                  </w:pPr>
                </w:p>
              </w:tc>
              <w:tc>
                <w:tcPr>
                  <w:tcW w:w="2123" w:type="dxa"/>
                </w:tcPr>
                <w:p w14:paraId="0E9B8ED9" w14:textId="77777777" w:rsidR="00F96B5C" w:rsidRDefault="00F96B5C">
                  <w:pPr>
                    <w:pStyle w:val="EmptyCellLayoutStyle"/>
                    <w:spacing w:after="0" w:line="240" w:lineRule="auto"/>
                  </w:pPr>
                </w:p>
              </w:tc>
              <w:tc>
                <w:tcPr>
                  <w:tcW w:w="72" w:type="dxa"/>
                  <w:tcBorders>
                    <w:right w:val="single" w:sz="7" w:space="0" w:color="000000"/>
                  </w:tcBorders>
                </w:tcPr>
                <w:p w14:paraId="00C3CCF7" w14:textId="77777777" w:rsidR="00F96B5C" w:rsidRDefault="00F96B5C">
                  <w:pPr>
                    <w:pStyle w:val="EmptyCellLayoutStyle"/>
                    <w:spacing w:after="0" w:line="240" w:lineRule="auto"/>
                  </w:pPr>
                </w:p>
              </w:tc>
            </w:tr>
            <w:tr w:rsidR="00F96B5C" w14:paraId="01F2104D" w14:textId="77777777">
              <w:trPr>
                <w:trHeight w:val="180"/>
              </w:trPr>
              <w:tc>
                <w:tcPr>
                  <w:tcW w:w="180" w:type="dxa"/>
                  <w:tcBorders>
                    <w:left w:val="single" w:sz="7" w:space="0" w:color="000000"/>
                  </w:tcBorders>
                </w:tcPr>
                <w:p w14:paraId="35DF69DF" w14:textId="77777777" w:rsidR="00F96B5C" w:rsidRDefault="00F96B5C">
                  <w:pPr>
                    <w:pStyle w:val="EmptyCellLayoutStyle"/>
                    <w:spacing w:after="0" w:line="240" w:lineRule="auto"/>
                  </w:pPr>
                </w:p>
              </w:tc>
              <w:tc>
                <w:tcPr>
                  <w:tcW w:w="2016" w:type="dxa"/>
                </w:tcPr>
                <w:p w14:paraId="56ED631B" w14:textId="77777777" w:rsidR="00F96B5C" w:rsidRDefault="00F96B5C">
                  <w:pPr>
                    <w:pStyle w:val="EmptyCellLayoutStyle"/>
                    <w:spacing w:after="0" w:line="240" w:lineRule="auto"/>
                  </w:pPr>
                </w:p>
              </w:tc>
              <w:tc>
                <w:tcPr>
                  <w:tcW w:w="254" w:type="dxa"/>
                </w:tcPr>
                <w:p w14:paraId="6BFFED81" w14:textId="77777777" w:rsidR="00F96B5C" w:rsidRDefault="00F96B5C">
                  <w:pPr>
                    <w:pStyle w:val="EmptyCellLayoutStyle"/>
                    <w:spacing w:after="0" w:line="240" w:lineRule="auto"/>
                  </w:pPr>
                </w:p>
              </w:tc>
              <w:tc>
                <w:tcPr>
                  <w:tcW w:w="0" w:type="dxa"/>
                </w:tcPr>
                <w:p w14:paraId="544760E1" w14:textId="77777777" w:rsidR="00F96B5C" w:rsidRDefault="00F96B5C">
                  <w:pPr>
                    <w:pStyle w:val="EmptyCellLayoutStyle"/>
                    <w:spacing w:after="0" w:line="240" w:lineRule="auto"/>
                  </w:pPr>
                </w:p>
              </w:tc>
              <w:tc>
                <w:tcPr>
                  <w:tcW w:w="248" w:type="dxa"/>
                </w:tcPr>
                <w:p w14:paraId="515C6AAF" w14:textId="77777777" w:rsidR="00F96B5C" w:rsidRDefault="00F96B5C">
                  <w:pPr>
                    <w:pStyle w:val="EmptyCellLayoutStyle"/>
                    <w:spacing w:after="0" w:line="240" w:lineRule="auto"/>
                  </w:pPr>
                </w:p>
              </w:tc>
              <w:tc>
                <w:tcPr>
                  <w:tcW w:w="179" w:type="dxa"/>
                </w:tcPr>
                <w:p w14:paraId="61759855" w14:textId="77777777" w:rsidR="00F96B5C" w:rsidRDefault="00F96B5C">
                  <w:pPr>
                    <w:pStyle w:val="EmptyCellLayoutStyle"/>
                    <w:spacing w:after="0" w:line="240" w:lineRule="auto"/>
                  </w:pPr>
                </w:p>
              </w:tc>
              <w:tc>
                <w:tcPr>
                  <w:tcW w:w="900" w:type="dxa"/>
                </w:tcPr>
                <w:p w14:paraId="7761F022" w14:textId="77777777" w:rsidR="00F96B5C" w:rsidRDefault="00F96B5C">
                  <w:pPr>
                    <w:pStyle w:val="EmptyCellLayoutStyle"/>
                    <w:spacing w:after="0" w:line="240" w:lineRule="auto"/>
                  </w:pPr>
                </w:p>
              </w:tc>
              <w:tc>
                <w:tcPr>
                  <w:tcW w:w="1649" w:type="dxa"/>
                </w:tcPr>
                <w:p w14:paraId="034640D7" w14:textId="77777777" w:rsidR="00F96B5C" w:rsidRDefault="00F96B5C">
                  <w:pPr>
                    <w:pStyle w:val="EmptyCellLayoutStyle"/>
                    <w:spacing w:after="0" w:line="240" w:lineRule="auto"/>
                  </w:pPr>
                </w:p>
              </w:tc>
              <w:tc>
                <w:tcPr>
                  <w:tcW w:w="1050" w:type="dxa"/>
                </w:tcPr>
                <w:p w14:paraId="39322E94" w14:textId="77777777" w:rsidR="00F96B5C" w:rsidRDefault="00F96B5C">
                  <w:pPr>
                    <w:pStyle w:val="EmptyCellLayoutStyle"/>
                    <w:spacing w:after="0" w:line="240" w:lineRule="auto"/>
                  </w:pPr>
                </w:p>
              </w:tc>
              <w:tc>
                <w:tcPr>
                  <w:tcW w:w="110" w:type="dxa"/>
                </w:tcPr>
                <w:p w14:paraId="5531BFA1" w14:textId="77777777" w:rsidR="00F96B5C" w:rsidRDefault="00F96B5C">
                  <w:pPr>
                    <w:pStyle w:val="EmptyCellLayoutStyle"/>
                    <w:spacing w:after="0" w:line="240" w:lineRule="auto"/>
                  </w:pPr>
                </w:p>
              </w:tc>
              <w:tc>
                <w:tcPr>
                  <w:tcW w:w="68" w:type="dxa"/>
                </w:tcPr>
                <w:p w14:paraId="7091687D" w14:textId="77777777" w:rsidR="00F96B5C" w:rsidRDefault="00F96B5C">
                  <w:pPr>
                    <w:pStyle w:val="EmptyCellLayoutStyle"/>
                    <w:spacing w:after="0" w:line="240" w:lineRule="auto"/>
                  </w:pPr>
                </w:p>
              </w:tc>
              <w:tc>
                <w:tcPr>
                  <w:tcW w:w="216" w:type="dxa"/>
                </w:tcPr>
                <w:p w14:paraId="15627DEC" w14:textId="77777777" w:rsidR="00F96B5C" w:rsidRDefault="00F96B5C">
                  <w:pPr>
                    <w:pStyle w:val="EmptyCellLayoutStyle"/>
                    <w:spacing w:after="0" w:line="240" w:lineRule="auto"/>
                  </w:pPr>
                </w:p>
              </w:tc>
              <w:tc>
                <w:tcPr>
                  <w:tcW w:w="2123" w:type="dxa"/>
                </w:tcPr>
                <w:p w14:paraId="7E85799B" w14:textId="77777777" w:rsidR="00F96B5C" w:rsidRDefault="00F96B5C">
                  <w:pPr>
                    <w:pStyle w:val="EmptyCellLayoutStyle"/>
                    <w:spacing w:after="0" w:line="240" w:lineRule="auto"/>
                  </w:pPr>
                </w:p>
              </w:tc>
              <w:tc>
                <w:tcPr>
                  <w:tcW w:w="72" w:type="dxa"/>
                  <w:tcBorders>
                    <w:right w:val="single" w:sz="7" w:space="0" w:color="000000"/>
                  </w:tcBorders>
                </w:tcPr>
                <w:p w14:paraId="61973C52" w14:textId="77777777" w:rsidR="00F96B5C" w:rsidRDefault="00F96B5C">
                  <w:pPr>
                    <w:pStyle w:val="EmptyCellLayoutStyle"/>
                    <w:spacing w:after="0" w:line="240" w:lineRule="auto"/>
                  </w:pPr>
                </w:p>
              </w:tc>
            </w:tr>
            <w:tr w:rsidR="00340D8E" w14:paraId="7D194F5C" w14:textId="77777777" w:rsidTr="00340D8E">
              <w:trPr>
                <w:trHeight w:val="360"/>
              </w:trPr>
              <w:tc>
                <w:tcPr>
                  <w:tcW w:w="180" w:type="dxa"/>
                  <w:tcBorders>
                    <w:left w:val="single" w:sz="7" w:space="0" w:color="000000"/>
                  </w:tcBorders>
                </w:tcPr>
                <w:p w14:paraId="3E680CC6" w14:textId="77777777" w:rsidR="00F96B5C" w:rsidRDefault="00F96B5C">
                  <w:pPr>
                    <w:pStyle w:val="EmptyCellLayoutStyle"/>
                    <w:spacing w:after="0" w:line="240" w:lineRule="auto"/>
                  </w:pPr>
                </w:p>
              </w:tc>
              <w:tc>
                <w:tcPr>
                  <w:tcW w:w="2016" w:type="dxa"/>
                </w:tcPr>
                <w:p w14:paraId="38BEE79E" w14:textId="77777777" w:rsidR="00F96B5C" w:rsidRDefault="00F96B5C">
                  <w:pPr>
                    <w:pStyle w:val="EmptyCellLayoutStyle"/>
                    <w:spacing w:after="0" w:line="240" w:lineRule="auto"/>
                  </w:pPr>
                </w:p>
              </w:tc>
              <w:tc>
                <w:tcPr>
                  <w:tcW w:w="254" w:type="dxa"/>
                </w:tcPr>
                <w:p w14:paraId="0EC86128" w14:textId="77777777" w:rsidR="00F96B5C" w:rsidRDefault="00F96B5C">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F96B5C" w14:paraId="2359F8B3" w14:textId="77777777">
                    <w:trPr>
                      <w:trHeight w:val="282"/>
                    </w:trPr>
                    <w:tc>
                      <w:tcPr>
                        <w:tcW w:w="4140" w:type="dxa"/>
                        <w:tcBorders>
                          <w:top w:val="nil"/>
                          <w:left w:val="nil"/>
                          <w:bottom w:val="nil"/>
                          <w:right w:val="nil"/>
                        </w:tcBorders>
                        <w:tcMar>
                          <w:top w:w="39" w:type="dxa"/>
                          <w:left w:w="39" w:type="dxa"/>
                          <w:bottom w:w="39" w:type="dxa"/>
                          <w:right w:w="39" w:type="dxa"/>
                        </w:tcMar>
                      </w:tcPr>
                      <w:p w14:paraId="3843FD52" w14:textId="77777777" w:rsidR="00F96B5C" w:rsidRDefault="00F96B5C">
                        <w:pPr>
                          <w:spacing w:after="0" w:line="240" w:lineRule="auto"/>
                          <w:rPr>
                            <w:sz w:val="0"/>
                          </w:rPr>
                        </w:pPr>
                      </w:p>
                    </w:tc>
                  </w:tr>
                </w:tbl>
                <w:p w14:paraId="4DA6B08F" w14:textId="77777777" w:rsidR="00F96B5C" w:rsidRDefault="00F96B5C">
                  <w:pPr>
                    <w:spacing w:after="0" w:line="240" w:lineRule="auto"/>
                  </w:pPr>
                </w:p>
              </w:tc>
              <w:tc>
                <w:tcPr>
                  <w:tcW w:w="68" w:type="dxa"/>
                </w:tcPr>
                <w:p w14:paraId="36C9A754" w14:textId="77777777" w:rsidR="00F96B5C" w:rsidRDefault="00F96B5C">
                  <w:pPr>
                    <w:pStyle w:val="EmptyCellLayoutStyle"/>
                    <w:spacing w:after="0" w:line="240" w:lineRule="auto"/>
                  </w:pPr>
                </w:p>
              </w:tc>
              <w:tc>
                <w:tcPr>
                  <w:tcW w:w="216" w:type="dxa"/>
                </w:tcPr>
                <w:p w14:paraId="71250AB8" w14:textId="77777777" w:rsidR="00F96B5C" w:rsidRDefault="00F96B5C">
                  <w:pPr>
                    <w:pStyle w:val="EmptyCellLayoutStyle"/>
                    <w:spacing w:after="0" w:line="240" w:lineRule="auto"/>
                  </w:pPr>
                </w:p>
              </w:tc>
              <w:tc>
                <w:tcPr>
                  <w:tcW w:w="2123" w:type="dxa"/>
                </w:tcPr>
                <w:p w14:paraId="35192071" w14:textId="77777777" w:rsidR="00F96B5C" w:rsidRDefault="00F96B5C">
                  <w:pPr>
                    <w:pStyle w:val="EmptyCellLayoutStyle"/>
                    <w:spacing w:after="0" w:line="240" w:lineRule="auto"/>
                  </w:pPr>
                </w:p>
              </w:tc>
              <w:tc>
                <w:tcPr>
                  <w:tcW w:w="72" w:type="dxa"/>
                  <w:tcBorders>
                    <w:right w:val="single" w:sz="7" w:space="0" w:color="000000"/>
                  </w:tcBorders>
                </w:tcPr>
                <w:p w14:paraId="1FFE6299" w14:textId="77777777" w:rsidR="00F96B5C" w:rsidRDefault="00F96B5C">
                  <w:pPr>
                    <w:pStyle w:val="EmptyCellLayoutStyle"/>
                    <w:spacing w:after="0" w:line="240" w:lineRule="auto"/>
                  </w:pPr>
                </w:p>
              </w:tc>
            </w:tr>
            <w:tr w:rsidR="00F96B5C" w14:paraId="5A3B605D" w14:textId="77777777">
              <w:trPr>
                <w:trHeight w:val="179"/>
              </w:trPr>
              <w:tc>
                <w:tcPr>
                  <w:tcW w:w="180" w:type="dxa"/>
                  <w:tcBorders>
                    <w:left w:val="single" w:sz="7" w:space="0" w:color="000000"/>
                  </w:tcBorders>
                </w:tcPr>
                <w:p w14:paraId="4F067D13" w14:textId="77777777" w:rsidR="00F96B5C" w:rsidRDefault="00F96B5C">
                  <w:pPr>
                    <w:pStyle w:val="EmptyCellLayoutStyle"/>
                    <w:spacing w:after="0" w:line="240" w:lineRule="auto"/>
                  </w:pPr>
                </w:p>
              </w:tc>
              <w:tc>
                <w:tcPr>
                  <w:tcW w:w="2016" w:type="dxa"/>
                </w:tcPr>
                <w:p w14:paraId="46F91719" w14:textId="77777777" w:rsidR="00F96B5C" w:rsidRDefault="00F96B5C">
                  <w:pPr>
                    <w:pStyle w:val="EmptyCellLayoutStyle"/>
                    <w:spacing w:after="0" w:line="240" w:lineRule="auto"/>
                  </w:pPr>
                </w:p>
              </w:tc>
              <w:tc>
                <w:tcPr>
                  <w:tcW w:w="254" w:type="dxa"/>
                </w:tcPr>
                <w:p w14:paraId="5CF7E1B6" w14:textId="77777777" w:rsidR="00F96B5C" w:rsidRDefault="00F96B5C">
                  <w:pPr>
                    <w:pStyle w:val="EmptyCellLayoutStyle"/>
                    <w:spacing w:after="0" w:line="240" w:lineRule="auto"/>
                  </w:pPr>
                </w:p>
              </w:tc>
              <w:tc>
                <w:tcPr>
                  <w:tcW w:w="0" w:type="dxa"/>
                </w:tcPr>
                <w:p w14:paraId="2C9AF5D5" w14:textId="77777777" w:rsidR="00F96B5C" w:rsidRDefault="00F96B5C">
                  <w:pPr>
                    <w:pStyle w:val="EmptyCellLayoutStyle"/>
                    <w:spacing w:after="0" w:line="240" w:lineRule="auto"/>
                  </w:pPr>
                </w:p>
              </w:tc>
              <w:tc>
                <w:tcPr>
                  <w:tcW w:w="248" w:type="dxa"/>
                </w:tcPr>
                <w:p w14:paraId="4FD5C9BD" w14:textId="77777777" w:rsidR="00F96B5C" w:rsidRDefault="00F96B5C">
                  <w:pPr>
                    <w:pStyle w:val="EmptyCellLayoutStyle"/>
                    <w:spacing w:after="0" w:line="240" w:lineRule="auto"/>
                  </w:pPr>
                </w:p>
              </w:tc>
              <w:tc>
                <w:tcPr>
                  <w:tcW w:w="179" w:type="dxa"/>
                </w:tcPr>
                <w:p w14:paraId="57A93DF0" w14:textId="77777777" w:rsidR="00F96B5C" w:rsidRDefault="00F96B5C">
                  <w:pPr>
                    <w:pStyle w:val="EmptyCellLayoutStyle"/>
                    <w:spacing w:after="0" w:line="240" w:lineRule="auto"/>
                  </w:pPr>
                </w:p>
              </w:tc>
              <w:tc>
                <w:tcPr>
                  <w:tcW w:w="900" w:type="dxa"/>
                </w:tcPr>
                <w:p w14:paraId="12B9F7B5" w14:textId="77777777" w:rsidR="00F96B5C" w:rsidRDefault="00F96B5C">
                  <w:pPr>
                    <w:pStyle w:val="EmptyCellLayoutStyle"/>
                    <w:spacing w:after="0" w:line="240" w:lineRule="auto"/>
                  </w:pPr>
                </w:p>
              </w:tc>
              <w:tc>
                <w:tcPr>
                  <w:tcW w:w="1649" w:type="dxa"/>
                </w:tcPr>
                <w:p w14:paraId="0360943A" w14:textId="77777777" w:rsidR="00F96B5C" w:rsidRDefault="00F96B5C">
                  <w:pPr>
                    <w:pStyle w:val="EmptyCellLayoutStyle"/>
                    <w:spacing w:after="0" w:line="240" w:lineRule="auto"/>
                  </w:pPr>
                </w:p>
              </w:tc>
              <w:tc>
                <w:tcPr>
                  <w:tcW w:w="1050" w:type="dxa"/>
                </w:tcPr>
                <w:p w14:paraId="2B2334C3" w14:textId="77777777" w:rsidR="00F96B5C" w:rsidRDefault="00F96B5C">
                  <w:pPr>
                    <w:pStyle w:val="EmptyCellLayoutStyle"/>
                    <w:spacing w:after="0" w:line="240" w:lineRule="auto"/>
                  </w:pPr>
                </w:p>
              </w:tc>
              <w:tc>
                <w:tcPr>
                  <w:tcW w:w="110" w:type="dxa"/>
                </w:tcPr>
                <w:p w14:paraId="00ABDF75" w14:textId="77777777" w:rsidR="00F96B5C" w:rsidRDefault="00F96B5C">
                  <w:pPr>
                    <w:pStyle w:val="EmptyCellLayoutStyle"/>
                    <w:spacing w:after="0" w:line="240" w:lineRule="auto"/>
                  </w:pPr>
                </w:p>
              </w:tc>
              <w:tc>
                <w:tcPr>
                  <w:tcW w:w="68" w:type="dxa"/>
                </w:tcPr>
                <w:p w14:paraId="5CA82AF9" w14:textId="77777777" w:rsidR="00F96B5C" w:rsidRDefault="00F96B5C">
                  <w:pPr>
                    <w:pStyle w:val="EmptyCellLayoutStyle"/>
                    <w:spacing w:after="0" w:line="240" w:lineRule="auto"/>
                  </w:pPr>
                </w:p>
              </w:tc>
              <w:tc>
                <w:tcPr>
                  <w:tcW w:w="216" w:type="dxa"/>
                </w:tcPr>
                <w:p w14:paraId="3A857763" w14:textId="77777777" w:rsidR="00F96B5C" w:rsidRDefault="00F96B5C">
                  <w:pPr>
                    <w:pStyle w:val="EmptyCellLayoutStyle"/>
                    <w:spacing w:after="0" w:line="240" w:lineRule="auto"/>
                  </w:pPr>
                </w:p>
              </w:tc>
              <w:tc>
                <w:tcPr>
                  <w:tcW w:w="2123" w:type="dxa"/>
                </w:tcPr>
                <w:p w14:paraId="2D41E99B" w14:textId="77777777" w:rsidR="00F96B5C" w:rsidRDefault="00F96B5C">
                  <w:pPr>
                    <w:pStyle w:val="EmptyCellLayoutStyle"/>
                    <w:spacing w:after="0" w:line="240" w:lineRule="auto"/>
                  </w:pPr>
                </w:p>
              </w:tc>
              <w:tc>
                <w:tcPr>
                  <w:tcW w:w="72" w:type="dxa"/>
                  <w:tcBorders>
                    <w:right w:val="single" w:sz="7" w:space="0" w:color="000000"/>
                  </w:tcBorders>
                </w:tcPr>
                <w:p w14:paraId="54ABB493" w14:textId="77777777" w:rsidR="00F96B5C" w:rsidRDefault="00F96B5C">
                  <w:pPr>
                    <w:pStyle w:val="EmptyCellLayoutStyle"/>
                    <w:spacing w:after="0" w:line="240" w:lineRule="auto"/>
                  </w:pPr>
                </w:p>
              </w:tc>
            </w:tr>
            <w:tr w:rsidR="00340D8E" w14:paraId="6B2F36B3" w14:textId="77777777" w:rsidTr="00340D8E">
              <w:trPr>
                <w:trHeight w:val="360"/>
              </w:trPr>
              <w:tc>
                <w:tcPr>
                  <w:tcW w:w="180" w:type="dxa"/>
                  <w:tcBorders>
                    <w:left w:val="single" w:sz="7" w:space="0" w:color="000000"/>
                  </w:tcBorders>
                </w:tcPr>
                <w:p w14:paraId="32ECBE61" w14:textId="77777777" w:rsidR="00F96B5C" w:rsidRDefault="00F96B5C">
                  <w:pPr>
                    <w:pStyle w:val="EmptyCellLayoutStyle"/>
                    <w:spacing w:after="0" w:line="240" w:lineRule="auto"/>
                  </w:pPr>
                </w:p>
              </w:tc>
              <w:tc>
                <w:tcPr>
                  <w:tcW w:w="2016" w:type="dxa"/>
                </w:tcPr>
                <w:p w14:paraId="3F506CF9" w14:textId="77777777" w:rsidR="00F96B5C" w:rsidRDefault="00F96B5C">
                  <w:pPr>
                    <w:pStyle w:val="EmptyCellLayoutStyle"/>
                    <w:spacing w:after="0" w:line="240" w:lineRule="auto"/>
                  </w:pPr>
                </w:p>
              </w:tc>
              <w:tc>
                <w:tcPr>
                  <w:tcW w:w="254" w:type="dxa"/>
                </w:tcPr>
                <w:p w14:paraId="0B716F37" w14:textId="77777777" w:rsidR="00F96B5C" w:rsidRDefault="00F96B5C">
                  <w:pPr>
                    <w:pStyle w:val="EmptyCellLayoutStyle"/>
                    <w:spacing w:after="0" w:line="240" w:lineRule="auto"/>
                  </w:pPr>
                </w:p>
              </w:tc>
              <w:tc>
                <w:tcPr>
                  <w:tcW w:w="0" w:type="dxa"/>
                </w:tcPr>
                <w:p w14:paraId="19C453E5" w14:textId="77777777" w:rsidR="00F96B5C" w:rsidRDefault="00F96B5C">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F96B5C" w14:paraId="106CE338" w14:textId="77777777">
                    <w:trPr>
                      <w:trHeight w:val="282"/>
                    </w:trPr>
                    <w:tc>
                      <w:tcPr>
                        <w:tcW w:w="4140" w:type="dxa"/>
                        <w:tcBorders>
                          <w:top w:val="nil"/>
                          <w:left w:val="nil"/>
                          <w:bottom w:val="nil"/>
                          <w:right w:val="nil"/>
                        </w:tcBorders>
                        <w:tcMar>
                          <w:top w:w="39" w:type="dxa"/>
                          <w:left w:w="39" w:type="dxa"/>
                          <w:bottom w:w="39" w:type="dxa"/>
                          <w:right w:w="39" w:type="dxa"/>
                        </w:tcMar>
                      </w:tcPr>
                      <w:p w14:paraId="1BD3338A" w14:textId="77777777" w:rsidR="00F96B5C" w:rsidRDefault="006E6C85">
                        <w:pPr>
                          <w:spacing w:after="0" w:line="240" w:lineRule="auto"/>
                          <w:jc w:val="center"/>
                        </w:pPr>
                        <w:r>
                          <w:rPr>
                            <w:rFonts w:ascii="Arial" w:eastAsia="Arial" w:hAnsi="Arial"/>
                            <w:b/>
                            <w:color w:val="000000"/>
                            <w:sz w:val="28"/>
                          </w:rPr>
                          <w:t>Version</w:t>
                        </w:r>
                      </w:p>
                    </w:tc>
                  </w:tr>
                </w:tbl>
                <w:p w14:paraId="3C5583A8" w14:textId="77777777" w:rsidR="00F96B5C" w:rsidRDefault="00F96B5C">
                  <w:pPr>
                    <w:spacing w:after="0" w:line="240" w:lineRule="auto"/>
                  </w:pPr>
                </w:p>
              </w:tc>
              <w:tc>
                <w:tcPr>
                  <w:tcW w:w="68" w:type="dxa"/>
                </w:tcPr>
                <w:p w14:paraId="7C44837A" w14:textId="77777777" w:rsidR="00F96B5C" w:rsidRDefault="00F96B5C">
                  <w:pPr>
                    <w:pStyle w:val="EmptyCellLayoutStyle"/>
                    <w:spacing w:after="0" w:line="240" w:lineRule="auto"/>
                  </w:pPr>
                </w:p>
              </w:tc>
              <w:tc>
                <w:tcPr>
                  <w:tcW w:w="216" w:type="dxa"/>
                </w:tcPr>
                <w:p w14:paraId="6B74E0DE" w14:textId="77777777" w:rsidR="00F96B5C" w:rsidRDefault="00F96B5C">
                  <w:pPr>
                    <w:pStyle w:val="EmptyCellLayoutStyle"/>
                    <w:spacing w:after="0" w:line="240" w:lineRule="auto"/>
                  </w:pPr>
                </w:p>
              </w:tc>
              <w:tc>
                <w:tcPr>
                  <w:tcW w:w="2123" w:type="dxa"/>
                </w:tcPr>
                <w:p w14:paraId="7DE3A718" w14:textId="77777777" w:rsidR="00F96B5C" w:rsidRDefault="00F96B5C">
                  <w:pPr>
                    <w:pStyle w:val="EmptyCellLayoutStyle"/>
                    <w:spacing w:after="0" w:line="240" w:lineRule="auto"/>
                  </w:pPr>
                </w:p>
              </w:tc>
              <w:tc>
                <w:tcPr>
                  <w:tcW w:w="72" w:type="dxa"/>
                  <w:tcBorders>
                    <w:right w:val="single" w:sz="7" w:space="0" w:color="000000"/>
                  </w:tcBorders>
                </w:tcPr>
                <w:p w14:paraId="218E4D11" w14:textId="77777777" w:rsidR="00F96B5C" w:rsidRDefault="00F96B5C">
                  <w:pPr>
                    <w:pStyle w:val="EmptyCellLayoutStyle"/>
                    <w:spacing w:after="0" w:line="240" w:lineRule="auto"/>
                  </w:pPr>
                </w:p>
              </w:tc>
            </w:tr>
            <w:tr w:rsidR="00F96B5C" w14:paraId="3E2D8035" w14:textId="77777777">
              <w:trPr>
                <w:trHeight w:val="180"/>
              </w:trPr>
              <w:tc>
                <w:tcPr>
                  <w:tcW w:w="180" w:type="dxa"/>
                  <w:tcBorders>
                    <w:left w:val="single" w:sz="7" w:space="0" w:color="000000"/>
                  </w:tcBorders>
                </w:tcPr>
                <w:p w14:paraId="0D5273B5" w14:textId="77777777" w:rsidR="00F96B5C" w:rsidRDefault="00F96B5C">
                  <w:pPr>
                    <w:pStyle w:val="EmptyCellLayoutStyle"/>
                    <w:spacing w:after="0" w:line="240" w:lineRule="auto"/>
                  </w:pPr>
                </w:p>
              </w:tc>
              <w:tc>
                <w:tcPr>
                  <w:tcW w:w="2016" w:type="dxa"/>
                </w:tcPr>
                <w:p w14:paraId="2F2D91D7" w14:textId="77777777" w:rsidR="00F96B5C" w:rsidRDefault="00F96B5C">
                  <w:pPr>
                    <w:pStyle w:val="EmptyCellLayoutStyle"/>
                    <w:spacing w:after="0" w:line="240" w:lineRule="auto"/>
                  </w:pPr>
                </w:p>
              </w:tc>
              <w:tc>
                <w:tcPr>
                  <w:tcW w:w="254" w:type="dxa"/>
                </w:tcPr>
                <w:p w14:paraId="0240A998" w14:textId="77777777" w:rsidR="00F96B5C" w:rsidRDefault="00F96B5C">
                  <w:pPr>
                    <w:pStyle w:val="EmptyCellLayoutStyle"/>
                    <w:spacing w:after="0" w:line="240" w:lineRule="auto"/>
                  </w:pPr>
                </w:p>
              </w:tc>
              <w:tc>
                <w:tcPr>
                  <w:tcW w:w="0" w:type="dxa"/>
                </w:tcPr>
                <w:p w14:paraId="05B6E073" w14:textId="77777777" w:rsidR="00F96B5C" w:rsidRDefault="00F96B5C">
                  <w:pPr>
                    <w:pStyle w:val="EmptyCellLayoutStyle"/>
                    <w:spacing w:after="0" w:line="240" w:lineRule="auto"/>
                  </w:pPr>
                </w:p>
              </w:tc>
              <w:tc>
                <w:tcPr>
                  <w:tcW w:w="248" w:type="dxa"/>
                </w:tcPr>
                <w:p w14:paraId="53CD400B" w14:textId="77777777" w:rsidR="00F96B5C" w:rsidRDefault="00F96B5C">
                  <w:pPr>
                    <w:pStyle w:val="EmptyCellLayoutStyle"/>
                    <w:spacing w:after="0" w:line="240" w:lineRule="auto"/>
                  </w:pPr>
                </w:p>
              </w:tc>
              <w:tc>
                <w:tcPr>
                  <w:tcW w:w="179" w:type="dxa"/>
                </w:tcPr>
                <w:p w14:paraId="041ED389" w14:textId="77777777" w:rsidR="00F96B5C" w:rsidRDefault="00F96B5C">
                  <w:pPr>
                    <w:pStyle w:val="EmptyCellLayoutStyle"/>
                    <w:spacing w:after="0" w:line="240" w:lineRule="auto"/>
                  </w:pPr>
                </w:p>
              </w:tc>
              <w:tc>
                <w:tcPr>
                  <w:tcW w:w="900" w:type="dxa"/>
                </w:tcPr>
                <w:p w14:paraId="2DA5E864" w14:textId="77777777" w:rsidR="00F96B5C" w:rsidRDefault="00F96B5C">
                  <w:pPr>
                    <w:pStyle w:val="EmptyCellLayoutStyle"/>
                    <w:spacing w:after="0" w:line="240" w:lineRule="auto"/>
                  </w:pPr>
                </w:p>
              </w:tc>
              <w:tc>
                <w:tcPr>
                  <w:tcW w:w="1649" w:type="dxa"/>
                </w:tcPr>
                <w:p w14:paraId="50D111F4" w14:textId="77777777" w:rsidR="00F96B5C" w:rsidRDefault="00F96B5C">
                  <w:pPr>
                    <w:pStyle w:val="EmptyCellLayoutStyle"/>
                    <w:spacing w:after="0" w:line="240" w:lineRule="auto"/>
                  </w:pPr>
                </w:p>
              </w:tc>
              <w:tc>
                <w:tcPr>
                  <w:tcW w:w="1050" w:type="dxa"/>
                </w:tcPr>
                <w:p w14:paraId="7FAA9E5F" w14:textId="77777777" w:rsidR="00F96B5C" w:rsidRDefault="00F96B5C">
                  <w:pPr>
                    <w:pStyle w:val="EmptyCellLayoutStyle"/>
                    <w:spacing w:after="0" w:line="240" w:lineRule="auto"/>
                  </w:pPr>
                </w:p>
              </w:tc>
              <w:tc>
                <w:tcPr>
                  <w:tcW w:w="110" w:type="dxa"/>
                </w:tcPr>
                <w:p w14:paraId="4F8A8F75" w14:textId="77777777" w:rsidR="00F96B5C" w:rsidRDefault="00F96B5C">
                  <w:pPr>
                    <w:pStyle w:val="EmptyCellLayoutStyle"/>
                    <w:spacing w:after="0" w:line="240" w:lineRule="auto"/>
                  </w:pPr>
                </w:p>
              </w:tc>
              <w:tc>
                <w:tcPr>
                  <w:tcW w:w="68" w:type="dxa"/>
                </w:tcPr>
                <w:p w14:paraId="11AE598B" w14:textId="77777777" w:rsidR="00F96B5C" w:rsidRDefault="00F96B5C">
                  <w:pPr>
                    <w:pStyle w:val="EmptyCellLayoutStyle"/>
                    <w:spacing w:after="0" w:line="240" w:lineRule="auto"/>
                  </w:pPr>
                </w:p>
              </w:tc>
              <w:tc>
                <w:tcPr>
                  <w:tcW w:w="216" w:type="dxa"/>
                </w:tcPr>
                <w:p w14:paraId="68ADDB65" w14:textId="77777777" w:rsidR="00F96B5C" w:rsidRDefault="00F96B5C">
                  <w:pPr>
                    <w:pStyle w:val="EmptyCellLayoutStyle"/>
                    <w:spacing w:after="0" w:line="240" w:lineRule="auto"/>
                  </w:pPr>
                </w:p>
              </w:tc>
              <w:tc>
                <w:tcPr>
                  <w:tcW w:w="2123" w:type="dxa"/>
                </w:tcPr>
                <w:p w14:paraId="70C6B0D8" w14:textId="77777777" w:rsidR="00F96B5C" w:rsidRDefault="00F96B5C">
                  <w:pPr>
                    <w:pStyle w:val="EmptyCellLayoutStyle"/>
                    <w:spacing w:after="0" w:line="240" w:lineRule="auto"/>
                  </w:pPr>
                </w:p>
              </w:tc>
              <w:tc>
                <w:tcPr>
                  <w:tcW w:w="72" w:type="dxa"/>
                  <w:tcBorders>
                    <w:right w:val="single" w:sz="7" w:space="0" w:color="000000"/>
                  </w:tcBorders>
                </w:tcPr>
                <w:p w14:paraId="117B31AD" w14:textId="77777777" w:rsidR="00F96B5C" w:rsidRDefault="00F96B5C">
                  <w:pPr>
                    <w:pStyle w:val="EmptyCellLayoutStyle"/>
                    <w:spacing w:after="0" w:line="240" w:lineRule="auto"/>
                  </w:pPr>
                </w:p>
              </w:tc>
            </w:tr>
            <w:tr w:rsidR="00340D8E" w14:paraId="564C01B5" w14:textId="77777777" w:rsidTr="00340D8E">
              <w:trPr>
                <w:trHeight w:val="539"/>
              </w:trPr>
              <w:tc>
                <w:tcPr>
                  <w:tcW w:w="180" w:type="dxa"/>
                  <w:tcBorders>
                    <w:left w:val="single" w:sz="7" w:space="0" w:color="000000"/>
                  </w:tcBorders>
                </w:tcPr>
                <w:p w14:paraId="729C3A3B" w14:textId="77777777" w:rsidR="00F96B5C" w:rsidRDefault="00F96B5C">
                  <w:pPr>
                    <w:pStyle w:val="EmptyCellLayoutStyle"/>
                    <w:spacing w:after="0" w:line="240" w:lineRule="auto"/>
                  </w:pPr>
                </w:p>
              </w:tc>
              <w:tc>
                <w:tcPr>
                  <w:tcW w:w="2016" w:type="dxa"/>
                </w:tcPr>
                <w:p w14:paraId="6E72E67D" w14:textId="77777777" w:rsidR="00F96B5C" w:rsidRDefault="00F96B5C">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3"/>
                  </w:tblGrid>
                  <w:tr w:rsidR="00F96B5C" w14:paraId="4C9DD564" w14:textId="77777777">
                    <w:trPr>
                      <w:trHeight w:val="462"/>
                    </w:trPr>
                    <w:tc>
                      <w:tcPr>
                        <w:tcW w:w="4680" w:type="dxa"/>
                        <w:tcBorders>
                          <w:top w:val="nil"/>
                          <w:left w:val="nil"/>
                          <w:bottom w:val="nil"/>
                          <w:right w:val="nil"/>
                        </w:tcBorders>
                        <w:tcMar>
                          <w:top w:w="39" w:type="dxa"/>
                          <w:left w:w="39" w:type="dxa"/>
                          <w:bottom w:w="39" w:type="dxa"/>
                          <w:right w:w="39" w:type="dxa"/>
                        </w:tcMar>
                      </w:tcPr>
                      <w:p w14:paraId="49012965" w14:textId="77777777" w:rsidR="00F96B5C" w:rsidRDefault="006E6C85">
                        <w:pPr>
                          <w:spacing w:after="0" w:line="240" w:lineRule="auto"/>
                          <w:jc w:val="center"/>
                        </w:pPr>
                        <w:r>
                          <w:rPr>
                            <w:rFonts w:ascii="Arial" w:eastAsia="Arial" w:hAnsi="Arial"/>
                            <w:b/>
                            <w:color w:val="FF0000"/>
                            <w:sz w:val="30"/>
                          </w:rPr>
                          <w:t>Public Provider Report</w:t>
                        </w:r>
                      </w:p>
                    </w:tc>
                  </w:tr>
                </w:tbl>
                <w:p w14:paraId="5E104507" w14:textId="77777777" w:rsidR="00F96B5C" w:rsidRDefault="00F96B5C">
                  <w:pPr>
                    <w:spacing w:after="0" w:line="240" w:lineRule="auto"/>
                  </w:pPr>
                </w:p>
              </w:tc>
              <w:tc>
                <w:tcPr>
                  <w:tcW w:w="2123" w:type="dxa"/>
                </w:tcPr>
                <w:p w14:paraId="284B0E9C" w14:textId="77777777" w:rsidR="00F96B5C" w:rsidRDefault="00F96B5C">
                  <w:pPr>
                    <w:pStyle w:val="EmptyCellLayoutStyle"/>
                    <w:spacing w:after="0" w:line="240" w:lineRule="auto"/>
                  </w:pPr>
                </w:p>
              </w:tc>
              <w:tc>
                <w:tcPr>
                  <w:tcW w:w="72" w:type="dxa"/>
                  <w:tcBorders>
                    <w:right w:val="single" w:sz="7" w:space="0" w:color="000000"/>
                  </w:tcBorders>
                </w:tcPr>
                <w:p w14:paraId="627C5169" w14:textId="77777777" w:rsidR="00F96B5C" w:rsidRDefault="00F96B5C">
                  <w:pPr>
                    <w:pStyle w:val="EmptyCellLayoutStyle"/>
                    <w:spacing w:after="0" w:line="240" w:lineRule="auto"/>
                  </w:pPr>
                </w:p>
              </w:tc>
            </w:tr>
            <w:tr w:rsidR="00F96B5C" w14:paraId="0E16AE3D" w14:textId="77777777">
              <w:trPr>
                <w:trHeight w:val="900"/>
              </w:trPr>
              <w:tc>
                <w:tcPr>
                  <w:tcW w:w="180" w:type="dxa"/>
                  <w:tcBorders>
                    <w:left w:val="single" w:sz="7" w:space="0" w:color="000000"/>
                  </w:tcBorders>
                </w:tcPr>
                <w:p w14:paraId="3CEA716B" w14:textId="77777777" w:rsidR="00F96B5C" w:rsidRDefault="00F96B5C">
                  <w:pPr>
                    <w:pStyle w:val="EmptyCellLayoutStyle"/>
                    <w:spacing w:after="0" w:line="240" w:lineRule="auto"/>
                  </w:pPr>
                </w:p>
              </w:tc>
              <w:tc>
                <w:tcPr>
                  <w:tcW w:w="2016" w:type="dxa"/>
                </w:tcPr>
                <w:p w14:paraId="090DE898" w14:textId="77777777" w:rsidR="00F96B5C" w:rsidRDefault="00F96B5C">
                  <w:pPr>
                    <w:pStyle w:val="EmptyCellLayoutStyle"/>
                    <w:spacing w:after="0" w:line="240" w:lineRule="auto"/>
                  </w:pPr>
                </w:p>
              </w:tc>
              <w:tc>
                <w:tcPr>
                  <w:tcW w:w="254" w:type="dxa"/>
                </w:tcPr>
                <w:p w14:paraId="75A0D712" w14:textId="77777777" w:rsidR="00F96B5C" w:rsidRDefault="00F96B5C">
                  <w:pPr>
                    <w:pStyle w:val="EmptyCellLayoutStyle"/>
                    <w:spacing w:after="0" w:line="240" w:lineRule="auto"/>
                  </w:pPr>
                </w:p>
              </w:tc>
              <w:tc>
                <w:tcPr>
                  <w:tcW w:w="0" w:type="dxa"/>
                </w:tcPr>
                <w:p w14:paraId="3667D529" w14:textId="77777777" w:rsidR="00F96B5C" w:rsidRDefault="00F96B5C">
                  <w:pPr>
                    <w:pStyle w:val="EmptyCellLayoutStyle"/>
                    <w:spacing w:after="0" w:line="240" w:lineRule="auto"/>
                  </w:pPr>
                </w:p>
              </w:tc>
              <w:tc>
                <w:tcPr>
                  <w:tcW w:w="248" w:type="dxa"/>
                </w:tcPr>
                <w:p w14:paraId="4869570B" w14:textId="77777777" w:rsidR="00F96B5C" w:rsidRDefault="00F96B5C">
                  <w:pPr>
                    <w:pStyle w:val="EmptyCellLayoutStyle"/>
                    <w:spacing w:after="0" w:line="240" w:lineRule="auto"/>
                  </w:pPr>
                </w:p>
              </w:tc>
              <w:tc>
                <w:tcPr>
                  <w:tcW w:w="179" w:type="dxa"/>
                </w:tcPr>
                <w:p w14:paraId="0C3D0FF9" w14:textId="77777777" w:rsidR="00F96B5C" w:rsidRDefault="00F96B5C">
                  <w:pPr>
                    <w:pStyle w:val="EmptyCellLayoutStyle"/>
                    <w:spacing w:after="0" w:line="240" w:lineRule="auto"/>
                  </w:pPr>
                </w:p>
              </w:tc>
              <w:tc>
                <w:tcPr>
                  <w:tcW w:w="900" w:type="dxa"/>
                </w:tcPr>
                <w:p w14:paraId="1D9A882B" w14:textId="77777777" w:rsidR="00F96B5C" w:rsidRDefault="00F96B5C">
                  <w:pPr>
                    <w:pStyle w:val="EmptyCellLayoutStyle"/>
                    <w:spacing w:after="0" w:line="240" w:lineRule="auto"/>
                  </w:pPr>
                </w:p>
              </w:tc>
              <w:tc>
                <w:tcPr>
                  <w:tcW w:w="1649" w:type="dxa"/>
                </w:tcPr>
                <w:p w14:paraId="4C66A2C0" w14:textId="77777777" w:rsidR="00F96B5C" w:rsidRDefault="00F96B5C">
                  <w:pPr>
                    <w:pStyle w:val="EmptyCellLayoutStyle"/>
                    <w:spacing w:after="0" w:line="240" w:lineRule="auto"/>
                  </w:pPr>
                </w:p>
              </w:tc>
              <w:tc>
                <w:tcPr>
                  <w:tcW w:w="1050" w:type="dxa"/>
                </w:tcPr>
                <w:p w14:paraId="187E8462" w14:textId="77777777" w:rsidR="00F96B5C" w:rsidRDefault="00F96B5C">
                  <w:pPr>
                    <w:pStyle w:val="EmptyCellLayoutStyle"/>
                    <w:spacing w:after="0" w:line="240" w:lineRule="auto"/>
                  </w:pPr>
                </w:p>
              </w:tc>
              <w:tc>
                <w:tcPr>
                  <w:tcW w:w="110" w:type="dxa"/>
                </w:tcPr>
                <w:p w14:paraId="48A954E7" w14:textId="77777777" w:rsidR="00F96B5C" w:rsidRDefault="00F96B5C">
                  <w:pPr>
                    <w:pStyle w:val="EmptyCellLayoutStyle"/>
                    <w:spacing w:after="0" w:line="240" w:lineRule="auto"/>
                  </w:pPr>
                </w:p>
              </w:tc>
              <w:tc>
                <w:tcPr>
                  <w:tcW w:w="68" w:type="dxa"/>
                </w:tcPr>
                <w:p w14:paraId="232B0FB1" w14:textId="77777777" w:rsidR="00F96B5C" w:rsidRDefault="00F96B5C">
                  <w:pPr>
                    <w:pStyle w:val="EmptyCellLayoutStyle"/>
                    <w:spacing w:after="0" w:line="240" w:lineRule="auto"/>
                  </w:pPr>
                </w:p>
              </w:tc>
              <w:tc>
                <w:tcPr>
                  <w:tcW w:w="216" w:type="dxa"/>
                </w:tcPr>
                <w:p w14:paraId="4605B0BF" w14:textId="77777777" w:rsidR="00F96B5C" w:rsidRDefault="00F96B5C">
                  <w:pPr>
                    <w:pStyle w:val="EmptyCellLayoutStyle"/>
                    <w:spacing w:after="0" w:line="240" w:lineRule="auto"/>
                  </w:pPr>
                </w:p>
              </w:tc>
              <w:tc>
                <w:tcPr>
                  <w:tcW w:w="2123" w:type="dxa"/>
                </w:tcPr>
                <w:p w14:paraId="635A791C" w14:textId="77777777" w:rsidR="00F96B5C" w:rsidRDefault="00F96B5C">
                  <w:pPr>
                    <w:pStyle w:val="EmptyCellLayoutStyle"/>
                    <w:spacing w:after="0" w:line="240" w:lineRule="auto"/>
                  </w:pPr>
                </w:p>
              </w:tc>
              <w:tc>
                <w:tcPr>
                  <w:tcW w:w="72" w:type="dxa"/>
                  <w:tcBorders>
                    <w:right w:val="single" w:sz="7" w:space="0" w:color="000000"/>
                  </w:tcBorders>
                </w:tcPr>
                <w:p w14:paraId="20E50C54" w14:textId="77777777" w:rsidR="00F96B5C" w:rsidRDefault="00F96B5C">
                  <w:pPr>
                    <w:pStyle w:val="EmptyCellLayoutStyle"/>
                    <w:spacing w:after="0" w:line="240" w:lineRule="auto"/>
                  </w:pPr>
                </w:p>
              </w:tc>
            </w:tr>
            <w:tr w:rsidR="00340D8E" w14:paraId="6A491AE5" w14:textId="77777777" w:rsidTr="00340D8E">
              <w:trPr>
                <w:trHeight w:val="884"/>
              </w:trPr>
              <w:tc>
                <w:tcPr>
                  <w:tcW w:w="180" w:type="dxa"/>
                  <w:tcBorders>
                    <w:left w:val="single" w:sz="7" w:space="0" w:color="000000"/>
                  </w:tcBorders>
                </w:tcPr>
                <w:p w14:paraId="172704B9" w14:textId="77777777" w:rsidR="00F96B5C" w:rsidRDefault="00F96B5C">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2"/>
                  </w:tblGrid>
                  <w:tr w:rsidR="00F96B5C" w14:paraId="71715FDD" w14:textId="77777777">
                    <w:trPr>
                      <w:trHeight w:val="806"/>
                    </w:trPr>
                    <w:tc>
                      <w:tcPr>
                        <w:tcW w:w="8820" w:type="dxa"/>
                        <w:tcBorders>
                          <w:top w:val="nil"/>
                          <w:left w:val="nil"/>
                          <w:bottom w:val="nil"/>
                          <w:right w:val="nil"/>
                        </w:tcBorders>
                        <w:tcMar>
                          <w:top w:w="39" w:type="dxa"/>
                          <w:left w:w="39" w:type="dxa"/>
                          <w:bottom w:w="39" w:type="dxa"/>
                          <w:right w:w="39" w:type="dxa"/>
                        </w:tcMar>
                      </w:tcPr>
                      <w:p w14:paraId="4EECE747" w14:textId="77777777" w:rsidR="00F96B5C" w:rsidRDefault="006E6C85">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25778FA8" w14:textId="77777777" w:rsidR="00F96B5C" w:rsidRDefault="00F96B5C">
                  <w:pPr>
                    <w:spacing w:after="0" w:line="240" w:lineRule="auto"/>
                  </w:pPr>
                </w:p>
              </w:tc>
              <w:tc>
                <w:tcPr>
                  <w:tcW w:w="72" w:type="dxa"/>
                  <w:tcBorders>
                    <w:right w:val="single" w:sz="7" w:space="0" w:color="000000"/>
                  </w:tcBorders>
                </w:tcPr>
                <w:p w14:paraId="4C26098C" w14:textId="77777777" w:rsidR="00F96B5C" w:rsidRDefault="00F96B5C">
                  <w:pPr>
                    <w:pStyle w:val="EmptyCellLayoutStyle"/>
                    <w:spacing w:after="0" w:line="240" w:lineRule="auto"/>
                  </w:pPr>
                </w:p>
              </w:tc>
            </w:tr>
            <w:tr w:rsidR="00F96B5C" w14:paraId="67FEF205" w14:textId="77777777">
              <w:trPr>
                <w:trHeight w:val="555"/>
              </w:trPr>
              <w:tc>
                <w:tcPr>
                  <w:tcW w:w="180" w:type="dxa"/>
                  <w:tcBorders>
                    <w:left w:val="single" w:sz="7" w:space="0" w:color="000000"/>
                    <w:bottom w:val="single" w:sz="7" w:space="0" w:color="000000"/>
                  </w:tcBorders>
                </w:tcPr>
                <w:p w14:paraId="1199B7A2" w14:textId="77777777" w:rsidR="00F96B5C" w:rsidRDefault="00F96B5C">
                  <w:pPr>
                    <w:pStyle w:val="EmptyCellLayoutStyle"/>
                    <w:spacing w:after="0" w:line="240" w:lineRule="auto"/>
                  </w:pPr>
                </w:p>
              </w:tc>
              <w:tc>
                <w:tcPr>
                  <w:tcW w:w="2016" w:type="dxa"/>
                  <w:tcBorders>
                    <w:bottom w:val="single" w:sz="7" w:space="0" w:color="000000"/>
                  </w:tcBorders>
                </w:tcPr>
                <w:p w14:paraId="51267FAB" w14:textId="77777777" w:rsidR="00F96B5C" w:rsidRDefault="00F96B5C">
                  <w:pPr>
                    <w:pStyle w:val="EmptyCellLayoutStyle"/>
                    <w:spacing w:after="0" w:line="240" w:lineRule="auto"/>
                  </w:pPr>
                </w:p>
              </w:tc>
              <w:tc>
                <w:tcPr>
                  <w:tcW w:w="254" w:type="dxa"/>
                  <w:tcBorders>
                    <w:bottom w:val="single" w:sz="7" w:space="0" w:color="000000"/>
                  </w:tcBorders>
                </w:tcPr>
                <w:p w14:paraId="4CFC9757" w14:textId="77777777" w:rsidR="00F96B5C" w:rsidRDefault="00F96B5C">
                  <w:pPr>
                    <w:pStyle w:val="EmptyCellLayoutStyle"/>
                    <w:spacing w:after="0" w:line="240" w:lineRule="auto"/>
                  </w:pPr>
                </w:p>
              </w:tc>
              <w:tc>
                <w:tcPr>
                  <w:tcW w:w="0" w:type="dxa"/>
                  <w:tcBorders>
                    <w:bottom w:val="single" w:sz="7" w:space="0" w:color="000000"/>
                  </w:tcBorders>
                </w:tcPr>
                <w:p w14:paraId="1146C4BE" w14:textId="77777777" w:rsidR="00F96B5C" w:rsidRDefault="00F96B5C">
                  <w:pPr>
                    <w:pStyle w:val="EmptyCellLayoutStyle"/>
                    <w:spacing w:after="0" w:line="240" w:lineRule="auto"/>
                  </w:pPr>
                </w:p>
              </w:tc>
              <w:tc>
                <w:tcPr>
                  <w:tcW w:w="248" w:type="dxa"/>
                  <w:tcBorders>
                    <w:bottom w:val="single" w:sz="7" w:space="0" w:color="000000"/>
                  </w:tcBorders>
                </w:tcPr>
                <w:p w14:paraId="62F66239" w14:textId="77777777" w:rsidR="00F96B5C" w:rsidRDefault="00F96B5C">
                  <w:pPr>
                    <w:pStyle w:val="EmptyCellLayoutStyle"/>
                    <w:spacing w:after="0" w:line="240" w:lineRule="auto"/>
                  </w:pPr>
                </w:p>
              </w:tc>
              <w:tc>
                <w:tcPr>
                  <w:tcW w:w="179" w:type="dxa"/>
                  <w:tcBorders>
                    <w:bottom w:val="single" w:sz="7" w:space="0" w:color="000000"/>
                  </w:tcBorders>
                </w:tcPr>
                <w:p w14:paraId="2122FD33" w14:textId="77777777" w:rsidR="00F96B5C" w:rsidRDefault="00F96B5C">
                  <w:pPr>
                    <w:pStyle w:val="EmptyCellLayoutStyle"/>
                    <w:spacing w:after="0" w:line="240" w:lineRule="auto"/>
                  </w:pPr>
                </w:p>
              </w:tc>
              <w:tc>
                <w:tcPr>
                  <w:tcW w:w="900" w:type="dxa"/>
                  <w:tcBorders>
                    <w:bottom w:val="single" w:sz="7" w:space="0" w:color="000000"/>
                  </w:tcBorders>
                </w:tcPr>
                <w:p w14:paraId="565854DC" w14:textId="77777777" w:rsidR="00F96B5C" w:rsidRDefault="00F96B5C">
                  <w:pPr>
                    <w:pStyle w:val="EmptyCellLayoutStyle"/>
                    <w:spacing w:after="0" w:line="240" w:lineRule="auto"/>
                  </w:pPr>
                </w:p>
              </w:tc>
              <w:tc>
                <w:tcPr>
                  <w:tcW w:w="1649" w:type="dxa"/>
                  <w:tcBorders>
                    <w:bottom w:val="single" w:sz="7" w:space="0" w:color="000000"/>
                  </w:tcBorders>
                </w:tcPr>
                <w:p w14:paraId="15BC52C4" w14:textId="77777777" w:rsidR="00F96B5C" w:rsidRDefault="00F96B5C">
                  <w:pPr>
                    <w:pStyle w:val="EmptyCellLayoutStyle"/>
                    <w:spacing w:after="0" w:line="240" w:lineRule="auto"/>
                  </w:pPr>
                </w:p>
              </w:tc>
              <w:tc>
                <w:tcPr>
                  <w:tcW w:w="1050" w:type="dxa"/>
                  <w:tcBorders>
                    <w:bottom w:val="single" w:sz="7" w:space="0" w:color="000000"/>
                  </w:tcBorders>
                </w:tcPr>
                <w:p w14:paraId="74BFF0AF" w14:textId="77777777" w:rsidR="00F96B5C" w:rsidRDefault="00F96B5C">
                  <w:pPr>
                    <w:pStyle w:val="EmptyCellLayoutStyle"/>
                    <w:spacing w:after="0" w:line="240" w:lineRule="auto"/>
                  </w:pPr>
                </w:p>
              </w:tc>
              <w:tc>
                <w:tcPr>
                  <w:tcW w:w="110" w:type="dxa"/>
                  <w:tcBorders>
                    <w:bottom w:val="single" w:sz="7" w:space="0" w:color="000000"/>
                  </w:tcBorders>
                </w:tcPr>
                <w:p w14:paraId="02814E5B" w14:textId="77777777" w:rsidR="00F96B5C" w:rsidRDefault="00F96B5C">
                  <w:pPr>
                    <w:pStyle w:val="EmptyCellLayoutStyle"/>
                    <w:spacing w:after="0" w:line="240" w:lineRule="auto"/>
                  </w:pPr>
                </w:p>
              </w:tc>
              <w:tc>
                <w:tcPr>
                  <w:tcW w:w="68" w:type="dxa"/>
                  <w:tcBorders>
                    <w:bottom w:val="single" w:sz="7" w:space="0" w:color="000000"/>
                  </w:tcBorders>
                </w:tcPr>
                <w:p w14:paraId="35A7B860" w14:textId="77777777" w:rsidR="00F96B5C" w:rsidRDefault="00F96B5C">
                  <w:pPr>
                    <w:pStyle w:val="EmptyCellLayoutStyle"/>
                    <w:spacing w:after="0" w:line="240" w:lineRule="auto"/>
                  </w:pPr>
                </w:p>
              </w:tc>
              <w:tc>
                <w:tcPr>
                  <w:tcW w:w="216" w:type="dxa"/>
                  <w:tcBorders>
                    <w:bottom w:val="single" w:sz="7" w:space="0" w:color="000000"/>
                  </w:tcBorders>
                </w:tcPr>
                <w:p w14:paraId="7E590102" w14:textId="77777777" w:rsidR="00F96B5C" w:rsidRDefault="00F96B5C">
                  <w:pPr>
                    <w:pStyle w:val="EmptyCellLayoutStyle"/>
                    <w:spacing w:after="0" w:line="240" w:lineRule="auto"/>
                  </w:pPr>
                </w:p>
              </w:tc>
              <w:tc>
                <w:tcPr>
                  <w:tcW w:w="2123" w:type="dxa"/>
                  <w:tcBorders>
                    <w:bottom w:val="single" w:sz="7" w:space="0" w:color="000000"/>
                  </w:tcBorders>
                </w:tcPr>
                <w:p w14:paraId="37889B2B" w14:textId="77777777" w:rsidR="00F96B5C" w:rsidRDefault="00F96B5C">
                  <w:pPr>
                    <w:pStyle w:val="EmptyCellLayoutStyle"/>
                    <w:spacing w:after="0" w:line="240" w:lineRule="auto"/>
                  </w:pPr>
                </w:p>
              </w:tc>
              <w:tc>
                <w:tcPr>
                  <w:tcW w:w="72" w:type="dxa"/>
                  <w:tcBorders>
                    <w:bottom w:val="single" w:sz="7" w:space="0" w:color="000000"/>
                    <w:right w:val="single" w:sz="7" w:space="0" w:color="000000"/>
                  </w:tcBorders>
                </w:tcPr>
                <w:p w14:paraId="0EB59AC3" w14:textId="77777777" w:rsidR="00F96B5C" w:rsidRDefault="00F96B5C">
                  <w:pPr>
                    <w:pStyle w:val="EmptyCellLayoutStyle"/>
                    <w:spacing w:after="0" w:line="240" w:lineRule="auto"/>
                  </w:pPr>
                </w:p>
              </w:tc>
            </w:tr>
          </w:tbl>
          <w:p w14:paraId="3A979916" w14:textId="77777777" w:rsidR="00F96B5C" w:rsidRDefault="00F96B5C">
            <w:pPr>
              <w:spacing w:after="0" w:line="240" w:lineRule="auto"/>
            </w:pPr>
          </w:p>
        </w:tc>
        <w:tc>
          <w:tcPr>
            <w:tcW w:w="17" w:type="dxa"/>
          </w:tcPr>
          <w:p w14:paraId="64D8B0B7" w14:textId="77777777" w:rsidR="00F96B5C" w:rsidRDefault="00F96B5C">
            <w:pPr>
              <w:pStyle w:val="EmptyCellLayoutStyle"/>
              <w:spacing w:after="0" w:line="240" w:lineRule="auto"/>
            </w:pPr>
          </w:p>
        </w:tc>
      </w:tr>
    </w:tbl>
    <w:p w14:paraId="6CB7A7DF" w14:textId="77777777" w:rsidR="00F96B5C" w:rsidRDefault="006E6C8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512"/>
        <w:gridCol w:w="17"/>
      </w:tblGrid>
      <w:tr w:rsidR="00F96B5C" w14:paraId="24ACA532" w14:textId="77777777">
        <w:trPr>
          <w:trHeight w:val="180"/>
        </w:trPr>
        <w:tc>
          <w:tcPr>
            <w:tcW w:w="180" w:type="dxa"/>
          </w:tcPr>
          <w:p w14:paraId="5CAFFE63" w14:textId="77777777" w:rsidR="00F96B5C" w:rsidRDefault="00F96B5C">
            <w:pPr>
              <w:pStyle w:val="EmptyCellLayoutStyle"/>
              <w:spacing w:after="0" w:line="240" w:lineRule="auto"/>
            </w:pPr>
          </w:p>
        </w:tc>
        <w:tc>
          <w:tcPr>
            <w:tcW w:w="720" w:type="dxa"/>
          </w:tcPr>
          <w:p w14:paraId="66BEF6DA" w14:textId="77777777" w:rsidR="00F96B5C" w:rsidRDefault="00F96B5C">
            <w:pPr>
              <w:pStyle w:val="EmptyCellLayoutStyle"/>
              <w:spacing w:after="0" w:line="240" w:lineRule="auto"/>
            </w:pPr>
          </w:p>
        </w:tc>
        <w:tc>
          <w:tcPr>
            <w:tcW w:w="6840" w:type="dxa"/>
          </w:tcPr>
          <w:p w14:paraId="4710EFB2" w14:textId="77777777" w:rsidR="00F96B5C" w:rsidRDefault="00F96B5C">
            <w:pPr>
              <w:pStyle w:val="EmptyCellLayoutStyle"/>
              <w:spacing w:after="0" w:line="240" w:lineRule="auto"/>
            </w:pPr>
          </w:p>
        </w:tc>
        <w:tc>
          <w:tcPr>
            <w:tcW w:w="1512" w:type="dxa"/>
          </w:tcPr>
          <w:p w14:paraId="6FC86C15" w14:textId="77777777" w:rsidR="00F96B5C" w:rsidRDefault="00F96B5C">
            <w:pPr>
              <w:pStyle w:val="EmptyCellLayoutStyle"/>
              <w:spacing w:after="0" w:line="240" w:lineRule="auto"/>
            </w:pPr>
          </w:p>
        </w:tc>
        <w:tc>
          <w:tcPr>
            <w:tcW w:w="17" w:type="dxa"/>
          </w:tcPr>
          <w:p w14:paraId="76E75B76" w14:textId="77777777" w:rsidR="00F96B5C" w:rsidRDefault="00F96B5C">
            <w:pPr>
              <w:pStyle w:val="EmptyCellLayoutStyle"/>
              <w:spacing w:after="0" w:line="240" w:lineRule="auto"/>
            </w:pPr>
          </w:p>
        </w:tc>
      </w:tr>
      <w:tr w:rsidR="00F96B5C" w14:paraId="222B8FAE" w14:textId="77777777">
        <w:trPr>
          <w:trHeight w:val="540"/>
        </w:trPr>
        <w:tc>
          <w:tcPr>
            <w:tcW w:w="180" w:type="dxa"/>
          </w:tcPr>
          <w:p w14:paraId="0E4A353A" w14:textId="77777777" w:rsidR="00F96B5C" w:rsidRDefault="00F96B5C">
            <w:pPr>
              <w:pStyle w:val="EmptyCellLayoutStyle"/>
              <w:spacing w:after="0" w:line="240" w:lineRule="auto"/>
            </w:pPr>
          </w:p>
        </w:tc>
        <w:tc>
          <w:tcPr>
            <w:tcW w:w="720" w:type="dxa"/>
          </w:tcPr>
          <w:p w14:paraId="4FE89F2D" w14:textId="77777777" w:rsidR="00F96B5C" w:rsidRDefault="00F96B5C">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F96B5C" w14:paraId="77C9BB16" w14:textId="77777777">
              <w:trPr>
                <w:trHeight w:val="462"/>
              </w:trPr>
              <w:tc>
                <w:tcPr>
                  <w:tcW w:w="6840" w:type="dxa"/>
                  <w:tcBorders>
                    <w:top w:val="nil"/>
                    <w:left w:val="nil"/>
                    <w:bottom w:val="nil"/>
                    <w:right w:val="nil"/>
                  </w:tcBorders>
                  <w:tcMar>
                    <w:top w:w="39" w:type="dxa"/>
                    <w:left w:w="39" w:type="dxa"/>
                    <w:bottom w:w="39" w:type="dxa"/>
                    <w:right w:w="39" w:type="dxa"/>
                  </w:tcMar>
                </w:tcPr>
                <w:p w14:paraId="2A2F6887" w14:textId="77777777" w:rsidR="00F96B5C" w:rsidRDefault="006E6C85">
                  <w:pPr>
                    <w:spacing w:after="0" w:line="240" w:lineRule="auto"/>
                    <w:jc w:val="center"/>
                  </w:pPr>
                  <w:r>
                    <w:rPr>
                      <w:b/>
                      <w:color w:val="000000"/>
                      <w:sz w:val="36"/>
                      <w:u w:val="single"/>
                    </w:rPr>
                    <w:t>SUMMARY OF OVERALL FINDINGS</w:t>
                  </w:r>
                </w:p>
              </w:tc>
            </w:tr>
          </w:tbl>
          <w:p w14:paraId="111B361A" w14:textId="77777777" w:rsidR="00F96B5C" w:rsidRDefault="00F96B5C">
            <w:pPr>
              <w:spacing w:after="0" w:line="240" w:lineRule="auto"/>
            </w:pPr>
          </w:p>
        </w:tc>
        <w:tc>
          <w:tcPr>
            <w:tcW w:w="1512" w:type="dxa"/>
          </w:tcPr>
          <w:p w14:paraId="5BF747B4" w14:textId="77777777" w:rsidR="00F96B5C" w:rsidRDefault="00F96B5C">
            <w:pPr>
              <w:pStyle w:val="EmptyCellLayoutStyle"/>
              <w:spacing w:after="0" w:line="240" w:lineRule="auto"/>
            </w:pPr>
          </w:p>
        </w:tc>
        <w:tc>
          <w:tcPr>
            <w:tcW w:w="17" w:type="dxa"/>
          </w:tcPr>
          <w:p w14:paraId="3886B070" w14:textId="77777777" w:rsidR="00F96B5C" w:rsidRDefault="00F96B5C">
            <w:pPr>
              <w:pStyle w:val="EmptyCellLayoutStyle"/>
              <w:spacing w:after="0" w:line="240" w:lineRule="auto"/>
            </w:pPr>
          </w:p>
        </w:tc>
      </w:tr>
      <w:tr w:rsidR="00F96B5C" w14:paraId="49C33BA7" w14:textId="77777777">
        <w:trPr>
          <w:trHeight w:val="180"/>
        </w:trPr>
        <w:tc>
          <w:tcPr>
            <w:tcW w:w="180" w:type="dxa"/>
          </w:tcPr>
          <w:p w14:paraId="7C33DBA0" w14:textId="77777777" w:rsidR="00F96B5C" w:rsidRDefault="00F96B5C">
            <w:pPr>
              <w:pStyle w:val="EmptyCellLayoutStyle"/>
              <w:spacing w:after="0" w:line="240" w:lineRule="auto"/>
            </w:pPr>
          </w:p>
        </w:tc>
        <w:tc>
          <w:tcPr>
            <w:tcW w:w="720" w:type="dxa"/>
          </w:tcPr>
          <w:p w14:paraId="6C7D8C06" w14:textId="77777777" w:rsidR="00F96B5C" w:rsidRDefault="00F96B5C">
            <w:pPr>
              <w:pStyle w:val="EmptyCellLayoutStyle"/>
              <w:spacing w:after="0" w:line="240" w:lineRule="auto"/>
            </w:pPr>
          </w:p>
        </w:tc>
        <w:tc>
          <w:tcPr>
            <w:tcW w:w="6840" w:type="dxa"/>
          </w:tcPr>
          <w:p w14:paraId="2771A89C" w14:textId="77777777" w:rsidR="00F96B5C" w:rsidRDefault="00F96B5C">
            <w:pPr>
              <w:pStyle w:val="EmptyCellLayoutStyle"/>
              <w:spacing w:after="0" w:line="240" w:lineRule="auto"/>
            </w:pPr>
          </w:p>
        </w:tc>
        <w:tc>
          <w:tcPr>
            <w:tcW w:w="1512" w:type="dxa"/>
          </w:tcPr>
          <w:p w14:paraId="4E5E27D6" w14:textId="77777777" w:rsidR="00F96B5C" w:rsidRDefault="00F96B5C">
            <w:pPr>
              <w:pStyle w:val="EmptyCellLayoutStyle"/>
              <w:spacing w:after="0" w:line="240" w:lineRule="auto"/>
            </w:pPr>
          </w:p>
        </w:tc>
        <w:tc>
          <w:tcPr>
            <w:tcW w:w="17" w:type="dxa"/>
          </w:tcPr>
          <w:p w14:paraId="0D2B1B4E" w14:textId="77777777" w:rsidR="00F96B5C" w:rsidRDefault="00F96B5C">
            <w:pPr>
              <w:pStyle w:val="EmptyCellLayoutStyle"/>
              <w:spacing w:after="0" w:line="240" w:lineRule="auto"/>
            </w:pPr>
          </w:p>
        </w:tc>
      </w:tr>
      <w:tr w:rsidR="00340D8E" w14:paraId="70C06F27" w14:textId="77777777" w:rsidTr="00340D8E">
        <w:tc>
          <w:tcPr>
            <w:tcW w:w="180" w:type="dxa"/>
          </w:tcPr>
          <w:p w14:paraId="61D457F9" w14:textId="77777777" w:rsidR="00F96B5C" w:rsidRDefault="00F96B5C">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9"/>
              <w:gridCol w:w="2338"/>
              <w:gridCol w:w="179"/>
              <w:gridCol w:w="4312"/>
              <w:gridCol w:w="1435"/>
              <w:gridCol w:w="431"/>
            </w:tblGrid>
            <w:tr w:rsidR="00F96B5C" w14:paraId="1D1B7596" w14:textId="77777777">
              <w:trPr>
                <w:trHeight w:val="180"/>
              </w:trPr>
              <w:tc>
                <w:tcPr>
                  <w:tcW w:w="360" w:type="dxa"/>
                  <w:tcBorders>
                    <w:top w:val="single" w:sz="7" w:space="0" w:color="000000"/>
                    <w:left w:val="single" w:sz="7" w:space="0" w:color="000000"/>
                  </w:tcBorders>
                </w:tcPr>
                <w:p w14:paraId="2A3FD149" w14:textId="77777777" w:rsidR="00F96B5C" w:rsidRDefault="00F96B5C">
                  <w:pPr>
                    <w:pStyle w:val="EmptyCellLayoutStyle"/>
                    <w:spacing w:after="0" w:line="240" w:lineRule="auto"/>
                  </w:pPr>
                </w:p>
              </w:tc>
              <w:tc>
                <w:tcPr>
                  <w:tcW w:w="2340" w:type="dxa"/>
                  <w:tcBorders>
                    <w:top w:val="single" w:sz="7" w:space="0" w:color="000000"/>
                  </w:tcBorders>
                </w:tcPr>
                <w:p w14:paraId="6D4CB196" w14:textId="77777777" w:rsidR="00F96B5C" w:rsidRDefault="00F96B5C">
                  <w:pPr>
                    <w:pStyle w:val="EmptyCellLayoutStyle"/>
                    <w:spacing w:after="0" w:line="240" w:lineRule="auto"/>
                  </w:pPr>
                </w:p>
              </w:tc>
              <w:tc>
                <w:tcPr>
                  <w:tcW w:w="179" w:type="dxa"/>
                  <w:tcBorders>
                    <w:top w:val="single" w:sz="7" w:space="0" w:color="000000"/>
                  </w:tcBorders>
                </w:tcPr>
                <w:p w14:paraId="3245C00E" w14:textId="77777777" w:rsidR="00F96B5C" w:rsidRDefault="00F96B5C">
                  <w:pPr>
                    <w:pStyle w:val="EmptyCellLayoutStyle"/>
                    <w:spacing w:after="0" w:line="240" w:lineRule="auto"/>
                  </w:pPr>
                </w:p>
              </w:tc>
              <w:tc>
                <w:tcPr>
                  <w:tcW w:w="4320" w:type="dxa"/>
                  <w:tcBorders>
                    <w:top w:val="single" w:sz="7" w:space="0" w:color="000000"/>
                  </w:tcBorders>
                </w:tcPr>
                <w:p w14:paraId="38E5969A" w14:textId="77777777" w:rsidR="00F96B5C" w:rsidRDefault="00F96B5C">
                  <w:pPr>
                    <w:pStyle w:val="EmptyCellLayoutStyle"/>
                    <w:spacing w:after="0" w:line="240" w:lineRule="auto"/>
                  </w:pPr>
                </w:p>
              </w:tc>
              <w:tc>
                <w:tcPr>
                  <w:tcW w:w="1439" w:type="dxa"/>
                  <w:tcBorders>
                    <w:top w:val="single" w:sz="7" w:space="0" w:color="000000"/>
                  </w:tcBorders>
                </w:tcPr>
                <w:p w14:paraId="5ACF70A7" w14:textId="77777777" w:rsidR="00F96B5C" w:rsidRDefault="00F96B5C">
                  <w:pPr>
                    <w:pStyle w:val="EmptyCellLayoutStyle"/>
                    <w:spacing w:after="0" w:line="240" w:lineRule="auto"/>
                  </w:pPr>
                </w:p>
              </w:tc>
              <w:tc>
                <w:tcPr>
                  <w:tcW w:w="432" w:type="dxa"/>
                  <w:tcBorders>
                    <w:top w:val="single" w:sz="7" w:space="0" w:color="000000"/>
                    <w:right w:val="single" w:sz="7" w:space="0" w:color="000000"/>
                  </w:tcBorders>
                </w:tcPr>
                <w:p w14:paraId="6321A749" w14:textId="77777777" w:rsidR="00F96B5C" w:rsidRDefault="00F96B5C">
                  <w:pPr>
                    <w:pStyle w:val="EmptyCellLayoutStyle"/>
                    <w:spacing w:after="0" w:line="240" w:lineRule="auto"/>
                  </w:pPr>
                </w:p>
              </w:tc>
            </w:tr>
            <w:tr w:rsidR="00F96B5C" w14:paraId="24942C30" w14:textId="77777777">
              <w:trPr>
                <w:trHeight w:val="359"/>
              </w:trPr>
              <w:tc>
                <w:tcPr>
                  <w:tcW w:w="360" w:type="dxa"/>
                  <w:tcBorders>
                    <w:left w:val="single" w:sz="7" w:space="0" w:color="000000"/>
                  </w:tcBorders>
                </w:tcPr>
                <w:p w14:paraId="417ABBB5" w14:textId="77777777" w:rsidR="00F96B5C" w:rsidRDefault="00F96B5C">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F96B5C" w14:paraId="701F5701" w14:textId="77777777">
                    <w:trPr>
                      <w:trHeight w:val="282"/>
                    </w:trPr>
                    <w:tc>
                      <w:tcPr>
                        <w:tcW w:w="2340" w:type="dxa"/>
                        <w:tcBorders>
                          <w:top w:val="nil"/>
                          <w:left w:val="nil"/>
                          <w:bottom w:val="nil"/>
                          <w:right w:val="nil"/>
                        </w:tcBorders>
                        <w:tcMar>
                          <w:top w:w="39" w:type="dxa"/>
                          <w:left w:w="39" w:type="dxa"/>
                          <w:bottom w:w="39" w:type="dxa"/>
                          <w:right w:w="39" w:type="dxa"/>
                        </w:tcMar>
                      </w:tcPr>
                      <w:p w14:paraId="1C7FDBC8" w14:textId="77777777" w:rsidR="00F96B5C" w:rsidRDefault="006E6C85">
                        <w:pPr>
                          <w:spacing w:after="0" w:line="240" w:lineRule="auto"/>
                        </w:pPr>
                        <w:r>
                          <w:rPr>
                            <w:rFonts w:ascii="Arial" w:eastAsia="Arial" w:hAnsi="Arial"/>
                            <w:b/>
                            <w:color w:val="000000"/>
                          </w:rPr>
                          <w:t>Provider</w:t>
                        </w:r>
                      </w:p>
                    </w:tc>
                  </w:tr>
                </w:tbl>
                <w:p w14:paraId="7D59A8E9" w14:textId="77777777" w:rsidR="00F96B5C" w:rsidRDefault="00F96B5C">
                  <w:pPr>
                    <w:spacing w:after="0" w:line="240" w:lineRule="auto"/>
                  </w:pPr>
                </w:p>
              </w:tc>
              <w:tc>
                <w:tcPr>
                  <w:tcW w:w="179" w:type="dxa"/>
                </w:tcPr>
                <w:p w14:paraId="73B1F40B" w14:textId="77777777" w:rsidR="00F96B5C" w:rsidRDefault="00F96B5C">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F96B5C" w14:paraId="5E26EC73" w14:textId="77777777">
                    <w:trPr>
                      <w:trHeight w:val="282"/>
                    </w:trPr>
                    <w:tc>
                      <w:tcPr>
                        <w:tcW w:w="4320" w:type="dxa"/>
                        <w:tcBorders>
                          <w:top w:val="nil"/>
                          <w:left w:val="nil"/>
                          <w:bottom w:val="nil"/>
                          <w:right w:val="nil"/>
                        </w:tcBorders>
                        <w:tcMar>
                          <w:top w:w="39" w:type="dxa"/>
                          <w:left w:w="39" w:type="dxa"/>
                          <w:bottom w:w="39" w:type="dxa"/>
                          <w:right w:w="39" w:type="dxa"/>
                        </w:tcMar>
                      </w:tcPr>
                      <w:p w14:paraId="0CEC3E83" w14:textId="77777777" w:rsidR="00F96B5C" w:rsidRDefault="006E6C85">
                        <w:pPr>
                          <w:spacing w:after="0" w:line="240" w:lineRule="auto"/>
                        </w:pPr>
                        <w:r>
                          <w:rPr>
                            <w:rFonts w:ascii="Arial" w:eastAsia="Arial" w:hAnsi="Arial"/>
                            <w:color w:val="000000"/>
                          </w:rPr>
                          <w:t>WESTPORT ASSOCIATES</w:t>
                        </w:r>
                      </w:p>
                    </w:tc>
                  </w:tr>
                </w:tbl>
                <w:p w14:paraId="1649CED9" w14:textId="77777777" w:rsidR="00F96B5C" w:rsidRDefault="00F96B5C">
                  <w:pPr>
                    <w:spacing w:after="0" w:line="240" w:lineRule="auto"/>
                  </w:pPr>
                </w:p>
              </w:tc>
              <w:tc>
                <w:tcPr>
                  <w:tcW w:w="1439" w:type="dxa"/>
                </w:tcPr>
                <w:p w14:paraId="289110DB" w14:textId="77777777" w:rsidR="00F96B5C" w:rsidRDefault="00F96B5C">
                  <w:pPr>
                    <w:pStyle w:val="EmptyCellLayoutStyle"/>
                    <w:spacing w:after="0" w:line="240" w:lineRule="auto"/>
                  </w:pPr>
                </w:p>
              </w:tc>
              <w:tc>
                <w:tcPr>
                  <w:tcW w:w="432" w:type="dxa"/>
                  <w:tcBorders>
                    <w:right w:val="single" w:sz="7" w:space="0" w:color="000000"/>
                  </w:tcBorders>
                </w:tcPr>
                <w:p w14:paraId="604079F9" w14:textId="77777777" w:rsidR="00F96B5C" w:rsidRDefault="00F96B5C">
                  <w:pPr>
                    <w:pStyle w:val="EmptyCellLayoutStyle"/>
                    <w:spacing w:after="0" w:line="240" w:lineRule="auto"/>
                  </w:pPr>
                </w:p>
              </w:tc>
            </w:tr>
            <w:tr w:rsidR="00F96B5C" w14:paraId="5047616A" w14:textId="77777777">
              <w:trPr>
                <w:trHeight w:val="180"/>
              </w:trPr>
              <w:tc>
                <w:tcPr>
                  <w:tcW w:w="360" w:type="dxa"/>
                  <w:tcBorders>
                    <w:left w:val="single" w:sz="7" w:space="0" w:color="000000"/>
                  </w:tcBorders>
                </w:tcPr>
                <w:p w14:paraId="636FE209" w14:textId="77777777" w:rsidR="00F96B5C" w:rsidRDefault="00F96B5C">
                  <w:pPr>
                    <w:pStyle w:val="EmptyCellLayoutStyle"/>
                    <w:spacing w:after="0" w:line="240" w:lineRule="auto"/>
                  </w:pPr>
                </w:p>
              </w:tc>
              <w:tc>
                <w:tcPr>
                  <w:tcW w:w="2340" w:type="dxa"/>
                </w:tcPr>
                <w:p w14:paraId="563F60BD" w14:textId="77777777" w:rsidR="00F96B5C" w:rsidRDefault="00F96B5C">
                  <w:pPr>
                    <w:pStyle w:val="EmptyCellLayoutStyle"/>
                    <w:spacing w:after="0" w:line="240" w:lineRule="auto"/>
                  </w:pPr>
                </w:p>
              </w:tc>
              <w:tc>
                <w:tcPr>
                  <w:tcW w:w="179" w:type="dxa"/>
                </w:tcPr>
                <w:p w14:paraId="586F1AF6" w14:textId="77777777" w:rsidR="00F96B5C" w:rsidRDefault="00F96B5C">
                  <w:pPr>
                    <w:pStyle w:val="EmptyCellLayoutStyle"/>
                    <w:spacing w:after="0" w:line="240" w:lineRule="auto"/>
                  </w:pPr>
                </w:p>
              </w:tc>
              <w:tc>
                <w:tcPr>
                  <w:tcW w:w="4320" w:type="dxa"/>
                </w:tcPr>
                <w:p w14:paraId="396A2336" w14:textId="77777777" w:rsidR="00F96B5C" w:rsidRDefault="00F96B5C">
                  <w:pPr>
                    <w:pStyle w:val="EmptyCellLayoutStyle"/>
                    <w:spacing w:after="0" w:line="240" w:lineRule="auto"/>
                  </w:pPr>
                </w:p>
              </w:tc>
              <w:tc>
                <w:tcPr>
                  <w:tcW w:w="1439" w:type="dxa"/>
                </w:tcPr>
                <w:p w14:paraId="37D5B246" w14:textId="77777777" w:rsidR="00F96B5C" w:rsidRDefault="00F96B5C">
                  <w:pPr>
                    <w:pStyle w:val="EmptyCellLayoutStyle"/>
                    <w:spacing w:after="0" w:line="240" w:lineRule="auto"/>
                  </w:pPr>
                </w:p>
              </w:tc>
              <w:tc>
                <w:tcPr>
                  <w:tcW w:w="432" w:type="dxa"/>
                  <w:tcBorders>
                    <w:right w:val="single" w:sz="7" w:space="0" w:color="000000"/>
                  </w:tcBorders>
                </w:tcPr>
                <w:p w14:paraId="1C24F13D" w14:textId="77777777" w:rsidR="00F96B5C" w:rsidRDefault="00F96B5C">
                  <w:pPr>
                    <w:pStyle w:val="EmptyCellLayoutStyle"/>
                    <w:spacing w:after="0" w:line="240" w:lineRule="auto"/>
                  </w:pPr>
                </w:p>
              </w:tc>
            </w:tr>
            <w:tr w:rsidR="00F96B5C" w14:paraId="0A7F222D" w14:textId="77777777">
              <w:trPr>
                <w:trHeight w:val="359"/>
              </w:trPr>
              <w:tc>
                <w:tcPr>
                  <w:tcW w:w="360" w:type="dxa"/>
                  <w:tcBorders>
                    <w:left w:val="single" w:sz="7" w:space="0" w:color="000000"/>
                  </w:tcBorders>
                </w:tcPr>
                <w:p w14:paraId="5D70F872" w14:textId="77777777" w:rsidR="00F96B5C" w:rsidRDefault="00F96B5C">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F96B5C" w14:paraId="36B91211" w14:textId="77777777">
                    <w:trPr>
                      <w:trHeight w:val="282"/>
                    </w:trPr>
                    <w:tc>
                      <w:tcPr>
                        <w:tcW w:w="2340" w:type="dxa"/>
                        <w:tcBorders>
                          <w:top w:val="nil"/>
                          <w:left w:val="nil"/>
                          <w:bottom w:val="nil"/>
                          <w:right w:val="nil"/>
                        </w:tcBorders>
                        <w:tcMar>
                          <w:top w:w="39" w:type="dxa"/>
                          <w:left w:w="39" w:type="dxa"/>
                          <w:bottom w:w="39" w:type="dxa"/>
                          <w:right w:w="39" w:type="dxa"/>
                        </w:tcMar>
                      </w:tcPr>
                      <w:p w14:paraId="51F81E8E" w14:textId="77777777" w:rsidR="00F96B5C" w:rsidRDefault="006E6C85">
                        <w:pPr>
                          <w:spacing w:after="0" w:line="240" w:lineRule="auto"/>
                        </w:pPr>
                        <w:r>
                          <w:rPr>
                            <w:rFonts w:ascii="Arial" w:eastAsia="Arial" w:hAnsi="Arial"/>
                            <w:b/>
                            <w:color w:val="000000"/>
                          </w:rPr>
                          <w:t>Review Dates</w:t>
                        </w:r>
                      </w:p>
                    </w:tc>
                  </w:tr>
                </w:tbl>
                <w:p w14:paraId="74F6DFE7" w14:textId="77777777" w:rsidR="00F96B5C" w:rsidRDefault="00F96B5C">
                  <w:pPr>
                    <w:spacing w:after="0" w:line="240" w:lineRule="auto"/>
                  </w:pPr>
                </w:p>
              </w:tc>
              <w:tc>
                <w:tcPr>
                  <w:tcW w:w="179" w:type="dxa"/>
                </w:tcPr>
                <w:p w14:paraId="3DF896EE" w14:textId="77777777" w:rsidR="00F96B5C" w:rsidRDefault="00F96B5C">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F96B5C" w14:paraId="48BA8FF4" w14:textId="77777777">
                    <w:trPr>
                      <w:trHeight w:val="282"/>
                    </w:trPr>
                    <w:tc>
                      <w:tcPr>
                        <w:tcW w:w="4320" w:type="dxa"/>
                        <w:tcBorders>
                          <w:top w:val="nil"/>
                          <w:left w:val="nil"/>
                          <w:bottom w:val="nil"/>
                          <w:right w:val="nil"/>
                        </w:tcBorders>
                        <w:tcMar>
                          <w:top w:w="39" w:type="dxa"/>
                          <w:left w:w="39" w:type="dxa"/>
                          <w:bottom w:w="39" w:type="dxa"/>
                          <w:right w:w="39" w:type="dxa"/>
                        </w:tcMar>
                      </w:tcPr>
                      <w:p w14:paraId="04C3059A" w14:textId="77777777" w:rsidR="00F96B5C" w:rsidRDefault="006E6C85">
                        <w:pPr>
                          <w:spacing w:after="0" w:line="240" w:lineRule="auto"/>
                        </w:pPr>
                        <w:r>
                          <w:rPr>
                            <w:rFonts w:ascii="Arial" w:eastAsia="Arial" w:hAnsi="Arial"/>
                            <w:color w:val="000000"/>
                          </w:rPr>
                          <w:t>3/18/2022 - 3/23/2022</w:t>
                        </w:r>
                      </w:p>
                    </w:tc>
                  </w:tr>
                </w:tbl>
                <w:p w14:paraId="38316785" w14:textId="77777777" w:rsidR="00F96B5C" w:rsidRDefault="00F96B5C">
                  <w:pPr>
                    <w:spacing w:after="0" w:line="240" w:lineRule="auto"/>
                  </w:pPr>
                </w:p>
              </w:tc>
              <w:tc>
                <w:tcPr>
                  <w:tcW w:w="1439" w:type="dxa"/>
                </w:tcPr>
                <w:p w14:paraId="5A5D3806" w14:textId="77777777" w:rsidR="00F96B5C" w:rsidRDefault="00F96B5C">
                  <w:pPr>
                    <w:pStyle w:val="EmptyCellLayoutStyle"/>
                    <w:spacing w:after="0" w:line="240" w:lineRule="auto"/>
                  </w:pPr>
                </w:p>
              </w:tc>
              <w:tc>
                <w:tcPr>
                  <w:tcW w:w="432" w:type="dxa"/>
                  <w:tcBorders>
                    <w:right w:val="single" w:sz="7" w:space="0" w:color="000000"/>
                  </w:tcBorders>
                </w:tcPr>
                <w:p w14:paraId="453B2ECC" w14:textId="77777777" w:rsidR="00F96B5C" w:rsidRDefault="00F96B5C">
                  <w:pPr>
                    <w:pStyle w:val="EmptyCellLayoutStyle"/>
                    <w:spacing w:after="0" w:line="240" w:lineRule="auto"/>
                  </w:pPr>
                </w:p>
              </w:tc>
            </w:tr>
            <w:tr w:rsidR="00F96B5C" w14:paraId="3789D9FB" w14:textId="77777777">
              <w:trPr>
                <w:trHeight w:val="180"/>
              </w:trPr>
              <w:tc>
                <w:tcPr>
                  <w:tcW w:w="360" w:type="dxa"/>
                  <w:tcBorders>
                    <w:left w:val="single" w:sz="7" w:space="0" w:color="000000"/>
                  </w:tcBorders>
                </w:tcPr>
                <w:p w14:paraId="4A4ED890" w14:textId="77777777" w:rsidR="00F96B5C" w:rsidRDefault="00F96B5C">
                  <w:pPr>
                    <w:pStyle w:val="EmptyCellLayoutStyle"/>
                    <w:spacing w:after="0" w:line="240" w:lineRule="auto"/>
                  </w:pPr>
                </w:p>
              </w:tc>
              <w:tc>
                <w:tcPr>
                  <w:tcW w:w="2340" w:type="dxa"/>
                </w:tcPr>
                <w:p w14:paraId="4DD6D957" w14:textId="77777777" w:rsidR="00F96B5C" w:rsidRDefault="00F96B5C">
                  <w:pPr>
                    <w:pStyle w:val="EmptyCellLayoutStyle"/>
                    <w:spacing w:after="0" w:line="240" w:lineRule="auto"/>
                  </w:pPr>
                </w:p>
              </w:tc>
              <w:tc>
                <w:tcPr>
                  <w:tcW w:w="179" w:type="dxa"/>
                </w:tcPr>
                <w:p w14:paraId="465CADF4" w14:textId="77777777" w:rsidR="00F96B5C" w:rsidRDefault="00F96B5C">
                  <w:pPr>
                    <w:pStyle w:val="EmptyCellLayoutStyle"/>
                    <w:spacing w:after="0" w:line="240" w:lineRule="auto"/>
                  </w:pPr>
                </w:p>
              </w:tc>
              <w:tc>
                <w:tcPr>
                  <w:tcW w:w="4320" w:type="dxa"/>
                </w:tcPr>
                <w:p w14:paraId="6C8A5130" w14:textId="77777777" w:rsidR="00F96B5C" w:rsidRDefault="00F96B5C">
                  <w:pPr>
                    <w:pStyle w:val="EmptyCellLayoutStyle"/>
                    <w:spacing w:after="0" w:line="240" w:lineRule="auto"/>
                  </w:pPr>
                </w:p>
              </w:tc>
              <w:tc>
                <w:tcPr>
                  <w:tcW w:w="1439" w:type="dxa"/>
                </w:tcPr>
                <w:p w14:paraId="11599FB1" w14:textId="77777777" w:rsidR="00F96B5C" w:rsidRDefault="00F96B5C">
                  <w:pPr>
                    <w:pStyle w:val="EmptyCellLayoutStyle"/>
                    <w:spacing w:after="0" w:line="240" w:lineRule="auto"/>
                  </w:pPr>
                </w:p>
              </w:tc>
              <w:tc>
                <w:tcPr>
                  <w:tcW w:w="432" w:type="dxa"/>
                  <w:tcBorders>
                    <w:right w:val="single" w:sz="7" w:space="0" w:color="000000"/>
                  </w:tcBorders>
                </w:tcPr>
                <w:p w14:paraId="36500984" w14:textId="77777777" w:rsidR="00F96B5C" w:rsidRDefault="00F96B5C">
                  <w:pPr>
                    <w:pStyle w:val="EmptyCellLayoutStyle"/>
                    <w:spacing w:after="0" w:line="240" w:lineRule="auto"/>
                  </w:pPr>
                </w:p>
              </w:tc>
            </w:tr>
            <w:tr w:rsidR="00F96B5C" w14:paraId="77437E96" w14:textId="77777777">
              <w:trPr>
                <w:trHeight w:val="360"/>
              </w:trPr>
              <w:tc>
                <w:tcPr>
                  <w:tcW w:w="360" w:type="dxa"/>
                  <w:tcBorders>
                    <w:left w:val="single" w:sz="7" w:space="0" w:color="000000"/>
                  </w:tcBorders>
                </w:tcPr>
                <w:p w14:paraId="3E7C4188" w14:textId="77777777" w:rsidR="00F96B5C" w:rsidRDefault="00F96B5C">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F96B5C" w14:paraId="3184C2E5" w14:textId="77777777">
                    <w:trPr>
                      <w:trHeight w:val="462"/>
                    </w:trPr>
                    <w:tc>
                      <w:tcPr>
                        <w:tcW w:w="2340" w:type="dxa"/>
                        <w:tcBorders>
                          <w:top w:val="nil"/>
                          <w:left w:val="nil"/>
                          <w:bottom w:val="nil"/>
                          <w:right w:val="nil"/>
                        </w:tcBorders>
                        <w:tcMar>
                          <w:top w:w="39" w:type="dxa"/>
                          <w:left w:w="39" w:type="dxa"/>
                          <w:bottom w:w="39" w:type="dxa"/>
                          <w:right w:w="39" w:type="dxa"/>
                        </w:tcMar>
                      </w:tcPr>
                      <w:p w14:paraId="3FEAE5F5" w14:textId="77777777" w:rsidR="00F96B5C" w:rsidRDefault="006E6C85">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4D358B54" w14:textId="77777777" w:rsidR="00F96B5C" w:rsidRDefault="00F96B5C">
                  <w:pPr>
                    <w:spacing w:after="0" w:line="240" w:lineRule="auto"/>
                  </w:pPr>
                </w:p>
              </w:tc>
              <w:tc>
                <w:tcPr>
                  <w:tcW w:w="179" w:type="dxa"/>
                </w:tcPr>
                <w:p w14:paraId="1A2F01F1" w14:textId="77777777" w:rsidR="00F96B5C" w:rsidRDefault="00F96B5C">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F96B5C" w14:paraId="3B803F35" w14:textId="77777777">
                    <w:trPr>
                      <w:trHeight w:val="282"/>
                    </w:trPr>
                    <w:tc>
                      <w:tcPr>
                        <w:tcW w:w="4320" w:type="dxa"/>
                        <w:tcBorders>
                          <w:top w:val="nil"/>
                          <w:left w:val="nil"/>
                          <w:bottom w:val="nil"/>
                          <w:right w:val="nil"/>
                        </w:tcBorders>
                        <w:tcMar>
                          <w:top w:w="39" w:type="dxa"/>
                          <w:left w:w="39" w:type="dxa"/>
                          <w:bottom w:w="39" w:type="dxa"/>
                          <w:right w:w="39" w:type="dxa"/>
                        </w:tcMar>
                      </w:tcPr>
                      <w:p w14:paraId="186A27A9" w14:textId="77777777" w:rsidR="00F96B5C" w:rsidRDefault="006E6C85">
                        <w:pPr>
                          <w:spacing w:after="0" w:line="240" w:lineRule="auto"/>
                        </w:pPr>
                        <w:r>
                          <w:rPr>
                            <w:rFonts w:ascii="Arial" w:eastAsia="Arial" w:hAnsi="Arial"/>
                            <w:color w:val="000000"/>
                          </w:rPr>
                          <w:t>3/31/2022</w:t>
                        </w:r>
                      </w:p>
                    </w:tc>
                  </w:tr>
                </w:tbl>
                <w:p w14:paraId="4205B2AA" w14:textId="77777777" w:rsidR="00F96B5C" w:rsidRDefault="00F96B5C">
                  <w:pPr>
                    <w:spacing w:after="0" w:line="240" w:lineRule="auto"/>
                  </w:pPr>
                </w:p>
              </w:tc>
              <w:tc>
                <w:tcPr>
                  <w:tcW w:w="1439" w:type="dxa"/>
                </w:tcPr>
                <w:p w14:paraId="6FA3F880" w14:textId="77777777" w:rsidR="00F96B5C" w:rsidRDefault="00F96B5C">
                  <w:pPr>
                    <w:pStyle w:val="EmptyCellLayoutStyle"/>
                    <w:spacing w:after="0" w:line="240" w:lineRule="auto"/>
                  </w:pPr>
                </w:p>
              </w:tc>
              <w:tc>
                <w:tcPr>
                  <w:tcW w:w="432" w:type="dxa"/>
                  <w:tcBorders>
                    <w:right w:val="single" w:sz="7" w:space="0" w:color="000000"/>
                  </w:tcBorders>
                </w:tcPr>
                <w:p w14:paraId="0081310D" w14:textId="77777777" w:rsidR="00F96B5C" w:rsidRDefault="00F96B5C">
                  <w:pPr>
                    <w:pStyle w:val="EmptyCellLayoutStyle"/>
                    <w:spacing w:after="0" w:line="240" w:lineRule="auto"/>
                  </w:pPr>
                </w:p>
              </w:tc>
            </w:tr>
            <w:tr w:rsidR="00F96B5C" w14:paraId="5CF920DC" w14:textId="77777777">
              <w:trPr>
                <w:trHeight w:val="179"/>
              </w:trPr>
              <w:tc>
                <w:tcPr>
                  <w:tcW w:w="360" w:type="dxa"/>
                  <w:tcBorders>
                    <w:left w:val="single" w:sz="7" w:space="0" w:color="000000"/>
                  </w:tcBorders>
                </w:tcPr>
                <w:p w14:paraId="735C298A" w14:textId="77777777" w:rsidR="00F96B5C" w:rsidRDefault="00F96B5C">
                  <w:pPr>
                    <w:pStyle w:val="EmptyCellLayoutStyle"/>
                    <w:spacing w:after="0" w:line="240" w:lineRule="auto"/>
                  </w:pPr>
                </w:p>
              </w:tc>
              <w:tc>
                <w:tcPr>
                  <w:tcW w:w="2340" w:type="dxa"/>
                  <w:vMerge/>
                </w:tcPr>
                <w:p w14:paraId="31B291D6" w14:textId="77777777" w:rsidR="00F96B5C" w:rsidRDefault="00F96B5C">
                  <w:pPr>
                    <w:pStyle w:val="EmptyCellLayoutStyle"/>
                    <w:spacing w:after="0" w:line="240" w:lineRule="auto"/>
                  </w:pPr>
                </w:p>
              </w:tc>
              <w:tc>
                <w:tcPr>
                  <w:tcW w:w="179" w:type="dxa"/>
                </w:tcPr>
                <w:p w14:paraId="2A919E94" w14:textId="77777777" w:rsidR="00F96B5C" w:rsidRDefault="00F96B5C">
                  <w:pPr>
                    <w:pStyle w:val="EmptyCellLayoutStyle"/>
                    <w:spacing w:after="0" w:line="240" w:lineRule="auto"/>
                  </w:pPr>
                </w:p>
              </w:tc>
              <w:tc>
                <w:tcPr>
                  <w:tcW w:w="4320" w:type="dxa"/>
                </w:tcPr>
                <w:p w14:paraId="2F7D5375" w14:textId="77777777" w:rsidR="00F96B5C" w:rsidRDefault="00F96B5C">
                  <w:pPr>
                    <w:pStyle w:val="EmptyCellLayoutStyle"/>
                    <w:spacing w:after="0" w:line="240" w:lineRule="auto"/>
                  </w:pPr>
                </w:p>
              </w:tc>
              <w:tc>
                <w:tcPr>
                  <w:tcW w:w="1439" w:type="dxa"/>
                </w:tcPr>
                <w:p w14:paraId="75F7721D" w14:textId="77777777" w:rsidR="00F96B5C" w:rsidRDefault="00F96B5C">
                  <w:pPr>
                    <w:pStyle w:val="EmptyCellLayoutStyle"/>
                    <w:spacing w:after="0" w:line="240" w:lineRule="auto"/>
                  </w:pPr>
                </w:p>
              </w:tc>
              <w:tc>
                <w:tcPr>
                  <w:tcW w:w="432" w:type="dxa"/>
                  <w:tcBorders>
                    <w:right w:val="single" w:sz="7" w:space="0" w:color="000000"/>
                  </w:tcBorders>
                </w:tcPr>
                <w:p w14:paraId="30E1AEBC" w14:textId="77777777" w:rsidR="00F96B5C" w:rsidRDefault="00F96B5C">
                  <w:pPr>
                    <w:pStyle w:val="EmptyCellLayoutStyle"/>
                    <w:spacing w:after="0" w:line="240" w:lineRule="auto"/>
                  </w:pPr>
                </w:p>
              </w:tc>
            </w:tr>
            <w:tr w:rsidR="00F96B5C" w14:paraId="56270944" w14:textId="77777777">
              <w:trPr>
                <w:trHeight w:val="179"/>
              </w:trPr>
              <w:tc>
                <w:tcPr>
                  <w:tcW w:w="360" w:type="dxa"/>
                  <w:tcBorders>
                    <w:left w:val="single" w:sz="7" w:space="0" w:color="000000"/>
                  </w:tcBorders>
                </w:tcPr>
                <w:p w14:paraId="5C6E8B76" w14:textId="77777777" w:rsidR="00F96B5C" w:rsidRDefault="00F96B5C">
                  <w:pPr>
                    <w:pStyle w:val="EmptyCellLayoutStyle"/>
                    <w:spacing w:after="0" w:line="240" w:lineRule="auto"/>
                  </w:pPr>
                </w:p>
              </w:tc>
              <w:tc>
                <w:tcPr>
                  <w:tcW w:w="2340" w:type="dxa"/>
                </w:tcPr>
                <w:p w14:paraId="17E90B28" w14:textId="77777777" w:rsidR="00F96B5C" w:rsidRDefault="00F96B5C">
                  <w:pPr>
                    <w:pStyle w:val="EmptyCellLayoutStyle"/>
                    <w:spacing w:after="0" w:line="240" w:lineRule="auto"/>
                  </w:pPr>
                </w:p>
              </w:tc>
              <w:tc>
                <w:tcPr>
                  <w:tcW w:w="179" w:type="dxa"/>
                </w:tcPr>
                <w:p w14:paraId="625DB67A" w14:textId="77777777" w:rsidR="00F96B5C" w:rsidRDefault="00F96B5C">
                  <w:pPr>
                    <w:pStyle w:val="EmptyCellLayoutStyle"/>
                    <w:spacing w:after="0" w:line="240" w:lineRule="auto"/>
                  </w:pPr>
                </w:p>
              </w:tc>
              <w:tc>
                <w:tcPr>
                  <w:tcW w:w="4320" w:type="dxa"/>
                </w:tcPr>
                <w:p w14:paraId="402E41F5" w14:textId="77777777" w:rsidR="00F96B5C" w:rsidRDefault="00F96B5C">
                  <w:pPr>
                    <w:pStyle w:val="EmptyCellLayoutStyle"/>
                    <w:spacing w:after="0" w:line="240" w:lineRule="auto"/>
                  </w:pPr>
                </w:p>
              </w:tc>
              <w:tc>
                <w:tcPr>
                  <w:tcW w:w="1439" w:type="dxa"/>
                </w:tcPr>
                <w:p w14:paraId="49A53376" w14:textId="77777777" w:rsidR="00F96B5C" w:rsidRDefault="00F96B5C">
                  <w:pPr>
                    <w:pStyle w:val="EmptyCellLayoutStyle"/>
                    <w:spacing w:after="0" w:line="240" w:lineRule="auto"/>
                  </w:pPr>
                </w:p>
              </w:tc>
              <w:tc>
                <w:tcPr>
                  <w:tcW w:w="432" w:type="dxa"/>
                  <w:tcBorders>
                    <w:right w:val="single" w:sz="7" w:space="0" w:color="000000"/>
                  </w:tcBorders>
                </w:tcPr>
                <w:p w14:paraId="61B41F70" w14:textId="77777777" w:rsidR="00F96B5C" w:rsidRDefault="00F96B5C">
                  <w:pPr>
                    <w:pStyle w:val="EmptyCellLayoutStyle"/>
                    <w:spacing w:after="0" w:line="240" w:lineRule="auto"/>
                  </w:pPr>
                </w:p>
              </w:tc>
            </w:tr>
            <w:tr w:rsidR="00340D8E" w14:paraId="52833912" w14:textId="77777777" w:rsidTr="00340D8E">
              <w:tc>
                <w:tcPr>
                  <w:tcW w:w="360" w:type="dxa"/>
                  <w:tcBorders>
                    <w:left w:val="single" w:sz="7" w:space="0" w:color="000000"/>
                  </w:tcBorders>
                </w:tcPr>
                <w:p w14:paraId="329B6007" w14:textId="77777777" w:rsidR="00F96B5C" w:rsidRDefault="00F96B5C">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F96B5C" w14:paraId="0FB79FF6" w14:textId="77777777">
                    <w:trPr>
                      <w:trHeight w:val="282"/>
                    </w:trPr>
                    <w:tc>
                      <w:tcPr>
                        <w:tcW w:w="2340" w:type="dxa"/>
                        <w:tcBorders>
                          <w:top w:val="nil"/>
                          <w:left w:val="nil"/>
                          <w:bottom w:val="nil"/>
                          <w:right w:val="nil"/>
                        </w:tcBorders>
                        <w:tcMar>
                          <w:top w:w="39" w:type="dxa"/>
                          <w:left w:w="39" w:type="dxa"/>
                          <w:bottom w:w="39" w:type="dxa"/>
                          <w:right w:w="39" w:type="dxa"/>
                        </w:tcMar>
                      </w:tcPr>
                      <w:p w14:paraId="0DBFBCB8" w14:textId="77777777" w:rsidR="00F96B5C" w:rsidRDefault="006E6C85">
                        <w:pPr>
                          <w:spacing w:after="0" w:line="240" w:lineRule="auto"/>
                        </w:pPr>
                        <w:r>
                          <w:rPr>
                            <w:rFonts w:ascii="Arial" w:eastAsia="Arial" w:hAnsi="Arial"/>
                            <w:b/>
                            <w:color w:val="000000"/>
                          </w:rPr>
                          <w:t>Survey Team</w:t>
                        </w:r>
                      </w:p>
                    </w:tc>
                  </w:tr>
                </w:tbl>
                <w:p w14:paraId="12804DED" w14:textId="77777777" w:rsidR="00F96B5C" w:rsidRDefault="00F96B5C">
                  <w:pPr>
                    <w:spacing w:after="0" w:line="240" w:lineRule="auto"/>
                  </w:pPr>
                </w:p>
              </w:tc>
              <w:tc>
                <w:tcPr>
                  <w:tcW w:w="179" w:type="dxa"/>
                </w:tcPr>
                <w:p w14:paraId="5F3A415B" w14:textId="77777777" w:rsidR="00F96B5C" w:rsidRDefault="00F96B5C">
                  <w:pPr>
                    <w:pStyle w:val="EmptyCellLayoutStyle"/>
                    <w:spacing w:after="0" w:line="240" w:lineRule="auto"/>
                  </w:pPr>
                </w:p>
              </w:tc>
              <w:tc>
                <w:tcPr>
                  <w:tcW w:w="432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7"/>
                  </w:tblGrid>
                  <w:tr w:rsidR="00F96B5C" w14:paraId="2AAADECD" w14:textId="77777777">
                    <w:trPr>
                      <w:trHeight w:val="282"/>
                    </w:trPr>
                    <w:tc>
                      <w:tcPr>
                        <w:tcW w:w="5760" w:type="dxa"/>
                        <w:tcBorders>
                          <w:top w:val="nil"/>
                          <w:left w:val="nil"/>
                          <w:bottom w:val="nil"/>
                          <w:right w:val="nil"/>
                        </w:tcBorders>
                        <w:tcMar>
                          <w:top w:w="39" w:type="dxa"/>
                          <w:left w:w="39" w:type="dxa"/>
                          <w:bottom w:w="39" w:type="dxa"/>
                          <w:right w:w="39" w:type="dxa"/>
                        </w:tcMar>
                      </w:tcPr>
                      <w:p w14:paraId="58EA2C1B" w14:textId="77777777" w:rsidR="00F96B5C" w:rsidRDefault="006E6C85">
                        <w:pPr>
                          <w:spacing w:after="0" w:line="240" w:lineRule="auto"/>
                        </w:pPr>
                        <w:r>
                          <w:rPr>
                            <w:rFonts w:ascii="Arial" w:eastAsia="Arial" w:hAnsi="Arial"/>
                            <w:color w:val="000000"/>
                          </w:rPr>
                          <w:t>Michael Marchese (TL)</w:t>
                        </w:r>
                      </w:p>
                    </w:tc>
                  </w:tr>
                </w:tbl>
                <w:p w14:paraId="783233E3" w14:textId="77777777" w:rsidR="00F96B5C" w:rsidRDefault="00F96B5C">
                  <w:pPr>
                    <w:spacing w:after="0" w:line="240" w:lineRule="auto"/>
                  </w:pPr>
                </w:p>
              </w:tc>
              <w:tc>
                <w:tcPr>
                  <w:tcW w:w="432" w:type="dxa"/>
                  <w:tcBorders>
                    <w:right w:val="single" w:sz="7" w:space="0" w:color="000000"/>
                  </w:tcBorders>
                </w:tcPr>
                <w:p w14:paraId="724B6C36" w14:textId="77777777" w:rsidR="00F96B5C" w:rsidRDefault="00F96B5C">
                  <w:pPr>
                    <w:pStyle w:val="EmptyCellLayoutStyle"/>
                    <w:spacing w:after="0" w:line="240" w:lineRule="auto"/>
                  </w:pPr>
                </w:p>
              </w:tc>
            </w:tr>
            <w:tr w:rsidR="00F96B5C" w14:paraId="7D2D8698" w14:textId="77777777">
              <w:trPr>
                <w:trHeight w:val="180"/>
              </w:trPr>
              <w:tc>
                <w:tcPr>
                  <w:tcW w:w="360" w:type="dxa"/>
                  <w:tcBorders>
                    <w:left w:val="single" w:sz="7" w:space="0" w:color="000000"/>
                  </w:tcBorders>
                </w:tcPr>
                <w:p w14:paraId="0F313F49" w14:textId="77777777" w:rsidR="00F96B5C" w:rsidRDefault="00F96B5C">
                  <w:pPr>
                    <w:pStyle w:val="EmptyCellLayoutStyle"/>
                    <w:spacing w:after="0" w:line="240" w:lineRule="auto"/>
                  </w:pPr>
                </w:p>
              </w:tc>
              <w:tc>
                <w:tcPr>
                  <w:tcW w:w="2340" w:type="dxa"/>
                </w:tcPr>
                <w:p w14:paraId="6F557B87" w14:textId="77777777" w:rsidR="00F96B5C" w:rsidRDefault="00F96B5C">
                  <w:pPr>
                    <w:pStyle w:val="EmptyCellLayoutStyle"/>
                    <w:spacing w:after="0" w:line="240" w:lineRule="auto"/>
                  </w:pPr>
                </w:p>
              </w:tc>
              <w:tc>
                <w:tcPr>
                  <w:tcW w:w="179" w:type="dxa"/>
                </w:tcPr>
                <w:p w14:paraId="3D70EA19" w14:textId="77777777" w:rsidR="00F96B5C" w:rsidRDefault="00F96B5C">
                  <w:pPr>
                    <w:pStyle w:val="EmptyCellLayoutStyle"/>
                    <w:spacing w:after="0" w:line="240" w:lineRule="auto"/>
                  </w:pPr>
                </w:p>
              </w:tc>
              <w:tc>
                <w:tcPr>
                  <w:tcW w:w="4320" w:type="dxa"/>
                </w:tcPr>
                <w:p w14:paraId="2FD184E5" w14:textId="77777777" w:rsidR="00F96B5C" w:rsidRDefault="00F96B5C">
                  <w:pPr>
                    <w:pStyle w:val="EmptyCellLayoutStyle"/>
                    <w:spacing w:after="0" w:line="240" w:lineRule="auto"/>
                  </w:pPr>
                </w:p>
              </w:tc>
              <w:tc>
                <w:tcPr>
                  <w:tcW w:w="1439" w:type="dxa"/>
                </w:tcPr>
                <w:p w14:paraId="13E4076E" w14:textId="77777777" w:rsidR="00F96B5C" w:rsidRDefault="00F96B5C">
                  <w:pPr>
                    <w:pStyle w:val="EmptyCellLayoutStyle"/>
                    <w:spacing w:after="0" w:line="240" w:lineRule="auto"/>
                  </w:pPr>
                </w:p>
              </w:tc>
              <w:tc>
                <w:tcPr>
                  <w:tcW w:w="432" w:type="dxa"/>
                  <w:tcBorders>
                    <w:right w:val="single" w:sz="7" w:space="0" w:color="000000"/>
                  </w:tcBorders>
                </w:tcPr>
                <w:p w14:paraId="2DFDD051" w14:textId="77777777" w:rsidR="00F96B5C" w:rsidRDefault="00F96B5C">
                  <w:pPr>
                    <w:pStyle w:val="EmptyCellLayoutStyle"/>
                    <w:spacing w:after="0" w:line="240" w:lineRule="auto"/>
                  </w:pPr>
                </w:p>
              </w:tc>
            </w:tr>
            <w:tr w:rsidR="00F96B5C" w14:paraId="5CA0D73B" w14:textId="77777777">
              <w:tc>
                <w:tcPr>
                  <w:tcW w:w="360" w:type="dxa"/>
                  <w:tcBorders>
                    <w:left w:val="single" w:sz="7" w:space="0" w:color="000000"/>
                  </w:tcBorders>
                </w:tcPr>
                <w:p w14:paraId="569166E2" w14:textId="77777777" w:rsidR="00F96B5C" w:rsidRDefault="00F96B5C">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F96B5C" w14:paraId="57F51BC0" w14:textId="77777777">
                    <w:trPr>
                      <w:trHeight w:val="282"/>
                    </w:trPr>
                    <w:tc>
                      <w:tcPr>
                        <w:tcW w:w="2340" w:type="dxa"/>
                        <w:tcBorders>
                          <w:top w:val="nil"/>
                          <w:left w:val="nil"/>
                          <w:bottom w:val="nil"/>
                          <w:right w:val="nil"/>
                        </w:tcBorders>
                        <w:tcMar>
                          <w:top w:w="39" w:type="dxa"/>
                          <w:left w:w="39" w:type="dxa"/>
                          <w:bottom w:w="39" w:type="dxa"/>
                          <w:right w:w="39" w:type="dxa"/>
                        </w:tcMar>
                      </w:tcPr>
                      <w:p w14:paraId="2324DB13" w14:textId="77777777" w:rsidR="00F96B5C" w:rsidRDefault="006E6C85">
                        <w:pPr>
                          <w:spacing w:after="0" w:line="240" w:lineRule="auto"/>
                        </w:pPr>
                        <w:r>
                          <w:rPr>
                            <w:rFonts w:ascii="Arial" w:eastAsia="Arial" w:hAnsi="Arial"/>
                            <w:b/>
                            <w:color w:val="000000"/>
                          </w:rPr>
                          <w:t>Citizen Volunteers</w:t>
                        </w:r>
                      </w:p>
                    </w:tc>
                  </w:tr>
                </w:tbl>
                <w:p w14:paraId="71368943" w14:textId="77777777" w:rsidR="00F96B5C" w:rsidRDefault="00F96B5C">
                  <w:pPr>
                    <w:spacing w:after="0" w:line="240" w:lineRule="auto"/>
                  </w:pPr>
                </w:p>
              </w:tc>
              <w:tc>
                <w:tcPr>
                  <w:tcW w:w="179" w:type="dxa"/>
                </w:tcPr>
                <w:p w14:paraId="543CBA7D" w14:textId="77777777" w:rsidR="00F96B5C" w:rsidRDefault="00F96B5C">
                  <w:pPr>
                    <w:pStyle w:val="EmptyCellLayoutStyle"/>
                    <w:spacing w:after="0" w:line="240" w:lineRule="auto"/>
                  </w:pPr>
                </w:p>
              </w:tc>
              <w:tc>
                <w:tcPr>
                  <w:tcW w:w="432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2"/>
                  </w:tblGrid>
                  <w:tr w:rsidR="00F96B5C" w14:paraId="633DA479" w14:textId="77777777">
                    <w:trPr>
                      <w:trHeight w:val="282"/>
                    </w:trPr>
                    <w:tc>
                      <w:tcPr>
                        <w:tcW w:w="4320" w:type="dxa"/>
                        <w:tcBorders>
                          <w:top w:val="nil"/>
                          <w:left w:val="nil"/>
                          <w:bottom w:val="nil"/>
                          <w:right w:val="nil"/>
                        </w:tcBorders>
                        <w:tcMar>
                          <w:top w:w="39" w:type="dxa"/>
                          <w:left w:w="39" w:type="dxa"/>
                          <w:bottom w:w="39" w:type="dxa"/>
                          <w:right w:w="39" w:type="dxa"/>
                        </w:tcMar>
                      </w:tcPr>
                      <w:p w14:paraId="38CB1DA9" w14:textId="77777777" w:rsidR="00F96B5C" w:rsidRDefault="00F96B5C">
                        <w:pPr>
                          <w:spacing w:after="0" w:line="240" w:lineRule="auto"/>
                          <w:rPr>
                            <w:sz w:val="0"/>
                          </w:rPr>
                        </w:pPr>
                      </w:p>
                    </w:tc>
                  </w:tr>
                </w:tbl>
                <w:p w14:paraId="4EDBAC1E" w14:textId="77777777" w:rsidR="00F96B5C" w:rsidRDefault="00F96B5C">
                  <w:pPr>
                    <w:spacing w:after="0" w:line="240" w:lineRule="auto"/>
                  </w:pPr>
                </w:p>
              </w:tc>
              <w:tc>
                <w:tcPr>
                  <w:tcW w:w="1439" w:type="dxa"/>
                </w:tcPr>
                <w:p w14:paraId="5C66E5E5" w14:textId="77777777" w:rsidR="00F96B5C" w:rsidRDefault="00F96B5C">
                  <w:pPr>
                    <w:pStyle w:val="EmptyCellLayoutStyle"/>
                    <w:spacing w:after="0" w:line="240" w:lineRule="auto"/>
                  </w:pPr>
                </w:p>
              </w:tc>
              <w:tc>
                <w:tcPr>
                  <w:tcW w:w="432" w:type="dxa"/>
                  <w:tcBorders>
                    <w:right w:val="single" w:sz="7" w:space="0" w:color="000000"/>
                  </w:tcBorders>
                </w:tcPr>
                <w:p w14:paraId="728E6AB7" w14:textId="77777777" w:rsidR="00F96B5C" w:rsidRDefault="00F96B5C">
                  <w:pPr>
                    <w:pStyle w:val="EmptyCellLayoutStyle"/>
                    <w:spacing w:after="0" w:line="240" w:lineRule="auto"/>
                  </w:pPr>
                </w:p>
              </w:tc>
            </w:tr>
            <w:tr w:rsidR="00F96B5C" w14:paraId="2B4AE1AE" w14:textId="77777777">
              <w:trPr>
                <w:trHeight w:val="360"/>
              </w:trPr>
              <w:tc>
                <w:tcPr>
                  <w:tcW w:w="360" w:type="dxa"/>
                  <w:tcBorders>
                    <w:left w:val="single" w:sz="7" w:space="0" w:color="000000"/>
                    <w:bottom w:val="single" w:sz="7" w:space="0" w:color="000000"/>
                  </w:tcBorders>
                </w:tcPr>
                <w:p w14:paraId="216DC9E1" w14:textId="77777777" w:rsidR="00F96B5C" w:rsidRDefault="00F96B5C">
                  <w:pPr>
                    <w:pStyle w:val="EmptyCellLayoutStyle"/>
                    <w:spacing w:after="0" w:line="240" w:lineRule="auto"/>
                  </w:pPr>
                </w:p>
              </w:tc>
              <w:tc>
                <w:tcPr>
                  <w:tcW w:w="2340" w:type="dxa"/>
                  <w:tcBorders>
                    <w:bottom w:val="single" w:sz="7" w:space="0" w:color="000000"/>
                  </w:tcBorders>
                </w:tcPr>
                <w:p w14:paraId="0BE66F3E" w14:textId="77777777" w:rsidR="00F96B5C" w:rsidRDefault="00F96B5C">
                  <w:pPr>
                    <w:pStyle w:val="EmptyCellLayoutStyle"/>
                    <w:spacing w:after="0" w:line="240" w:lineRule="auto"/>
                  </w:pPr>
                </w:p>
              </w:tc>
              <w:tc>
                <w:tcPr>
                  <w:tcW w:w="179" w:type="dxa"/>
                  <w:tcBorders>
                    <w:bottom w:val="single" w:sz="7" w:space="0" w:color="000000"/>
                  </w:tcBorders>
                </w:tcPr>
                <w:p w14:paraId="22466156" w14:textId="77777777" w:rsidR="00F96B5C" w:rsidRDefault="00F96B5C">
                  <w:pPr>
                    <w:pStyle w:val="EmptyCellLayoutStyle"/>
                    <w:spacing w:after="0" w:line="240" w:lineRule="auto"/>
                  </w:pPr>
                </w:p>
              </w:tc>
              <w:tc>
                <w:tcPr>
                  <w:tcW w:w="4320" w:type="dxa"/>
                  <w:tcBorders>
                    <w:bottom w:val="single" w:sz="7" w:space="0" w:color="000000"/>
                  </w:tcBorders>
                </w:tcPr>
                <w:p w14:paraId="0110E27C" w14:textId="77777777" w:rsidR="00F96B5C" w:rsidRDefault="00F96B5C">
                  <w:pPr>
                    <w:pStyle w:val="EmptyCellLayoutStyle"/>
                    <w:spacing w:after="0" w:line="240" w:lineRule="auto"/>
                  </w:pPr>
                </w:p>
              </w:tc>
              <w:tc>
                <w:tcPr>
                  <w:tcW w:w="1439" w:type="dxa"/>
                  <w:tcBorders>
                    <w:bottom w:val="single" w:sz="7" w:space="0" w:color="000000"/>
                  </w:tcBorders>
                </w:tcPr>
                <w:p w14:paraId="7FCD5209" w14:textId="77777777" w:rsidR="00F96B5C" w:rsidRDefault="00F96B5C">
                  <w:pPr>
                    <w:pStyle w:val="EmptyCellLayoutStyle"/>
                    <w:spacing w:after="0" w:line="240" w:lineRule="auto"/>
                  </w:pPr>
                </w:p>
              </w:tc>
              <w:tc>
                <w:tcPr>
                  <w:tcW w:w="432" w:type="dxa"/>
                  <w:tcBorders>
                    <w:bottom w:val="single" w:sz="7" w:space="0" w:color="000000"/>
                    <w:right w:val="single" w:sz="7" w:space="0" w:color="000000"/>
                  </w:tcBorders>
                </w:tcPr>
                <w:p w14:paraId="02D11CCF" w14:textId="77777777" w:rsidR="00F96B5C" w:rsidRDefault="00F96B5C">
                  <w:pPr>
                    <w:pStyle w:val="EmptyCellLayoutStyle"/>
                    <w:spacing w:after="0" w:line="240" w:lineRule="auto"/>
                  </w:pPr>
                </w:p>
              </w:tc>
            </w:tr>
          </w:tbl>
          <w:p w14:paraId="72C097B1" w14:textId="77777777" w:rsidR="00F96B5C" w:rsidRDefault="00F96B5C">
            <w:pPr>
              <w:spacing w:after="0" w:line="240" w:lineRule="auto"/>
            </w:pPr>
          </w:p>
        </w:tc>
        <w:tc>
          <w:tcPr>
            <w:tcW w:w="17" w:type="dxa"/>
          </w:tcPr>
          <w:p w14:paraId="73E9F09B" w14:textId="77777777" w:rsidR="00F96B5C" w:rsidRDefault="00F96B5C">
            <w:pPr>
              <w:pStyle w:val="EmptyCellLayoutStyle"/>
              <w:spacing w:after="0" w:line="240" w:lineRule="auto"/>
            </w:pPr>
          </w:p>
        </w:tc>
      </w:tr>
    </w:tbl>
    <w:p w14:paraId="21752D52" w14:textId="77777777" w:rsidR="00F96B5C" w:rsidRDefault="006E6C8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270"/>
      </w:tblGrid>
      <w:tr w:rsidR="00F96B5C" w14:paraId="1D66AF00" w14:textId="77777777">
        <w:tc>
          <w:tcPr>
            <w:tcW w:w="92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
              <w:gridCol w:w="8982"/>
              <w:gridCol w:w="18"/>
            </w:tblGrid>
            <w:tr w:rsidR="00F96B5C" w14:paraId="4872200E" w14:textId="77777777">
              <w:trPr>
                <w:trHeight w:val="180"/>
              </w:trPr>
              <w:tc>
                <w:tcPr>
                  <w:tcW w:w="270" w:type="dxa"/>
                </w:tcPr>
                <w:p w14:paraId="275869E6" w14:textId="77777777" w:rsidR="00F96B5C" w:rsidRDefault="00F96B5C">
                  <w:pPr>
                    <w:pStyle w:val="EmptyCellLayoutStyle"/>
                    <w:spacing w:after="0" w:line="240" w:lineRule="auto"/>
                  </w:pPr>
                </w:p>
              </w:tc>
              <w:tc>
                <w:tcPr>
                  <w:tcW w:w="8982" w:type="dxa"/>
                </w:tcPr>
                <w:p w14:paraId="05E35E7F" w14:textId="77777777" w:rsidR="00F96B5C" w:rsidRDefault="00F96B5C">
                  <w:pPr>
                    <w:pStyle w:val="EmptyCellLayoutStyle"/>
                    <w:spacing w:after="0" w:line="240" w:lineRule="auto"/>
                  </w:pPr>
                </w:p>
              </w:tc>
              <w:tc>
                <w:tcPr>
                  <w:tcW w:w="18" w:type="dxa"/>
                </w:tcPr>
                <w:p w14:paraId="7EACDB9D" w14:textId="77777777" w:rsidR="00F96B5C" w:rsidRDefault="00F96B5C">
                  <w:pPr>
                    <w:pStyle w:val="EmptyCellLayoutStyle"/>
                    <w:spacing w:after="0" w:line="240" w:lineRule="auto"/>
                  </w:pPr>
                </w:p>
              </w:tc>
            </w:tr>
            <w:tr w:rsidR="00F96B5C" w14:paraId="0B56A446" w14:textId="77777777">
              <w:tc>
                <w:tcPr>
                  <w:tcW w:w="270" w:type="dxa"/>
                </w:tcPr>
                <w:p w14:paraId="5D44830A" w14:textId="77777777" w:rsidR="00F96B5C" w:rsidRDefault="00F96B5C">
                  <w:pPr>
                    <w:pStyle w:val="EmptyCellLayoutStyle"/>
                    <w:spacing w:after="0" w:line="240" w:lineRule="auto"/>
                  </w:pPr>
                </w:p>
              </w:tc>
              <w:tc>
                <w:tcPr>
                  <w:tcW w:w="8982" w:type="dxa"/>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
                    <w:gridCol w:w="1"/>
                    <w:gridCol w:w="2325"/>
                    <w:gridCol w:w="1257"/>
                    <w:gridCol w:w="1079"/>
                    <w:gridCol w:w="1436"/>
                    <w:gridCol w:w="1438"/>
                    <w:gridCol w:w="1420"/>
                  </w:tblGrid>
                  <w:tr w:rsidR="00F96B5C" w14:paraId="6C71E9E3" w14:textId="77777777">
                    <w:trPr>
                      <w:trHeight w:val="462"/>
                    </w:trPr>
                    <w:tc>
                      <w:tcPr>
                        <w:tcW w:w="2340" w:type="dxa"/>
                        <w:hMerge w:val="restart"/>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14:paraId="2863FB30" w14:textId="77777777" w:rsidR="00F96B5C" w:rsidRDefault="006E6C85">
                        <w:pPr>
                          <w:spacing w:after="0" w:line="240" w:lineRule="auto"/>
                        </w:pPr>
                        <w:r>
                          <w:rPr>
                            <w:rFonts w:ascii="Arial" w:eastAsia="Arial" w:hAnsi="Arial"/>
                            <w:b/>
                            <w:color w:val="000000"/>
                            <w:u w:val="single"/>
                          </w:rPr>
                          <w:t>Survey scope and findings for Residential and Individual Home Supports</w:t>
                        </w:r>
                      </w:p>
                    </w:tc>
                    <w:tc>
                      <w:tcPr>
                        <w:tcW w:w="126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1EA83123" w14:textId="77777777" w:rsidR="00F96B5C" w:rsidRDefault="00F96B5C">
                        <w:pPr>
                          <w:spacing w:after="0" w:line="240" w:lineRule="auto"/>
                        </w:pPr>
                      </w:p>
                    </w:tc>
                    <w:tc>
                      <w:tcPr>
                        <w:tcW w:w="108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3571D73E" w14:textId="77777777" w:rsidR="00F96B5C" w:rsidRDefault="00F96B5C">
                        <w:pPr>
                          <w:spacing w:after="0" w:line="240" w:lineRule="auto"/>
                        </w:pPr>
                      </w:p>
                    </w:tc>
                    <w:tc>
                      <w:tcPr>
                        <w:tcW w:w="144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6B5B42F5" w14:textId="77777777" w:rsidR="00F96B5C" w:rsidRDefault="00F96B5C">
                        <w:pPr>
                          <w:spacing w:after="0" w:line="240" w:lineRule="auto"/>
                        </w:pPr>
                      </w:p>
                    </w:tc>
                    <w:tc>
                      <w:tcPr>
                        <w:tcW w:w="144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27249E40" w14:textId="77777777" w:rsidR="00F96B5C" w:rsidRDefault="00F96B5C">
                        <w:pPr>
                          <w:spacing w:after="0" w:line="240" w:lineRule="auto"/>
                        </w:pPr>
                      </w:p>
                    </w:tc>
                    <w:tc>
                      <w:tcPr>
                        <w:tcW w:w="1422" w:type="dxa"/>
                        <w:gridSpan w:val="6"/>
                        <w:hMerge/>
                        <w:tcBorders>
                          <w:top w:val="single" w:sz="7" w:space="0" w:color="000000"/>
                          <w:left w:val="nil"/>
                          <w:bottom w:val="single" w:sz="7" w:space="0" w:color="000000"/>
                          <w:right w:val="single" w:sz="7" w:space="0" w:color="000000"/>
                        </w:tcBorders>
                        <w:tcMar>
                          <w:top w:w="39" w:type="dxa"/>
                          <w:left w:w="39" w:type="dxa"/>
                          <w:bottom w:w="39" w:type="dxa"/>
                          <w:right w:w="39" w:type="dxa"/>
                        </w:tcMar>
                        <w:vAlign w:val="center"/>
                      </w:tcPr>
                      <w:p w14:paraId="42D7D0CC" w14:textId="77777777" w:rsidR="00F96B5C" w:rsidRDefault="00F96B5C">
                        <w:pPr>
                          <w:spacing w:after="0" w:line="240" w:lineRule="auto"/>
                        </w:pPr>
                      </w:p>
                    </w:tc>
                  </w:tr>
                  <w:tr w:rsidR="00F96B5C" w14:paraId="5D77978A"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926AA1D" w14:textId="77777777" w:rsidR="00F96B5C" w:rsidRDefault="006E6C85">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B591618" w14:textId="77777777" w:rsidR="00F96B5C" w:rsidRDefault="006E6C85">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3B15E59" w14:textId="77777777" w:rsidR="00F96B5C" w:rsidRDefault="006E6C85">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67D6F0B" w14:textId="77777777" w:rsidR="00F96B5C" w:rsidRDefault="006E6C85">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519FCCC" w14:textId="77777777" w:rsidR="00F96B5C" w:rsidRDefault="006E6C85">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103E512" w14:textId="77777777" w:rsidR="00F96B5C" w:rsidRDefault="006E6C85">
                        <w:pPr>
                          <w:spacing w:after="0" w:line="240" w:lineRule="auto"/>
                        </w:pPr>
                        <w:r>
                          <w:rPr>
                            <w:rFonts w:ascii="Arial" w:eastAsia="Arial" w:hAnsi="Arial"/>
                            <w:b/>
                            <w:color w:val="000000"/>
                          </w:rPr>
                          <w:t>Certification Level</w:t>
                        </w:r>
                      </w:p>
                    </w:tc>
                  </w:tr>
                  <w:tr w:rsidR="00F96B5C" w14:paraId="1FCA6712"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FFD6538" w14:textId="77777777" w:rsidR="00F96B5C" w:rsidRDefault="006E6C85">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720F840" w14:textId="77777777" w:rsidR="00F96B5C" w:rsidRDefault="006E6C85">
                        <w:pPr>
                          <w:spacing w:after="0" w:line="240" w:lineRule="auto"/>
                        </w:pPr>
                        <w:r>
                          <w:rPr>
                            <w:rFonts w:ascii="Arial" w:eastAsia="Arial" w:hAnsi="Arial"/>
                            <w:color w:val="000000"/>
                          </w:rPr>
                          <w:t xml:space="preserve">2 location(s) </w:t>
                        </w:r>
                        <w:r>
                          <w:rPr>
                            <w:rFonts w:ascii="Arial" w:eastAsia="Arial" w:hAnsi="Arial"/>
                            <w:color w:val="000000"/>
                          </w:rPr>
                          <w:br/>
                          <w:t xml:space="preserve">2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6E08019" w14:textId="77777777" w:rsidR="00F96B5C" w:rsidRDefault="006E6C85">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D9F188B" w14:textId="77777777" w:rsidR="00F96B5C" w:rsidRDefault="006E6C85">
                        <w:pPr>
                          <w:spacing w:after="0" w:line="240" w:lineRule="auto"/>
                        </w:pPr>
                        <w:r>
                          <w:rPr>
                            <w:rFonts w:ascii="Arial" w:eastAsia="Arial" w:hAnsi="Arial"/>
                            <w:color w:val="000000"/>
                          </w:rPr>
                          <w:t>64/71 2 Year License 03/31/2022 -  03/31/2024</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B7D880D" w14:textId="77777777" w:rsidR="00F96B5C" w:rsidRDefault="00F96B5C">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9D948CA" w14:textId="77777777" w:rsidR="00F96B5C" w:rsidRDefault="006E6C85">
                        <w:pPr>
                          <w:spacing w:after="0" w:line="240" w:lineRule="auto"/>
                        </w:pPr>
                        <w:r>
                          <w:rPr>
                            <w:rFonts w:ascii="Arial" w:eastAsia="Arial" w:hAnsi="Arial"/>
                            <w:color w:val="000000"/>
                          </w:rPr>
                          <w:t>27 / 28 Certified 03/31/2022 -  03/31/2024</w:t>
                        </w:r>
                      </w:p>
                    </w:tc>
                  </w:tr>
                  <w:tr w:rsidR="00F96B5C" w14:paraId="3F5500AE"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0D06B" w14:textId="77777777" w:rsidR="00F96B5C" w:rsidRDefault="006E6C85">
                        <w:pPr>
                          <w:spacing w:after="0" w:line="240" w:lineRule="auto"/>
                        </w:pPr>
                        <w:r>
                          <w:rPr>
                            <w:rFonts w:ascii="Arial" w:eastAsia="Arial" w:hAnsi="Arial"/>
                            <w:color w:val="000000"/>
                          </w:rPr>
                          <w:t>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85928" w14:textId="77777777" w:rsidR="00F96B5C" w:rsidRDefault="006E6C85">
                        <w:pPr>
                          <w:spacing w:after="0" w:line="240" w:lineRule="auto"/>
                        </w:pPr>
                        <w:r>
                          <w:rPr>
                            <w:rFonts w:ascii="Arial" w:eastAsia="Arial" w:hAnsi="Arial"/>
                            <w:color w:val="000000"/>
                          </w:rPr>
                          <w:t xml:space="preserve">2 location(s) </w:t>
                        </w:r>
                        <w:r>
                          <w:rPr>
                            <w:rFonts w:ascii="Arial" w:eastAsia="Arial" w:hAnsi="Arial"/>
                            <w:color w:val="000000"/>
                          </w:rPr>
                          <w:br/>
                          <w:t xml:space="preserve">2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14DE3" w14:textId="77777777" w:rsidR="00F96B5C" w:rsidRDefault="00F96B5C">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5EF21" w14:textId="77777777" w:rsidR="00F96B5C" w:rsidRDefault="00F96B5C">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3B3E1" w14:textId="77777777" w:rsidR="00F96B5C" w:rsidRDefault="006E6C85">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8B859" w14:textId="77777777" w:rsidR="00F96B5C" w:rsidRDefault="006E6C85">
                        <w:pPr>
                          <w:spacing w:after="0" w:line="240" w:lineRule="auto"/>
                        </w:pPr>
                        <w:r>
                          <w:rPr>
                            <w:rFonts w:ascii="Arial" w:eastAsia="Arial" w:hAnsi="Arial"/>
                            <w:color w:val="000000"/>
                          </w:rPr>
                          <w:t>21 / 22</w:t>
                        </w:r>
                      </w:p>
                    </w:tc>
                  </w:tr>
                  <w:tr w:rsidR="00F96B5C" w14:paraId="194FE0B5"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7DE97" w14:textId="77777777" w:rsidR="00F96B5C" w:rsidRDefault="006E6C85">
                        <w:pPr>
                          <w:spacing w:after="0" w:line="240" w:lineRule="auto"/>
                        </w:pPr>
                        <w:r>
                          <w:rPr>
                            <w:rFonts w:ascii="Arial" w:eastAsia="Arial" w:hAnsi="Arial"/>
                            <w:color w:val="000000"/>
                          </w:rPr>
                          <w:t>Planning and Quality Management</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3165B" w14:textId="77777777" w:rsidR="00F96B5C" w:rsidRDefault="006E6C85">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D7030" w14:textId="77777777" w:rsidR="00F96B5C" w:rsidRDefault="00F96B5C">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58DB9" w14:textId="77777777" w:rsidR="00F96B5C" w:rsidRDefault="00F96B5C">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AB318" w14:textId="77777777" w:rsidR="00F96B5C" w:rsidRDefault="006E6C85">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58519" w14:textId="77777777" w:rsidR="00F96B5C" w:rsidRDefault="006E6C85">
                        <w:pPr>
                          <w:spacing w:after="0" w:line="240" w:lineRule="auto"/>
                        </w:pPr>
                        <w:r>
                          <w:rPr>
                            <w:rFonts w:ascii="Arial" w:eastAsia="Arial" w:hAnsi="Arial"/>
                            <w:color w:val="000000"/>
                          </w:rPr>
                          <w:t>6 / 6</w:t>
                        </w:r>
                      </w:p>
                    </w:tc>
                  </w:tr>
                </w:tbl>
                <w:p w14:paraId="286C4451" w14:textId="77777777" w:rsidR="00F96B5C" w:rsidRDefault="00F96B5C">
                  <w:pPr>
                    <w:spacing w:after="0" w:line="240" w:lineRule="auto"/>
                  </w:pPr>
                </w:p>
              </w:tc>
              <w:tc>
                <w:tcPr>
                  <w:tcW w:w="18" w:type="dxa"/>
                </w:tcPr>
                <w:p w14:paraId="5C85929E" w14:textId="77777777" w:rsidR="00F96B5C" w:rsidRDefault="00F96B5C">
                  <w:pPr>
                    <w:pStyle w:val="EmptyCellLayoutStyle"/>
                    <w:spacing w:after="0" w:line="240" w:lineRule="auto"/>
                  </w:pPr>
                </w:p>
              </w:tc>
            </w:tr>
          </w:tbl>
          <w:p w14:paraId="15E8C1FC" w14:textId="77777777" w:rsidR="00F96B5C" w:rsidRDefault="00F96B5C">
            <w:pPr>
              <w:spacing w:after="0" w:line="240" w:lineRule="auto"/>
            </w:pPr>
          </w:p>
        </w:tc>
      </w:tr>
    </w:tbl>
    <w:p w14:paraId="07544D4C" w14:textId="77777777" w:rsidR="00F96B5C" w:rsidRDefault="006E6C8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3059"/>
        <w:gridCol w:w="6012"/>
        <w:gridCol w:w="17"/>
      </w:tblGrid>
      <w:tr w:rsidR="00F96B5C" w14:paraId="276B744F" w14:textId="77777777">
        <w:trPr>
          <w:trHeight w:val="225"/>
        </w:trPr>
        <w:tc>
          <w:tcPr>
            <w:tcW w:w="180" w:type="dxa"/>
          </w:tcPr>
          <w:p w14:paraId="48261C39" w14:textId="77777777" w:rsidR="00F96B5C" w:rsidRDefault="00F96B5C">
            <w:pPr>
              <w:pStyle w:val="EmptyCellLayoutStyle"/>
              <w:spacing w:after="0" w:line="240" w:lineRule="auto"/>
            </w:pPr>
          </w:p>
        </w:tc>
        <w:tc>
          <w:tcPr>
            <w:tcW w:w="3060" w:type="dxa"/>
            <w:gridSpan w:val="2"/>
          </w:tcPr>
          <w:p w14:paraId="791598B6" w14:textId="77777777" w:rsidR="00F96B5C" w:rsidRDefault="00F96B5C">
            <w:pPr>
              <w:pStyle w:val="EmptyCellLayoutStyle"/>
              <w:spacing w:after="0" w:line="240" w:lineRule="auto"/>
            </w:pPr>
          </w:p>
        </w:tc>
        <w:tc>
          <w:tcPr>
            <w:tcW w:w="6012" w:type="dxa"/>
          </w:tcPr>
          <w:p w14:paraId="4C906E6F" w14:textId="77777777" w:rsidR="00F96B5C" w:rsidRDefault="00F96B5C">
            <w:pPr>
              <w:pStyle w:val="EmptyCellLayoutStyle"/>
              <w:spacing w:after="0" w:line="240" w:lineRule="auto"/>
            </w:pPr>
          </w:p>
        </w:tc>
        <w:tc>
          <w:tcPr>
            <w:tcW w:w="17" w:type="dxa"/>
          </w:tcPr>
          <w:p w14:paraId="5BE97CF4" w14:textId="77777777" w:rsidR="00F96B5C" w:rsidRDefault="00F96B5C">
            <w:pPr>
              <w:pStyle w:val="EmptyCellLayoutStyle"/>
              <w:spacing w:after="0" w:line="240" w:lineRule="auto"/>
            </w:pPr>
          </w:p>
        </w:tc>
      </w:tr>
      <w:tr w:rsidR="00F96B5C" w14:paraId="325693EE" w14:textId="77777777">
        <w:trPr>
          <w:trHeight w:val="360"/>
        </w:trPr>
        <w:tc>
          <w:tcPr>
            <w:tcW w:w="180" w:type="dxa"/>
          </w:tcPr>
          <w:p w14:paraId="6059C21B" w14:textId="77777777" w:rsidR="00F96B5C" w:rsidRDefault="00F96B5C">
            <w:pPr>
              <w:pStyle w:val="EmptyCellLayoutStyle"/>
              <w:spacing w:after="0" w:line="240" w:lineRule="auto"/>
            </w:pPr>
          </w:p>
        </w:tc>
        <w:tc>
          <w:tcPr>
            <w:tcW w:w="3060" w:type="dxa"/>
            <w:gridSpan w:val="2"/>
          </w:tcPr>
          <w:tbl>
            <w:tblPr>
              <w:tblW w:w="0" w:type="auto"/>
              <w:tblCellMar>
                <w:left w:w="0" w:type="dxa"/>
                <w:right w:w="0" w:type="dxa"/>
              </w:tblCellMar>
              <w:tblLook w:val="04A0" w:firstRow="1" w:lastRow="0" w:firstColumn="1" w:lastColumn="0" w:noHBand="0" w:noVBand="1"/>
            </w:tblPr>
            <w:tblGrid>
              <w:gridCol w:w="3060"/>
            </w:tblGrid>
            <w:tr w:rsidR="00F96B5C" w14:paraId="1B928E20" w14:textId="77777777">
              <w:trPr>
                <w:trHeight w:val="282"/>
              </w:trPr>
              <w:tc>
                <w:tcPr>
                  <w:tcW w:w="3060" w:type="dxa"/>
                  <w:tcBorders>
                    <w:top w:val="nil"/>
                    <w:left w:val="nil"/>
                    <w:bottom w:val="nil"/>
                    <w:right w:val="nil"/>
                  </w:tcBorders>
                  <w:tcMar>
                    <w:top w:w="39" w:type="dxa"/>
                    <w:left w:w="39" w:type="dxa"/>
                    <w:bottom w:w="39" w:type="dxa"/>
                    <w:right w:w="39" w:type="dxa"/>
                  </w:tcMar>
                </w:tcPr>
                <w:p w14:paraId="6E78639E" w14:textId="77777777" w:rsidR="00F96B5C" w:rsidRDefault="006E6C85">
                  <w:pPr>
                    <w:spacing w:after="0" w:line="240" w:lineRule="auto"/>
                  </w:pPr>
                  <w:r>
                    <w:rPr>
                      <w:rFonts w:ascii="Arial" w:eastAsia="Arial" w:hAnsi="Arial"/>
                      <w:b/>
                      <w:color w:val="000000"/>
                      <w:sz w:val="24"/>
                      <w:u w:val="single"/>
                    </w:rPr>
                    <w:t>EXECUTIVE SUMMARY :</w:t>
                  </w:r>
                </w:p>
              </w:tc>
            </w:tr>
          </w:tbl>
          <w:p w14:paraId="6063207D" w14:textId="77777777" w:rsidR="00F96B5C" w:rsidRDefault="00F96B5C">
            <w:pPr>
              <w:spacing w:after="0" w:line="240" w:lineRule="auto"/>
            </w:pPr>
          </w:p>
        </w:tc>
        <w:tc>
          <w:tcPr>
            <w:tcW w:w="6012" w:type="dxa"/>
          </w:tcPr>
          <w:p w14:paraId="55E24475" w14:textId="77777777" w:rsidR="00F96B5C" w:rsidRDefault="00F96B5C">
            <w:pPr>
              <w:pStyle w:val="EmptyCellLayoutStyle"/>
              <w:spacing w:after="0" w:line="240" w:lineRule="auto"/>
            </w:pPr>
          </w:p>
        </w:tc>
        <w:tc>
          <w:tcPr>
            <w:tcW w:w="17" w:type="dxa"/>
          </w:tcPr>
          <w:p w14:paraId="64692FAB" w14:textId="77777777" w:rsidR="00F96B5C" w:rsidRDefault="00F96B5C">
            <w:pPr>
              <w:pStyle w:val="EmptyCellLayoutStyle"/>
              <w:spacing w:after="0" w:line="240" w:lineRule="auto"/>
            </w:pPr>
          </w:p>
        </w:tc>
      </w:tr>
      <w:tr w:rsidR="00F96B5C" w14:paraId="195B6B0C" w14:textId="77777777">
        <w:trPr>
          <w:trHeight w:val="179"/>
        </w:trPr>
        <w:tc>
          <w:tcPr>
            <w:tcW w:w="180" w:type="dxa"/>
          </w:tcPr>
          <w:p w14:paraId="3E75DF03" w14:textId="77777777" w:rsidR="00F96B5C" w:rsidRDefault="00F96B5C">
            <w:pPr>
              <w:pStyle w:val="EmptyCellLayoutStyle"/>
              <w:spacing w:after="0" w:line="240" w:lineRule="auto"/>
            </w:pPr>
          </w:p>
        </w:tc>
        <w:tc>
          <w:tcPr>
            <w:tcW w:w="3060" w:type="dxa"/>
            <w:gridSpan w:val="2"/>
          </w:tcPr>
          <w:p w14:paraId="4AF94FDB" w14:textId="77777777" w:rsidR="00F96B5C" w:rsidRDefault="00F96B5C">
            <w:pPr>
              <w:pStyle w:val="EmptyCellLayoutStyle"/>
              <w:spacing w:after="0" w:line="240" w:lineRule="auto"/>
            </w:pPr>
          </w:p>
        </w:tc>
        <w:tc>
          <w:tcPr>
            <w:tcW w:w="6012" w:type="dxa"/>
          </w:tcPr>
          <w:p w14:paraId="59794F43" w14:textId="77777777" w:rsidR="00F96B5C" w:rsidRDefault="00F96B5C">
            <w:pPr>
              <w:pStyle w:val="EmptyCellLayoutStyle"/>
              <w:spacing w:after="0" w:line="240" w:lineRule="auto"/>
            </w:pPr>
          </w:p>
        </w:tc>
        <w:tc>
          <w:tcPr>
            <w:tcW w:w="17" w:type="dxa"/>
          </w:tcPr>
          <w:p w14:paraId="1DE29ADA" w14:textId="77777777" w:rsidR="00F96B5C" w:rsidRDefault="00F96B5C">
            <w:pPr>
              <w:pStyle w:val="EmptyCellLayoutStyle"/>
              <w:spacing w:after="0" w:line="240" w:lineRule="auto"/>
            </w:pPr>
          </w:p>
        </w:tc>
      </w:tr>
      <w:tr w:rsidR="00F96B5C" w14:paraId="33E0A486" w14:textId="77777777">
        <w:trPr>
          <w:trHeight w:val="360"/>
        </w:trPr>
        <w:tc>
          <w:tcPr>
            <w:tcW w:w="180" w:type="dxa"/>
          </w:tcPr>
          <w:p w14:paraId="63267AA2" w14:textId="77777777" w:rsidR="00F96B5C" w:rsidRDefault="00F96B5C">
            <w:pPr>
              <w:pStyle w:val="EmptyCellLayoutStyle"/>
              <w:spacing w:after="0" w:line="240" w:lineRule="auto"/>
            </w:pPr>
          </w:p>
        </w:tc>
        <w:tc>
          <w:tcPr>
            <w:tcW w:w="3060" w:type="dxa"/>
            <w:hMerge w:val="restart"/>
          </w:tcPr>
          <w:tbl>
            <w:tblPr>
              <w:tblW w:w="0" w:type="auto"/>
              <w:tblInd w:w="4" w:type="dxa"/>
              <w:tblCellMar>
                <w:left w:w="0" w:type="dxa"/>
                <w:right w:w="0" w:type="dxa"/>
              </w:tblCellMar>
              <w:tblLook w:val="04A0" w:firstRow="1" w:lastRow="0" w:firstColumn="1" w:lastColumn="0" w:noHBand="0" w:noVBand="1"/>
            </w:tblPr>
            <w:tblGrid>
              <w:gridCol w:w="9050"/>
            </w:tblGrid>
            <w:tr w:rsidR="00F96B5C" w14:paraId="42AE7655"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B796F" w14:textId="77777777" w:rsidR="00F96B5C" w:rsidRDefault="006E6C85">
                  <w:pPr>
                    <w:spacing w:after="0" w:line="240" w:lineRule="auto"/>
                  </w:pPr>
                  <w:r>
                    <w:rPr>
                      <w:rFonts w:ascii="Arial" w:eastAsia="Arial" w:hAnsi="Arial"/>
                      <w:color w:val="000000"/>
                    </w:rPr>
                    <w:t>Westport Associates Incorporated, established in 1980, is a non-profit human service agency providing intensive residential supports to thirteen individuals with intellectual disabilities living in the greater Fall River area.  The agency continues to prid</w:t>
                  </w:r>
                  <w:r>
                    <w:rPr>
                      <w:rFonts w:ascii="Arial" w:eastAsia="Arial" w:hAnsi="Arial"/>
                      <w:color w:val="000000"/>
                    </w:rPr>
                    <w:t>e itself as purposefully very small and personalized, and despite recent changes in leadership and management, the agency's mission remains unchanged.  The scope of this survey conducted by the Department of Developmental Services (DDS) Office of Quality E</w:t>
                  </w:r>
                  <w:r>
                    <w:rPr>
                      <w:rFonts w:ascii="Arial" w:eastAsia="Arial" w:hAnsi="Arial"/>
                      <w:color w:val="000000"/>
                    </w:rPr>
                    <w:t xml:space="preserve">nhancement (OQE) was a full review of all licensing and certification indicators.  </w:t>
                  </w:r>
                  <w:r>
                    <w:rPr>
                      <w:rFonts w:ascii="Arial" w:eastAsia="Arial" w:hAnsi="Arial"/>
                      <w:color w:val="000000"/>
                    </w:rPr>
                    <w:br/>
                  </w:r>
                  <w:r>
                    <w:rPr>
                      <w:rFonts w:ascii="Arial" w:eastAsia="Arial" w:hAnsi="Arial"/>
                      <w:color w:val="000000"/>
                    </w:rPr>
                    <w:br/>
                    <w:t>Agency has cultivated well established relationships with the individuals supported, their families and guardians, and other community resources such as day service, emplo</w:t>
                  </w:r>
                  <w:r>
                    <w:rPr>
                      <w:rFonts w:ascii="Arial" w:eastAsia="Arial" w:hAnsi="Arial"/>
                      <w:color w:val="000000"/>
                    </w:rPr>
                    <w:t>yment, and health care providers.  Despite the challenges of the COVID-19 pandemic, the agency demonstrated a continued commitment to supporting individuals to live a healthy, active, and self-directed lifestyles.  This was evidenced by the provision of pr</w:t>
                  </w:r>
                  <w:r>
                    <w:rPr>
                      <w:rFonts w:ascii="Arial" w:eastAsia="Arial" w:hAnsi="Arial"/>
                      <w:color w:val="000000"/>
                    </w:rPr>
                    <w:t>ompt medical care and thorough oversight of medical coordination and medication administration.  Individuals were supported to make informed decisions regarding healthy lifestyle options, such as well-balanced meal planning and a variety of physical activi</w:t>
                  </w:r>
                  <w:r>
                    <w:rPr>
                      <w:rFonts w:ascii="Arial" w:eastAsia="Arial" w:hAnsi="Arial"/>
                      <w:color w:val="000000"/>
                    </w:rPr>
                    <w:t xml:space="preserve">ties in their homes and community.  </w:t>
                  </w:r>
                  <w:r>
                    <w:rPr>
                      <w:rFonts w:ascii="Arial" w:eastAsia="Arial" w:hAnsi="Arial"/>
                      <w:color w:val="000000"/>
                    </w:rPr>
                    <w:br/>
                    <w:t>Organizationally, the agency demonstrated strengths in several areas.  The agency has an accurate and effective system for maintaining an accurate database for all required staff trainings.  In the area of human rights,</w:t>
                  </w:r>
                  <w:r>
                    <w:rPr>
                      <w:rFonts w:ascii="Arial" w:eastAsia="Arial" w:hAnsi="Arial"/>
                      <w:color w:val="000000"/>
                    </w:rPr>
                    <w:t xml:space="preserve"> the agency has effective mechanisms in place to ensure key safeguards related to individual's human rights, including the reporting and follow-up of allegations of abuse/neglect and staff training on human rights and mandated reporting.  Individuals suppo</w:t>
                  </w:r>
                  <w:r>
                    <w:rPr>
                      <w:rFonts w:ascii="Arial" w:eastAsia="Arial" w:hAnsi="Arial"/>
                      <w:color w:val="000000"/>
                    </w:rPr>
                    <w:t>rted by Westport Associates Inc. are encouraged to lead valued and dignified and inclusive lifestyles.  This was evidenced by both staff and individuals' knowledge of human rights, as well as individuals' active participation in agency governance and human</w:t>
                  </w:r>
                  <w:r>
                    <w:rPr>
                      <w:rFonts w:ascii="Arial" w:eastAsia="Arial" w:hAnsi="Arial"/>
                      <w:color w:val="000000"/>
                    </w:rPr>
                    <w:t xml:space="preserve"> rights advocacy activities.  For example, one of the individuals included in this review serves on the agency's Board of Directors, and the agency's Human Rights Committee includes four supported individuals (one of which is the Committee's Chairperson). </w:t>
                  </w:r>
                  <w:r>
                    <w:rPr>
                      <w:rFonts w:ascii="Arial" w:eastAsia="Arial" w:hAnsi="Arial"/>
                      <w:color w:val="000000"/>
                    </w:rPr>
                    <w:t xml:space="preserve"> </w:t>
                  </w:r>
                  <w:r>
                    <w:rPr>
                      <w:rFonts w:ascii="Arial" w:eastAsia="Arial" w:hAnsi="Arial"/>
                      <w:color w:val="000000"/>
                    </w:rPr>
                    <w:br/>
                  </w:r>
                  <w:r>
                    <w:rPr>
                      <w:rFonts w:ascii="Arial" w:eastAsia="Arial" w:hAnsi="Arial"/>
                      <w:color w:val="000000"/>
                    </w:rPr>
                    <w:br/>
                    <w:t>In the licensure domain the agency demonstrated several areas of strength, including, but not limited to the following.  Across all service types, individuals and their guardians had been trained/informed of their human rights, including information and</w:t>
                  </w:r>
                  <w:r>
                    <w:rPr>
                      <w:rFonts w:ascii="Arial" w:eastAsia="Arial" w:hAnsi="Arial"/>
                      <w:color w:val="000000"/>
                    </w:rPr>
                    <w:t xml:space="preserve"> training on how to file a complaint of abuse or neglect.  Individuals' homes were found to be clean, safe, in good repair, and accessible to individuals living in them.  In the area of medication administration, effective systems were in place for monitor</w:t>
                  </w:r>
                  <w:r>
                    <w:rPr>
                      <w:rFonts w:ascii="Arial" w:eastAsia="Arial" w:hAnsi="Arial"/>
                      <w:color w:val="000000"/>
                    </w:rPr>
                    <w:t>ing the safe administration of medications and for assessing individuals' ability to self-administer their medication.  Healthcare management was another area where the agency displayed competency in ensuring that individuals' healthcare needs were being p</w:t>
                  </w:r>
                  <w:r>
                    <w:rPr>
                      <w:rFonts w:ascii="Arial" w:eastAsia="Arial" w:hAnsi="Arial"/>
                      <w:color w:val="000000"/>
                    </w:rPr>
                    <w:t>rovided in an effective and timely manner, including recommended tests and appointments with specialists and prompt treatment for acute and episodic health care conditions.</w:t>
                  </w:r>
                  <w:r>
                    <w:rPr>
                      <w:rFonts w:ascii="Arial" w:eastAsia="Arial" w:hAnsi="Arial"/>
                      <w:color w:val="000000"/>
                    </w:rPr>
                    <w:br/>
                  </w:r>
                  <w:r>
                    <w:rPr>
                      <w:rFonts w:ascii="Arial" w:eastAsia="Arial" w:hAnsi="Arial"/>
                      <w:color w:val="000000"/>
                    </w:rPr>
                    <w:br/>
                    <w:t xml:space="preserve">Within the certification domain, staff interactions were observed to be genuinely </w:t>
                  </w:r>
                  <w:r>
                    <w:rPr>
                      <w:rFonts w:ascii="Arial" w:eastAsia="Arial" w:hAnsi="Arial"/>
                      <w:color w:val="000000"/>
                    </w:rPr>
                    <w:t>respectful, characterized by staff's efforts to work collaboratively with the individual to ensure that their interests and preferences were identified and supported.  Additionally, individuals were supported to be as independent as possible with their sel</w:t>
                  </w:r>
                  <w:r>
                    <w:rPr>
                      <w:rFonts w:ascii="Arial" w:eastAsia="Arial" w:hAnsi="Arial"/>
                      <w:color w:val="000000"/>
                    </w:rPr>
                    <w:t>f-care activities, daily routines, etc.  Individuals reviewed were active in their respective communities, attending various spiritual, social, and recreational activities.  Staff supported one individual attend weekly religious services and attend profess</w:t>
                  </w:r>
                  <w:r>
                    <w:rPr>
                      <w:rFonts w:ascii="Arial" w:eastAsia="Arial" w:hAnsi="Arial"/>
                      <w:color w:val="000000"/>
                    </w:rPr>
                    <w:t>ional sporting events.  Another individual attended weekly Zumba classes in the community, and to local hair and nail salons.  As a result of these activities, both individuals had established social contacts/relationships within the community where people</w:t>
                  </w:r>
                  <w:r>
                    <w:rPr>
                      <w:rFonts w:ascii="Arial" w:eastAsia="Arial" w:hAnsi="Arial"/>
                      <w:color w:val="000000"/>
                    </w:rPr>
                    <w:t xml:space="preserve"> acknowledge them by name.  Individual choice was promoted and respected through individuals' and their guardian/family's participation in an annual satisfaction survey, along with more often spontaneous, informal dialogue with their staff.  </w:t>
                  </w:r>
                  <w:r>
                    <w:rPr>
                      <w:rFonts w:ascii="Arial" w:eastAsia="Arial" w:hAnsi="Arial"/>
                      <w:color w:val="000000"/>
                    </w:rPr>
                    <w:br/>
                    <w:t>Finally, it w</w:t>
                  </w:r>
                  <w:r>
                    <w:rPr>
                      <w:rFonts w:ascii="Arial" w:eastAsia="Arial" w:hAnsi="Arial"/>
                      <w:color w:val="000000"/>
                    </w:rPr>
                    <w:t>as observed that individuals are encouraged to maintain ongoing personal relationships.  For example, both individuals and their staff have access to a list of important dates such as birthdays and anniversaries of significant people in their lives.  Staff</w:t>
                  </w:r>
                  <w:r>
                    <w:rPr>
                      <w:rFonts w:ascii="Arial" w:eastAsia="Arial" w:hAnsi="Arial"/>
                      <w:color w:val="000000"/>
                    </w:rPr>
                    <w:t xml:space="preserve"> support them to acknowledge these dates/events by scheduling get togethers, making phone calls, or sending cards.  </w:t>
                  </w:r>
                  <w:r>
                    <w:rPr>
                      <w:rFonts w:ascii="Arial" w:eastAsia="Arial" w:hAnsi="Arial"/>
                      <w:color w:val="000000"/>
                    </w:rPr>
                    <w:br/>
                  </w:r>
                  <w:r>
                    <w:rPr>
                      <w:rFonts w:ascii="Arial" w:eastAsia="Arial" w:hAnsi="Arial"/>
                      <w:color w:val="000000"/>
                    </w:rPr>
                    <w:br/>
                    <w:t>The agency would benefit from strengthening its Human Rights Committee, specifically ensuring that membership, and meeting attendance regu</w:t>
                  </w:r>
                  <w:r>
                    <w:rPr>
                      <w:rFonts w:ascii="Arial" w:eastAsia="Arial" w:hAnsi="Arial"/>
                      <w:color w:val="000000"/>
                    </w:rPr>
                    <w:t xml:space="preserve">larly includes members with all areas of required expertise.  Other areas that require attention include that when medication treatment plans are required, that unique behavioral data is collected, and that the plans are included in the individual's ISP.  </w:t>
                  </w:r>
                  <w:r>
                    <w:rPr>
                      <w:rFonts w:ascii="Arial" w:eastAsia="Arial" w:hAnsi="Arial"/>
                      <w:color w:val="000000"/>
                    </w:rPr>
                    <w:t>For individuals who are self-medicating, the agency needs to access and their ability and implement a process for them to safely secure their medications, as well as ensure that staff have been trained in all of individual's supports and health related pro</w:t>
                  </w:r>
                  <w:r>
                    <w:rPr>
                      <w:rFonts w:ascii="Arial" w:eastAsia="Arial" w:hAnsi="Arial"/>
                      <w:color w:val="000000"/>
                    </w:rPr>
                    <w:t xml:space="preserve">tections.  Within certification domain, the agency will benefit from a further assessment of individuals' assistive technology needs and develop plans to support them in this area.  </w:t>
                  </w:r>
                  <w:r>
                    <w:rPr>
                      <w:rFonts w:ascii="Arial" w:eastAsia="Arial" w:hAnsi="Arial"/>
                      <w:color w:val="000000"/>
                    </w:rPr>
                    <w:br/>
                  </w:r>
                  <w:r>
                    <w:rPr>
                      <w:rFonts w:ascii="Arial" w:eastAsia="Arial" w:hAnsi="Arial"/>
                      <w:color w:val="000000"/>
                    </w:rPr>
                    <w:br/>
                    <w:t>The outcome of this licensing and certification has resulted in Westport</w:t>
                  </w:r>
                  <w:r>
                    <w:rPr>
                      <w:rFonts w:ascii="Arial" w:eastAsia="Arial" w:hAnsi="Arial"/>
                      <w:color w:val="000000"/>
                    </w:rPr>
                    <w:t xml:space="preserve"> Associates Inc. receiving a two-year license for their Residential Services.  The agency achieved a 'Met' rating for 64 of 71 licensing indicators for a score of 90%.  The agency also received a two-year certification, achieving a 'Met' rating for 27 of 2</w:t>
                  </w:r>
                  <w:r>
                    <w:rPr>
                      <w:rFonts w:ascii="Arial" w:eastAsia="Arial" w:hAnsi="Arial"/>
                      <w:color w:val="000000"/>
                    </w:rPr>
                    <w:t>8 indicators, resulting in a score of 96%.</w:t>
                  </w:r>
                </w:p>
              </w:tc>
            </w:tr>
          </w:tbl>
          <w:p w14:paraId="39FE8102" w14:textId="77777777" w:rsidR="00F96B5C" w:rsidRDefault="00F96B5C">
            <w:pPr>
              <w:spacing w:after="0" w:line="240" w:lineRule="auto"/>
            </w:pPr>
          </w:p>
        </w:tc>
        <w:tc>
          <w:tcPr>
            <w:tcW w:w="6012" w:type="dxa"/>
            <w:gridSpan w:val="2"/>
            <w:hMerge/>
          </w:tcPr>
          <w:p w14:paraId="73A7F34E" w14:textId="77777777" w:rsidR="00F96B5C" w:rsidRDefault="00F96B5C">
            <w:pPr>
              <w:pStyle w:val="EmptyCellLayoutStyle"/>
              <w:spacing w:after="0" w:line="240" w:lineRule="auto"/>
            </w:pPr>
          </w:p>
        </w:tc>
        <w:tc>
          <w:tcPr>
            <w:tcW w:w="17" w:type="dxa"/>
          </w:tcPr>
          <w:p w14:paraId="0D2DDF6A" w14:textId="77777777" w:rsidR="00F96B5C" w:rsidRDefault="00F96B5C">
            <w:pPr>
              <w:pStyle w:val="EmptyCellLayoutStyle"/>
              <w:spacing w:after="0" w:line="240" w:lineRule="auto"/>
            </w:pPr>
          </w:p>
        </w:tc>
      </w:tr>
    </w:tbl>
    <w:p w14:paraId="4C14794D" w14:textId="77777777" w:rsidR="00F96B5C" w:rsidRDefault="006E6C8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072"/>
        <w:gridCol w:w="17"/>
      </w:tblGrid>
      <w:tr w:rsidR="00F96B5C" w14:paraId="3EB1D977" w14:textId="77777777">
        <w:tc>
          <w:tcPr>
            <w:tcW w:w="180" w:type="dxa"/>
          </w:tcPr>
          <w:p w14:paraId="487E69E5" w14:textId="77777777" w:rsidR="00F96B5C" w:rsidRDefault="00F96B5C">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3958"/>
              <w:gridCol w:w="5040"/>
              <w:gridCol w:w="72"/>
            </w:tblGrid>
            <w:tr w:rsidR="00F96B5C" w14:paraId="0E7650A5" w14:textId="77777777">
              <w:trPr>
                <w:trHeight w:val="119"/>
              </w:trPr>
              <w:tc>
                <w:tcPr>
                  <w:tcW w:w="3960" w:type="dxa"/>
                  <w:gridSpan w:val="3"/>
                </w:tcPr>
                <w:p w14:paraId="34B157C0" w14:textId="77777777" w:rsidR="00F96B5C" w:rsidRDefault="00F96B5C">
                  <w:pPr>
                    <w:pStyle w:val="EmptyCellLayoutStyle"/>
                    <w:spacing w:after="0" w:line="240" w:lineRule="auto"/>
                  </w:pPr>
                </w:p>
              </w:tc>
              <w:tc>
                <w:tcPr>
                  <w:tcW w:w="5040" w:type="dxa"/>
                </w:tcPr>
                <w:p w14:paraId="12802743" w14:textId="77777777" w:rsidR="00F96B5C" w:rsidRDefault="00F96B5C">
                  <w:pPr>
                    <w:pStyle w:val="EmptyCellLayoutStyle"/>
                    <w:spacing w:after="0" w:line="240" w:lineRule="auto"/>
                  </w:pPr>
                </w:p>
              </w:tc>
              <w:tc>
                <w:tcPr>
                  <w:tcW w:w="72" w:type="dxa"/>
                </w:tcPr>
                <w:p w14:paraId="596EE5E4" w14:textId="77777777" w:rsidR="00F96B5C" w:rsidRDefault="00F96B5C">
                  <w:pPr>
                    <w:pStyle w:val="EmptyCellLayoutStyle"/>
                    <w:spacing w:after="0" w:line="240" w:lineRule="auto"/>
                  </w:pPr>
                </w:p>
              </w:tc>
            </w:tr>
            <w:tr w:rsidR="00F96B5C" w14:paraId="4D9127A4" w14:textId="77777777">
              <w:trPr>
                <w:trHeight w:val="359"/>
              </w:trPr>
              <w:tc>
                <w:tcPr>
                  <w:tcW w:w="3960" w:type="dxa"/>
                  <w:gridSpan w:val="3"/>
                </w:tcPr>
                <w:tbl>
                  <w:tblPr>
                    <w:tblW w:w="0" w:type="auto"/>
                    <w:tblCellMar>
                      <w:left w:w="0" w:type="dxa"/>
                      <w:right w:w="0" w:type="dxa"/>
                    </w:tblCellMar>
                    <w:tblLook w:val="04A0" w:firstRow="1" w:lastRow="0" w:firstColumn="1" w:lastColumn="0" w:noHBand="0" w:noVBand="1"/>
                  </w:tblPr>
                  <w:tblGrid>
                    <w:gridCol w:w="3960"/>
                  </w:tblGrid>
                  <w:tr w:rsidR="00F96B5C" w14:paraId="6ADDD7C6" w14:textId="77777777">
                    <w:trPr>
                      <w:trHeight w:val="282"/>
                    </w:trPr>
                    <w:tc>
                      <w:tcPr>
                        <w:tcW w:w="3960" w:type="dxa"/>
                        <w:tcBorders>
                          <w:top w:val="nil"/>
                          <w:left w:val="nil"/>
                          <w:bottom w:val="nil"/>
                          <w:right w:val="nil"/>
                        </w:tcBorders>
                        <w:tcMar>
                          <w:top w:w="39" w:type="dxa"/>
                          <w:left w:w="39" w:type="dxa"/>
                          <w:bottom w:w="39" w:type="dxa"/>
                          <w:right w:w="39" w:type="dxa"/>
                        </w:tcMar>
                      </w:tcPr>
                      <w:p w14:paraId="6C00843C" w14:textId="77777777" w:rsidR="00F96B5C" w:rsidRDefault="006E6C85">
                        <w:pPr>
                          <w:spacing w:after="0" w:line="240" w:lineRule="auto"/>
                        </w:pPr>
                        <w:r>
                          <w:rPr>
                            <w:rFonts w:ascii="Arial" w:eastAsia="Arial" w:hAnsi="Arial"/>
                            <w:b/>
                            <w:color w:val="000000"/>
                            <w:sz w:val="24"/>
                            <w:u w:val="single"/>
                          </w:rPr>
                          <w:t>LICENSURE FINDINGS</w:t>
                        </w:r>
                      </w:p>
                    </w:tc>
                  </w:tr>
                </w:tbl>
                <w:p w14:paraId="5BABA902" w14:textId="77777777" w:rsidR="00F96B5C" w:rsidRDefault="00F96B5C">
                  <w:pPr>
                    <w:spacing w:after="0" w:line="240" w:lineRule="auto"/>
                  </w:pPr>
                </w:p>
              </w:tc>
              <w:tc>
                <w:tcPr>
                  <w:tcW w:w="5040" w:type="dxa"/>
                </w:tcPr>
                <w:p w14:paraId="637FA916" w14:textId="77777777" w:rsidR="00F96B5C" w:rsidRDefault="00F96B5C">
                  <w:pPr>
                    <w:pStyle w:val="EmptyCellLayoutStyle"/>
                    <w:spacing w:after="0" w:line="240" w:lineRule="auto"/>
                  </w:pPr>
                </w:p>
              </w:tc>
              <w:tc>
                <w:tcPr>
                  <w:tcW w:w="72" w:type="dxa"/>
                </w:tcPr>
                <w:p w14:paraId="33869865" w14:textId="77777777" w:rsidR="00F96B5C" w:rsidRDefault="00F96B5C">
                  <w:pPr>
                    <w:pStyle w:val="EmptyCellLayoutStyle"/>
                    <w:spacing w:after="0" w:line="240" w:lineRule="auto"/>
                  </w:pPr>
                </w:p>
              </w:tc>
            </w:tr>
            <w:tr w:rsidR="00F96B5C" w14:paraId="00F23644" w14:textId="77777777">
              <w:trPr>
                <w:trHeight w:val="420"/>
              </w:trPr>
              <w:tc>
                <w:tcPr>
                  <w:tcW w:w="3960" w:type="dxa"/>
                  <w:gridSpan w:val="3"/>
                </w:tcPr>
                <w:p w14:paraId="54AAAD52" w14:textId="77777777" w:rsidR="00F96B5C" w:rsidRDefault="00F96B5C">
                  <w:pPr>
                    <w:pStyle w:val="EmptyCellLayoutStyle"/>
                    <w:spacing w:after="0" w:line="240" w:lineRule="auto"/>
                  </w:pPr>
                </w:p>
              </w:tc>
              <w:tc>
                <w:tcPr>
                  <w:tcW w:w="5040" w:type="dxa"/>
                </w:tcPr>
                <w:p w14:paraId="32C80E76" w14:textId="77777777" w:rsidR="00F96B5C" w:rsidRDefault="00F96B5C">
                  <w:pPr>
                    <w:pStyle w:val="EmptyCellLayoutStyle"/>
                    <w:spacing w:after="0" w:line="240" w:lineRule="auto"/>
                  </w:pPr>
                </w:p>
              </w:tc>
              <w:tc>
                <w:tcPr>
                  <w:tcW w:w="72" w:type="dxa"/>
                </w:tcPr>
                <w:p w14:paraId="3FDF9F62" w14:textId="77777777" w:rsidR="00F96B5C" w:rsidRDefault="00F96B5C">
                  <w:pPr>
                    <w:pStyle w:val="EmptyCellLayoutStyle"/>
                    <w:spacing w:after="0" w:line="240" w:lineRule="auto"/>
                  </w:pPr>
                </w:p>
              </w:tc>
            </w:tr>
            <w:tr w:rsidR="00F96B5C" w14:paraId="7D5DE447" w14:textId="77777777">
              <w:tc>
                <w:tcPr>
                  <w:tcW w:w="396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3727"/>
                    <w:gridCol w:w="1661"/>
                    <w:gridCol w:w="1737"/>
                    <w:gridCol w:w="1853"/>
                  </w:tblGrid>
                  <w:tr w:rsidR="00F96B5C" w14:paraId="0575A296" w14:textId="77777777">
                    <w:trPr>
                      <w:trHeight w:val="282"/>
                    </w:trPr>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88300" w14:textId="77777777" w:rsidR="00F96B5C" w:rsidRDefault="00F96B5C">
                        <w:pPr>
                          <w:spacing w:after="0" w:line="240" w:lineRule="auto"/>
                          <w:rPr>
                            <w:sz w:val="0"/>
                          </w:rPr>
                        </w:pPr>
                      </w:p>
                    </w:tc>
                    <w:tc>
                      <w:tcPr>
                        <w:tcW w:w="16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68EF6" w14:textId="77777777" w:rsidR="00F96B5C" w:rsidRDefault="006E6C85">
                        <w:pPr>
                          <w:spacing w:after="0" w:line="240" w:lineRule="auto"/>
                        </w:pPr>
                        <w:r>
                          <w:rPr>
                            <w:rFonts w:ascii="Arial" w:eastAsia="Arial" w:hAnsi="Arial"/>
                            <w:b/>
                            <w:color w:val="000000"/>
                          </w:rPr>
                          <w:t>Met / Rated</w:t>
                        </w:r>
                      </w:p>
                    </w:tc>
                    <w:tc>
                      <w:tcPr>
                        <w:tcW w:w="1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75141" w14:textId="77777777" w:rsidR="00F96B5C" w:rsidRDefault="006E6C85">
                        <w:pPr>
                          <w:spacing w:after="0" w:line="240" w:lineRule="auto"/>
                        </w:pPr>
                        <w:r>
                          <w:rPr>
                            <w:rFonts w:ascii="Arial" w:eastAsia="Arial" w:hAnsi="Arial"/>
                            <w:b/>
                            <w:color w:val="000000"/>
                          </w:rPr>
                          <w:t>Not Met / Rated</w:t>
                        </w:r>
                      </w:p>
                    </w:tc>
                    <w:tc>
                      <w:tcPr>
                        <w:tcW w:w="1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4F4F2" w14:textId="77777777" w:rsidR="00F96B5C" w:rsidRDefault="006E6C85">
                        <w:pPr>
                          <w:spacing w:after="0" w:line="240" w:lineRule="auto"/>
                        </w:pPr>
                        <w:r>
                          <w:rPr>
                            <w:rFonts w:ascii="Arial" w:eastAsia="Arial" w:hAnsi="Arial"/>
                            <w:b/>
                            <w:color w:val="000000"/>
                          </w:rPr>
                          <w:t>% Met</w:t>
                        </w:r>
                      </w:p>
                    </w:tc>
                  </w:tr>
                  <w:tr w:rsidR="00F96B5C" w14:paraId="71AB5799"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CEB1097" w14:textId="77777777" w:rsidR="00F96B5C" w:rsidRDefault="006E6C85">
                        <w:pPr>
                          <w:spacing w:after="0" w:line="240" w:lineRule="auto"/>
                        </w:pPr>
                        <w:r>
                          <w:rPr>
                            <w:rFonts w:ascii="Arial" w:eastAsia="Arial" w:hAnsi="Arial"/>
                            <w:b/>
                            <w:color w:val="000000"/>
                          </w:rPr>
                          <w:t>Organizational</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0E817E5" w14:textId="77777777" w:rsidR="00F96B5C" w:rsidRDefault="006E6C85">
                        <w:pPr>
                          <w:spacing w:after="0" w:line="240" w:lineRule="auto"/>
                        </w:pPr>
                        <w:r>
                          <w:rPr>
                            <w:rFonts w:ascii="Arial" w:eastAsia="Arial" w:hAnsi="Arial"/>
                            <w:b/>
                            <w:color w:val="000000"/>
                          </w:rPr>
                          <w:t>6/7</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2E97805" w14:textId="77777777" w:rsidR="00F96B5C" w:rsidRDefault="006E6C85">
                        <w:pPr>
                          <w:spacing w:after="0" w:line="240" w:lineRule="auto"/>
                        </w:pPr>
                        <w:r>
                          <w:rPr>
                            <w:rFonts w:ascii="Arial" w:eastAsia="Arial" w:hAnsi="Arial"/>
                            <w:b/>
                            <w:color w:val="000000"/>
                          </w:rPr>
                          <w:t>1/7</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1AE2AC3" w14:textId="77777777" w:rsidR="00F96B5C" w:rsidRDefault="00F96B5C">
                        <w:pPr>
                          <w:spacing w:after="0" w:line="240" w:lineRule="auto"/>
                          <w:rPr>
                            <w:sz w:val="0"/>
                          </w:rPr>
                        </w:pPr>
                      </w:p>
                    </w:tc>
                  </w:tr>
                  <w:tr w:rsidR="00F96B5C" w14:paraId="324DA3A5"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54C83D7" w14:textId="77777777" w:rsidR="00F96B5C" w:rsidRDefault="006E6C85">
                        <w:pPr>
                          <w:spacing w:after="0" w:line="240" w:lineRule="auto"/>
                        </w:pPr>
                        <w:r>
                          <w:rPr>
                            <w:rFonts w:ascii="Arial" w:eastAsia="Arial" w:hAnsi="Arial"/>
                            <w:b/>
                            <w:color w:val="000000"/>
                          </w:rPr>
                          <w:t>Residential and Individual Home Supports</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36AA14D" w14:textId="77777777" w:rsidR="00F96B5C" w:rsidRDefault="006E6C85">
                        <w:pPr>
                          <w:spacing w:after="0" w:line="240" w:lineRule="auto"/>
                        </w:pPr>
                        <w:r>
                          <w:rPr>
                            <w:rFonts w:ascii="Arial" w:eastAsia="Arial" w:hAnsi="Arial"/>
                            <w:b/>
                            <w:color w:val="000000"/>
                          </w:rPr>
                          <w:t>58/64</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CBAEAC7" w14:textId="77777777" w:rsidR="00F96B5C" w:rsidRDefault="006E6C85">
                        <w:pPr>
                          <w:spacing w:after="0" w:line="240" w:lineRule="auto"/>
                        </w:pPr>
                        <w:r>
                          <w:rPr>
                            <w:rFonts w:ascii="Arial" w:eastAsia="Arial" w:hAnsi="Arial"/>
                            <w:b/>
                            <w:color w:val="000000"/>
                          </w:rPr>
                          <w:t>6/64</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9CDAC0A" w14:textId="77777777" w:rsidR="00F96B5C" w:rsidRDefault="00F96B5C">
                        <w:pPr>
                          <w:spacing w:after="0" w:line="240" w:lineRule="auto"/>
                          <w:rPr>
                            <w:sz w:val="0"/>
                          </w:rPr>
                        </w:pPr>
                      </w:p>
                    </w:tc>
                  </w:tr>
                  <w:tr w:rsidR="00F96B5C" w14:paraId="57CC851C"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78BCAA1" w14:textId="77777777" w:rsidR="00F96B5C" w:rsidRDefault="006E6C85">
                        <w:pPr>
                          <w:spacing w:after="0" w:line="240" w:lineRule="auto"/>
                        </w:pPr>
                        <w:r>
                          <w:rPr>
                            <w:rFonts w:ascii="Arial" w:eastAsia="Arial" w:hAnsi="Arial"/>
                            <w:color w:val="000000"/>
                          </w:rPr>
                          <w:t xml:space="preserve">    Residential Services</w:t>
                        </w:r>
                        <w:r>
                          <w:rPr>
                            <w:rFonts w:ascii="Arial" w:eastAsia="Arial" w:hAnsi="Arial"/>
                            <w:color w:val="000000"/>
                          </w:rPr>
                          <w:br/>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8E96C95" w14:textId="77777777" w:rsidR="00F96B5C" w:rsidRDefault="00F96B5C">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DF79820" w14:textId="77777777" w:rsidR="00F96B5C" w:rsidRDefault="00F96B5C">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E93D12E" w14:textId="77777777" w:rsidR="00F96B5C" w:rsidRDefault="00F96B5C">
                        <w:pPr>
                          <w:spacing w:after="0" w:line="240" w:lineRule="auto"/>
                          <w:rPr>
                            <w:sz w:val="0"/>
                          </w:rPr>
                        </w:pPr>
                      </w:p>
                    </w:tc>
                  </w:tr>
                  <w:tr w:rsidR="00F96B5C" w14:paraId="45BC3F89"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C1B743D" w14:textId="77777777" w:rsidR="00F96B5C" w:rsidRDefault="006E6C85">
                        <w:pPr>
                          <w:spacing w:after="0" w:line="240" w:lineRule="auto"/>
                        </w:pPr>
                        <w:r>
                          <w:rPr>
                            <w:rFonts w:ascii="Arial" w:eastAsia="Arial" w:hAnsi="Arial"/>
                            <w:b/>
                            <w:color w:val="000000"/>
                          </w:rPr>
                          <w:t>Critical Indicators</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44725AC" w14:textId="77777777" w:rsidR="00F96B5C" w:rsidRDefault="006E6C85">
                        <w:pPr>
                          <w:spacing w:after="0" w:line="240" w:lineRule="auto"/>
                        </w:pPr>
                        <w:r>
                          <w:rPr>
                            <w:rFonts w:ascii="Arial" w:eastAsia="Arial" w:hAnsi="Arial"/>
                            <w:b/>
                            <w:color w:val="000000"/>
                          </w:rPr>
                          <w:t>8/8</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87D0555" w14:textId="77777777" w:rsidR="00F96B5C" w:rsidRDefault="006E6C85">
                        <w:pPr>
                          <w:spacing w:after="0" w:line="240" w:lineRule="auto"/>
                        </w:pPr>
                        <w:r>
                          <w:rPr>
                            <w:rFonts w:ascii="Arial" w:eastAsia="Arial" w:hAnsi="Arial"/>
                            <w:b/>
                            <w:color w:val="000000"/>
                          </w:rPr>
                          <w:t>0/8</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F428384" w14:textId="77777777" w:rsidR="00F96B5C" w:rsidRDefault="00F96B5C">
                        <w:pPr>
                          <w:spacing w:after="0" w:line="240" w:lineRule="auto"/>
                          <w:rPr>
                            <w:sz w:val="0"/>
                          </w:rPr>
                        </w:pPr>
                      </w:p>
                    </w:tc>
                  </w:tr>
                  <w:tr w:rsidR="00F96B5C" w14:paraId="3F3F2285"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1DE49C7" w14:textId="77777777" w:rsidR="00F96B5C" w:rsidRDefault="006E6C85">
                        <w:pPr>
                          <w:spacing w:after="0" w:line="240" w:lineRule="auto"/>
                        </w:pPr>
                        <w:r>
                          <w:rPr>
                            <w:rFonts w:ascii="Arial" w:eastAsia="Arial" w:hAnsi="Arial"/>
                            <w:b/>
                            <w:color w:val="000000"/>
                          </w:rPr>
                          <w:t>Total</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7C13D6C" w14:textId="77777777" w:rsidR="00F96B5C" w:rsidRDefault="006E6C85">
                        <w:pPr>
                          <w:spacing w:after="0" w:line="240" w:lineRule="auto"/>
                        </w:pPr>
                        <w:r>
                          <w:rPr>
                            <w:rFonts w:ascii="Arial" w:eastAsia="Arial" w:hAnsi="Arial"/>
                            <w:b/>
                            <w:color w:val="000000"/>
                          </w:rPr>
                          <w:t>64/71</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B5E21D1" w14:textId="77777777" w:rsidR="00F96B5C" w:rsidRDefault="006E6C85">
                        <w:pPr>
                          <w:spacing w:after="0" w:line="240" w:lineRule="auto"/>
                        </w:pPr>
                        <w:r>
                          <w:rPr>
                            <w:rFonts w:ascii="Arial" w:eastAsia="Arial" w:hAnsi="Arial"/>
                            <w:b/>
                            <w:color w:val="000000"/>
                          </w:rPr>
                          <w:t>7/71</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54410A4" w14:textId="77777777" w:rsidR="00F96B5C" w:rsidRDefault="006E6C85">
                        <w:pPr>
                          <w:spacing w:after="0" w:line="240" w:lineRule="auto"/>
                        </w:pPr>
                        <w:r>
                          <w:rPr>
                            <w:rFonts w:ascii="Arial" w:eastAsia="Arial" w:hAnsi="Arial"/>
                            <w:b/>
                            <w:color w:val="000000"/>
                          </w:rPr>
                          <w:t>90%</w:t>
                        </w:r>
                      </w:p>
                    </w:tc>
                  </w:tr>
                  <w:tr w:rsidR="00F96B5C" w14:paraId="1AE44561"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41C11F8" w14:textId="77777777" w:rsidR="00F96B5C" w:rsidRDefault="006E6C85">
                        <w:pPr>
                          <w:spacing w:after="0" w:line="240" w:lineRule="auto"/>
                        </w:pPr>
                        <w:r>
                          <w:rPr>
                            <w:rFonts w:ascii="Arial" w:eastAsia="Arial" w:hAnsi="Arial"/>
                            <w:b/>
                            <w:color w:val="000000"/>
                          </w:rPr>
                          <w:t>2 Year License</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3EA4622" w14:textId="77777777" w:rsidR="00F96B5C" w:rsidRDefault="00F96B5C">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D918E0B" w14:textId="77777777" w:rsidR="00F96B5C" w:rsidRDefault="00F96B5C">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4033A66" w14:textId="77777777" w:rsidR="00F96B5C" w:rsidRDefault="00F96B5C">
                        <w:pPr>
                          <w:spacing w:after="0" w:line="240" w:lineRule="auto"/>
                          <w:rPr>
                            <w:sz w:val="0"/>
                          </w:rPr>
                        </w:pPr>
                      </w:p>
                    </w:tc>
                  </w:tr>
                  <w:tr w:rsidR="00F96B5C" w14:paraId="2A00986D"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2466A69" w14:textId="77777777" w:rsidR="00F96B5C" w:rsidRDefault="006E6C85">
                        <w:pPr>
                          <w:spacing w:after="0" w:line="240" w:lineRule="auto"/>
                        </w:pPr>
                        <w:r>
                          <w:rPr>
                            <w:rFonts w:ascii="Arial" w:eastAsia="Arial" w:hAnsi="Arial"/>
                            <w:b/>
                            <w:color w:val="000000"/>
                          </w:rPr>
                          <w:t># indicators for 60 Day Follow-up</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26D259F" w14:textId="77777777" w:rsidR="00F96B5C" w:rsidRDefault="00F96B5C">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04918AE" w14:textId="77777777" w:rsidR="00F96B5C" w:rsidRDefault="006E6C85">
                        <w:pPr>
                          <w:spacing w:after="0" w:line="240" w:lineRule="auto"/>
                        </w:pPr>
                        <w:r>
                          <w:rPr>
                            <w:rFonts w:ascii="Arial" w:eastAsia="Arial" w:hAnsi="Arial"/>
                            <w:b/>
                            <w:color w:val="000000"/>
                          </w:rPr>
                          <w:t>7</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F44B5D6" w14:textId="77777777" w:rsidR="00F96B5C" w:rsidRDefault="00F96B5C">
                        <w:pPr>
                          <w:spacing w:after="0" w:line="240" w:lineRule="auto"/>
                          <w:rPr>
                            <w:sz w:val="0"/>
                          </w:rPr>
                        </w:pPr>
                      </w:p>
                    </w:tc>
                  </w:tr>
                  <w:tr w:rsidR="00F96B5C" w14:paraId="4D8AD943" w14:textId="77777777">
                    <w:trPr>
                      <w:trHeight w:val="282"/>
                    </w:trPr>
                    <w:tc>
                      <w:tcPr>
                        <w:tcW w:w="3735" w:type="dxa"/>
                        <w:tcBorders>
                          <w:top w:val="nil"/>
                          <w:left w:val="nil"/>
                          <w:bottom w:val="nil"/>
                          <w:right w:val="nil"/>
                        </w:tcBorders>
                        <w:tcMar>
                          <w:top w:w="39" w:type="dxa"/>
                          <w:left w:w="39" w:type="dxa"/>
                          <w:bottom w:w="39" w:type="dxa"/>
                          <w:right w:w="39" w:type="dxa"/>
                        </w:tcMar>
                      </w:tcPr>
                      <w:p w14:paraId="73E46496" w14:textId="77777777" w:rsidR="00F96B5C" w:rsidRDefault="00F96B5C">
                        <w:pPr>
                          <w:spacing w:after="0" w:line="240" w:lineRule="auto"/>
                          <w:rPr>
                            <w:sz w:val="0"/>
                          </w:rPr>
                        </w:pPr>
                      </w:p>
                    </w:tc>
                    <w:tc>
                      <w:tcPr>
                        <w:tcW w:w="1665" w:type="dxa"/>
                        <w:tcBorders>
                          <w:top w:val="nil"/>
                          <w:left w:val="nil"/>
                          <w:bottom w:val="nil"/>
                          <w:right w:val="nil"/>
                        </w:tcBorders>
                        <w:tcMar>
                          <w:top w:w="39" w:type="dxa"/>
                          <w:left w:w="39" w:type="dxa"/>
                          <w:bottom w:w="39" w:type="dxa"/>
                          <w:right w:w="39" w:type="dxa"/>
                        </w:tcMar>
                      </w:tcPr>
                      <w:p w14:paraId="1BF3CA47" w14:textId="77777777" w:rsidR="00F96B5C" w:rsidRDefault="00F96B5C">
                        <w:pPr>
                          <w:spacing w:after="0" w:line="240" w:lineRule="auto"/>
                          <w:rPr>
                            <w:sz w:val="0"/>
                          </w:rPr>
                        </w:pPr>
                      </w:p>
                    </w:tc>
                    <w:tc>
                      <w:tcPr>
                        <w:tcW w:w="1741" w:type="dxa"/>
                        <w:tcBorders>
                          <w:top w:val="nil"/>
                          <w:left w:val="nil"/>
                          <w:bottom w:val="nil"/>
                          <w:right w:val="nil"/>
                        </w:tcBorders>
                        <w:tcMar>
                          <w:top w:w="39" w:type="dxa"/>
                          <w:left w:w="39" w:type="dxa"/>
                          <w:bottom w:w="39" w:type="dxa"/>
                          <w:right w:w="39" w:type="dxa"/>
                        </w:tcMar>
                      </w:tcPr>
                      <w:p w14:paraId="72A3BBF7" w14:textId="77777777" w:rsidR="00F96B5C" w:rsidRDefault="00F96B5C">
                        <w:pPr>
                          <w:spacing w:after="0" w:line="240" w:lineRule="auto"/>
                          <w:rPr>
                            <w:sz w:val="0"/>
                          </w:rPr>
                        </w:pPr>
                      </w:p>
                    </w:tc>
                    <w:tc>
                      <w:tcPr>
                        <w:tcW w:w="1858" w:type="dxa"/>
                        <w:tcBorders>
                          <w:top w:val="nil"/>
                          <w:left w:val="nil"/>
                          <w:bottom w:val="nil"/>
                          <w:right w:val="nil"/>
                        </w:tcBorders>
                        <w:tcMar>
                          <w:top w:w="39" w:type="dxa"/>
                          <w:left w:w="39" w:type="dxa"/>
                          <w:bottom w:w="39" w:type="dxa"/>
                          <w:right w:w="39" w:type="dxa"/>
                        </w:tcMar>
                      </w:tcPr>
                      <w:p w14:paraId="0E6ED916" w14:textId="77777777" w:rsidR="00F96B5C" w:rsidRDefault="00F96B5C">
                        <w:pPr>
                          <w:spacing w:after="0" w:line="240" w:lineRule="auto"/>
                          <w:rPr>
                            <w:sz w:val="0"/>
                          </w:rPr>
                        </w:pPr>
                      </w:p>
                    </w:tc>
                  </w:tr>
                </w:tbl>
                <w:p w14:paraId="62BDC8FD" w14:textId="77777777" w:rsidR="00F96B5C" w:rsidRDefault="00F96B5C">
                  <w:pPr>
                    <w:spacing w:after="0" w:line="240" w:lineRule="auto"/>
                  </w:pPr>
                </w:p>
              </w:tc>
              <w:tc>
                <w:tcPr>
                  <w:tcW w:w="5040" w:type="dxa"/>
                  <w:gridSpan w:val="3"/>
                  <w:hMerge/>
                </w:tcPr>
                <w:p w14:paraId="25D47019" w14:textId="77777777" w:rsidR="00F96B5C" w:rsidRDefault="00F96B5C">
                  <w:pPr>
                    <w:pStyle w:val="EmptyCellLayoutStyle"/>
                    <w:spacing w:after="0" w:line="240" w:lineRule="auto"/>
                  </w:pPr>
                </w:p>
              </w:tc>
              <w:tc>
                <w:tcPr>
                  <w:tcW w:w="72" w:type="dxa"/>
                </w:tcPr>
                <w:p w14:paraId="61DD2EEB" w14:textId="77777777" w:rsidR="00F96B5C" w:rsidRDefault="00F96B5C">
                  <w:pPr>
                    <w:pStyle w:val="EmptyCellLayoutStyle"/>
                    <w:spacing w:after="0" w:line="240" w:lineRule="auto"/>
                  </w:pPr>
                </w:p>
              </w:tc>
            </w:tr>
            <w:tr w:rsidR="00F96B5C" w14:paraId="2F1DEABD" w14:textId="77777777">
              <w:trPr>
                <w:trHeight w:val="179"/>
              </w:trPr>
              <w:tc>
                <w:tcPr>
                  <w:tcW w:w="3960" w:type="dxa"/>
                  <w:gridSpan w:val="3"/>
                </w:tcPr>
                <w:p w14:paraId="160B821D" w14:textId="77777777" w:rsidR="00F96B5C" w:rsidRDefault="00F96B5C">
                  <w:pPr>
                    <w:pStyle w:val="EmptyCellLayoutStyle"/>
                    <w:spacing w:after="0" w:line="240" w:lineRule="auto"/>
                  </w:pPr>
                </w:p>
              </w:tc>
              <w:tc>
                <w:tcPr>
                  <w:tcW w:w="5040" w:type="dxa"/>
                </w:tcPr>
                <w:p w14:paraId="528B5200" w14:textId="77777777" w:rsidR="00F96B5C" w:rsidRDefault="00F96B5C">
                  <w:pPr>
                    <w:pStyle w:val="EmptyCellLayoutStyle"/>
                    <w:spacing w:after="0" w:line="240" w:lineRule="auto"/>
                  </w:pPr>
                </w:p>
              </w:tc>
              <w:tc>
                <w:tcPr>
                  <w:tcW w:w="72" w:type="dxa"/>
                </w:tcPr>
                <w:p w14:paraId="45D59E12" w14:textId="77777777" w:rsidR="00F96B5C" w:rsidRDefault="00F96B5C">
                  <w:pPr>
                    <w:pStyle w:val="EmptyCellLayoutStyle"/>
                    <w:spacing w:after="0" w:line="240" w:lineRule="auto"/>
                  </w:pPr>
                </w:p>
              </w:tc>
            </w:tr>
            <w:tr w:rsidR="00F96B5C" w14:paraId="5D4A8FD2" w14:textId="77777777">
              <w:tc>
                <w:tcPr>
                  <w:tcW w:w="396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111"/>
                    <w:gridCol w:w="2520"/>
                    <w:gridCol w:w="5258"/>
                  </w:tblGrid>
                  <w:tr w:rsidR="00F96B5C" w14:paraId="0043EC5A" w14:textId="77777777">
                    <w:trPr>
                      <w:trHeight w:val="102"/>
                    </w:trPr>
                    <w:tc>
                      <w:tcPr>
                        <w:tcW w:w="180" w:type="dxa"/>
                        <w:tcBorders>
                          <w:top w:val="nil"/>
                          <w:left w:val="nil"/>
                          <w:bottom w:val="nil"/>
                          <w:right w:val="nil"/>
                        </w:tcBorders>
                        <w:tcMar>
                          <w:top w:w="39" w:type="dxa"/>
                          <w:left w:w="39" w:type="dxa"/>
                          <w:bottom w:w="39" w:type="dxa"/>
                          <w:right w:w="39" w:type="dxa"/>
                        </w:tcMar>
                      </w:tcPr>
                      <w:p w14:paraId="29C3121A" w14:textId="77777777" w:rsidR="00F96B5C" w:rsidRDefault="00F96B5C">
                        <w:pPr>
                          <w:spacing w:after="0" w:line="240" w:lineRule="auto"/>
                          <w:rPr>
                            <w:sz w:val="0"/>
                          </w:rPr>
                        </w:pPr>
                      </w:p>
                    </w:tc>
                    <w:tc>
                      <w:tcPr>
                        <w:tcW w:w="1113" w:type="dxa"/>
                        <w:gridSpan w:val="3"/>
                        <w:tcBorders>
                          <w:top w:val="nil"/>
                          <w:left w:val="nil"/>
                          <w:bottom w:val="nil"/>
                          <w:right w:val="nil"/>
                        </w:tcBorders>
                        <w:tcMar>
                          <w:top w:w="39" w:type="dxa"/>
                          <w:left w:w="39" w:type="dxa"/>
                          <w:bottom w:w="39" w:type="dxa"/>
                          <w:right w:w="39" w:type="dxa"/>
                        </w:tcMar>
                      </w:tcPr>
                      <w:p w14:paraId="3B9A4730" w14:textId="77777777" w:rsidR="00F96B5C" w:rsidRDefault="00F96B5C">
                        <w:pPr>
                          <w:spacing w:after="0" w:line="240" w:lineRule="auto"/>
                          <w:rPr>
                            <w:sz w:val="0"/>
                          </w:rPr>
                        </w:pPr>
                      </w:p>
                    </w:tc>
                    <w:tc>
                      <w:tcPr>
                        <w:tcW w:w="2520" w:type="dxa"/>
                        <w:tcBorders>
                          <w:top w:val="nil"/>
                          <w:left w:val="nil"/>
                          <w:bottom w:val="nil"/>
                          <w:right w:val="nil"/>
                        </w:tcBorders>
                        <w:tcMar>
                          <w:top w:w="39" w:type="dxa"/>
                          <w:left w:w="39" w:type="dxa"/>
                          <w:bottom w:w="39" w:type="dxa"/>
                          <w:right w:w="39" w:type="dxa"/>
                        </w:tcMar>
                      </w:tcPr>
                      <w:p w14:paraId="28A9CAD0" w14:textId="77777777" w:rsidR="00F96B5C" w:rsidRDefault="00F96B5C">
                        <w:pPr>
                          <w:spacing w:after="0" w:line="240" w:lineRule="auto"/>
                          <w:rPr>
                            <w:sz w:val="0"/>
                          </w:rPr>
                        </w:pPr>
                      </w:p>
                    </w:tc>
                    <w:tc>
                      <w:tcPr>
                        <w:tcW w:w="5258" w:type="dxa"/>
                        <w:tcBorders>
                          <w:top w:val="nil"/>
                          <w:left w:val="nil"/>
                          <w:bottom w:val="nil"/>
                          <w:right w:val="nil"/>
                        </w:tcBorders>
                        <w:tcMar>
                          <w:top w:w="39" w:type="dxa"/>
                          <w:left w:w="39" w:type="dxa"/>
                          <w:bottom w:w="39" w:type="dxa"/>
                          <w:right w:w="39" w:type="dxa"/>
                        </w:tcMar>
                      </w:tcPr>
                      <w:p w14:paraId="14D66741" w14:textId="77777777" w:rsidR="00F96B5C" w:rsidRDefault="00F96B5C">
                        <w:pPr>
                          <w:spacing w:after="0" w:line="240" w:lineRule="auto"/>
                          <w:rPr>
                            <w:sz w:val="0"/>
                          </w:rPr>
                        </w:pPr>
                      </w:p>
                    </w:tc>
                  </w:tr>
                  <w:tr w:rsidR="00F96B5C" w14:paraId="73EFBC00"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48CEF3F7" w14:textId="77777777" w:rsidR="00F96B5C" w:rsidRDefault="00F96B5C">
                        <w:pPr>
                          <w:spacing w:after="0" w:line="240" w:lineRule="auto"/>
                          <w:rPr>
                            <w:sz w:val="0"/>
                          </w:rPr>
                        </w:pPr>
                      </w:p>
                    </w:tc>
                    <w:tc>
                      <w:tcPr>
                        <w:tcW w:w="1113" w:type="dxa"/>
                        <w:hMerge w:val="restart"/>
                        <w:tcBorders>
                          <w:top w:val="nil"/>
                          <w:left w:val="nil"/>
                          <w:bottom w:val="nil"/>
                          <w:right w:val="nil"/>
                        </w:tcBorders>
                        <w:tcMar>
                          <w:top w:w="39" w:type="dxa"/>
                          <w:left w:w="39" w:type="dxa"/>
                          <w:bottom w:w="39" w:type="dxa"/>
                          <w:right w:w="39" w:type="dxa"/>
                        </w:tcMar>
                      </w:tcPr>
                      <w:p w14:paraId="46721835" w14:textId="77777777" w:rsidR="00F96B5C" w:rsidRDefault="006E6C85">
                        <w:pPr>
                          <w:spacing w:after="0" w:line="240" w:lineRule="auto"/>
                        </w:pPr>
                        <w:r>
                          <w:rPr>
                            <w:rFonts w:ascii="Arial" w:eastAsia="Arial" w:hAnsi="Arial"/>
                            <w:b/>
                            <w:color w:val="000000"/>
                          </w:rPr>
                          <w:t>Organizational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22178A70" w14:textId="77777777" w:rsidR="00F96B5C" w:rsidRDefault="00F96B5C">
                        <w:pPr>
                          <w:spacing w:after="0" w:line="240" w:lineRule="auto"/>
                        </w:pPr>
                      </w:p>
                    </w:tc>
                    <w:tc>
                      <w:tcPr>
                        <w:tcW w:w="5258" w:type="dxa"/>
                        <w:gridSpan w:val="3"/>
                        <w:hMerge/>
                        <w:tcBorders>
                          <w:top w:val="nil"/>
                          <w:left w:val="nil"/>
                          <w:bottom w:val="nil"/>
                          <w:right w:val="nil"/>
                        </w:tcBorders>
                        <w:tcMar>
                          <w:top w:w="39" w:type="dxa"/>
                          <w:left w:w="39" w:type="dxa"/>
                          <w:bottom w:w="39" w:type="dxa"/>
                          <w:right w:w="39" w:type="dxa"/>
                        </w:tcMar>
                      </w:tcPr>
                      <w:p w14:paraId="7C26B4B7" w14:textId="77777777" w:rsidR="00F96B5C" w:rsidRDefault="00F96B5C">
                        <w:pPr>
                          <w:spacing w:after="0" w:line="240" w:lineRule="auto"/>
                        </w:pPr>
                      </w:p>
                    </w:tc>
                  </w:tr>
                  <w:tr w:rsidR="00F96B5C" w14:paraId="113FB06A"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4F0C3F04" w14:textId="77777777" w:rsidR="00F96B5C" w:rsidRDefault="00F96B5C">
                        <w:pPr>
                          <w:spacing w:after="0" w:line="240" w:lineRule="auto"/>
                          <w:rPr>
                            <w:sz w:val="0"/>
                          </w:rPr>
                        </w:pPr>
                      </w:p>
                    </w:tc>
                    <w:tc>
                      <w:tcPr>
                        <w:tcW w:w="1113" w:type="dxa"/>
                        <w:gridSpan w:val="3"/>
                        <w:tcBorders>
                          <w:top w:val="single" w:sz="7" w:space="0" w:color="000000"/>
                          <w:left w:val="nil"/>
                          <w:bottom w:val="single" w:sz="7" w:space="0" w:color="000000"/>
                          <w:right w:val="nil"/>
                        </w:tcBorders>
                        <w:tcMar>
                          <w:top w:w="39" w:type="dxa"/>
                          <w:left w:w="39" w:type="dxa"/>
                          <w:bottom w:w="39" w:type="dxa"/>
                          <w:right w:w="39" w:type="dxa"/>
                        </w:tcMar>
                      </w:tcPr>
                      <w:p w14:paraId="23DA4F67" w14:textId="77777777" w:rsidR="00F96B5C" w:rsidRDefault="006E6C85">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4D8D2" w14:textId="77777777" w:rsidR="00F96B5C" w:rsidRDefault="006E6C85">
                        <w:pPr>
                          <w:spacing w:after="0" w:line="240" w:lineRule="auto"/>
                          <w:jc w:val="center"/>
                        </w:pPr>
                        <w:r>
                          <w:rPr>
                            <w:rFonts w:ascii="Arial" w:eastAsia="Arial" w:hAnsi="Arial"/>
                            <w:b/>
                            <w:color w:val="000000"/>
                          </w:rPr>
                          <w:t>Indicator</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E9ED1" w14:textId="77777777" w:rsidR="00F96B5C" w:rsidRDefault="006E6C85">
                        <w:pPr>
                          <w:spacing w:after="0" w:line="240" w:lineRule="auto"/>
                          <w:jc w:val="center"/>
                        </w:pPr>
                        <w:r>
                          <w:rPr>
                            <w:rFonts w:ascii="Arial" w:eastAsia="Arial" w:hAnsi="Arial"/>
                            <w:b/>
                            <w:color w:val="000000"/>
                          </w:rPr>
                          <w:t>Area Needing Improvement</w:t>
                        </w:r>
                      </w:p>
                    </w:tc>
                  </w:tr>
                  <w:tr w:rsidR="00F96B5C" w14:paraId="06DABC3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5F88FB" w14:textId="77777777" w:rsidR="00F96B5C" w:rsidRDefault="00F96B5C">
                        <w:pPr>
                          <w:spacing w:after="0" w:line="240" w:lineRule="auto"/>
                          <w:rPr>
                            <w:sz w:val="0"/>
                          </w:rPr>
                        </w:pPr>
                      </w:p>
                    </w:tc>
                    <w:tc>
                      <w:tcPr>
                        <w:tcW w:w="111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16E10C" w14:textId="77777777" w:rsidR="00F96B5C" w:rsidRDefault="006E6C85">
                        <w:pPr>
                          <w:spacing w:after="0" w:line="240" w:lineRule="auto"/>
                        </w:pPr>
                        <w:r>
                          <w:rPr>
                            <w:rFonts w:ascii="Arial" w:eastAsia="Arial" w:hAnsi="Arial"/>
                            <w:color w:val="000000"/>
                          </w:rPr>
                          <w:t xml:space="preserve"> L48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4575B" w14:textId="77777777" w:rsidR="00F96B5C" w:rsidRDefault="006E6C85">
                        <w:pPr>
                          <w:spacing w:after="0" w:line="240" w:lineRule="auto"/>
                        </w:pPr>
                        <w:r>
                          <w:rPr>
                            <w:rFonts w:ascii="Arial" w:eastAsia="Arial" w:hAnsi="Arial"/>
                            <w:color w:val="000000"/>
                          </w:rPr>
                          <w:t>The agency has an effective Human Rights Committee.</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841A2" w14:textId="77777777" w:rsidR="00F96B5C" w:rsidRDefault="006E6C85">
                        <w:pPr>
                          <w:spacing w:after="0" w:line="240" w:lineRule="auto"/>
                        </w:pPr>
                        <w:r>
                          <w:rPr>
                            <w:rFonts w:ascii="Arial" w:eastAsia="Arial" w:hAnsi="Arial"/>
                            <w:color w:val="000000"/>
                          </w:rPr>
                          <w:t>The Human Rights Committee (HRC) has lacked legal expertise for the past year, and five of the last eight meetings attendance has lacked all expertise representation.  The agency needs to ensure that HRC membership and attendance meets expertise representa</w:t>
                        </w:r>
                        <w:r>
                          <w:rPr>
                            <w:rFonts w:ascii="Arial" w:eastAsia="Arial" w:hAnsi="Arial"/>
                            <w:color w:val="000000"/>
                          </w:rPr>
                          <w:t>tion.</w:t>
                        </w:r>
                      </w:p>
                    </w:tc>
                  </w:tr>
                </w:tbl>
                <w:p w14:paraId="10728390" w14:textId="77777777" w:rsidR="00F96B5C" w:rsidRDefault="00F96B5C">
                  <w:pPr>
                    <w:spacing w:after="0" w:line="240" w:lineRule="auto"/>
                  </w:pPr>
                </w:p>
              </w:tc>
              <w:tc>
                <w:tcPr>
                  <w:tcW w:w="5040" w:type="dxa"/>
                  <w:hMerge/>
                </w:tcPr>
                <w:p w14:paraId="142DE409" w14:textId="77777777" w:rsidR="00F96B5C" w:rsidRDefault="00F96B5C">
                  <w:pPr>
                    <w:pStyle w:val="EmptyCellLayoutStyle"/>
                    <w:spacing w:after="0" w:line="240" w:lineRule="auto"/>
                  </w:pPr>
                </w:p>
              </w:tc>
              <w:tc>
                <w:tcPr>
                  <w:tcW w:w="72" w:type="dxa"/>
                  <w:gridSpan w:val="3"/>
                  <w:hMerge/>
                </w:tcPr>
                <w:p w14:paraId="3F91F401" w14:textId="77777777" w:rsidR="00F96B5C" w:rsidRDefault="00F96B5C">
                  <w:pPr>
                    <w:pStyle w:val="EmptyCellLayoutStyle"/>
                    <w:spacing w:after="0" w:line="240" w:lineRule="auto"/>
                  </w:pPr>
                </w:p>
              </w:tc>
            </w:tr>
          </w:tbl>
          <w:p w14:paraId="107C53BE" w14:textId="77777777" w:rsidR="00F96B5C" w:rsidRDefault="00F96B5C">
            <w:pPr>
              <w:spacing w:after="0" w:line="240" w:lineRule="auto"/>
            </w:pPr>
          </w:p>
        </w:tc>
        <w:tc>
          <w:tcPr>
            <w:tcW w:w="17" w:type="dxa"/>
          </w:tcPr>
          <w:p w14:paraId="0CA55B72" w14:textId="77777777" w:rsidR="00F96B5C" w:rsidRDefault="00F96B5C">
            <w:pPr>
              <w:pStyle w:val="EmptyCellLayoutStyle"/>
              <w:spacing w:after="0" w:line="240" w:lineRule="auto"/>
            </w:pPr>
          </w:p>
        </w:tc>
      </w:tr>
      <w:tr w:rsidR="00F96B5C" w14:paraId="3713F6AA" w14:textId="77777777">
        <w:trPr>
          <w:trHeight w:val="359"/>
        </w:trPr>
        <w:tc>
          <w:tcPr>
            <w:tcW w:w="180" w:type="dxa"/>
          </w:tcPr>
          <w:p w14:paraId="47F074C9" w14:textId="77777777" w:rsidR="00F96B5C" w:rsidRDefault="00F96B5C">
            <w:pPr>
              <w:pStyle w:val="EmptyCellLayoutStyle"/>
              <w:spacing w:after="0" w:line="240" w:lineRule="auto"/>
            </w:pPr>
          </w:p>
        </w:tc>
        <w:tc>
          <w:tcPr>
            <w:tcW w:w="9072" w:type="dxa"/>
          </w:tcPr>
          <w:p w14:paraId="6EBD1297" w14:textId="77777777" w:rsidR="00F96B5C" w:rsidRDefault="00F96B5C">
            <w:pPr>
              <w:pStyle w:val="EmptyCellLayoutStyle"/>
              <w:spacing w:after="0" w:line="240" w:lineRule="auto"/>
            </w:pPr>
          </w:p>
        </w:tc>
        <w:tc>
          <w:tcPr>
            <w:tcW w:w="17" w:type="dxa"/>
          </w:tcPr>
          <w:p w14:paraId="667F274F" w14:textId="77777777" w:rsidR="00F96B5C" w:rsidRDefault="00F96B5C">
            <w:pPr>
              <w:pStyle w:val="EmptyCellLayoutStyle"/>
              <w:spacing w:after="0" w:line="240" w:lineRule="auto"/>
            </w:pPr>
          </w:p>
        </w:tc>
      </w:tr>
      <w:tr w:rsidR="00F96B5C" w14:paraId="6B2AC89E" w14:textId="77777777">
        <w:tc>
          <w:tcPr>
            <w:tcW w:w="180" w:type="dxa"/>
          </w:tcPr>
          <w:p w14:paraId="13EA9FFE" w14:textId="77777777" w:rsidR="00F96B5C" w:rsidRDefault="00F96B5C">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F96B5C" w14:paraId="01BBBEB3" w14:textId="77777777">
              <w:trPr>
                <w:trHeight w:val="180"/>
              </w:trPr>
              <w:tc>
                <w:tcPr>
                  <w:tcW w:w="9072" w:type="dxa"/>
                </w:tcPr>
                <w:p w14:paraId="2B088AA6" w14:textId="77777777" w:rsidR="00F96B5C" w:rsidRDefault="00F96B5C">
                  <w:pPr>
                    <w:pStyle w:val="EmptyCellLayoutStyle"/>
                    <w:spacing w:after="0" w:line="240" w:lineRule="auto"/>
                  </w:pPr>
                </w:p>
              </w:tc>
            </w:tr>
            <w:tr w:rsidR="00F96B5C" w14:paraId="60CB3744"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075"/>
                    <w:gridCol w:w="2520"/>
                    <w:gridCol w:w="5294"/>
                  </w:tblGrid>
                  <w:tr w:rsidR="00F96B5C" w14:paraId="0D8C3577" w14:textId="77777777">
                    <w:trPr>
                      <w:trHeight w:val="102"/>
                    </w:trPr>
                    <w:tc>
                      <w:tcPr>
                        <w:tcW w:w="180" w:type="dxa"/>
                        <w:tcBorders>
                          <w:top w:val="nil"/>
                          <w:left w:val="nil"/>
                          <w:bottom w:val="nil"/>
                          <w:right w:val="nil"/>
                        </w:tcBorders>
                        <w:tcMar>
                          <w:top w:w="39" w:type="dxa"/>
                          <w:left w:w="39" w:type="dxa"/>
                          <w:bottom w:w="39" w:type="dxa"/>
                          <w:right w:w="39" w:type="dxa"/>
                        </w:tcMar>
                      </w:tcPr>
                      <w:p w14:paraId="1A8F9BF1" w14:textId="77777777" w:rsidR="00F96B5C" w:rsidRDefault="00F96B5C">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125E27E6" w14:textId="77777777" w:rsidR="00F96B5C" w:rsidRDefault="00F96B5C">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412D67A4" w14:textId="77777777" w:rsidR="00F96B5C" w:rsidRDefault="00F96B5C">
                        <w:pPr>
                          <w:spacing w:after="0" w:line="240" w:lineRule="auto"/>
                        </w:pPr>
                      </w:p>
                    </w:tc>
                    <w:tc>
                      <w:tcPr>
                        <w:tcW w:w="5294" w:type="dxa"/>
                        <w:tcBorders>
                          <w:top w:val="nil"/>
                          <w:left w:val="nil"/>
                          <w:bottom w:val="nil"/>
                          <w:right w:val="nil"/>
                        </w:tcBorders>
                        <w:tcMar>
                          <w:top w:w="39" w:type="dxa"/>
                          <w:left w:w="39" w:type="dxa"/>
                          <w:bottom w:w="39" w:type="dxa"/>
                          <w:right w:w="39" w:type="dxa"/>
                        </w:tcMar>
                      </w:tcPr>
                      <w:p w14:paraId="05EDC431" w14:textId="77777777" w:rsidR="00F96B5C" w:rsidRDefault="00F96B5C">
                        <w:pPr>
                          <w:spacing w:after="0" w:line="240" w:lineRule="auto"/>
                          <w:rPr>
                            <w:sz w:val="0"/>
                          </w:rPr>
                        </w:pPr>
                      </w:p>
                    </w:tc>
                  </w:tr>
                  <w:tr w:rsidR="00F96B5C" w14:paraId="639870FD"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56EBC968" w14:textId="77777777" w:rsidR="00F96B5C" w:rsidRDefault="00F96B5C">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2E9A76F2" w14:textId="77777777" w:rsidR="00F96B5C" w:rsidRDefault="006E6C85">
                        <w:pPr>
                          <w:spacing w:after="0" w:line="240" w:lineRule="auto"/>
                        </w:pPr>
                        <w:r>
                          <w:rPr>
                            <w:rFonts w:ascii="Arial" w:eastAsia="Arial" w:hAnsi="Arial"/>
                            <w:b/>
                            <w:color w:val="000000"/>
                          </w:rPr>
                          <w:t>Residential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76D1E56C" w14:textId="77777777" w:rsidR="00F96B5C" w:rsidRDefault="00F96B5C">
                        <w:pPr>
                          <w:spacing w:after="0" w:line="240" w:lineRule="auto"/>
                        </w:pPr>
                      </w:p>
                    </w:tc>
                    <w:tc>
                      <w:tcPr>
                        <w:tcW w:w="5294" w:type="dxa"/>
                        <w:gridSpan w:val="3"/>
                        <w:hMerge/>
                        <w:tcBorders>
                          <w:top w:val="nil"/>
                          <w:left w:val="nil"/>
                          <w:bottom w:val="nil"/>
                          <w:right w:val="nil"/>
                        </w:tcBorders>
                        <w:tcMar>
                          <w:top w:w="39" w:type="dxa"/>
                          <w:left w:w="39" w:type="dxa"/>
                          <w:bottom w:w="39" w:type="dxa"/>
                          <w:right w:w="39" w:type="dxa"/>
                        </w:tcMar>
                      </w:tcPr>
                      <w:p w14:paraId="6D5B5352" w14:textId="77777777" w:rsidR="00F96B5C" w:rsidRDefault="00F96B5C">
                        <w:pPr>
                          <w:spacing w:after="0" w:line="240" w:lineRule="auto"/>
                        </w:pPr>
                      </w:p>
                    </w:tc>
                  </w:tr>
                  <w:tr w:rsidR="00F96B5C" w14:paraId="55BBEF85"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6A339205" w14:textId="77777777" w:rsidR="00F96B5C" w:rsidRDefault="00F96B5C">
                        <w:pPr>
                          <w:spacing w:after="0" w:line="240" w:lineRule="auto"/>
                          <w:rPr>
                            <w:sz w:val="0"/>
                          </w:rPr>
                        </w:pPr>
                      </w:p>
                    </w:tc>
                    <w:tc>
                      <w:tcPr>
                        <w:tcW w:w="1077" w:type="dxa"/>
                        <w:gridSpan w:val="3"/>
                        <w:tcBorders>
                          <w:top w:val="single" w:sz="7" w:space="0" w:color="000000"/>
                          <w:left w:val="nil"/>
                          <w:bottom w:val="single" w:sz="7" w:space="0" w:color="000000"/>
                          <w:right w:val="nil"/>
                        </w:tcBorders>
                        <w:tcMar>
                          <w:top w:w="39" w:type="dxa"/>
                          <w:left w:w="39" w:type="dxa"/>
                          <w:bottom w:w="39" w:type="dxa"/>
                          <w:right w:w="39" w:type="dxa"/>
                        </w:tcMar>
                      </w:tcPr>
                      <w:p w14:paraId="5775AA2C" w14:textId="77777777" w:rsidR="00F96B5C" w:rsidRDefault="006E6C85">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E4A73" w14:textId="77777777" w:rsidR="00F96B5C" w:rsidRDefault="006E6C85">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B1045" w14:textId="77777777" w:rsidR="00F96B5C" w:rsidRDefault="006E6C85">
                        <w:pPr>
                          <w:spacing w:after="0" w:line="240" w:lineRule="auto"/>
                          <w:jc w:val="center"/>
                        </w:pPr>
                        <w:r>
                          <w:rPr>
                            <w:rFonts w:ascii="Arial" w:eastAsia="Arial" w:hAnsi="Arial"/>
                            <w:b/>
                            <w:color w:val="000000"/>
                          </w:rPr>
                          <w:t>Area Needing Improvement</w:t>
                        </w:r>
                      </w:p>
                    </w:tc>
                  </w:tr>
                  <w:tr w:rsidR="00F96B5C" w14:paraId="3616897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E0B3F5" w14:textId="77777777" w:rsidR="00F96B5C" w:rsidRDefault="00F96B5C">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649466" w14:textId="77777777" w:rsidR="00F96B5C" w:rsidRDefault="006E6C85">
                        <w:pPr>
                          <w:spacing w:after="0" w:line="240" w:lineRule="auto"/>
                        </w:pPr>
                        <w:r>
                          <w:rPr>
                            <w:rFonts w:ascii="Arial" w:eastAsia="Arial" w:hAnsi="Arial"/>
                            <w:color w:val="000000"/>
                          </w:rPr>
                          <w:t xml:space="preserve"> L15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DD118" w14:textId="77777777" w:rsidR="00F96B5C" w:rsidRDefault="006E6C85">
                        <w:pPr>
                          <w:spacing w:after="0" w:line="240" w:lineRule="auto"/>
                        </w:pPr>
                        <w:r>
                          <w:rPr>
                            <w:rFonts w:ascii="Arial" w:eastAsia="Arial" w:hAnsi="Arial"/>
                            <w:color w:val="000000"/>
                          </w:rPr>
                          <w:t>Hot water temperature tests between 110 and 120 degrees (as of 1/2014).</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B3680" w14:textId="77777777" w:rsidR="00F96B5C" w:rsidRDefault="006E6C85">
                        <w:pPr>
                          <w:spacing w:after="0" w:line="240" w:lineRule="auto"/>
                        </w:pPr>
                        <w:r>
                          <w:rPr>
                            <w:rFonts w:ascii="Arial" w:eastAsia="Arial" w:hAnsi="Arial"/>
                            <w:color w:val="000000"/>
                          </w:rPr>
                          <w:t xml:space="preserve">Hot water temperature at one home location exceeded the maximum of 120 degrees. </w:t>
                        </w:r>
                        <w:r>
                          <w:rPr>
                            <w:rFonts w:ascii="Arial" w:eastAsia="Arial" w:hAnsi="Arial"/>
                            <w:color w:val="000000"/>
                          </w:rPr>
                          <w:br/>
                          <w:t>The agency needs to ensure that water temperatures are between 110 and 120 degrees.</w:t>
                        </w:r>
                      </w:p>
                    </w:tc>
                  </w:tr>
                  <w:tr w:rsidR="00F96B5C" w14:paraId="56D6187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A57B12" w14:textId="77777777" w:rsidR="00F96B5C" w:rsidRDefault="00F96B5C">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6F2246" w14:textId="77777777" w:rsidR="00F96B5C" w:rsidRDefault="006E6C85">
                        <w:pPr>
                          <w:spacing w:after="0" w:line="240" w:lineRule="auto"/>
                        </w:pPr>
                        <w:r>
                          <w:rPr>
                            <w:rFonts w:ascii="Arial" w:eastAsia="Arial" w:hAnsi="Arial"/>
                            <w:color w:val="000000"/>
                          </w:rPr>
                          <w:t xml:space="preserve"> L47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2D53C" w14:textId="77777777" w:rsidR="00F96B5C" w:rsidRDefault="006E6C85">
                        <w:pPr>
                          <w:spacing w:after="0" w:line="240" w:lineRule="auto"/>
                        </w:pPr>
                        <w:r>
                          <w:rPr>
                            <w:rFonts w:ascii="Arial" w:eastAsia="Arial" w:hAnsi="Arial"/>
                            <w:color w:val="000000"/>
                          </w:rPr>
                          <w:t xml:space="preserve">Individuals are supported to become self medicating when appropriate.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B37BE" w14:textId="77777777" w:rsidR="00F96B5C" w:rsidRDefault="006E6C85">
                        <w:pPr>
                          <w:spacing w:after="0" w:line="240" w:lineRule="auto"/>
                        </w:pPr>
                        <w:r>
                          <w:rPr>
                            <w:rFonts w:ascii="Arial" w:eastAsia="Arial" w:hAnsi="Arial"/>
                            <w:color w:val="000000"/>
                          </w:rPr>
                          <w:t>One individual who is self-medicating has not demonstrated the ability to store the medications in a safe and secure manner.  The agency needs to ensure that that individuals self-admin</w:t>
                        </w:r>
                        <w:r>
                          <w:rPr>
                            <w:rFonts w:ascii="Arial" w:eastAsia="Arial" w:hAnsi="Arial"/>
                            <w:color w:val="000000"/>
                          </w:rPr>
                          <w:t>istering their medications are capable of safely storing and securing their medications.</w:t>
                        </w:r>
                      </w:p>
                    </w:tc>
                  </w:tr>
                  <w:tr w:rsidR="00F96B5C" w14:paraId="0756155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74652A" w14:textId="77777777" w:rsidR="00F96B5C" w:rsidRDefault="00F96B5C">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59EC5B" w14:textId="77777777" w:rsidR="00F96B5C" w:rsidRDefault="006E6C85">
                        <w:pPr>
                          <w:spacing w:after="0" w:line="240" w:lineRule="auto"/>
                        </w:pPr>
                        <w:r>
                          <w:rPr>
                            <w:rFonts w:ascii="Arial" w:eastAsia="Arial" w:hAnsi="Arial"/>
                            <w:color w:val="000000"/>
                          </w:rPr>
                          <w:t xml:space="preserve"> L64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D0858" w14:textId="77777777" w:rsidR="00F96B5C" w:rsidRDefault="006E6C85">
                        <w:pPr>
                          <w:spacing w:after="0" w:line="240" w:lineRule="auto"/>
                        </w:pPr>
                        <w:r>
                          <w:rPr>
                            <w:rFonts w:ascii="Arial" w:eastAsia="Arial" w:hAnsi="Arial"/>
                            <w:color w:val="000000"/>
                          </w:rPr>
                          <w:t>Medication treatment plans are reviewed by the required groups.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5F509" w14:textId="77777777" w:rsidR="00F96B5C" w:rsidRDefault="006E6C85">
                        <w:pPr>
                          <w:spacing w:after="0" w:line="240" w:lineRule="auto"/>
                        </w:pPr>
                        <w:r>
                          <w:rPr>
                            <w:rFonts w:ascii="Arial" w:eastAsia="Arial" w:hAnsi="Arial"/>
                            <w:color w:val="000000"/>
                          </w:rPr>
                          <w:t>One medication treatment plan had not been included in the individual's ISP.  The agency needs t</w:t>
                        </w:r>
                        <w:r>
                          <w:rPr>
                            <w:rFonts w:ascii="Arial" w:eastAsia="Arial" w:hAnsi="Arial"/>
                            <w:color w:val="000000"/>
                          </w:rPr>
                          <w:t>o ensure that medication treatment plans are reviewed by all required groups.</w:t>
                        </w:r>
                      </w:p>
                    </w:tc>
                  </w:tr>
                  <w:tr w:rsidR="00F96B5C" w14:paraId="4149586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7C7D00" w14:textId="77777777" w:rsidR="00F96B5C" w:rsidRDefault="00F96B5C">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D421CC" w14:textId="77777777" w:rsidR="00F96B5C" w:rsidRDefault="006E6C85">
                        <w:pPr>
                          <w:spacing w:after="0" w:line="240" w:lineRule="auto"/>
                        </w:pPr>
                        <w:r>
                          <w:rPr>
                            <w:rFonts w:ascii="Arial" w:eastAsia="Arial" w:hAnsi="Arial"/>
                            <w:color w:val="000000"/>
                          </w:rPr>
                          <w:t xml:space="preserve"> L68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15CCF" w14:textId="77777777" w:rsidR="00F96B5C" w:rsidRDefault="006E6C85">
                        <w:pPr>
                          <w:spacing w:after="0" w:line="240" w:lineRule="auto"/>
                        </w:pPr>
                        <w:r>
                          <w:rPr>
                            <w:rFonts w:ascii="Arial" w:eastAsia="Arial" w:hAnsi="Arial"/>
                            <w:color w:val="000000"/>
                          </w:rPr>
                          <w:t>Expenditures of individual's funds are made only for purposes that directly benefit the individual.</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258E6" w14:textId="77777777" w:rsidR="00F96B5C" w:rsidRDefault="006E6C85">
                        <w:pPr>
                          <w:spacing w:after="0" w:line="240" w:lineRule="auto"/>
                        </w:pPr>
                        <w:r>
                          <w:rPr>
                            <w:rFonts w:ascii="Arial" w:eastAsia="Arial" w:hAnsi="Arial"/>
                            <w:color w:val="000000"/>
                          </w:rPr>
                          <w:t xml:space="preserve">One individual utilized personal funds to purchase home items that were the responsibility of the agency.  The agency needs to ensure that all individual's </w:t>
                        </w:r>
                        <w:r>
                          <w:rPr>
                            <w:rFonts w:ascii="Arial" w:eastAsia="Arial" w:hAnsi="Arial"/>
                            <w:color w:val="000000"/>
                          </w:rPr>
                          <w:t>expenditures are for the purpose that directly benefits the individual.</w:t>
                        </w:r>
                      </w:p>
                    </w:tc>
                  </w:tr>
                  <w:tr w:rsidR="00F96B5C" w14:paraId="37A558C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D05F80" w14:textId="77777777" w:rsidR="00F96B5C" w:rsidRDefault="00F96B5C">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EC784F" w14:textId="77777777" w:rsidR="00F96B5C" w:rsidRDefault="006E6C85">
                        <w:pPr>
                          <w:spacing w:after="0" w:line="240" w:lineRule="auto"/>
                        </w:pPr>
                        <w:r>
                          <w:rPr>
                            <w:rFonts w:ascii="Arial" w:eastAsia="Arial" w:hAnsi="Arial"/>
                            <w:color w:val="000000"/>
                          </w:rPr>
                          <w:t xml:space="preserve"> L84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03B21" w14:textId="77777777" w:rsidR="00F96B5C" w:rsidRDefault="006E6C85">
                        <w:pPr>
                          <w:spacing w:after="0" w:line="240" w:lineRule="auto"/>
                        </w:pPr>
                        <w:r>
                          <w:rPr>
                            <w:rFonts w:ascii="Arial" w:eastAsia="Arial" w:hAnsi="Arial"/>
                            <w:color w:val="000000"/>
                          </w:rPr>
                          <w:t>Staff / care providers are trained in the correct utilization of health related protections per regulation.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91EF4" w14:textId="77777777" w:rsidR="00F96B5C" w:rsidRDefault="006E6C85">
                        <w:pPr>
                          <w:spacing w:after="0" w:line="240" w:lineRule="auto"/>
                        </w:pPr>
                        <w:r>
                          <w:rPr>
                            <w:rFonts w:ascii="Arial" w:eastAsia="Arial" w:hAnsi="Arial"/>
                            <w:color w:val="000000"/>
                          </w:rPr>
                          <w:t>Staff at one home had not been trained on an individual's health related support.  The agency needs to ensure that staff are trained on all supports</w:t>
                        </w:r>
                        <w:r>
                          <w:rPr>
                            <w:rFonts w:ascii="Arial" w:eastAsia="Arial" w:hAnsi="Arial"/>
                            <w:color w:val="000000"/>
                          </w:rPr>
                          <w:t>/health related protections.</w:t>
                        </w:r>
                      </w:p>
                    </w:tc>
                  </w:tr>
                  <w:tr w:rsidR="00F96B5C" w14:paraId="28B47C3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4C6226" w14:textId="77777777" w:rsidR="00F96B5C" w:rsidRDefault="00F96B5C">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5E360D" w14:textId="77777777" w:rsidR="00F96B5C" w:rsidRDefault="006E6C85">
                        <w:pPr>
                          <w:spacing w:after="0" w:line="240" w:lineRule="auto"/>
                        </w:pPr>
                        <w:r>
                          <w:rPr>
                            <w:rFonts w:ascii="Arial" w:eastAsia="Arial" w:hAnsi="Arial"/>
                            <w:color w:val="000000"/>
                          </w:rPr>
                          <w:t xml:space="preserve"> L86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C804A" w14:textId="77777777" w:rsidR="00F96B5C" w:rsidRDefault="006E6C85">
                        <w:pPr>
                          <w:spacing w:after="0" w:line="240" w:lineRule="auto"/>
                        </w:pPr>
                        <w:r>
                          <w:rPr>
                            <w:rFonts w:ascii="Arial" w:eastAsia="Arial" w:hAnsi="Arial"/>
                            <w:color w:val="000000"/>
                          </w:rPr>
                          <w:t>Required assessments concerning individual needs and abilities are completed in preparation for the ISP.</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2827B" w14:textId="77777777" w:rsidR="00F96B5C" w:rsidRDefault="006E6C85">
                        <w:pPr>
                          <w:spacing w:after="0" w:line="240" w:lineRule="auto"/>
                        </w:pPr>
                        <w:r>
                          <w:rPr>
                            <w:rFonts w:ascii="Arial" w:eastAsia="Arial" w:hAnsi="Arial"/>
                            <w:color w:val="000000"/>
                          </w:rPr>
                          <w:t>One individual's assessment was not submitted within required timelines in preparation for the ISP.  The agency needs to ensure that assessment submission timelines are met as required.</w:t>
                        </w:r>
                      </w:p>
                    </w:tc>
                  </w:tr>
                </w:tbl>
                <w:p w14:paraId="2F0EAB37" w14:textId="77777777" w:rsidR="00F96B5C" w:rsidRDefault="00F96B5C">
                  <w:pPr>
                    <w:spacing w:after="0" w:line="240" w:lineRule="auto"/>
                  </w:pPr>
                </w:p>
              </w:tc>
            </w:tr>
            <w:tr w:rsidR="00F96B5C" w14:paraId="73301D19" w14:textId="77777777">
              <w:trPr>
                <w:trHeight w:val="720"/>
              </w:trPr>
              <w:tc>
                <w:tcPr>
                  <w:tcW w:w="9072" w:type="dxa"/>
                </w:tcPr>
                <w:p w14:paraId="6F14272F" w14:textId="77777777" w:rsidR="00F96B5C" w:rsidRDefault="00F96B5C">
                  <w:pPr>
                    <w:pStyle w:val="EmptyCellLayoutStyle"/>
                    <w:spacing w:after="0" w:line="240" w:lineRule="auto"/>
                  </w:pPr>
                </w:p>
              </w:tc>
            </w:tr>
          </w:tbl>
          <w:p w14:paraId="17D93EFF" w14:textId="77777777" w:rsidR="00F96B5C" w:rsidRDefault="00F96B5C">
            <w:pPr>
              <w:spacing w:after="0" w:line="240" w:lineRule="auto"/>
            </w:pPr>
          </w:p>
        </w:tc>
        <w:tc>
          <w:tcPr>
            <w:tcW w:w="17" w:type="dxa"/>
          </w:tcPr>
          <w:p w14:paraId="04527A4F" w14:textId="77777777" w:rsidR="00F96B5C" w:rsidRDefault="00F96B5C">
            <w:pPr>
              <w:pStyle w:val="EmptyCellLayoutStyle"/>
              <w:spacing w:after="0" w:line="240" w:lineRule="auto"/>
            </w:pPr>
          </w:p>
        </w:tc>
      </w:tr>
    </w:tbl>
    <w:p w14:paraId="635F3DC6" w14:textId="77777777" w:rsidR="00F96B5C" w:rsidRDefault="006E6C8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225"/>
        <w:gridCol w:w="1"/>
        <w:gridCol w:w="1"/>
        <w:gridCol w:w="4498"/>
        <w:gridCol w:w="4368"/>
        <w:gridCol w:w="86"/>
        <w:gridCol w:w="89"/>
      </w:tblGrid>
      <w:tr w:rsidR="00F96B5C" w14:paraId="6B511612" w14:textId="77777777">
        <w:trPr>
          <w:trHeight w:val="181"/>
        </w:trPr>
        <w:tc>
          <w:tcPr>
            <w:tcW w:w="225" w:type="dxa"/>
          </w:tcPr>
          <w:p w14:paraId="57D1AFD1" w14:textId="77777777" w:rsidR="00F96B5C" w:rsidRDefault="00F96B5C">
            <w:pPr>
              <w:pStyle w:val="EmptyCellLayoutStyle"/>
              <w:spacing w:after="0" w:line="240" w:lineRule="auto"/>
            </w:pPr>
          </w:p>
        </w:tc>
        <w:tc>
          <w:tcPr>
            <w:tcW w:w="4500" w:type="dxa"/>
            <w:gridSpan w:val="3"/>
          </w:tcPr>
          <w:p w14:paraId="2252CB6E" w14:textId="77777777" w:rsidR="00F96B5C" w:rsidRDefault="00F96B5C">
            <w:pPr>
              <w:pStyle w:val="EmptyCellLayoutStyle"/>
              <w:spacing w:after="0" w:line="240" w:lineRule="auto"/>
            </w:pPr>
          </w:p>
        </w:tc>
        <w:tc>
          <w:tcPr>
            <w:tcW w:w="4368" w:type="dxa"/>
          </w:tcPr>
          <w:p w14:paraId="5D530104" w14:textId="77777777" w:rsidR="00F96B5C" w:rsidRDefault="00F96B5C">
            <w:pPr>
              <w:pStyle w:val="EmptyCellLayoutStyle"/>
              <w:spacing w:after="0" w:line="240" w:lineRule="auto"/>
            </w:pPr>
          </w:p>
        </w:tc>
        <w:tc>
          <w:tcPr>
            <w:tcW w:w="86" w:type="dxa"/>
          </w:tcPr>
          <w:p w14:paraId="545AF049" w14:textId="77777777" w:rsidR="00F96B5C" w:rsidRDefault="00F96B5C">
            <w:pPr>
              <w:pStyle w:val="EmptyCellLayoutStyle"/>
              <w:spacing w:after="0" w:line="240" w:lineRule="auto"/>
            </w:pPr>
          </w:p>
        </w:tc>
        <w:tc>
          <w:tcPr>
            <w:tcW w:w="89" w:type="dxa"/>
          </w:tcPr>
          <w:p w14:paraId="3FC107B2" w14:textId="77777777" w:rsidR="00F96B5C" w:rsidRDefault="00F96B5C">
            <w:pPr>
              <w:pStyle w:val="EmptyCellLayoutStyle"/>
              <w:spacing w:after="0" w:line="240" w:lineRule="auto"/>
            </w:pPr>
          </w:p>
        </w:tc>
      </w:tr>
      <w:tr w:rsidR="00F96B5C" w14:paraId="50DC2060" w14:textId="77777777">
        <w:trPr>
          <w:trHeight w:val="359"/>
        </w:trPr>
        <w:tc>
          <w:tcPr>
            <w:tcW w:w="225" w:type="dxa"/>
          </w:tcPr>
          <w:p w14:paraId="20C8ABA6" w14:textId="77777777" w:rsidR="00F96B5C" w:rsidRDefault="00F96B5C">
            <w:pPr>
              <w:pStyle w:val="EmptyCellLayoutStyle"/>
              <w:spacing w:after="0" w:line="240" w:lineRule="auto"/>
            </w:pPr>
          </w:p>
        </w:tc>
        <w:tc>
          <w:tcPr>
            <w:tcW w:w="4500" w:type="dxa"/>
            <w:gridSpan w:val="3"/>
          </w:tcPr>
          <w:tbl>
            <w:tblPr>
              <w:tblW w:w="0" w:type="auto"/>
              <w:tblCellMar>
                <w:left w:w="0" w:type="dxa"/>
                <w:right w:w="0" w:type="dxa"/>
              </w:tblCellMar>
              <w:tblLook w:val="04A0" w:firstRow="1" w:lastRow="0" w:firstColumn="1" w:lastColumn="0" w:noHBand="0" w:noVBand="1"/>
            </w:tblPr>
            <w:tblGrid>
              <w:gridCol w:w="4500"/>
            </w:tblGrid>
            <w:tr w:rsidR="00F96B5C" w14:paraId="06F4575D" w14:textId="77777777">
              <w:trPr>
                <w:trHeight w:val="282"/>
              </w:trPr>
              <w:tc>
                <w:tcPr>
                  <w:tcW w:w="4500" w:type="dxa"/>
                  <w:tcBorders>
                    <w:top w:val="nil"/>
                    <w:left w:val="nil"/>
                    <w:bottom w:val="nil"/>
                    <w:right w:val="nil"/>
                  </w:tcBorders>
                  <w:tcMar>
                    <w:top w:w="39" w:type="dxa"/>
                    <w:left w:w="39" w:type="dxa"/>
                    <w:bottom w:w="39" w:type="dxa"/>
                    <w:right w:w="39" w:type="dxa"/>
                  </w:tcMar>
                </w:tcPr>
                <w:p w14:paraId="4D6DC390" w14:textId="77777777" w:rsidR="00F96B5C" w:rsidRDefault="006E6C85">
                  <w:pPr>
                    <w:spacing w:after="0" w:line="240" w:lineRule="auto"/>
                  </w:pPr>
                  <w:r>
                    <w:rPr>
                      <w:rFonts w:ascii="Arial" w:eastAsia="Arial" w:hAnsi="Arial"/>
                      <w:b/>
                      <w:color w:val="000000"/>
                      <w:sz w:val="24"/>
                      <w:u w:val="single"/>
                    </w:rPr>
                    <w:t>CERTIFICATION FINDINGS</w:t>
                  </w:r>
                </w:p>
              </w:tc>
            </w:tr>
          </w:tbl>
          <w:p w14:paraId="66C83B69" w14:textId="77777777" w:rsidR="00F96B5C" w:rsidRDefault="00F96B5C">
            <w:pPr>
              <w:spacing w:after="0" w:line="240" w:lineRule="auto"/>
            </w:pPr>
          </w:p>
        </w:tc>
        <w:tc>
          <w:tcPr>
            <w:tcW w:w="4368" w:type="dxa"/>
          </w:tcPr>
          <w:p w14:paraId="2A9C26ED" w14:textId="77777777" w:rsidR="00F96B5C" w:rsidRDefault="00F96B5C">
            <w:pPr>
              <w:pStyle w:val="EmptyCellLayoutStyle"/>
              <w:spacing w:after="0" w:line="240" w:lineRule="auto"/>
            </w:pPr>
          </w:p>
        </w:tc>
        <w:tc>
          <w:tcPr>
            <w:tcW w:w="86" w:type="dxa"/>
          </w:tcPr>
          <w:p w14:paraId="438E2EA2" w14:textId="77777777" w:rsidR="00F96B5C" w:rsidRDefault="00F96B5C">
            <w:pPr>
              <w:pStyle w:val="EmptyCellLayoutStyle"/>
              <w:spacing w:after="0" w:line="240" w:lineRule="auto"/>
            </w:pPr>
          </w:p>
        </w:tc>
        <w:tc>
          <w:tcPr>
            <w:tcW w:w="89" w:type="dxa"/>
          </w:tcPr>
          <w:p w14:paraId="409FE334" w14:textId="77777777" w:rsidR="00F96B5C" w:rsidRDefault="00F96B5C">
            <w:pPr>
              <w:pStyle w:val="EmptyCellLayoutStyle"/>
              <w:spacing w:after="0" w:line="240" w:lineRule="auto"/>
            </w:pPr>
          </w:p>
        </w:tc>
      </w:tr>
      <w:tr w:rsidR="00F96B5C" w14:paraId="23073716" w14:textId="77777777">
        <w:trPr>
          <w:trHeight w:val="324"/>
        </w:trPr>
        <w:tc>
          <w:tcPr>
            <w:tcW w:w="225" w:type="dxa"/>
          </w:tcPr>
          <w:p w14:paraId="27D2DE97" w14:textId="77777777" w:rsidR="00F96B5C" w:rsidRDefault="00F96B5C">
            <w:pPr>
              <w:pStyle w:val="EmptyCellLayoutStyle"/>
              <w:spacing w:after="0" w:line="240" w:lineRule="auto"/>
            </w:pPr>
          </w:p>
        </w:tc>
        <w:tc>
          <w:tcPr>
            <w:tcW w:w="4500" w:type="dxa"/>
            <w:gridSpan w:val="3"/>
          </w:tcPr>
          <w:p w14:paraId="5FB206EB" w14:textId="77777777" w:rsidR="00F96B5C" w:rsidRDefault="00F96B5C">
            <w:pPr>
              <w:pStyle w:val="EmptyCellLayoutStyle"/>
              <w:spacing w:after="0" w:line="240" w:lineRule="auto"/>
            </w:pPr>
          </w:p>
        </w:tc>
        <w:tc>
          <w:tcPr>
            <w:tcW w:w="4368" w:type="dxa"/>
          </w:tcPr>
          <w:p w14:paraId="4BC04AD3" w14:textId="77777777" w:rsidR="00F96B5C" w:rsidRDefault="00F96B5C">
            <w:pPr>
              <w:pStyle w:val="EmptyCellLayoutStyle"/>
              <w:spacing w:after="0" w:line="240" w:lineRule="auto"/>
            </w:pPr>
          </w:p>
        </w:tc>
        <w:tc>
          <w:tcPr>
            <w:tcW w:w="86" w:type="dxa"/>
          </w:tcPr>
          <w:p w14:paraId="2B03583F" w14:textId="77777777" w:rsidR="00F96B5C" w:rsidRDefault="00F96B5C">
            <w:pPr>
              <w:pStyle w:val="EmptyCellLayoutStyle"/>
              <w:spacing w:after="0" w:line="240" w:lineRule="auto"/>
            </w:pPr>
          </w:p>
        </w:tc>
        <w:tc>
          <w:tcPr>
            <w:tcW w:w="89" w:type="dxa"/>
          </w:tcPr>
          <w:p w14:paraId="3A5D2953" w14:textId="77777777" w:rsidR="00F96B5C" w:rsidRDefault="00F96B5C">
            <w:pPr>
              <w:pStyle w:val="EmptyCellLayoutStyle"/>
              <w:spacing w:after="0" w:line="240" w:lineRule="auto"/>
            </w:pPr>
          </w:p>
        </w:tc>
      </w:tr>
      <w:tr w:rsidR="00F96B5C" w14:paraId="726A8033" w14:textId="77777777">
        <w:tc>
          <w:tcPr>
            <w:tcW w:w="225" w:type="dxa"/>
          </w:tcPr>
          <w:p w14:paraId="66D909FA" w14:textId="77777777" w:rsidR="00F96B5C" w:rsidRDefault="00F96B5C">
            <w:pPr>
              <w:pStyle w:val="EmptyCellLayoutStyle"/>
              <w:spacing w:after="0" w:line="240" w:lineRule="auto"/>
            </w:pPr>
          </w:p>
        </w:tc>
        <w:tc>
          <w:tcPr>
            <w:tcW w:w="450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3574"/>
              <w:gridCol w:w="1725"/>
              <w:gridCol w:w="1758"/>
              <w:gridCol w:w="1789"/>
            </w:tblGrid>
            <w:tr w:rsidR="00F96B5C" w14:paraId="2C6C0FBC" w14:textId="77777777">
              <w:trPr>
                <w:trHeight w:val="282"/>
              </w:trPr>
              <w:tc>
                <w:tcPr>
                  <w:tcW w:w="35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0A47F" w14:textId="77777777" w:rsidR="00F96B5C" w:rsidRDefault="00F96B5C">
                  <w:pPr>
                    <w:spacing w:after="0" w:line="240" w:lineRule="auto"/>
                    <w:rPr>
                      <w:sz w:val="0"/>
                    </w:rPr>
                  </w:pPr>
                </w:p>
              </w:tc>
              <w:tc>
                <w:tcPr>
                  <w:tcW w:w="17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36C76" w14:textId="77777777" w:rsidR="00F96B5C" w:rsidRDefault="006E6C85">
                  <w:pPr>
                    <w:spacing w:after="0" w:line="240" w:lineRule="auto"/>
                  </w:pPr>
                  <w:r>
                    <w:rPr>
                      <w:rFonts w:ascii="Arial" w:eastAsia="Arial" w:hAnsi="Arial"/>
                      <w:b/>
                      <w:color w:val="000000"/>
                    </w:rPr>
                    <w:t>Met / Rated</w:t>
                  </w:r>
                </w:p>
              </w:tc>
              <w:tc>
                <w:tcPr>
                  <w:tcW w:w="17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4B9EB" w14:textId="77777777" w:rsidR="00F96B5C" w:rsidRDefault="006E6C85">
                  <w:pPr>
                    <w:spacing w:after="0" w:line="240" w:lineRule="auto"/>
                  </w:pPr>
                  <w:r>
                    <w:rPr>
                      <w:rFonts w:ascii="Arial" w:eastAsia="Arial" w:hAnsi="Arial"/>
                      <w:b/>
                      <w:color w:val="000000"/>
                    </w:rPr>
                    <w:t>Not Met / Rated</w:t>
                  </w:r>
                </w:p>
              </w:tc>
              <w:tc>
                <w:tcPr>
                  <w:tcW w:w="17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D380D" w14:textId="77777777" w:rsidR="00F96B5C" w:rsidRDefault="006E6C85">
                  <w:pPr>
                    <w:spacing w:after="0" w:line="240" w:lineRule="auto"/>
                  </w:pPr>
                  <w:r>
                    <w:rPr>
                      <w:rFonts w:ascii="Arial" w:eastAsia="Arial" w:hAnsi="Arial"/>
                      <w:b/>
                      <w:color w:val="000000"/>
                    </w:rPr>
                    <w:t>% Met</w:t>
                  </w:r>
                </w:p>
              </w:tc>
            </w:tr>
            <w:tr w:rsidR="00F96B5C" w14:paraId="3326E667"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8A45DF0" w14:textId="77777777" w:rsidR="00F96B5C" w:rsidRDefault="006E6C85">
                  <w:pPr>
                    <w:spacing w:after="0" w:line="240" w:lineRule="auto"/>
                  </w:pPr>
                  <w:r>
                    <w:rPr>
                      <w:rFonts w:ascii="Arial" w:eastAsia="Arial" w:hAnsi="Arial"/>
                      <w:b/>
                      <w:color w:val="000000"/>
                    </w:rPr>
                    <w:t>Certification - Planning and Quality Management</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4B49454" w14:textId="77777777" w:rsidR="00F96B5C" w:rsidRDefault="006E6C85">
                  <w:pPr>
                    <w:spacing w:after="0" w:line="240" w:lineRule="auto"/>
                  </w:pPr>
                  <w:r>
                    <w:rPr>
                      <w:rFonts w:ascii="Arial" w:eastAsia="Arial" w:hAnsi="Arial"/>
                      <w:b/>
                      <w:color w:val="000000"/>
                    </w:rPr>
                    <w:t>6/6</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EAB5A0A" w14:textId="77777777" w:rsidR="00F96B5C" w:rsidRDefault="006E6C85">
                  <w:pPr>
                    <w:spacing w:after="0" w:line="240" w:lineRule="auto"/>
                  </w:pPr>
                  <w:r>
                    <w:rPr>
                      <w:rFonts w:ascii="Arial" w:eastAsia="Arial" w:hAnsi="Arial"/>
                      <w:b/>
                      <w:color w:val="000000"/>
                    </w:rPr>
                    <w:t>0/6</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EAA37AF" w14:textId="77777777" w:rsidR="00F96B5C" w:rsidRDefault="00F96B5C">
                  <w:pPr>
                    <w:spacing w:after="0" w:line="240" w:lineRule="auto"/>
                    <w:rPr>
                      <w:sz w:val="0"/>
                    </w:rPr>
                  </w:pPr>
                </w:p>
              </w:tc>
            </w:tr>
            <w:tr w:rsidR="00F96B5C" w14:paraId="061CFEFE"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661CF3D" w14:textId="77777777" w:rsidR="00F96B5C" w:rsidRDefault="006E6C85">
                  <w:pPr>
                    <w:spacing w:after="0" w:line="240" w:lineRule="auto"/>
                  </w:pPr>
                  <w:r>
                    <w:rPr>
                      <w:rFonts w:ascii="Arial" w:eastAsia="Arial" w:hAnsi="Arial"/>
                      <w:b/>
                      <w:color w:val="000000"/>
                    </w:rPr>
                    <w:t>Residential and Individual Home Supports</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1583E7D" w14:textId="77777777" w:rsidR="00F96B5C" w:rsidRDefault="006E6C85">
                  <w:pPr>
                    <w:spacing w:after="0" w:line="240" w:lineRule="auto"/>
                  </w:pPr>
                  <w:r>
                    <w:rPr>
                      <w:rFonts w:ascii="Arial" w:eastAsia="Arial" w:hAnsi="Arial"/>
                      <w:b/>
                      <w:color w:val="000000"/>
                    </w:rPr>
                    <w:t>21/22</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1620778" w14:textId="77777777" w:rsidR="00F96B5C" w:rsidRDefault="006E6C85">
                  <w:pPr>
                    <w:spacing w:after="0" w:line="240" w:lineRule="auto"/>
                  </w:pPr>
                  <w:r>
                    <w:rPr>
                      <w:rFonts w:ascii="Arial" w:eastAsia="Arial" w:hAnsi="Arial"/>
                      <w:b/>
                      <w:color w:val="000000"/>
                    </w:rPr>
                    <w:t>1/22</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8C55A11" w14:textId="77777777" w:rsidR="00F96B5C" w:rsidRDefault="00F96B5C">
                  <w:pPr>
                    <w:spacing w:after="0" w:line="240" w:lineRule="auto"/>
                    <w:rPr>
                      <w:sz w:val="0"/>
                    </w:rPr>
                  </w:pPr>
                </w:p>
              </w:tc>
            </w:tr>
            <w:tr w:rsidR="00F96B5C" w14:paraId="453AD5F5"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16F0E52" w14:textId="77777777" w:rsidR="00F96B5C" w:rsidRDefault="006E6C85">
                  <w:pPr>
                    <w:spacing w:after="0" w:line="240" w:lineRule="auto"/>
                  </w:pPr>
                  <w:r>
                    <w:rPr>
                      <w:rFonts w:ascii="Arial" w:eastAsia="Arial" w:hAnsi="Arial"/>
                      <w:color w:val="000000"/>
                    </w:rPr>
                    <w:t>Residential Services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C853489" w14:textId="77777777" w:rsidR="00F96B5C" w:rsidRDefault="006E6C85">
                  <w:pPr>
                    <w:spacing w:after="0" w:line="240" w:lineRule="auto"/>
                  </w:pPr>
                  <w:r>
                    <w:rPr>
                      <w:rFonts w:ascii="Arial" w:eastAsia="Arial" w:hAnsi="Arial"/>
                      <w:color w:val="000000"/>
                    </w:rPr>
                    <w:t>21/22</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D3D2FF4" w14:textId="77777777" w:rsidR="00F96B5C" w:rsidRDefault="006E6C85">
                  <w:pPr>
                    <w:spacing w:after="0" w:line="240" w:lineRule="auto"/>
                  </w:pPr>
                  <w:r>
                    <w:rPr>
                      <w:rFonts w:ascii="Arial" w:eastAsia="Arial" w:hAnsi="Arial"/>
                      <w:color w:val="000000"/>
                    </w:rPr>
                    <w:t>1/22</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F6588B9" w14:textId="77777777" w:rsidR="00F96B5C" w:rsidRDefault="00F96B5C">
                  <w:pPr>
                    <w:spacing w:after="0" w:line="240" w:lineRule="auto"/>
                    <w:rPr>
                      <w:sz w:val="0"/>
                    </w:rPr>
                  </w:pPr>
                </w:p>
              </w:tc>
            </w:tr>
            <w:tr w:rsidR="00F96B5C" w14:paraId="524CA435"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D2EED0B" w14:textId="77777777" w:rsidR="00F96B5C" w:rsidRDefault="006E6C85">
                  <w:pPr>
                    <w:spacing w:after="0" w:line="240" w:lineRule="auto"/>
                  </w:pPr>
                  <w:r>
                    <w:rPr>
                      <w:rFonts w:ascii="Arial" w:eastAsia="Arial" w:hAnsi="Arial"/>
                      <w:b/>
                      <w:color w:val="000000"/>
                    </w:rPr>
                    <w:t>Total</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C48C56C" w14:textId="77777777" w:rsidR="00F96B5C" w:rsidRDefault="006E6C85">
                  <w:pPr>
                    <w:spacing w:after="0" w:line="240" w:lineRule="auto"/>
                  </w:pPr>
                  <w:r>
                    <w:rPr>
                      <w:rFonts w:ascii="Arial" w:eastAsia="Arial" w:hAnsi="Arial"/>
                      <w:b/>
                      <w:color w:val="000000"/>
                    </w:rPr>
                    <w:t>27/28</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ECA6E9D" w14:textId="77777777" w:rsidR="00F96B5C" w:rsidRDefault="006E6C85">
                  <w:pPr>
                    <w:spacing w:after="0" w:line="240" w:lineRule="auto"/>
                  </w:pPr>
                  <w:r>
                    <w:rPr>
                      <w:rFonts w:ascii="Arial" w:eastAsia="Arial" w:hAnsi="Arial"/>
                      <w:b/>
                      <w:color w:val="000000"/>
                    </w:rPr>
                    <w:t>1/28</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7026796" w14:textId="77777777" w:rsidR="00F96B5C" w:rsidRDefault="006E6C85">
                  <w:pPr>
                    <w:spacing w:after="0" w:line="240" w:lineRule="auto"/>
                  </w:pPr>
                  <w:r>
                    <w:rPr>
                      <w:rFonts w:ascii="Arial" w:eastAsia="Arial" w:hAnsi="Arial"/>
                      <w:b/>
                      <w:color w:val="000000"/>
                    </w:rPr>
                    <w:t>96%</w:t>
                  </w:r>
                </w:p>
              </w:tc>
            </w:tr>
            <w:tr w:rsidR="00F96B5C" w14:paraId="2B16E6A4"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144605D" w14:textId="77777777" w:rsidR="00F96B5C" w:rsidRDefault="006E6C85">
                  <w:pPr>
                    <w:spacing w:after="0" w:line="240" w:lineRule="auto"/>
                  </w:pPr>
                  <w:r>
                    <w:rPr>
                      <w:rFonts w:ascii="Arial" w:eastAsia="Arial" w:hAnsi="Arial"/>
                      <w:b/>
                      <w:color w:val="000000"/>
                    </w:rPr>
                    <w:t>Certified</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731CB32" w14:textId="77777777" w:rsidR="00F96B5C" w:rsidRDefault="00F96B5C">
                  <w:pPr>
                    <w:spacing w:after="0" w:line="240" w:lineRule="auto"/>
                    <w:rPr>
                      <w:sz w:val="0"/>
                    </w:rPr>
                  </w:pP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C4CF6DB" w14:textId="77777777" w:rsidR="00F96B5C" w:rsidRDefault="00F96B5C">
                  <w:pPr>
                    <w:spacing w:after="0" w:line="240" w:lineRule="auto"/>
                    <w:rPr>
                      <w:sz w:val="0"/>
                    </w:rPr>
                  </w:pP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FA72A84" w14:textId="77777777" w:rsidR="00F96B5C" w:rsidRDefault="00F96B5C">
                  <w:pPr>
                    <w:spacing w:after="0" w:line="240" w:lineRule="auto"/>
                    <w:rPr>
                      <w:sz w:val="0"/>
                    </w:rPr>
                  </w:pPr>
                </w:p>
              </w:tc>
            </w:tr>
            <w:tr w:rsidR="00F96B5C" w14:paraId="2EFDDA62" w14:textId="77777777">
              <w:trPr>
                <w:trHeight w:val="282"/>
              </w:trPr>
              <w:tc>
                <w:tcPr>
                  <w:tcW w:w="3581" w:type="dxa"/>
                  <w:tcBorders>
                    <w:top w:val="nil"/>
                    <w:left w:val="nil"/>
                    <w:bottom w:val="nil"/>
                    <w:right w:val="nil"/>
                  </w:tcBorders>
                  <w:tcMar>
                    <w:top w:w="39" w:type="dxa"/>
                    <w:left w:w="39" w:type="dxa"/>
                    <w:bottom w:w="39" w:type="dxa"/>
                    <w:right w:w="39" w:type="dxa"/>
                  </w:tcMar>
                </w:tcPr>
                <w:p w14:paraId="289AEF81" w14:textId="77777777" w:rsidR="00F96B5C" w:rsidRDefault="00F96B5C">
                  <w:pPr>
                    <w:spacing w:after="0" w:line="240" w:lineRule="auto"/>
                    <w:rPr>
                      <w:sz w:val="0"/>
                    </w:rPr>
                  </w:pPr>
                </w:p>
              </w:tc>
              <w:tc>
                <w:tcPr>
                  <w:tcW w:w="1729" w:type="dxa"/>
                  <w:tcBorders>
                    <w:top w:val="nil"/>
                    <w:left w:val="nil"/>
                    <w:bottom w:val="nil"/>
                    <w:right w:val="nil"/>
                  </w:tcBorders>
                  <w:tcMar>
                    <w:top w:w="39" w:type="dxa"/>
                    <w:left w:w="39" w:type="dxa"/>
                    <w:bottom w:w="39" w:type="dxa"/>
                    <w:right w:w="39" w:type="dxa"/>
                  </w:tcMar>
                </w:tcPr>
                <w:p w14:paraId="5AE2FE1B" w14:textId="77777777" w:rsidR="00F96B5C" w:rsidRDefault="00F96B5C">
                  <w:pPr>
                    <w:spacing w:after="0" w:line="240" w:lineRule="auto"/>
                    <w:rPr>
                      <w:sz w:val="0"/>
                    </w:rPr>
                  </w:pPr>
                </w:p>
              </w:tc>
              <w:tc>
                <w:tcPr>
                  <w:tcW w:w="1762" w:type="dxa"/>
                  <w:tcBorders>
                    <w:top w:val="nil"/>
                    <w:left w:val="nil"/>
                    <w:bottom w:val="nil"/>
                    <w:right w:val="nil"/>
                  </w:tcBorders>
                  <w:tcMar>
                    <w:top w:w="39" w:type="dxa"/>
                    <w:left w:w="39" w:type="dxa"/>
                    <w:bottom w:w="39" w:type="dxa"/>
                    <w:right w:w="39" w:type="dxa"/>
                  </w:tcMar>
                </w:tcPr>
                <w:p w14:paraId="513B2E45" w14:textId="77777777" w:rsidR="00F96B5C" w:rsidRDefault="00F96B5C">
                  <w:pPr>
                    <w:spacing w:after="0" w:line="240" w:lineRule="auto"/>
                    <w:rPr>
                      <w:sz w:val="0"/>
                    </w:rPr>
                  </w:pPr>
                </w:p>
              </w:tc>
              <w:tc>
                <w:tcPr>
                  <w:tcW w:w="1794" w:type="dxa"/>
                  <w:tcBorders>
                    <w:top w:val="nil"/>
                    <w:left w:val="nil"/>
                    <w:bottom w:val="nil"/>
                    <w:right w:val="nil"/>
                  </w:tcBorders>
                  <w:tcMar>
                    <w:top w:w="39" w:type="dxa"/>
                    <w:left w:w="39" w:type="dxa"/>
                    <w:bottom w:w="39" w:type="dxa"/>
                    <w:right w:w="39" w:type="dxa"/>
                  </w:tcMar>
                </w:tcPr>
                <w:p w14:paraId="666AEC73" w14:textId="77777777" w:rsidR="00F96B5C" w:rsidRDefault="00F96B5C">
                  <w:pPr>
                    <w:spacing w:after="0" w:line="240" w:lineRule="auto"/>
                    <w:rPr>
                      <w:sz w:val="0"/>
                    </w:rPr>
                  </w:pPr>
                </w:p>
              </w:tc>
            </w:tr>
          </w:tbl>
          <w:p w14:paraId="5BAFBCF0" w14:textId="77777777" w:rsidR="00F96B5C" w:rsidRDefault="00F96B5C">
            <w:pPr>
              <w:spacing w:after="0" w:line="240" w:lineRule="auto"/>
            </w:pPr>
          </w:p>
        </w:tc>
        <w:tc>
          <w:tcPr>
            <w:tcW w:w="4368" w:type="dxa"/>
            <w:gridSpan w:val="3"/>
            <w:hMerge/>
          </w:tcPr>
          <w:p w14:paraId="7FF02D22" w14:textId="77777777" w:rsidR="00F96B5C" w:rsidRDefault="00F96B5C">
            <w:pPr>
              <w:pStyle w:val="EmptyCellLayoutStyle"/>
              <w:spacing w:after="0" w:line="240" w:lineRule="auto"/>
            </w:pPr>
          </w:p>
        </w:tc>
        <w:tc>
          <w:tcPr>
            <w:tcW w:w="86" w:type="dxa"/>
          </w:tcPr>
          <w:p w14:paraId="3C006B69" w14:textId="77777777" w:rsidR="00F96B5C" w:rsidRDefault="00F96B5C">
            <w:pPr>
              <w:pStyle w:val="EmptyCellLayoutStyle"/>
              <w:spacing w:after="0" w:line="240" w:lineRule="auto"/>
            </w:pPr>
          </w:p>
        </w:tc>
        <w:tc>
          <w:tcPr>
            <w:tcW w:w="89" w:type="dxa"/>
          </w:tcPr>
          <w:p w14:paraId="772570EF" w14:textId="77777777" w:rsidR="00F96B5C" w:rsidRDefault="00F96B5C">
            <w:pPr>
              <w:pStyle w:val="EmptyCellLayoutStyle"/>
              <w:spacing w:after="0" w:line="240" w:lineRule="auto"/>
            </w:pPr>
          </w:p>
        </w:tc>
      </w:tr>
      <w:tr w:rsidR="00F96B5C" w14:paraId="2C01A1B2" w14:textId="77777777">
        <w:trPr>
          <w:trHeight w:val="108"/>
        </w:trPr>
        <w:tc>
          <w:tcPr>
            <w:tcW w:w="225" w:type="dxa"/>
          </w:tcPr>
          <w:p w14:paraId="7AC51CA2" w14:textId="77777777" w:rsidR="00F96B5C" w:rsidRDefault="00F96B5C">
            <w:pPr>
              <w:pStyle w:val="EmptyCellLayoutStyle"/>
              <w:spacing w:after="0" w:line="240" w:lineRule="auto"/>
            </w:pPr>
          </w:p>
        </w:tc>
        <w:tc>
          <w:tcPr>
            <w:tcW w:w="4500" w:type="dxa"/>
            <w:gridSpan w:val="3"/>
          </w:tcPr>
          <w:p w14:paraId="76E879A5" w14:textId="77777777" w:rsidR="00F96B5C" w:rsidRDefault="00F96B5C">
            <w:pPr>
              <w:pStyle w:val="EmptyCellLayoutStyle"/>
              <w:spacing w:after="0" w:line="240" w:lineRule="auto"/>
            </w:pPr>
          </w:p>
        </w:tc>
        <w:tc>
          <w:tcPr>
            <w:tcW w:w="4368" w:type="dxa"/>
          </w:tcPr>
          <w:p w14:paraId="4F8FA674" w14:textId="77777777" w:rsidR="00F96B5C" w:rsidRDefault="00F96B5C">
            <w:pPr>
              <w:pStyle w:val="EmptyCellLayoutStyle"/>
              <w:spacing w:after="0" w:line="240" w:lineRule="auto"/>
            </w:pPr>
          </w:p>
        </w:tc>
        <w:tc>
          <w:tcPr>
            <w:tcW w:w="86" w:type="dxa"/>
          </w:tcPr>
          <w:p w14:paraId="54F17F30" w14:textId="77777777" w:rsidR="00F96B5C" w:rsidRDefault="00F96B5C">
            <w:pPr>
              <w:pStyle w:val="EmptyCellLayoutStyle"/>
              <w:spacing w:after="0" w:line="240" w:lineRule="auto"/>
            </w:pPr>
          </w:p>
        </w:tc>
        <w:tc>
          <w:tcPr>
            <w:tcW w:w="89" w:type="dxa"/>
          </w:tcPr>
          <w:p w14:paraId="4FA9467A" w14:textId="77777777" w:rsidR="00F96B5C" w:rsidRDefault="00F96B5C">
            <w:pPr>
              <w:pStyle w:val="EmptyCellLayoutStyle"/>
              <w:spacing w:after="0" w:line="240" w:lineRule="auto"/>
            </w:pPr>
          </w:p>
        </w:tc>
      </w:tr>
      <w:tr w:rsidR="00F96B5C" w14:paraId="60D09A05" w14:textId="77777777">
        <w:tc>
          <w:tcPr>
            <w:tcW w:w="225" w:type="dxa"/>
          </w:tcPr>
          <w:p w14:paraId="55A4E84E" w14:textId="77777777" w:rsidR="00F96B5C" w:rsidRDefault="00F96B5C">
            <w:pPr>
              <w:pStyle w:val="EmptyCellLayoutStyle"/>
              <w:spacing w:after="0" w:line="240" w:lineRule="auto"/>
            </w:pPr>
          </w:p>
        </w:tc>
        <w:tc>
          <w:tcPr>
            <w:tcW w:w="450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258"/>
              <w:gridCol w:w="3779"/>
              <w:gridCol w:w="3735"/>
            </w:tblGrid>
            <w:tr w:rsidR="00F96B5C" w14:paraId="4F601064"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3270CC7B" w14:textId="77777777" w:rsidR="00F96B5C" w:rsidRDefault="00F96B5C">
                  <w:pPr>
                    <w:spacing w:after="0" w:line="240" w:lineRule="auto"/>
                    <w:rPr>
                      <w:sz w:val="0"/>
                    </w:rPr>
                  </w:pPr>
                </w:p>
              </w:tc>
              <w:tc>
                <w:tcPr>
                  <w:tcW w:w="1260" w:type="dxa"/>
                  <w:hMerge w:val="restart"/>
                  <w:tcBorders>
                    <w:top w:val="nil"/>
                    <w:left w:val="nil"/>
                    <w:bottom w:val="nil"/>
                    <w:right w:val="nil"/>
                  </w:tcBorders>
                  <w:tcMar>
                    <w:top w:w="39" w:type="dxa"/>
                    <w:left w:w="39" w:type="dxa"/>
                    <w:bottom w:w="39" w:type="dxa"/>
                    <w:right w:w="39" w:type="dxa"/>
                  </w:tcMar>
                </w:tcPr>
                <w:p w14:paraId="2C6163DA" w14:textId="77777777" w:rsidR="00F96B5C" w:rsidRDefault="006E6C85">
                  <w:pPr>
                    <w:spacing w:after="0" w:line="240" w:lineRule="auto"/>
                  </w:pPr>
                  <w:r>
                    <w:rPr>
                      <w:rFonts w:ascii="Arial" w:eastAsia="Arial" w:hAnsi="Arial"/>
                      <w:b/>
                      <w:color w:val="000000"/>
                    </w:rPr>
                    <w:t>Planning and Quality Management Commendations on Standards Met:</w:t>
                  </w:r>
                </w:p>
              </w:tc>
              <w:tc>
                <w:tcPr>
                  <w:tcW w:w="3780" w:type="dxa"/>
                  <w:hMerge/>
                  <w:tcBorders>
                    <w:top w:val="nil"/>
                    <w:left w:val="nil"/>
                    <w:bottom w:val="nil"/>
                    <w:right w:val="nil"/>
                  </w:tcBorders>
                  <w:tcMar>
                    <w:top w:w="39" w:type="dxa"/>
                    <w:left w:w="39" w:type="dxa"/>
                    <w:bottom w:w="39" w:type="dxa"/>
                    <w:right w:w="39" w:type="dxa"/>
                  </w:tcMar>
                </w:tcPr>
                <w:p w14:paraId="2F405B84" w14:textId="77777777" w:rsidR="00F96B5C" w:rsidRDefault="00F96B5C">
                  <w:pPr>
                    <w:spacing w:after="0" w:line="240" w:lineRule="auto"/>
                  </w:pPr>
                </w:p>
              </w:tc>
              <w:tc>
                <w:tcPr>
                  <w:tcW w:w="3735" w:type="dxa"/>
                  <w:gridSpan w:val="3"/>
                  <w:hMerge/>
                  <w:tcBorders>
                    <w:top w:val="nil"/>
                    <w:left w:val="nil"/>
                    <w:bottom w:val="nil"/>
                    <w:right w:val="nil"/>
                  </w:tcBorders>
                  <w:tcMar>
                    <w:top w:w="39" w:type="dxa"/>
                    <w:left w:w="39" w:type="dxa"/>
                    <w:bottom w:w="39" w:type="dxa"/>
                    <w:right w:w="39" w:type="dxa"/>
                  </w:tcMar>
                </w:tcPr>
                <w:p w14:paraId="5303AF11" w14:textId="77777777" w:rsidR="00F96B5C" w:rsidRDefault="00F96B5C">
                  <w:pPr>
                    <w:spacing w:after="0" w:line="240" w:lineRule="auto"/>
                  </w:pPr>
                </w:p>
              </w:tc>
            </w:tr>
            <w:tr w:rsidR="00F96B5C" w14:paraId="556DF88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61B7C7" w14:textId="77777777" w:rsidR="00F96B5C" w:rsidRDefault="00F96B5C">
                  <w:pPr>
                    <w:spacing w:after="0" w:line="240" w:lineRule="auto"/>
                    <w:rPr>
                      <w:sz w:val="0"/>
                    </w:rPr>
                  </w:pPr>
                </w:p>
              </w:tc>
              <w:tc>
                <w:tcPr>
                  <w:tcW w:w="126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D412E7" w14:textId="77777777" w:rsidR="00F96B5C" w:rsidRDefault="006E6C85">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5F7F1" w14:textId="77777777" w:rsidR="00F96B5C" w:rsidRDefault="006E6C85">
                  <w:pPr>
                    <w:spacing w:after="0" w:line="240" w:lineRule="auto"/>
                    <w:jc w:val="center"/>
                  </w:pPr>
                  <w:r>
                    <w:rPr>
                      <w:rFonts w:ascii="Arial" w:eastAsia="Arial" w:hAnsi="Arial"/>
                      <w:b/>
                      <w:color w:val="000000"/>
                    </w:rPr>
                    <w:t>Indicator</w:t>
                  </w:r>
                </w:p>
              </w:tc>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5B218" w14:textId="77777777" w:rsidR="00F96B5C" w:rsidRDefault="006E6C85">
                  <w:pPr>
                    <w:spacing w:after="0" w:line="240" w:lineRule="auto"/>
                    <w:jc w:val="center"/>
                  </w:pPr>
                  <w:r>
                    <w:rPr>
                      <w:rFonts w:ascii="Arial" w:eastAsia="Arial" w:hAnsi="Arial"/>
                      <w:b/>
                      <w:color w:val="000000"/>
                    </w:rPr>
                    <w:t>Commendations</w:t>
                  </w:r>
                </w:p>
              </w:tc>
            </w:tr>
            <w:tr w:rsidR="00F96B5C" w14:paraId="0153B36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E3C9D3" w14:textId="77777777" w:rsidR="00F96B5C" w:rsidRDefault="00F96B5C">
                  <w:pPr>
                    <w:spacing w:after="0" w:line="240" w:lineRule="auto"/>
                    <w:rPr>
                      <w:sz w:val="0"/>
                    </w:rPr>
                  </w:pPr>
                </w:p>
              </w:tc>
              <w:tc>
                <w:tcPr>
                  <w:tcW w:w="126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C296BF" w14:textId="77777777" w:rsidR="00F96B5C" w:rsidRDefault="006E6C85">
                  <w:pPr>
                    <w:spacing w:after="0" w:line="240" w:lineRule="auto"/>
                  </w:pPr>
                  <w:r>
                    <w:rPr>
                      <w:rFonts w:ascii="Arial" w:eastAsia="Arial" w:hAnsi="Arial"/>
                      <w:color w:val="000000"/>
                    </w:rPr>
                    <w:t xml:space="preserve"> C3</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DD0DE" w14:textId="77777777" w:rsidR="00F96B5C" w:rsidRDefault="006E6C85">
                  <w:pPr>
                    <w:spacing w:after="0" w:line="240" w:lineRule="auto"/>
                  </w:pPr>
                  <w:r>
                    <w:rPr>
                      <w:rFonts w:ascii="Arial" w:eastAsia="Arial" w:hAnsi="Arial"/>
                      <w:color w:val="000000"/>
                    </w:rPr>
                    <w:t>The provider actively solicits and utilizes input from the individuals and families regarding satisfaction with services.</w:t>
                  </w:r>
                </w:p>
              </w:tc>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27FF4" w14:textId="77777777" w:rsidR="00F96B5C" w:rsidRDefault="006E6C85">
                  <w:pPr>
                    <w:spacing w:after="0" w:line="240" w:lineRule="auto"/>
                  </w:pPr>
                  <w:r>
                    <w:rPr>
                      <w:rFonts w:ascii="Arial" w:eastAsia="Arial" w:hAnsi="Arial"/>
                      <w:color w:val="000000"/>
                    </w:rPr>
                    <w:t xml:space="preserve">It is noted that the agency has made extraordinary efforts to include people served in its organizational structure and processes for </w:t>
                  </w:r>
                  <w:r>
                    <w:rPr>
                      <w:rFonts w:ascii="Arial" w:eastAsia="Arial" w:hAnsi="Arial"/>
                      <w:color w:val="000000"/>
                    </w:rPr>
                    <w:t>their input and involvement when making decisions regarding agency service goals and improvements.  This is exemplified by one of the individuals surveyed serving on the agency's Board of Directors, and the agency's Human Rights Committee includes four sup</w:t>
                  </w:r>
                  <w:r>
                    <w:rPr>
                      <w:rFonts w:ascii="Arial" w:eastAsia="Arial" w:hAnsi="Arial"/>
                      <w:color w:val="000000"/>
                    </w:rPr>
                    <w:t>ported individuals (one of which is the Committee's Chairperson).  The agency is to be commended for their efforts to provide people served with an active voice in organization's governance and oversight functions.</w:t>
                  </w:r>
                </w:p>
              </w:tc>
            </w:tr>
            <w:tr w:rsidR="00F96B5C" w14:paraId="14BECFD6"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0315F7FF" w14:textId="77777777" w:rsidR="00F96B5C" w:rsidRDefault="00F96B5C">
                  <w:pPr>
                    <w:spacing w:after="0" w:line="240" w:lineRule="auto"/>
                    <w:rPr>
                      <w:sz w:val="0"/>
                    </w:rPr>
                  </w:pPr>
                </w:p>
              </w:tc>
              <w:tc>
                <w:tcPr>
                  <w:tcW w:w="1260" w:type="dxa"/>
                  <w:gridSpan w:val="3"/>
                  <w:tcBorders>
                    <w:top w:val="single" w:sz="7" w:space="0" w:color="000000"/>
                    <w:left w:val="nil"/>
                    <w:bottom w:val="nil"/>
                    <w:right w:val="nil"/>
                  </w:tcBorders>
                  <w:tcMar>
                    <w:top w:w="39" w:type="dxa"/>
                    <w:left w:w="39" w:type="dxa"/>
                    <w:bottom w:w="39" w:type="dxa"/>
                    <w:right w:w="39" w:type="dxa"/>
                  </w:tcMar>
                </w:tcPr>
                <w:p w14:paraId="7CD79DFE" w14:textId="77777777" w:rsidR="00F96B5C" w:rsidRDefault="00F96B5C">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76D512FD" w14:textId="77777777" w:rsidR="00F96B5C" w:rsidRDefault="00F96B5C">
                  <w:pPr>
                    <w:spacing w:after="0" w:line="240" w:lineRule="auto"/>
                    <w:rPr>
                      <w:sz w:val="0"/>
                    </w:rPr>
                  </w:pPr>
                </w:p>
              </w:tc>
              <w:tc>
                <w:tcPr>
                  <w:tcW w:w="3735" w:type="dxa"/>
                  <w:tcBorders>
                    <w:top w:val="nil"/>
                    <w:left w:val="nil"/>
                    <w:bottom w:val="nil"/>
                    <w:right w:val="nil"/>
                  </w:tcBorders>
                  <w:tcMar>
                    <w:top w:w="39" w:type="dxa"/>
                    <w:left w:w="39" w:type="dxa"/>
                    <w:bottom w:w="39" w:type="dxa"/>
                    <w:right w:w="39" w:type="dxa"/>
                  </w:tcMar>
                </w:tcPr>
                <w:p w14:paraId="67467336" w14:textId="77777777" w:rsidR="00F96B5C" w:rsidRDefault="00F96B5C">
                  <w:pPr>
                    <w:spacing w:after="0" w:line="240" w:lineRule="auto"/>
                    <w:rPr>
                      <w:sz w:val="0"/>
                    </w:rPr>
                  </w:pPr>
                </w:p>
              </w:tc>
            </w:tr>
          </w:tbl>
          <w:p w14:paraId="773809D3" w14:textId="77777777" w:rsidR="00F96B5C" w:rsidRDefault="00F96B5C">
            <w:pPr>
              <w:spacing w:after="0" w:line="240" w:lineRule="auto"/>
            </w:pPr>
          </w:p>
        </w:tc>
        <w:tc>
          <w:tcPr>
            <w:tcW w:w="4368" w:type="dxa"/>
            <w:hMerge/>
          </w:tcPr>
          <w:p w14:paraId="3BDDCFA0" w14:textId="77777777" w:rsidR="00F96B5C" w:rsidRDefault="00F96B5C">
            <w:pPr>
              <w:pStyle w:val="EmptyCellLayoutStyle"/>
              <w:spacing w:after="0" w:line="240" w:lineRule="auto"/>
            </w:pPr>
          </w:p>
        </w:tc>
        <w:tc>
          <w:tcPr>
            <w:tcW w:w="86" w:type="dxa"/>
            <w:gridSpan w:val="3"/>
            <w:hMerge/>
          </w:tcPr>
          <w:p w14:paraId="4772FD39" w14:textId="77777777" w:rsidR="00F96B5C" w:rsidRDefault="00F96B5C">
            <w:pPr>
              <w:pStyle w:val="EmptyCellLayoutStyle"/>
              <w:spacing w:after="0" w:line="240" w:lineRule="auto"/>
            </w:pPr>
          </w:p>
        </w:tc>
        <w:tc>
          <w:tcPr>
            <w:tcW w:w="89" w:type="dxa"/>
          </w:tcPr>
          <w:p w14:paraId="21695438" w14:textId="77777777" w:rsidR="00F96B5C" w:rsidRDefault="00F96B5C">
            <w:pPr>
              <w:pStyle w:val="EmptyCellLayoutStyle"/>
              <w:spacing w:after="0" w:line="240" w:lineRule="auto"/>
            </w:pPr>
          </w:p>
        </w:tc>
      </w:tr>
      <w:tr w:rsidR="00F96B5C" w14:paraId="60F4DC0B" w14:textId="77777777">
        <w:trPr>
          <w:trHeight w:val="105"/>
        </w:trPr>
        <w:tc>
          <w:tcPr>
            <w:tcW w:w="225" w:type="dxa"/>
          </w:tcPr>
          <w:p w14:paraId="3DB19C11" w14:textId="77777777" w:rsidR="00F96B5C" w:rsidRDefault="00F96B5C">
            <w:pPr>
              <w:pStyle w:val="EmptyCellLayoutStyle"/>
              <w:spacing w:after="0" w:line="240" w:lineRule="auto"/>
            </w:pPr>
          </w:p>
        </w:tc>
        <w:tc>
          <w:tcPr>
            <w:tcW w:w="4500" w:type="dxa"/>
            <w:gridSpan w:val="3"/>
          </w:tcPr>
          <w:p w14:paraId="61BD0161" w14:textId="77777777" w:rsidR="00F96B5C" w:rsidRDefault="00F96B5C">
            <w:pPr>
              <w:pStyle w:val="EmptyCellLayoutStyle"/>
              <w:spacing w:after="0" w:line="240" w:lineRule="auto"/>
            </w:pPr>
          </w:p>
        </w:tc>
        <w:tc>
          <w:tcPr>
            <w:tcW w:w="4368" w:type="dxa"/>
          </w:tcPr>
          <w:p w14:paraId="2AEAD1D6" w14:textId="77777777" w:rsidR="00F96B5C" w:rsidRDefault="00F96B5C">
            <w:pPr>
              <w:pStyle w:val="EmptyCellLayoutStyle"/>
              <w:spacing w:after="0" w:line="240" w:lineRule="auto"/>
            </w:pPr>
          </w:p>
        </w:tc>
        <w:tc>
          <w:tcPr>
            <w:tcW w:w="86" w:type="dxa"/>
          </w:tcPr>
          <w:p w14:paraId="0D80D24A" w14:textId="77777777" w:rsidR="00F96B5C" w:rsidRDefault="00F96B5C">
            <w:pPr>
              <w:pStyle w:val="EmptyCellLayoutStyle"/>
              <w:spacing w:after="0" w:line="240" w:lineRule="auto"/>
            </w:pPr>
          </w:p>
        </w:tc>
        <w:tc>
          <w:tcPr>
            <w:tcW w:w="89" w:type="dxa"/>
          </w:tcPr>
          <w:p w14:paraId="221028AB" w14:textId="77777777" w:rsidR="00F96B5C" w:rsidRDefault="00F96B5C">
            <w:pPr>
              <w:pStyle w:val="EmptyCellLayoutStyle"/>
              <w:spacing w:after="0" w:line="240" w:lineRule="auto"/>
            </w:pPr>
          </w:p>
        </w:tc>
      </w:tr>
      <w:tr w:rsidR="00F96B5C" w14:paraId="5B2C4F5C" w14:textId="77777777">
        <w:tc>
          <w:tcPr>
            <w:tcW w:w="225" w:type="dxa"/>
          </w:tcPr>
          <w:p w14:paraId="2CAA8D7B" w14:textId="77777777" w:rsidR="00F96B5C" w:rsidRDefault="00F96B5C">
            <w:pPr>
              <w:pStyle w:val="EmptyCellLayoutStyle"/>
              <w:spacing w:after="0" w:line="240" w:lineRule="auto"/>
            </w:pPr>
          </w:p>
        </w:tc>
        <w:tc>
          <w:tcPr>
            <w:tcW w:w="450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9"/>
              <w:gridCol w:w="1"/>
              <w:gridCol w:w="1"/>
              <w:gridCol w:w="1438"/>
              <w:gridCol w:w="3780"/>
              <w:gridCol w:w="3555"/>
            </w:tblGrid>
            <w:tr w:rsidR="00F96B5C" w14:paraId="7B224B1C"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26026859" w14:textId="77777777" w:rsidR="00F96B5C" w:rsidRDefault="00F96B5C">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4569EECE" w14:textId="77777777" w:rsidR="00F96B5C" w:rsidRDefault="006E6C85">
                  <w:pPr>
                    <w:spacing w:after="0" w:line="240" w:lineRule="auto"/>
                  </w:pPr>
                  <w:r>
                    <w:rPr>
                      <w:rFonts w:ascii="Arial" w:eastAsia="Arial" w:hAnsi="Arial"/>
                      <w:b/>
                      <w:color w:val="000000"/>
                    </w:rPr>
                    <w:t>Residential Services-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0BFB31D3" w14:textId="77777777" w:rsidR="00F96B5C" w:rsidRDefault="00F96B5C">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3EB32F17" w14:textId="77777777" w:rsidR="00F96B5C" w:rsidRDefault="00F96B5C">
                  <w:pPr>
                    <w:spacing w:after="0" w:line="240" w:lineRule="auto"/>
                  </w:pPr>
                </w:p>
              </w:tc>
            </w:tr>
            <w:tr w:rsidR="00F96B5C" w14:paraId="29E6AD9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A8757E" w14:textId="77777777" w:rsidR="00F96B5C" w:rsidRDefault="00F96B5C">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B05A95" w14:textId="77777777" w:rsidR="00F96B5C" w:rsidRDefault="006E6C85">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FF10C" w14:textId="77777777" w:rsidR="00F96B5C" w:rsidRDefault="006E6C85">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F615B" w14:textId="77777777" w:rsidR="00F96B5C" w:rsidRDefault="006E6C85">
                  <w:pPr>
                    <w:spacing w:after="0" w:line="240" w:lineRule="auto"/>
                    <w:jc w:val="center"/>
                  </w:pPr>
                  <w:r>
                    <w:rPr>
                      <w:rFonts w:ascii="Arial" w:eastAsia="Arial" w:hAnsi="Arial"/>
                      <w:b/>
                      <w:color w:val="000000"/>
                    </w:rPr>
                    <w:t>Area Needing Improvement</w:t>
                  </w:r>
                </w:p>
              </w:tc>
            </w:tr>
            <w:tr w:rsidR="00F96B5C" w14:paraId="774C1A4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9F1370" w14:textId="77777777" w:rsidR="00F96B5C" w:rsidRDefault="00F96B5C">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B97A65" w14:textId="77777777" w:rsidR="00F96B5C" w:rsidRDefault="006E6C85">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92BD7" w14:textId="77777777" w:rsidR="00F96B5C" w:rsidRDefault="006E6C85">
                  <w:pPr>
                    <w:spacing w:after="0" w:line="240" w:lineRule="auto"/>
                  </w:pPr>
                  <w:r>
                    <w:rPr>
                      <w:rFonts w:ascii="Arial" w:eastAsia="Arial" w:hAnsi="Arial"/>
                      <w:color w:val="000000"/>
                    </w:rPr>
                    <w:t xml:space="preserve">Individuals have the assistive technology and/or modifications to maximize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3A4F5" w14:textId="77777777" w:rsidR="00F96B5C" w:rsidRDefault="006E6C85">
                  <w:pPr>
                    <w:spacing w:after="0" w:line="240" w:lineRule="auto"/>
                  </w:pPr>
                  <w:r>
                    <w:rPr>
                      <w:rFonts w:ascii="Arial" w:eastAsia="Arial" w:hAnsi="Arial"/>
                      <w:color w:val="000000"/>
                    </w:rPr>
                    <w:t>One individual's assistive technology assessment lacked a plan that identified areas of needed assistance and a strategy to introduce assistive technology to maximize</w:t>
                  </w:r>
                  <w:r>
                    <w:rPr>
                      <w:rFonts w:ascii="Arial" w:eastAsia="Arial" w:hAnsi="Arial"/>
                      <w:color w:val="000000"/>
                    </w:rPr>
                    <w:t xml:space="preserve"> his independence.  The agency needs to ensure that all individuals have been assessed to identify any assistive technology that may be of benefit.</w:t>
                  </w:r>
                </w:p>
              </w:tc>
            </w:tr>
            <w:tr w:rsidR="00F96B5C" w14:paraId="3FB2275E"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3D98F660" w14:textId="77777777" w:rsidR="00F96B5C" w:rsidRDefault="00F96B5C">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30309FF6" w14:textId="77777777" w:rsidR="00F96B5C" w:rsidRDefault="00F96B5C">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54756719" w14:textId="77777777" w:rsidR="00F96B5C" w:rsidRDefault="00F96B5C">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370115E8" w14:textId="77777777" w:rsidR="00F96B5C" w:rsidRDefault="00F96B5C">
                  <w:pPr>
                    <w:spacing w:after="0" w:line="240" w:lineRule="auto"/>
                    <w:rPr>
                      <w:sz w:val="0"/>
                    </w:rPr>
                  </w:pPr>
                </w:p>
              </w:tc>
            </w:tr>
          </w:tbl>
          <w:p w14:paraId="309D22EE" w14:textId="77777777" w:rsidR="00F96B5C" w:rsidRDefault="00F96B5C">
            <w:pPr>
              <w:spacing w:after="0" w:line="240" w:lineRule="auto"/>
            </w:pPr>
          </w:p>
        </w:tc>
        <w:tc>
          <w:tcPr>
            <w:tcW w:w="4368" w:type="dxa"/>
            <w:hMerge/>
          </w:tcPr>
          <w:p w14:paraId="1751DFE0" w14:textId="77777777" w:rsidR="00F96B5C" w:rsidRDefault="00F96B5C">
            <w:pPr>
              <w:pStyle w:val="EmptyCellLayoutStyle"/>
              <w:spacing w:after="0" w:line="240" w:lineRule="auto"/>
            </w:pPr>
          </w:p>
        </w:tc>
        <w:tc>
          <w:tcPr>
            <w:tcW w:w="86" w:type="dxa"/>
            <w:gridSpan w:val="3"/>
            <w:hMerge/>
          </w:tcPr>
          <w:p w14:paraId="3B065EEE" w14:textId="77777777" w:rsidR="00F96B5C" w:rsidRDefault="00F96B5C">
            <w:pPr>
              <w:pStyle w:val="EmptyCellLayoutStyle"/>
              <w:spacing w:after="0" w:line="240" w:lineRule="auto"/>
            </w:pPr>
          </w:p>
        </w:tc>
        <w:tc>
          <w:tcPr>
            <w:tcW w:w="89" w:type="dxa"/>
          </w:tcPr>
          <w:p w14:paraId="7E74A008" w14:textId="77777777" w:rsidR="00F96B5C" w:rsidRDefault="00F96B5C">
            <w:pPr>
              <w:pStyle w:val="EmptyCellLayoutStyle"/>
              <w:spacing w:after="0" w:line="240" w:lineRule="auto"/>
            </w:pPr>
          </w:p>
        </w:tc>
      </w:tr>
    </w:tbl>
    <w:p w14:paraId="4DED7162" w14:textId="77777777" w:rsidR="00F96B5C" w:rsidRDefault="006E6C8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1"/>
        <w:gridCol w:w="6118"/>
        <w:gridCol w:w="360"/>
        <w:gridCol w:w="2519"/>
        <w:gridCol w:w="89"/>
      </w:tblGrid>
      <w:tr w:rsidR="00F96B5C" w14:paraId="5E3D9CB3" w14:textId="77777777">
        <w:trPr>
          <w:trHeight w:val="181"/>
        </w:trPr>
        <w:tc>
          <w:tcPr>
            <w:tcW w:w="180" w:type="dxa"/>
          </w:tcPr>
          <w:p w14:paraId="2923AB33" w14:textId="77777777" w:rsidR="00F96B5C" w:rsidRDefault="00F96B5C">
            <w:pPr>
              <w:pStyle w:val="EmptyCellLayoutStyle"/>
              <w:spacing w:after="0" w:line="240" w:lineRule="auto"/>
            </w:pPr>
          </w:p>
        </w:tc>
        <w:tc>
          <w:tcPr>
            <w:tcW w:w="6120" w:type="dxa"/>
            <w:gridSpan w:val="3"/>
          </w:tcPr>
          <w:p w14:paraId="586B7AE6" w14:textId="77777777" w:rsidR="00F96B5C" w:rsidRDefault="00F96B5C">
            <w:pPr>
              <w:pStyle w:val="EmptyCellLayoutStyle"/>
              <w:spacing w:after="0" w:line="240" w:lineRule="auto"/>
            </w:pPr>
          </w:p>
        </w:tc>
        <w:tc>
          <w:tcPr>
            <w:tcW w:w="360" w:type="dxa"/>
          </w:tcPr>
          <w:p w14:paraId="2E56AC50" w14:textId="77777777" w:rsidR="00F96B5C" w:rsidRDefault="00F96B5C">
            <w:pPr>
              <w:pStyle w:val="EmptyCellLayoutStyle"/>
              <w:spacing w:after="0" w:line="240" w:lineRule="auto"/>
            </w:pPr>
          </w:p>
        </w:tc>
        <w:tc>
          <w:tcPr>
            <w:tcW w:w="2519" w:type="dxa"/>
          </w:tcPr>
          <w:p w14:paraId="4E1D3BF9" w14:textId="77777777" w:rsidR="00F96B5C" w:rsidRDefault="00F96B5C">
            <w:pPr>
              <w:pStyle w:val="EmptyCellLayoutStyle"/>
              <w:spacing w:after="0" w:line="240" w:lineRule="auto"/>
            </w:pPr>
          </w:p>
        </w:tc>
        <w:tc>
          <w:tcPr>
            <w:tcW w:w="89" w:type="dxa"/>
          </w:tcPr>
          <w:p w14:paraId="5292A12A" w14:textId="77777777" w:rsidR="00F96B5C" w:rsidRDefault="00F96B5C">
            <w:pPr>
              <w:pStyle w:val="EmptyCellLayoutStyle"/>
              <w:spacing w:after="0" w:line="240" w:lineRule="auto"/>
            </w:pPr>
          </w:p>
        </w:tc>
      </w:tr>
      <w:tr w:rsidR="00F96B5C" w14:paraId="038F2F6E" w14:textId="77777777">
        <w:trPr>
          <w:trHeight w:val="359"/>
        </w:trPr>
        <w:tc>
          <w:tcPr>
            <w:tcW w:w="180" w:type="dxa"/>
          </w:tcPr>
          <w:p w14:paraId="7CB17410" w14:textId="77777777" w:rsidR="00F96B5C" w:rsidRDefault="00F96B5C">
            <w:pPr>
              <w:pStyle w:val="EmptyCellLayoutStyle"/>
              <w:spacing w:after="0" w:line="240" w:lineRule="auto"/>
            </w:pPr>
          </w:p>
        </w:tc>
        <w:tc>
          <w:tcPr>
            <w:tcW w:w="6120" w:type="dxa"/>
            <w:gridSpan w:val="3"/>
          </w:tcPr>
          <w:tbl>
            <w:tblPr>
              <w:tblW w:w="0" w:type="auto"/>
              <w:tblCellMar>
                <w:left w:w="0" w:type="dxa"/>
                <w:right w:w="0" w:type="dxa"/>
              </w:tblCellMar>
              <w:tblLook w:val="04A0" w:firstRow="1" w:lastRow="0" w:firstColumn="1" w:lastColumn="0" w:noHBand="0" w:noVBand="1"/>
            </w:tblPr>
            <w:tblGrid>
              <w:gridCol w:w="6120"/>
            </w:tblGrid>
            <w:tr w:rsidR="00F96B5C" w14:paraId="2D295F91" w14:textId="77777777">
              <w:trPr>
                <w:trHeight w:val="282"/>
              </w:trPr>
              <w:tc>
                <w:tcPr>
                  <w:tcW w:w="6120" w:type="dxa"/>
                  <w:tcBorders>
                    <w:top w:val="nil"/>
                    <w:left w:val="nil"/>
                    <w:bottom w:val="nil"/>
                    <w:right w:val="nil"/>
                  </w:tcBorders>
                  <w:tcMar>
                    <w:top w:w="39" w:type="dxa"/>
                    <w:left w:w="39" w:type="dxa"/>
                    <w:bottom w:w="39" w:type="dxa"/>
                    <w:right w:w="39" w:type="dxa"/>
                  </w:tcMar>
                </w:tcPr>
                <w:p w14:paraId="3EBE7F60" w14:textId="77777777" w:rsidR="00F96B5C" w:rsidRDefault="006E6C85">
                  <w:pPr>
                    <w:spacing w:after="0" w:line="240" w:lineRule="auto"/>
                  </w:pPr>
                  <w:r>
                    <w:rPr>
                      <w:rFonts w:ascii="Arial" w:eastAsia="Arial" w:hAnsi="Arial"/>
                      <w:b/>
                      <w:color w:val="000000"/>
                    </w:rPr>
                    <w:t>MASTER SCORE SHEET LICENSURE</w:t>
                  </w:r>
                </w:p>
              </w:tc>
            </w:tr>
          </w:tbl>
          <w:p w14:paraId="2744016A" w14:textId="77777777" w:rsidR="00F96B5C" w:rsidRDefault="00F96B5C">
            <w:pPr>
              <w:spacing w:after="0" w:line="240" w:lineRule="auto"/>
            </w:pPr>
          </w:p>
        </w:tc>
        <w:tc>
          <w:tcPr>
            <w:tcW w:w="360" w:type="dxa"/>
          </w:tcPr>
          <w:p w14:paraId="76F6FAC6" w14:textId="77777777" w:rsidR="00F96B5C" w:rsidRDefault="00F96B5C">
            <w:pPr>
              <w:pStyle w:val="EmptyCellLayoutStyle"/>
              <w:spacing w:after="0" w:line="240" w:lineRule="auto"/>
            </w:pPr>
          </w:p>
        </w:tc>
        <w:tc>
          <w:tcPr>
            <w:tcW w:w="2519" w:type="dxa"/>
          </w:tcPr>
          <w:p w14:paraId="7BFF71C4" w14:textId="77777777" w:rsidR="00F96B5C" w:rsidRDefault="00F96B5C">
            <w:pPr>
              <w:pStyle w:val="EmptyCellLayoutStyle"/>
              <w:spacing w:after="0" w:line="240" w:lineRule="auto"/>
            </w:pPr>
          </w:p>
        </w:tc>
        <w:tc>
          <w:tcPr>
            <w:tcW w:w="89" w:type="dxa"/>
          </w:tcPr>
          <w:p w14:paraId="11BC6584" w14:textId="77777777" w:rsidR="00F96B5C" w:rsidRDefault="00F96B5C">
            <w:pPr>
              <w:pStyle w:val="EmptyCellLayoutStyle"/>
              <w:spacing w:after="0" w:line="240" w:lineRule="auto"/>
            </w:pPr>
          </w:p>
        </w:tc>
      </w:tr>
      <w:tr w:rsidR="00F96B5C" w14:paraId="514BC52A" w14:textId="77777777">
        <w:trPr>
          <w:trHeight w:val="180"/>
        </w:trPr>
        <w:tc>
          <w:tcPr>
            <w:tcW w:w="180" w:type="dxa"/>
          </w:tcPr>
          <w:p w14:paraId="271B4476" w14:textId="77777777" w:rsidR="00F96B5C" w:rsidRDefault="00F96B5C">
            <w:pPr>
              <w:pStyle w:val="EmptyCellLayoutStyle"/>
              <w:spacing w:after="0" w:line="240" w:lineRule="auto"/>
            </w:pPr>
          </w:p>
        </w:tc>
        <w:tc>
          <w:tcPr>
            <w:tcW w:w="6120" w:type="dxa"/>
            <w:gridSpan w:val="3"/>
          </w:tcPr>
          <w:p w14:paraId="5C1E30DE" w14:textId="77777777" w:rsidR="00F96B5C" w:rsidRDefault="00F96B5C">
            <w:pPr>
              <w:pStyle w:val="EmptyCellLayoutStyle"/>
              <w:spacing w:after="0" w:line="240" w:lineRule="auto"/>
            </w:pPr>
          </w:p>
        </w:tc>
        <w:tc>
          <w:tcPr>
            <w:tcW w:w="360" w:type="dxa"/>
          </w:tcPr>
          <w:p w14:paraId="0D4591DD" w14:textId="77777777" w:rsidR="00F96B5C" w:rsidRDefault="00F96B5C">
            <w:pPr>
              <w:pStyle w:val="EmptyCellLayoutStyle"/>
              <w:spacing w:after="0" w:line="240" w:lineRule="auto"/>
            </w:pPr>
          </w:p>
        </w:tc>
        <w:tc>
          <w:tcPr>
            <w:tcW w:w="2519" w:type="dxa"/>
          </w:tcPr>
          <w:p w14:paraId="40F97D43" w14:textId="77777777" w:rsidR="00F96B5C" w:rsidRDefault="00F96B5C">
            <w:pPr>
              <w:pStyle w:val="EmptyCellLayoutStyle"/>
              <w:spacing w:after="0" w:line="240" w:lineRule="auto"/>
            </w:pPr>
          </w:p>
        </w:tc>
        <w:tc>
          <w:tcPr>
            <w:tcW w:w="89" w:type="dxa"/>
          </w:tcPr>
          <w:p w14:paraId="3E475319" w14:textId="77777777" w:rsidR="00F96B5C" w:rsidRDefault="00F96B5C">
            <w:pPr>
              <w:pStyle w:val="EmptyCellLayoutStyle"/>
              <w:spacing w:after="0" w:line="240" w:lineRule="auto"/>
            </w:pPr>
          </w:p>
        </w:tc>
      </w:tr>
      <w:tr w:rsidR="00F96B5C" w14:paraId="6F134D90" w14:textId="77777777">
        <w:trPr>
          <w:trHeight w:val="359"/>
        </w:trPr>
        <w:tc>
          <w:tcPr>
            <w:tcW w:w="180" w:type="dxa"/>
          </w:tcPr>
          <w:p w14:paraId="62D7C95A" w14:textId="77777777" w:rsidR="00F96B5C" w:rsidRDefault="00F96B5C">
            <w:pPr>
              <w:pStyle w:val="EmptyCellLayoutStyle"/>
              <w:spacing w:after="0" w:line="240" w:lineRule="auto"/>
            </w:pPr>
          </w:p>
        </w:tc>
        <w:tc>
          <w:tcPr>
            <w:tcW w:w="6120" w:type="dxa"/>
            <w:hMerge w:val="restart"/>
          </w:tcPr>
          <w:tbl>
            <w:tblPr>
              <w:tblW w:w="0" w:type="auto"/>
              <w:tblCellMar>
                <w:left w:w="0" w:type="dxa"/>
                <w:right w:w="0" w:type="dxa"/>
              </w:tblCellMar>
              <w:tblLook w:val="04A0" w:firstRow="1" w:lastRow="0" w:firstColumn="1" w:lastColumn="0" w:noHBand="0" w:noVBand="1"/>
            </w:tblPr>
            <w:tblGrid>
              <w:gridCol w:w="6480"/>
            </w:tblGrid>
            <w:tr w:rsidR="00F96B5C" w14:paraId="40FA4967" w14:textId="77777777">
              <w:trPr>
                <w:trHeight w:val="282"/>
              </w:trPr>
              <w:tc>
                <w:tcPr>
                  <w:tcW w:w="6480" w:type="dxa"/>
                  <w:tcBorders>
                    <w:top w:val="nil"/>
                    <w:left w:val="nil"/>
                    <w:bottom w:val="nil"/>
                    <w:right w:val="nil"/>
                  </w:tcBorders>
                  <w:tcMar>
                    <w:top w:w="39" w:type="dxa"/>
                    <w:left w:w="39" w:type="dxa"/>
                    <w:bottom w:w="39" w:type="dxa"/>
                    <w:right w:w="39" w:type="dxa"/>
                  </w:tcMar>
                </w:tcPr>
                <w:p w14:paraId="0B546D85" w14:textId="77777777" w:rsidR="00F96B5C" w:rsidRDefault="006E6C85">
                  <w:pPr>
                    <w:spacing w:after="0" w:line="240" w:lineRule="auto"/>
                  </w:pPr>
                  <w:r>
                    <w:rPr>
                      <w:rFonts w:ascii="Arial" w:eastAsia="Arial" w:hAnsi="Arial"/>
                      <w:b/>
                      <w:color w:val="000000"/>
                    </w:rPr>
                    <w:t>Organizational: WESTPORT ASSOCIATES</w:t>
                  </w:r>
                </w:p>
              </w:tc>
            </w:tr>
          </w:tbl>
          <w:p w14:paraId="5CDED633" w14:textId="77777777" w:rsidR="00F96B5C" w:rsidRDefault="00F96B5C">
            <w:pPr>
              <w:spacing w:after="0" w:line="240" w:lineRule="auto"/>
            </w:pPr>
          </w:p>
        </w:tc>
        <w:tc>
          <w:tcPr>
            <w:tcW w:w="360" w:type="dxa"/>
            <w:gridSpan w:val="3"/>
            <w:hMerge/>
          </w:tcPr>
          <w:p w14:paraId="6BCC3DF0" w14:textId="77777777" w:rsidR="00F96B5C" w:rsidRDefault="00F96B5C">
            <w:pPr>
              <w:pStyle w:val="EmptyCellLayoutStyle"/>
              <w:spacing w:after="0" w:line="240" w:lineRule="auto"/>
            </w:pPr>
          </w:p>
        </w:tc>
        <w:tc>
          <w:tcPr>
            <w:tcW w:w="2519" w:type="dxa"/>
          </w:tcPr>
          <w:p w14:paraId="1571111B" w14:textId="77777777" w:rsidR="00F96B5C" w:rsidRDefault="00F96B5C">
            <w:pPr>
              <w:pStyle w:val="EmptyCellLayoutStyle"/>
              <w:spacing w:after="0" w:line="240" w:lineRule="auto"/>
            </w:pPr>
          </w:p>
        </w:tc>
        <w:tc>
          <w:tcPr>
            <w:tcW w:w="89" w:type="dxa"/>
          </w:tcPr>
          <w:p w14:paraId="2DAA0875" w14:textId="77777777" w:rsidR="00F96B5C" w:rsidRDefault="00F96B5C">
            <w:pPr>
              <w:pStyle w:val="EmptyCellLayoutStyle"/>
              <w:spacing w:after="0" w:line="240" w:lineRule="auto"/>
            </w:pPr>
          </w:p>
        </w:tc>
      </w:tr>
      <w:tr w:rsidR="00F96B5C" w14:paraId="23F1E8DA" w14:textId="77777777">
        <w:trPr>
          <w:trHeight w:val="180"/>
        </w:trPr>
        <w:tc>
          <w:tcPr>
            <w:tcW w:w="180" w:type="dxa"/>
          </w:tcPr>
          <w:p w14:paraId="52937E14" w14:textId="77777777" w:rsidR="00F96B5C" w:rsidRDefault="00F96B5C">
            <w:pPr>
              <w:pStyle w:val="EmptyCellLayoutStyle"/>
              <w:spacing w:after="0" w:line="240" w:lineRule="auto"/>
            </w:pPr>
          </w:p>
        </w:tc>
        <w:tc>
          <w:tcPr>
            <w:tcW w:w="6120" w:type="dxa"/>
            <w:gridSpan w:val="3"/>
          </w:tcPr>
          <w:p w14:paraId="7F58AD56" w14:textId="77777777" w:rsidR="00F96B5C" w:rsidRDefault="00F96B5C">
            <w:pPr>
              <w:pStyle w:val="EmptyCellLayoutStyle"/>
              <w:spacing w:after="0" w:line="240" w:lineRule="auto"/>
            </w:pPr>
          </w:p>
        </w:tc>
        <w:tc>
          <w:tcPr>
            <w:tcW w:w="360" w:type="dxa"/>
          </w:tcPr>
          <w:p w14:paraId="07FEC7EA" w14:textId="77777777" w:rsidR="00F96B5C" w:rsidRDefault="00F96B5C">
            <w:pPr>
              <w:pStyle w:val="EmptyCellLayoutStyle"/>
              <w:spacing w:after="0" w:line="240" w:lineRule="auto"/>
            </w:pPr>
          </w:p>
        </w:tc>
        <w:tc>
          <w:tcPr>
            <w:tcW w:w="2519" w:type="dxa"/>
          </w:tcPr>
          <w:p w14:paraId="5447FF4C" w14:textId="77777777" w:rsidR="00F96B5C" w:rsidRDefault="00F96B5C">
            <w:pPr>
              <w:pStyle w:val="EmptyCellLayoutStyle"/>
              <w:spacing w:after="0" w:line="240" w:lineRule="auto"/>
            </w:pPr>
          </w:p>
        </w:tc>
        <w:tc>
          <w:tcPr>
            <w:tcW w:w="89" w:type="dxa"/>
          </w:tcPr>
          <w:p w14:paraId="6919F5A7" w14:textId="77777777" w:rsidR="00F96B5C" w:rsidRDefault="00F96B5C">
            <w:pPr>
              <w:pStyle w:val="EmptyCellLayoutStyle"/>
              <w:spacing w:after="0" w:line="240" w:lineRule="auto"/>
            </w:pPr>
          </w:p>
        </w:tc>
      </w:tr>
      <w:tr w:rsidR="00F96B5C" w14:paraId="36D7ED12" w14:textId="77777777">
        <w:tc>
          <w:tcPr>
            <w:tcW w:w="180" w:type="dxa"/>
          </w:tcPr>
          <w:p w14:paraId="127EBD3A" w14:textId="77777777" w:rsidR="00F96B5C" w:rsidRDefault="00F96B5C">
            <w:pPr>
              <w:pStyle w:val="EmptyCellLayoutStyle"/>
              <w:spacing w:after="0" w:line="240" w:lineRule="auto"/>
            </w:pPr>
          </w:p>
        </w:tc>
        <w:tc>
          <w:tcPr>
            <w:tcW w:w="612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1255"/>
              <w:gridCol w:w="3036"/>
              <w:gridCol w:w="2144"/>
              <w:gridCol w:w="2328"/>
            </w:tblGrid>
            <w:tr w:rsidR="00F96B5C" w14:paraId="405EFD8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2E1F3B" w14:textId="77777777" w:rsidR="00F96B5C" w:rsidRDefault="00F96B5C">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70E703" w14:textId="77777777" w:rsidR="00F96B5C" w:rsidRDefault="006E6C85">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B29FD" w14:textId="77777777" w:rsidR="00F96B5C" w:rsidRDefault="006E6C85">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6CF30" w14:textId="77777777" w:rsidR="00F96B5C" w:rsidRDefault="006E6C85">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73D15" w14:textId="77777777" w:rsidR="00F96B5C" w:rsidRDefault="006E6C85">
                  <w:pPr>
                    <w:spacing w:after="0" w:line="240" w:lineRule="auto"/>
                    <w:jc w:val="center"/>
                  </w:pPr>
                  <w:r>
                    <w:rPr>
                      <w:rFonts w:ascii="Arial" w:eastAsia="Arial" w:hAnsi="Arial"/>
                      <w:b/>
                      <w:color w:val="000000"/>
                    </w:rPr>
                    <w:t>Rating(Met,Not Met,NotRated)</w:t>
                  </w:r>
                </w:p>
              </w:tc>
            </w:tr>
            <w:tr w:rsidR="00F96B5C" w14:paraId="6EE5637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313F5F" w14:textId="77777777" w:rsidR="00F96B5C" w:rsidRDefault="006E6C85">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58E7BE" w14:textId="77777777" w:rsidR="00F96B5C" w:rsidRDefault="006E6C85">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F41C3" w14:textId="77777777" w:rsidR="00F96B5C" w:rsidRDefault="006E6C85">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A923C" w14:textId="77777777" w:rsidR="00F96B5C" w:rsidRDefault="006E6C85">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8CAB5" w14:textId="77777777" w:rsidR="00F96B5C" w:rsidRDefault="006E6C85">
                  <w:pPr>
                    <w:spacing w:after="0" w:line="240" w:lineRule="auto"/>
                    <w:jc w:val="center"/>
                  </w:pPr>
                  <w:r>
                    <w:rPr>
                      <w:rFonts w:ascii="Arial" w:eastAsia="Arial" w:hAnsi="Arial"/>
                      <w:b/>
                      <w:color w:val="000000"/>
                    </w:rPr>
                    <w:t>Met</w:t>
                  </w:r>
                </w:p>
              </w:tc>
            </w:tr>
            <w:tr w:rsidR="00F96B5C" w14:paraId="160C71E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257A4F" w14:textId="77777777" w:rsidR="00F96B5C" w:rsidRDefault="00F96B5C">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D21DD0" w14:textId="77777777" w:rsidR="00F96B5C" w:rsidRDefault="006E6C85">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E8ACF" w14:textId="77777777" w:rsidR="00F96B5C" w:rsidRDefault="006E6C85">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FDD4D" w14:textId="77777777" w:rsidR="00F96B5C" w:rsidRDefault="006E6C85">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98BFE" w14:textId="77777777" w:rsidR="00F96B5C" w:rsidRDefault="006E6C85">
                  <w:pPr>
                    <w:spacing w:after="0" w:line="240" w:lineRule="auto"/>
                    <w:jc w:val="center"/>
                  </w:pPr>
                  <w:r>
                    <w:rPr>
                      <w:rFonts w:ascii="Arial" w:eastAsia="Arial" w:hAnsi="Arial"/>
                      <w:b/>
                      <w:color w:val="000000"/>
                    </w:rPr>
                    <w:t>Met</w:t>
                  </w:r>
                </w:p>
              </w:tc>
            </w:tr>
            <w:tr w:rsidR="00F96B5C" w14:paraId="679C0E4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79A013" w14:textId="77777777" w:rsidR="00F96B5C" w:rsidRDefault="00F96B5C">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FEE2DA" w14:textId="77777777" w:rsidR="00F96B5C" w:rsidRDefault="006E6C85">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19909" w14:textId="77777777" w:rsidR="00F96B5C" w:rsidRDefault="006E6C85">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8F84A" w14:textId="77777777" w:rsidR="00F96B5C" w:rsidRDefault="006E6C85">
                  <w:pPr>
                    <w:spacing w:after="0" w:line="240" w:lineRule="auto"/>
                    <w:jc w:val="center"/>
                  </w:pPr>
                  <w:r>
                    <w:rPr>
                      <w:rFonts w:ascii="Arial" w:eastAsia="Arial" w:hAnsi="Arial"/>
                      <w:b/>
                      <w:color w:val="000000"/>
                    </w:rPr>
                    <w:t>0/1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9F8D7" w14:textId="77777777" w:rsidR="00F96B5C" w:rsidRDefault="006E6C85">
                  <w:pPr>
                    <w:spacing w:after="0" w:line="240" w:lineRule="auto"/>
                    <w:jc w:val="center"/>
                  </w:pPr>
                  <w:r>
                    <w:rPr>
                      <w:rFonts w:ascii="Arial" w:eastAsia="Arial" w:hAnsi="Arial"/>
                      <w:b/>
                      <w:color w:val="000000"/>
                    </w:rPr>
                    <w:t>Not Met(0 % )</w:t>
                  </w:r>
                </w:p>
              </w:tc>
            </w:tr>
            <w:tr w:rsidR="00F96B5C" w14:paraId="65F8C7E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DD4A4E" w14:textId="77777777" w:rsidR="00F96B5C" w:rsidRDefault="00F96B5C">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78843B" w14:textId="77777777" w:rsidR="00F96B5C" w:rsidRDefault="006E6C85">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58282" w14:textId="77777777" w:rsidR="00F96B5C" w:rsidRDefault="006E6C85">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C7C1B" w14:textId="77777777" w:rsidR="00F96B5C" w:rsidRDefault="006E6C85">
                  <w:pPr>
                    <w:spacing w:after="0" w:line="240" w:lineRule="auto"/>
                    <w:jc w:val="center"/>
                  </w:pPr>
                  <w:r>
                    <w:rPr>
                      <w:rFonts w:ascii="Arial" w:eastAsia="Arial" w:hAnsi="Arial"/>
                      <w:b/>
                      <w:color w:val="000000"/>
                    </w:rPr>
                    <w:t>3/3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21192" w14:textId="77777777" w:rsidR="00F96B5C" w:rsidRDefault="006E6C85">
                  <w:pPr>
                    <w:spacing w:after="0" w:line="240" w:lineRule="auto"/>
                    <w:jc w:val="center"/>
                  </w:pPr>
                  <w:r>
                    <w:rPr>
                      <w:rFonts w:ascii="Arial" w:eastAsia="Arial" w:hAnsi="Arial"/>
                      <w:b/>
                      <w:color w:val="000000"/>
                    </w:rPr>
                    <w:t>Met</w:t>
                  </w:r>
                </w:p>
              </w:tc>
            </w:tr>
            <w:tr w:rsidR="00F96B5C" w14:paraId="55D0FB5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190BA3" w14:textId="77777777" w:rsidR="00F96B5C" w:rsidRDefault="00F96B5C">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E01A39" w14:textId="77777777" w:rsidR="00F96B5C" w:rsidRDefault="006E6C85">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AC469" w14:textId="77777777" w:rsidR="00F96B5C" w:rsidRDefault="006E6C85">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DE9D3" w14:textId="77777777" w:rsidR="00F96B5C" w:rsidRDefault="006E6C85">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04342" w14:textId="77777777" w:rsidR="00F96B5C" w:rsidRDefault="006E6C85">
                  <w:pPr>
                    <w:spacing w:after="0" w:line="240" w:lineRule="auto"/>
                    <w:jc w:val="center"/>
                  </w:pPr>
                  <w:r>
                    <w:rPr>
                      <w:rFonts w:ascii="Arial" w:eastAsia="Arial" w:hAnsi="Arial"/>
                      <w:b/>
                      <w:color w:val="000000"/>
                    </w:rPr>
                    <w:t>Met</w:t>
                  </w:r>
                </w:p>
              </w:tc>
            </w:tr>
            <w:tr w:rsidR="00F96B5C" w14:paraId="53308C0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471391" w14:textId="77777777" w:rsidR="00F96B5C" w:rsidRDefault="00F96B5C">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C68F26" w14:textId="77777777" w:rsidR="00F96B5C" w:rsidRDefault="006E6C85">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E66BD" w14:textId="77777777" w:rsidR="00F96B5C" w:rsidRDefault="006E6C85">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85ADF" w14:textId="77777777" w:rsidR="00F96B5C" w:rsidRDefault="006E6C85">
                  <w:pPr>
                    <w:spacing w:after="0" w:line="240" w:lineRule="auto"/>
                    <w:jc w:val="center"/>
                  </w:pPr>
                  <w:r>
                    <w:rPr>
                      <w:rFonts w:ascii="Arial" w:eastAsia="Arial" w:hAnsi="Arial"/>
                      <w:b/>
                      <w:color w:val="000000"/>
                    </w:rPr>
                    <w:t>3/4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2DA60" w14:textId="77777777" w:rsidR="00F96B5C" w:rsidRDefault="006E6C85">
                  <w:pPr>
                    <w:spacing w:after="0" w:line="240" w:lineRule="auto"/>
                    <w:jc w:val="center"/>
                  </w:pPr>
                  <w:r>
                    <w:rPr>
                      <w:rFonts w:ascii="Arial" w:eastAsia="Arial" w:hAnsi="Arial"/>
                      <w:b/>
                      <w:color w:val="000000"/>
                    </w:rPr>
                    <w:t>Met(75.00 % )</w:t>
                  </w:r>
                </w:p>
              </w:tc>
            </w:tr>
            <w:tr w:rsidR="00F96B5C" w14:paraId="7B47048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782197" w14:textId="77777777" w:rsidR="00F96B5C" w:rsidRDefault="00F96B5C">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AD50D0" w14:textId="77777777" w:rsidR="00F96B5C" w:rsidRDefault="006E6C85">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1DC75" w14:textId="77777777" w:rsidR="00F96B5C" w:rsidRDefault="006E6C85">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34462" w14:textId="77777777" w:rsidR="00F96B5C" w:rsidRDefault="006E6C85">
                  <w:pPr>
                    <w:spacing w:after="0" w:line="240" w:lineRule="auto"/>
                    <w:jc w:val="center"/>
                  </w:pPr>
                  <w:r>
                    <w:rPr>
                      <w:rFonts w:ascii="Arial" w:eastAsia="Arial" w:hAnsi="Arial"/>
                      <w:b/>
                      <w:color w:val="000000"/>
                    </w:rPr>
                    <w:t>4/4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308D7" w14:textId="77777777" w:rsidR="00F96B5C" w:rsidRDefault="006E6C85">
                  <w:pPr>
                    <w:spacing w:after="0" w:line="240" w:lineRule="auto"/>
                    <w:jc w:val="center"/>
                  </w:pPr>
                  <w:r>
                    <w:rPr>
                      <w:rFonts w:ascii="Arial" w:eastAsia="Arial" w:hAnsi="Arial"/>
                      <w:b/>
                      <w:color w:val="000000"/>
                    </w:rPr>
                    <w:t>Met</w:t>
                  </w:r>
                </w:p>
              </w:tc>
            </w:tr>
          </w:tbl>
          <w:p w14:paraId="6E84E3D0" w14:textId="77777777" w:rsidR="00F96B5C" w:rsidRDefault="00F96B5C">
            <w:pPr>
              <w:spacing w:after="0" w:line="240" w:lineRule="auto"/>
            </w:pPr>
          </w:p>
        </w:tc>
        <w:tc>
          <w:tcPr>
            <w:tcW w:w="360" w:type="dxa"/>
            <w:hMerge/>
          </w:tcPr>
          <w:p w14:paraId="7B2494AD" w14:textId="77777777" w:rsidR="00F96B5C" w:rsidRDefault="00F96B5C">
            <w:pPr>
              <w:pStyle w:val="EmptyCellLayoutStyle"/>
              <w:spacing w:after="0" w:line="240" w:lineRule="auto"/>
            </w:pPr>
          </w:p>
        </w:tc>
        <w:tc>
          <w:tcPr>
            <w:tcW w:w="2519" w:type="dxa"/>
            <w:gridSpan w:val="3"/>
            <w:hMerge/>
          </w:tcPr>
          <w:p w14:paraId="4568A343" w14:textId="77777777" w:rsidR="00F96B5C" w:rsidRDefault="00F96B5C">
            <w:pPr>
              <w:pStyle w:val="EmptyCellLayoutStyle"/>
              <w:spacing w:after="0" w:line="240" w:lineRule="auto"/>
            </w:pPr>
          </w:p>
        </w:tc>
        <w:tc>
          <w:tcPr>
            <w:tcW w:w="89" w:type="dxa"/>
          </w:tcPr>
          <w:p w14:paraId="5A4C2944" w14:textId="77777777" w:rsidR="00F96B5C" w:rsidRDefault="00F96B5C">
            <w:pPr>
              <w:pStyle w:val="EmptyCellLayoutStyle"/>
              <w:spacing w:after="0" w:line="240" w:lineRule="auto"/>
            </w:pPr>
          </w:p>
        </w:tc>
      </w:tr>
    </w:tbl>
    <w:p w14:paraId="14AE9D70" w14:textId="77777777" w:rsidR="00F96B5C" w:rsidRDefault="006E6C8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66"/>
        <w:gridCol w:w="1"/>
        <w:gridCol w:w="1"/>
        <w:gridCol w:w="1"/>
        <w:gridCol w:w="6088"/>
        <w:gridCol w:w="848"/>
        <w:gridCol w:w="2118"/>
        <w:gridCol w:w="172"/>
        <w:gridCol w:w="65"/>
      </w:tblGrid>
      <w:tr w:rsidR="00F96B5C" w14:paraId="164F1384" w14:textId="77777777">
        <w:trPr>
          <w:trHeight w:val="180"/>
        </w:trPr>
        <w:tc>
          <w:tcPr>
            <w:tcW w:w="180" w:type="dxa"/>
          </w:tcPr>
          <w:p w14:paraId="09DA999F" w14:textId="77777777" w:rsidR="00F96B5C" w:rsidRDefault="00F96B5C">
            <w:pPr>
              <w:pStyle w:val="EmptyCellLayoutStyle"/>
              <w:spacing w:after="0" w:line="240" w:lineRule="auto"/>
            </w:pPr>
          </w:p>
        </w:tc>
        <w:tc>
          <w:tcPr>
            <w:tcW w:w="5580" w:type="dxa"/>
            <w:gridSpan w:val="4"/>
          </w:tcPr>
          <w:p w14:paraId="22442AA0" w14:textId="77777777" w:rsidR="00F96B5C" w:rsidRDefault="00F96B5C">
            <w:pPr>
              <w:pStyle w:val="EmptyCellLayoutStyle"/>
              <w:spacing w:after="0" w:line="240" w:lineRule="auto"/>
            </w:pPr>
          </w:p>
        </w:tc>
        <w:tc>
          <w:tcPr>
            <w:tcW w:w="900" w:type="dxa"/>
          </w:tcPr>
          <w:p w14:paraId="2C240901" w14:textId="77777777" w:rsidR="00F96B5C" w:rsidRDefault="00F96B5C">
            <w:pPr>
              <w:pStyle w:val="EmptyCellLayoutStyle"/>
              <w:spacing w:after="0" w:line="240" w:lineRule="auto"/>
            </w:pPr>
          </w:p>
        </w:tc>
        <w:tc>
          <w:tcPr>
            <w:tcW w:w="2253" w:type="dxa"/>
          </w:tcPr>
          <w:p w14:paraId="7D7A2CC6" w14:textId="77777777" w:rsidR="00F96B5C" w:rsidRDefault="00F96B5C">
            <w:pPr>
              <w:pStyle w:val="EmptyCellLayoutStyle"/>
              <w:spacing w:after="0" w:line="240" w:lineRule="auto"/>
            </w:pPr>
          </w:p>
        </w:tc>
        <w:tc>
          <w:tcPr>
            <w:tcW w:w="180" w:type="dxa"/>
          </w:tcPr>
          <w:p w14:paraId="531497B9" w14:textId="77777777" w:rsidR="00F96B5C" w:rsidRDefault="00F96B5C">
            <w:pPr>
              <w:pStyle w:val="EmptyCellLayoutStyle"/>
              <w:spacing w:after="0" w:line="240" w:lineRule="auto"/>
            </w:pPr>
          </w:p>
        </w:tc>
        <w:tc>
          <w:tcPr>
            <w:tcW w:w="176" w:type="dxa"/>
          </w:tcPr>
          <w:p w14:paraId="580D6E58" w14:textId="77777777" w:rsidR="00F96B5C" w:rsidRDefault="00F96B5C">
            <w:pPr>
              <w:pStyle w:val="EmptyCellLayoutStyle"/>
              <w:spacing w:after="0" w:line="240" w:lineRule="auto"/>
            </w:pPr>
          </w:p>
        </w:tc>
      </w:tr>
      <w:tr w:rsidR="00F96B5C" w14:paraId="4EC9E485" w14:textId="77777777">
        <w:trPr>
          <w:trHeight w:val="359"/>
        </w:trPr>
        <w:tc>
          <w:tcPr>
            <w:tcW w:w="180" w:type="dxa"/>
          </w:tcPr>
          <w:p w14:paraId="72AC77DB" w14:textId="77777777" w:rsidR="00F96B5C" w:rsidRDefault="00F96B5C">
            <w:pPr>
              <w:pStyle w:val="EmptyCellLayoutStyle"/>
              <w:spacing w:after="0" w:line="240" w:lineRule="auto"/>
            </w:pPr>
          </w:p>
        </w:tc>
        <w:tc>
          <w:tcPr>
            <w:tcW w:w="5580" w:type="dxa"/>
            <w:gridSpan w:val="4"/>
          </w:tcPr>
          <w:tbl>
            <w:tblPr>
              <w:tblW w:w="0" w:type="auto"/>
              <w:tblCellMar>
                <w:left w:w="0" w:type="dxa"/>
                <w:right w:w="0" w:type="dxa"/>
              </w:tblCellMar>
              <w:tblLook w:val="04A0" w:firstRow="1" w:lastRow="0" w:firstColumn="1" w:lastColumn="0" w:noHBand="0" w:noVBand="1"/>
            </w:tblPr>
            <w:tblGrid>
              <w:gridCol w:w="5580"/>
            </w:tblGrid>
            <w:tr w:rsidR="00F96B5C" w14:paraId="6C9557F8" w14:textId="77777777">
              <w:trPr>
                <w:trHeight w:val="282"/>
              </w:trPr>
              <w:tc>
                <w:tcPr>
                  <w:tcW w:w="5580" w:type="dxa"/>
                  <w:tcBorders>
                    <w:top w:val="nil"/>
                    <w:left w:val="nil"/>
                    <w:bottom w:val="nil"/>
                    <w:right w:val="nil"/>
                  </w:tcBorders>
                  <w:tcMar>
                    <w:top w:w="39" w:type="dxa"/>
                    <w:left w:w="39" w:type="dxa"/>
                    <w:bottom w:w="39" w:type="dxa"/>
                    <w:right w:w="39" w:type="dxa"/>
                  </w:tcMar>
                </w:tcPr>
                <w:p w14:paraId="5D7F02A5" w14:textId="77777777" w:rsidR="00F96B5C" w:rsidRDefault="006E6C85">
                  <w:pPr>
                    <w:spacing w:after="0" w:line="240" w:lineRule="auto"/>
                  </w:pPr>
                  <w:r>
                    <w:rPr>
                      <w:rFonts w:ascii="Arial" w:eastAsia="Arial" w:hAnsi="Arial"/>
                      <w:b/>
                      <w:color w:val="000000"/>
                    </w:rPr>
                    <w:t>Residential and Individual Home Supports:</w:t>
                  </w:r>
                </w:p>
              </w:tc>
            </w:tr>
          </w:tbl>
          <w:p w14:paraId="385CB1BE" w14:textId="77777777" w:rsidR="00F96B5C" w:rsidRDefault="00F96B5C">
            <w:pPr>
              <w:spacing w:after="0" w:line="240" w:lineRule="auto"/>
            </w:pPr>
          </w:p>
        </w:tc>
        <w:tc>
          <w:tcPr>
            <w:tcW w:w="900" w:type="dxa"/>
          </w:tcPr>
          <w:p w14:paraId="571B882F" w14:textId="77777777" w:rsidR="00F96B5C" w:rsidRDefault="00F96B5C">
            <w:pPr>
              <w:pStyle w:val="EmptyCellLayoutStyle"/>
              <w:spacing w:after="0" w:line="240" w:lineRule="auto"/>
            </w:pPr>
          </w:p>
        </w:tc>
        <w:tc>
          <w:tcPr>
            <w:tcW w:w="2253" w:type="dxa"/>
          </w:tcPr>
          <w:p w14:paraId="56445BD3" w14:textId="77777777" w:rsidR="00F96B5C" w:rsidRDefault="00F96B5C">
            <w:pPr>
              <w:pStyle w:val="EmptyCellLayoutStyle"/>
              <w:spacing w:after="0" w:line="240" w:lineRule="auto"/>
            </w:pPr>
          </w:p>
        </w:tc>
        <w:tc>
          <w:tcPr>
            <w:tcW w:w="180" w:type="dxa"/>
          </w:tcPr>
          <w:p w14:paraId="178384F2" w14:textId="77777777" w:rsidR="00F96B5C" w:rsidRDefault="00F96B5C">
            <w:pPr>
              <w:pStyle w:val="EmptyCellLayoutStyle"/>
              <w:spacing w:after="0" w:line="240" w:lineRule="auto"/>
            </w:pPr>
          </w:p>
        </w:tc>
        <w:tc>
          <w:tcPr>
            <w:tcW w:w="176" w:type="dxa"/>
          </w:tcPr>
          <w:p w14:paraId="2B9002D8" w14:textId="77777777" w:rsidR="00F96B5C" w:rsidRDefault="00F96B5C">
            <w:pPr>
              <w:pStyle w:val="EmptyCellLayoutStyle"/>
              <w:spacing w:after="0" w:line="240" w:lineRule="auto"/>
            </w:pPr>
          </w:p>
        </w:tc>
      </w:tr>
      <w:tr w:rsidR="00F96B5C" w14:paraId="7D832508" w14:textId="77777777">
        <w:trPr>
          <w:trHeight w:val="180"/>
        </w:trPr>
        <w:tc>
          <w:tcPr>
            <w:tcW w:w="180" w:type="dxa"/>
          </w:tcPr>
          <w:p w14:paraId="3250AA2B" w14:textId="77777777" w:rsidR="00F96B5C" w:rsidRDefault="00F96B5C">
            <w:pPr>
              <w:pStyle w:val="EmptyCellLayoutStyle"/>
              <w:spacing w:after="0" w:line="240" w:lineRule="auto"/>
            </w:pPr>
          </w:p>
        </w:tc>
        <w:tc>
          <w:tcPr>
            <w:tcW w:w="5580" w:type="dxa"/>
            <w:gridSpan w:val="4"/>
          </w:tcPr>
          <w:p w14:paraId="5B9D0405" w14:textId="77777777" w:rsidR="00F96B5C" w:rsidRDefault="00F96B5C">
            <w:pPr>
              <w:pStyle w:val="EmptyCellLayoutStyle"/>
              <w:spacing w:after="0" w:line="240" w:lineRule="auto"/>
            </w:pPr>
          </w:p>
        </w:tc>
        <w:tc>
          <w:tcPr>
            <w:tcW w:w="900" w:type="dxa"/>
          </w:tcPr>
          <w:p w14:paraId="31B009D6" w14:textId="77777777" w:rsidR="00F96B5C" w:rsidRDefault="00F96B5C">
            <w:pPr>
              <w:pStyle w:val="EmptyCellLayoutStyle"/>
              <w:spacing w:after="0" w:line="240" w:lineRule="auto"/>
            </w:pPr>
          </w:p>
        </w:tc>
        <w:tc>
          <w:tcPr>
            <w:tcW w:w="2253" w:type="dxa"/>
          </w:tcPr>
          <w:p w14:paraId="49761E4C" w14:textId="77777777" w:rsidR="00F96B5C" w:rsidRDefault="00F96B5C">
            <w:pPr>
              <w:pStyle w:val="EmptyCellLayoutStyle"/>
              <w:spacing w:after="0" w:line="240" w:lineRule="auto"/>
            </w:pPr>
          </w:p>
        </w:tc>
        <w:tc>
          <w:tcPr>
            <w:tcW w:w="180" w:type="dxa"/>
          </w:tcPr>
          <w:p w14:paraId="5375355B" w14:textId="77777777" w:rsidR="00F96B5C" w:rsidRDefault="00F96B5C">
            <w:pPr>
              <w:pStyle w:val="EmptyCellLayoutStyle"/>
              <w:spacing w:after="0" w:line="240" w:lineRule="auto"/>
            </w:pPr>
          </w:p>
        </w:tc>
        <w:tc>
          <w:tcPr>
            <w:tcW w:w="176" w:type="dxa"/>
          </w:tcPr>
          <w:p w14:paraId="528CC58A" w14:textId="77777777" w:rsidR="00F96B5C" w:rsidRDefault="00F96B5C">
            <w:pPr>
              <w:pStyle w:val="EmptyCellLayoutStyle"/>
              <w:spacing w:after="0" w:line="240" w:lineRule="auto"/>
            </w:pPr>
          </w:p>
        </w:tc>
      </w:tr>
      <w:tr w:rsidR="00F96B5C" w14:paraId="28241874" w14:textId="77777777">
        <w:tc>
          <w:tcPr>
            <w:tcW w:w="180" w:type="dxa"/>
          </w:tcPr>
          <w:p w14:paraId="2B30A54F" w14:textId="77777777" w:rsidR="00F96B5C" w:rsidRDefault="00F96B5C">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923"/>
              <w:gridCol w:w="2035"/>
              <w:gridCol w:w="601"/>
              <w:gridCol w:w="537"/>
              <w:gridCol w:w="649"/>
              <w:gridCol w:w="662"/>
              <w:gridCol w:w="633"/>
              <w:gridCol w:w="537"/>
              <w:gridCol w:w="671"/>
              <w:gridCol w:w="1034"/>
              <w:gridCol w:w="711"/>
            </w:tblGrid>
            <w:tr w:rsidR="00F96B5C" w14:paraId="32BFAE68"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4295DA"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7B90FC" w14:textId="77777777" w:rsidR="00F96B5C" w:rsidRDefault="006E6C85">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5BD48" w14:textId="77777777" w:rsidR="00F96B5C" w:rsidRDefault="006E6C85">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B53AB" w14:textId="77777777" w:rsidR="00F96B5C" w:rsidRDefault="006E6C85">
                  <w:pPr>
                    <w:spacing w:after="0" w:line="240" w:lineRule="auto"/>
                  </w:pPr>
                  <w:r>
                    <w:rPr>
                      <w:rFonts w:ascii="Arial" w:eastAsia="Arial" w:hAnsi="Arial"/>
                      <w:b/>
                      <w:color w:val="000000"/>
                    </w:rPr>
                    <w:t>Loc. or Indiv.</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578CC" w14:textId="77777777" w:rsidR="00F96B5C" w:rsidRDefault="006E6C85">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8145B" w14:textId="77777777" w:rsidR="00F96B5C" w:rsidRDefault="006E6C85">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1D6A1" w14:textId="77777777" w:rsidR="00F96B5C" w:rsidRDefault="006E6C85">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3A3CC" w14:textId="77777777" w:rsidR="00F96B5C" w:rsidRDefault="006E6C85">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FA39F" w14:textId="77777777" w:rsidR="00F96B5C" w:rsidRDefault="006E6C85">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4F4C9" w14:textId="77777777" w:rsidR="00F96B5C" w:rsidRDefault="006E6C85">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F9DB0" w14:textId="77777777" w:rsidR="00F96B5C" w:rsidRDefault="006E6C85">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1142C" w14:textId="77777777" w:rsidR="00F96B5C" w:rsidRDefault="006E6C85">
                  <w:pPr>
                    <w:spacing w:after="0" w:line="240" w:lineRule="auto"/>
                  </w:pPr>
                  <w:r>
                    <w:rPr>
                      <w:rFonts w:ascii="Arial" w:eastAsia="Arial" w:hAnsi="Arial"/>
                      <w:b/>
                      <w:color w:val="000000"/>
                    </w:rPr>
                    <w:t>Rating</w:t>
                  </w:r>
                </w:p>
              </w:tc>
            </w:tr>
            <w:tr w:rsidR="00F96B5C" w14:paraId="36F604E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929E20"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C9235D" w14:textId="77777777" w:rsidR="00F96B5C" w:rsidRDefault="006E6C85">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E9CCD" w14:textId="77777777" w:rsidR="00F96B5C" w:rsidRDefault="006E6C85">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21B2C" w14:textId="77777777" w:rsidR="00F96B5C" w:rsidRDefault="006E6C8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93164"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88AF7"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80410"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0CE08"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CB1D2"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E7F83"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E943A"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96936" w14:textId="77777777" w:rsidR="00F96B5C" w:rsidRDefault="006E6C85">
                  <w:pPr>
                    <w:spacing w:after="0" w:line="240" w:lineRule="auto"/>
                    <w:jc w:val="center"/>
                  </w:pPr>
                  <w:r>
                    <w:rPr>
                      <w:rFonts w:ascii="Arial" w:eastAsia="Arial" w:hAnsi="Arial"/>
                      <w:b/>
                      <w:color w:val="000000"/>
                    </w:rPr>
                    <w:t>Met</w:t>
                  </w:r>
                </w:p>
              </w:tc>
            </w:tr>
            <w:tr w:rsidR="00F96B5C" w14:paraId="4CA0902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27B671"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8EC552" w14:textId="77777777" w:rsidR="00F96B5C" w:rsidRDefault="006E6C85">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4C471" w14:textId="77777777" w:rsidR="00F96B5C" w:rsidRDefault="006E6C85">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0DADF" w14:textId="77777777" w:rsidR="00F96B5C" w:rsidRDefault="006E6C8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98337"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BA587"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A1000"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48F50"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ADC8F"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C3464"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29D06"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EA79A" w14:textId="77777777" w:rsidR="00F96B5C" w:rsidRDefault="006E6C85">
                  <w:pPr>
                    <w:spacing w:after="0" w:line="240" w:lineRule="auto"/>
                    <w:jc w:val="center"/>
                  </w:pPr>
                  <w:r>
                    <w:rPr>
                      <w:rFonts w:ascii="Arial" w:eastAsia="Arial" w:hAnsi="Arial"/>
                      <w:b/>
                      <w:color w:val="000000"/>
                    </w:rPr>
                    <w:t>Met</w:t>
                  </w:r>
                </w:p>
              </w:tc>
            </w:tr>
            <w:tr w:rsidR="00F96B5C" w14:paraId="2CD7097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C79790" w14:textId="77777777" w:rsidR="00F96B5C" w:rsidRDefault="006E6C85">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0E5643" w14:textId="77777777" w:rsidR="00F96B5C" w:rsidRDefault="006E6C85">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03836" w14:textId="77777777" w:rsidR="00F96B5C" w:rsidRDefault="006E6C85">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92A70" w14:textId="77777777" w:rsidR="00F96B5C" w:rsidRDefault="006E6C8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DD4B8"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65C00"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45EF1"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B0F74"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CAF0F"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484BB"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4A8D6"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E0EB4" w14:textId="77777777" w:rsidR="00F96B5C" w:rsidRDefault="006E6C85">
                  <w:pPr>
                    <w:spacing w:after="0" w:line="240" w:lineRule="auto"/>
                    <w:jc w:val="center"/>
                  </w:pPr>
                  <w:r>
                    <w:rPr>
                      <w:rFonts w:ascii="Arial" w:eastAsia="Arial" w:hAnsi="Arial"/>
                      <w:b/>
                      <w:color w:val="000000"/>
                    </w:rPr>
                    <w:t>Met</w:t>
                  </w:r>
                </w:p>
              </w:tc>
            </w:tr>
            <w:tr w:rsidR="00F96B5C" w14:paraId="6A322ED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92567F"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0D1830" w14:textId="77777777" w:rsidR="00F96B5C" w:rsidRDefault="006E6C85">
                  <w:pPr>
                    <w:spacing w:after="0" w:line="240" w:lineRule="auto"/>
                  </w:pPr>
                  <w:r>
                    <w:rPr>
                      <w:rFonts w:ascii="Arial" w:eastAsia="Arial" w:hAnsi="Arial"/>
                      <w:color w:val="000000"/>
                    </w:rPr>
                    <w:t xml:space="preserve"> L7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598F2" w14:textId="77777777" w:rsidR="00F96B5C" w:rsidRDefault="006E6C85">
                  <w:pPr>
                    <w:spacing w:after="0" w:line="240" w:lineRule="auto"/>
                  </w:pPr>
                  <w:r>
                    <w:rPr>
                      <w:rFonts w:ascii="Arial" w:eastAsia="Arial" w:hAnsi="Arial"/>
                      <w:color w:val="000000"/>
                    </w:rPr>
                    <w:t>Fire Drills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93589" w14:textId="77777777" w:rsidR="00F96B5C" w:rsidRDefault="006E6C8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79665"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1816D"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EF92D"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A3799"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3B2FB"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6558C"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CBA32"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FDDF0" w14:textId="77777777" w:rsidR="00F96B5C" w:rsidRDefault="006E6C85">
                  <w:pPr>
                    <w:spacing w:after="0" w:line="240" w:lineRule="auto"/>
                    <w:jc w:val="center"/>
                  </w:pPr>
                  <w:r>
                    <w:rPr>
                      <w:rFonts w:ascii="Arial" w:eastAsia="Arial" w:hAnsi="Arial"/>
                      <w:b/>
                      <w:color w:val="000000"/>
                    </w:rPr>
                    <w:t>Met</w:t>
                  </w:r>
                </w:p>
              </w:tc>
            </w:tr>
            <w:tr w:rsidR="00F96B5C" w14:paraId="4A41EC3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3C6C44"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1224FA" w14:textId="77777777" w:rsidR="00F96B5C" w:rsidRDefault="006E6C85">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14E1B" w14:textId="77777777" w:rsidR="00F96B5C" w:rsidRDefault="006E6C85">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E4000" w14:textId="77777777" w:rsidR="00F96B5C" w:rsidRDefault="006E6C8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9F07B"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B662B"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B3E09"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7C4DF"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8848A"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180B1"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2E8FB"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0C77E" w14:textId="77777777" w:rsidR="00F96B5C" w:rsidRDefault="006E6C85">
                  <w:pPr>
                    <w:spacing w:after="0" w:line="240" w:lineRule="auto"/>
                    <w:jc w:val="center"/>
                  </w:pPr>
                  <w:r>
                    <w:rPr>
                      <w:rFonts w:ascii="Arial" w:eastAsia="Arial" w:hAnsi="Arial"/>
                      <w:b/>
                      <w:color w:val="000000"/>
                    </w:rPr>
                    <w:t>Met</w:t>
                  </w:r>
                </w:p>
              </w:tc>
            </w:tr>
            <w:tr w:rsidR="00F96B5C" w14:paraId="505CD22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10B43A"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DF0DA1" w14:textId="77777777" w:rsidR="00F96B5C" w:rsidRDefault="006E6C85">
                  <w:pPr>
                    <w:spacing w:after="0" w:line="240" w:lineRule="auto"/>
                  </w:pPr>
                  <w:r>
                    <w:rPr>
                      <w:rFonts w:ascii="Arial" w:eastAsia="Arial" w:hAnsi="Arial"/>
                      <w:color w:val="000000"/>
                    </w:rPr>
                    <w:t xml:space="preserve"> L9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ABD4B" w14:textId="77777777" w:rsidR="00F96B5C" w:rsidRDefault="006E6C85">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CBDFE" w14:textId="77777777" w:rsidR="00F96B5C" w:rsidRDefault="006E6C8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16148"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E0735"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7665B"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E6C54"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E9FFF"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CA612"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BCF5C"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EFFEC" w14:textId="77777777" w:rsidR="00F96B5C" w:rsidRDefault="006E6C85">
                  <w:pPr>
                    <w:spacing w:after="0" w:line="240" w:lineRule="auto"/>
                    <w:jc w:val="center"/>
                  </w:pPr>
                  <w:r>
                    <w:rPr>
                      <w:rFonts w:ascii="Arial" w:eastAsia="Arial" w:hAnsi="Arial"/>
                      <w:b/>
                      <w:color w:val="000000"/>
                    </w:rPr>
                    <w:t>Met</w:t>
                  </w:r>
                </w:p>
              </w:tc>
            </w:tr>
            <w:tr w:rsidR="00F96B5C" w14:paraId="024FE82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F81990" w14:textId="77777777" w:rsidR="00F96B5C" w:rsidRDefault="006E6C85">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F95D8A" w14:textId="77777777" w:rsidR="00F96B5C" w:rsidRDefault="006E6C85">
                  <w:pPr>
                    <w:spacing w:after="0" w:line="240" w:lineRule="auto"/>
                  </w:pPr>
                  <w:r>
                    <w:rPr>
                      <w:rFonts w:ascii="Arial" w:eastAsia="Arial" w:hAnsi="Arial"/>
                      <w:color w:val="000000"/>
                    </w:rPr>
                    <w:t xml:space="preserve"> L11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641C4" w14:textId="77777777" w:rsidR="00F96B5C" w:rsidRDefault="006E6C85">
                  <w:pPr>
                    <w:spacing w:after="0" w:line="240" w:lineRule="auto"/>
                  </w:pPr>
                  <w:r>
                    <w:rPr>
                      <w:rFonts w:ascii="Arial" w:eastAsia="Arial" w:hAnsi="Arial"/>
                      <w:color w:val="000000"/>
                    </w:rPr>
                    <w:t>Required inspections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5AC63" w14:textId="77777777" w:rsidR="00F96B5C" w:rsidRDefault="006E6C8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2FD93"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6BF4D"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5D114"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2B984"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3E134"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38998"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24FCE"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C6588" w14:textId="77777777" w:rsidR="00F96B5C" w:rsidRDefault="006E6C85">
                  <w:pPr>
                    <w:spacing w:after="0" w:line="240" w:lineRule="auto"/>
                    <w:jc w:val="center"/>
                  </w:pPr>
                  <w:r>
                    <w:rPr>
                      <w:rFonts w:ascii="Arial" w:eastAsia="Arial" w:hAnsi="Arial"/>
                      <w:b/>
                      <w:color w:val="000000"/>
                    </w:rPr>
                    <w:t>Met</w:t>
                  </w:r>
                </w:p>
              </w:tc>
            </w:tr>
            <w:tr w:rsidR="00F96B5C" w14:paraId="4154488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88E5AC" w14:textId="77777777" w:rsidR="00F96B5C" w:rsidRDefault="006E6C85">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DFCD5A" w14:textId="77777777" w:rsidR="00F96B5C" w:rsidRDefault="006E6C85">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5ECAE" w14:textId="77777777" w:rsidR="00F96B5C" w:rsidRDefault="006E6C85">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5BA22" w14:textId="77777777" w:rsidR="00F96B5C" w:rsidRDefault="006E6C8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28BE8"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E3027"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A1F29"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A3D50"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F0299"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38DF0"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8E875"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ABA28" w14:textId="77777777" w:rsidR="00F96B5C" w:rsidRDefault="006E6C85">
                  <w:pPr>
                    <w:spacing w:after="0" w:line="240" w:lineRule="auto"/>
                    <w:jc w:val="center"/>
                  </w:pPr>
                  <w:r>
                    <w:rPr>
                      <w:rFonts w:ascii="Arial" w:eastAsia="Arial" w:hAnsi="Arial"/>
                      <w:b/>
                      <w:color w:val="000000"/>
                    </w:rPr>
                    <w:t>Met</w:t>
                  </w:r>
                </w:p>
              </w:tc>
            </w:tr>
            <w:tr w:rsidR="00F96B5C" w14:paraId="43A27AB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6E4AA3" w14:textId="77777777" w:rsidR="00F96B5C" w:rsidRDefault="006E6C85">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323DE2" w14:textId="77777777" w:rsidR="00F96B5C" w:rsidRDefault="006E6C85">
                  <w:pPr>
                    <w:spacing w:after="0" w:line="240" w:lineRule="auto"/>
                  </w:pPr>
                  <w:r>
                    <w:rPr>
                      <w:rFonts w:ascii="Arial" w:eastAsia="Arial" w:hAnsi="Arial"/>
                      <w:color w:val="000000"/>
                    </w:rPr>
                    <w:t xml:space="preserve"> L13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CEBCE" w14:textId="77777777" w:rsidR="00F96B5C" w:rsidRDefault="006E6C85">
                  <w:pPr>
                    <w:spacing w:after="0" w:line="240" w:lineRule="auto"/>
                  </w:pPr>
                  <w:r>
                    <w:rPr>
                      <w:rFonts w:ascii="Arial" w:eastAsia="Arial" w:hAnsi="Arial"/>
                      <w:color w:val="000000"/>
                    </w:rPr>
                    <w:t>Clean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F1C79" w14:textId="77777777" w:rsidR="00F96B5C" w:rsidRDefault="006E6C8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4113D"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655B5"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2E709"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5F56C"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51011"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6423B"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7940B"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75632" w14:textId="77777777" w:rsidR="00F96B5C" w:rsidRDefault="006E6C85">
                  <w:pPr>
                    <w:spacing w:after="0" w:line="240" w:lineRule="auto"/>
                    <w:jc w:val="center"/>
                  </w:pPr>
                  <w:r>
                    <w:rPr>
                      <w:rFonts w:ascii="Arial" w:eastAsia="Arial" w:hAnsi="Arial"/>
                      <w:b/>
                      <w:color w:val="000000"/>
                    </w:rPr>
                    <w:t>Met</w:t>
                  </w:r>
                </w:p>
              </w:tc>
            </w:tr>
            <w:tr w:rsidR="00F96B5C" w14:paraId="0018188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4B251C"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DB8076" w14:textId="77777777" w:rsidR="00F96B5C" w:rsidRDefault="006E6C85">
                  <w:pPr>
                    <w:spacing w:after="0" w:line="240" w:lineRule="auto"/>
                  </w:pPr>
                  <w:r>
                    <w:rPr>
                      <w:rFonts w:ascii="Arial" w:eastAsia="Arial" w:hAnsi="Arial"/>
                      <w:color w:val="000000"/>
                    </w:rPr>
                    <w:t xml:space="preserve"> L14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BE7D0" w14:textId="77777777" w:rsidR="00F96B5C" w:rsidRDefault="006E6C85">
                  <w:pPr>
                    <w:spacing w:after="0" w:line="240" w:lineRule="auto"/>
                  </w:pPr>
                  <w:r>
                    <w:rPr>
                      <w:rFonts w:ascii="Arial" w:eastAsia="Arial" w:hAnsi="Arial"/>
                      <w:color w:val="000000"/>
                    </w:rPr>
                    <w:t>Site in good repair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8F234" w14:textId="77777777" w:rsidR="00F96B5C" w:rsidRDefault="006E6C8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06DFD"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84620"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6EA7B"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E34A5"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66E1D"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B4D03"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65D4E"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664DC" w14:textId="77777777" w:rsidR="00F96B5C" w:rsidRDefault="006E6C85">
                  <w:pPr>
                    <w:spacing w:after="0" w:line="240" w:lineRule="auto"/>
                    <w:jc w:val="center"/>
                  </w:pPr>
                  <w:r>
                    <w:rPr>
                      <w:rFonts w:ascii="Arial" w:eastAsia="Arial" w:hAnsi="Arial"/>
                      <w:b/>
                      <w:color w:val="000000"/>
                    </w:rPr>
                    <w:t>Met</w:t>
                  </w:r>
                </w:p>
              </w:tc>
            </w:tr>
            <w:tr w:rsidR="00F96B5C" w14:paraId="4701568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70B267"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78F355" w14:textId="77777777" w:rsidR="00F96B5C" w:rsidRDefault="006E6C85">
                  <w:pPr>
                    <w:spacing w:after="0" w:line="240" w:lineRule="auto"/>
                  </w:pPr>
                  <w:r>
                    <w:rPr>
                      <w:rFonts w:ascii="Arial" w:eastAsia="Arial" w:hAnsi="Arial"/>
                      <w:color w:val="000000"/>
                    </w:rPr>
                    <w:t xml:space="preserve"> L15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BEA28" w14:textId="77777777" w:rsidR="00F96B5C" w:rsidRDefault="006E6C85">
                  <w:pPr>
                    <w:spacing w:after="0" w:line="240" w:lineRule="auto"/>
                  </w:pPr>
                  <w:r>
                    <w:rPr>
                      <w:rFonts w:ascii="Arial" w:eastAsia="Arial" w:hAnsi="Arial"/>
                      <w:color w:val="000000"/>
                    </w:rPr>
                    <w:t>Hot water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2D820" w14:textId="77777777" w:rsidR="00F96B5C" w:rsidRDefault="006E6C8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A0410" w14:textId="77777777" w:rsidR="00F96B5C" w:rsidRDefault="006E6C85">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ABBBE"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1515F"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B9256"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9CB80"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0DAAC"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1C4FD" w14:textId="77777777" w:rsidR="00F96B5C" w:rsidRDefault="006E6C85">
                  <w:pPr>
                    <w:spacing w:after="0" w:line="240" w:lineRule="auto"/>
                    <w:jc w:val="center"/>
                  </w:pPr>
                  <w:r>
                    <w:rPr>
                      <w:rFonts w:ascii="Arial" w:eastAsia="Arial" w:hAnsi="Arial"/>
                      <w:b/>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EE2D8" w14:textId="77777777" w:rsidR="00F96B5C" w:rsidRDefault="006E6C85">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F96B5C" w14:paraId="3F1F676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606B22"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FAA9C8" w14:textId="77777777" w:rsidR="00F96B5C" w:rsidRDefault="006E6C85">
                  <w:pPr>
                    <w:spacing w:after="0" w:line="240" w:lineRule="auto"/>
                  </w:pPr>
                  <w:r>
                    <w:rPr>
                      <w:rFonts w:ascii="Arial" w:eastAsia="Arial" w:hAnsi="Arial"/>
                      <w:color w:val="000000"/>
                    </w:rPr>
                    <w:t xml:space="preserve"> L16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01A80" w14:textId="77777777" w:rsidR="00F96B5C" w:rsidRDefault="006E6C85">
                  <w:pPr>
                    <w:spacing w:after="0" w:line="240" w:lineRule="auto"/>
                  </w:pPr>
                  <w:r>
                    <w:rPr>
                      <w:rFonts w:ascii="Arial" w:eastAsia="Arial" w:hAnsi="Arial"/>
                      <w:color w:val="000000"/>
                    </w:rPr>
                    <w:t>Accessibility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566DB" w14:textId="77777777" w:rsidR="00F96B5C" w:rsidRDefault="006E6C8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7CEE6"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94AC2"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5E252"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84892"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4C847"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43152"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4F559"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53A03" w14:textId="77777777" w:rsidR="00F96B5C" w:rsidRDefault="006E6C85">
                  <w:pPr>
                    <w:spacing w:after="0" w:line="240" w:lineRule="auto"/>
                    <w:jc w:val="center"/>
                  </w:pPr>
                  <w:r>
                    <w:rPr>
                      <w:rFonts w:ascii="Arial" w:eastAsia="Arial" w:hAnsi="Arial"/>
                      <w:b/>
                      <w:color w:val="000000"/>
                    </w:rPr>
                    <w:t>Met</w:t>
                  </w:r>
                </w:p>
              </w:tc>
            </w:tr>
            <w:tr w:rsidR="00F96B5C" w14:paraId="52A246B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CE7385"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328963" w14:textId="77777777" w:rsidR="00F96B5C" w:rsidRDefault="006E6C85">
                  <w:pPr>
                    <w:spacing w:after="0" w:line="240" w:lineRule="auto"/>
                  </w:pPr>
                  <w:r>
                    <w:rPr>
                      <w:rFonts w:ascii="Arial" w:eastAsia="Arial" w:hAnsi="Arial"/>
                      <w:color w:val="000000"/>
                    </w:rPr>
                    <w:t xml:space="preserve"> L17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D6D29" w14:textId="77777777" w:rsidR="00F96B5C" w:rsidRDefault="006E6C85">
                  <w:pPr>
                    <w:spacing w:after="0" w:line="240" w:lineRule="auto"/>
                  </w:pPr>
                  <w:r>
                    <w:rPr>
                      <w:rFonts w:ascii="Arial" w:eastAsia="Arial" w:hAnsi="Arial"/>
                      <w:color w:val="000000"/>
                    </w:rPr>
                    <w:t xml:space="preserve">Egress at grade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1A1B3" w14:textId="77777777" w:rsidR="00F96B5C" w:rsidRDefault="006E6C8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527C5"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37EF2"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9BD3D"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DB743"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C409C"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76E26"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97A9A"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134C4" w14:textId="77777777" w:rsidR="00F96B5C" w:rsidRDefault="006E6C85">
                  <w:pPr>
                    <w:spacing w:after="0" w:line="240" w:lineRule="auto"/>
                    <w:jc w:val="center"/>
                  </w:pPr>
                  <w:r>
                    <w:rPr>
                      <w:rFonts w:ascii="Arial" w:eastAsia="Arial" w:hAnsi="Arial"/>
                      <w:b/>
                      <w:color w:val="000000"/>
                    </w:rPr>
                    <w:t>Met</w:t>
                  </w:r>
                </w:p>
              </w:tc>
            </w:tr>
            <w:tr w:rsidR="00F96B5C" w14:paraId="776531E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7F38D7"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B45497" w14:textId="77777777" w:rsidR="00F96B5C" w:rsidRDefault="006E6C85">
                  <w:pPr>
                    <w:spacing w:after="0" w:line="240" w:lineRule="auto"/>
                  </w:pPr>
                  <w:r>
                    <w:rPr>
                      <w:rFonts w:ascii="Arial" w:eastAsia="Arial" w:hAnsi="Arial"/>
                      <w:color w:val="000000"/>
                    </w:rPr>
                    <w:t xml:space="preserve"> L20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DFF72" w14:textId="77777777" w:rsidR="00F96B5C" w:rsidRDefault="006E6C85">
                  <w:pPr>
                    <w:spacing w:after="0" w:line="240" w:lineRule="auto"/>
                  </w:pPr>
                  <w:r>
                    <w:rPr>
                      <w:rFonts w:ascii="Arial" w:eastAsia="Arial" w:hAnsi="Arial"/>
                      <w:color w:val="000000"/>
                    </w:rPr>
                    <w:t>Exit doors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D830A" w14:textId="77777777" w:rsidR="00F96B5C" w:rsidRDefault="006E6C8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9138A"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F671A"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345B5"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614DB"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B092C"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BC13E"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11C59"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95E59" w14:textId="77777777" w:rsidR="00F96B5C" w:rsidRDefault="006E6C85">
                  <w:pPr>
                    <w:spacing w:after="0" w:line="240" w:lineRule="auto"/>
                    <w:jc w:val="center"/>
                  </w:pPr>
                  <w:r>
                    <w:rPr>
                      <w:rFonts w:ascii="Arial" w:eastAsia="Arial" w:hAnsi="Arial"/>
                      <w:b/>
                      <w:color w:val="000000"/>
                    </w:rPr>
                    <w:t>Met</w:t>
                  </w:r>
                </w:p>
              </w:tc>
            </w:tr>
            <w:tr w:rsidR="00F96B5C" w14:paraId="71EED0A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386641"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B77E7E" w14:textId="77777777" w:rsidR="00F96B5C" w:rsidRDefault="006E6C85">
                  <w:pPr>
                    <w:spacing w:after="0" w:line="240" w:lineRule="auto"/>
                  </w:pPr>
                  <w:r>
                    <w:rPr>
                      <w:rFonts w:ascii="Arial" w:eastAsia="Arial" w:hAnsi="Arial"/>
                      <w:color w:val="000000"/>
                    </w:rPr>
                    <w:t xml:space="preserve"> L21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C6811" w14:textId="77777777" w:rsidR="00F96B5C" w:rsidRDefault="006E6C85">
                  <w:pPr>
                    <w:spacing w:after="0" w:line="240" w:lineRule="auto"/>
                  </w:pPr>
                  <w:r>
                    <w:rPr>
                      <w:rFonts w:ascii="Arial" w:eastAsia="Arial" w:hAnsi="Arial"/>
                      <w:color w:val="000000"/>
                    </w:rPr>
                    <w:t>Safe electrical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1102D" w14:textId="77777777" w:rsidR="00F96B5C" w:rsidRDefault="006E6C8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65CA6"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D1F06"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C1767"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A8564"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BFEEE"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FD3BE"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AED5A"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05A8E" w14:textId="77777777" w:rsidR="00F96B5C" w:rsidRDefault="006E6C85">
                  <w:pPr>
                    <w:spacing w:after="0" w:line="240" w:lineRule="auto"/>
                    <w:jc w:val="center"/>
                  </w:pPr>
                  <w:r>
                    <w:rPr>
                      <w:rFonts w:ascii="Arial" w:eastAsia="Arial" w:hAnsi="Arial"/>
                      <w:b/>
                      <w:color w:val="000000"/>
                    </w:rPr>
                    <w:t>Met</w:t>
                  </w:r>
                </w:p>
              </w:tc>
            </w:tr>
            <w:tr w:rsidR="00F96B5C" w14:paraId="41B87AC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C7730D"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95B894" w14:textId="77777777" w:rsidR="00F96B5C" w:rsidRDefault="006E6C85">
                  <w:pPr>
                    <w:spacing w:after="0" w:line="240" w:lineRule="auto"/>
                  </w:pPr>
                  <w:r>
                    <w:rPr>
                      <w:rFonts w:ascii="Arial" w:eastAsia="Arial" w:hAnsi="Arial"/>
                      <w:color w:val="000000"/>
                    </w:rPr>
                    <w:t xml:space="preserve"> L22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6CD2D" w14:textId="77777777" w:rsidR="00F96B5C" w:rsidRDefault="006E6C85">
                  <w:pPr>
                    <w:spacing w:after="0" w:line="240" w:lineRule="auto"/>
                  </w:pPr>
                  <w:r>
                    <w:rPr>
                      <w:rFonts w:ascii="Arial" w:eastAsia="Arial" w:hAnsi="Arial"/>
                      <w:color w:val="000000"/>
                    </w:rPr>
                    <w:t>Well-maintained appliances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9EECC" w14:textId="77777777" w:rsidR="00F96B5C" w:rsidRDefault="006E6C8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ACB79"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C9FBF"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94479"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48085"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32863"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12F09"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65AA5"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00E7B" w14:textId="77777777" w:rsidR="00F96B5C" w:rsidRDefault="006E6C85">
                  <w:pPr>
                    <w:spacing w:after="0" w:line="240" w:lineRule="auto"/>
                    <w:jc w:val="center"/>
                  </w:pPr>
                  <w:r>
                    <w:rPr>
                      <w:rFonts w:ascii="Arial" w:eastAsia="Arial" w:hAnsi="Arial"/>
                      <w:b/>
                      <w:color w:val="000000"/>
                    </w:rPr>
                    <w:t>Met</w:t>
                  </w:r>
                </w:p>
              </w:tc>
            </w:tr>
            <w:tr w:rsidR="00F96B5C" w14:paraId="1EAEAD5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4ABB98"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0BA2DE" w14:textId="77777777" w:rsidR="00F96B5C" w:rsidRDefault="006E6C85">
                  <w:pPr>
                    <w:spacing w:after="0" w:line="240" w:lineRule="auto"/>
                  </w:pPr>
                  <w:r>
                    <w:rPr>
                      <w:rFonts w:ascii="Arial" w:eastAsia="Arial" w:hAnsi="Arial"/>
                      <w:color w:val="000000"/>
                    </w:rPr>
                    <w:t xml:space="preserve"> L24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3E0A9" w14:textId="77777777" w:rsidR="00F96B5C" w:rsidRDefault="006E6C85">
                  <w:pPr>
                    <w:spacing w:after="0" w:line="240" w:lineRule="auto"/>
                  </w:pPr>
                  <w:r>
                    <w:rPr>
                      <w:rFonts w:ascii="Arial" w:eastAsia="Arial" w:hAnsi="Arial"/>
                      <w:color w:val="000000"/>
                    </w:rPr>
                    <w:t>Locked door access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E8E35" w14:textId="77777777" w:rsidR="00F96B5C" w:rsidRDefault="006E6C8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266C9"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E1D91"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0F08E"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97038"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2FF1E"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1F584"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4BE12"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C686C" w14:textId="77777777" w:rsidR="00F96B5C" w:rsidRDefault="006E6C85">
                  <w:pPr>
                    <w:spacing w:after="0" w:line="240" w:lineRule="auto"/>
                    <w:jc w:val="center"/>
                  </w:pPr>
                  <w:r>
                    <w:rPr>
                      <w:rFonts w:ascii="Arial" w:eastAsia="Arial" w:hAnsi="Arial"/>
                      <w:b/>
                      <w:color w:val="000000"/>
                    </w:rPr>
                    <w:t>Met</w:t>
                  </w:r>
                </w:p>
              </w:tc>
            </w:tr>
            <w:tr w:rsidR="00F96B5C" w14:paraId="506F671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3C7544"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6B6DF2" w14:textId="77777777" w:rsidR="00F96B5C" w:rsidRDefault="006E6C85">
                  <w:pPr>
                    <w:spacing w:after="0" w:line="240" w:lineRule="auto"/>
                  </w:pPr>
                  <w:r>
                    <w:rPr>
                      <w:rFonts w:ascii="Arial" w:eastAsia="Arial" w:hAnsi="Arial"/>
                      <w:color w:val="000000"/>
                    </w:rPr>
                    <w:t xml:space="preserve"> L25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5B841" w14:textId="77777777" w:rsidR="00F96B5C" w:rsidRDefault="006E6C85">
                  <w:pPr>
                    <w:spacing w:after="0" w:line="240" w:lineRule="auto"/>
                  </w:pPr>
                  <w:r>
                    <w:rPr>
                      <w:rFonts w:ascii="Arial" w:eastAsia="Arial" w:hAnsi="Arial"/>
                      <w:color w:val="000000"/>
                    </w:rPr>
                    <w:t>Dangerous substances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A5933" w14:textId="77777777" w:rsidR="00F96B5C" w:rsidRDefault="006E6C8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CCD39"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9D96D"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6FCA6"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71BCF"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2B42F"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73CB4"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07FC2"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2226C" w14:textId="77777777" w:rsidR="00F96B5C" w:rsidRDefault="006E6C85">
                  <w:pPr>
                    <w:spacing w:after="0" w:line="240" w:lineRule="auto"/>
                    <w:jc w:val="center"/>
                  </w:pPr>
                  <w:r>
                    <w:rPr>
                      <w:rFonts w:ascii="Arial" w:eastAsia="Arial" w:hAnsi="Arial"/>
                      <w:b/>
                      <w:color w:val="000000"/>
                    </w:rPr>
                    <w:t>Met</w:t>
                  </w:r>
                </w:p>
              </w:tc>
            </w:tr>
            <w:tr w:rsidR="00F96B5C" w14:paraId="50A3C79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D3DA97"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75B3E3" w14:textId="77777777" w:rsidR="00F96B5C" w:rsidRDefault="006E6C85">
                  <w:pPr>
                    <w:spacing w:after="0" w:line="240" w:lineRule="auto"/>
                  </w:pPr>
                  <w:r>
                    <w:rPr>
                      <w:rFonts w:ascii="Arial" w:eastAsia="Arial" w:hAnsi="Arial"/>
                      <w:color w:val="000000"/>
                    </w:rPr>
                    <w:t xml:space="preserve"> L26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2EDEC" w14:textId="77777777" w:rsidR="00F96B5C" w:rsidRDefault="006E6C85">
                  <w:pPr>
                    <w:spacing w:after="0" w:line="240" w:lineRule="auto"/>
                  </w:pPr>
                  <w:r>
                    <w:rPr>
                      <w:rFonts w:ascii="Arial" w:eastAsia="Arial" w:hAnsi="Arial"/>
                      <w:color w:val="000000"/>
                    </w:rPr>
                    <w:t>Walkway safety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E4423" w14:textId="77777777" w:rsidR="00F96B5C" w:rsidRDefault="006E6C8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8BE8C"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2AD72"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4A4D0"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39474"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31E9F"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ABCF6"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0054D"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8564D" w14:textId="77777777" w:rsidR="00F96B5C" w:rsidRDefault="006E6C85">
                  <w:pPr>
                    <w:spacing w:after="0" w:line="240" w:lineRule="auto"/>
                    <w:jc w:val="center"/>
                  </w:pPr>
                  <w:r>
                    <w:rPr>
                      <w:rFonts w:ascii="Arial" w:eastAsia="Arial" w:hAnsi="Arial"/>
                      <w:b/>
                      <w:color w:val="000000"/>
                    </w:rPr>
                    <w:t>Met</w:t>
                  </w:r>
                </w:p>
              </w:tc>
            </w:tr>
            <w:tr w:rsidR="00F96B5C" w14:paraId="0A1BF60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2C3921"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9881F3" w14:textId="77777777" w:rsidR="00F96B5C" w:rsidRDefault="006E6C85">
                  <w:pPr>
                    <w:spacing w:after="0" w:line="240" w:lineRule="auto"/>
                  </w:pPr>
                  <w:r>
                    <w:rPr>
                      <w:rFonts w:ascii="Arial" w:eastAsia="Arial" w:hAnsi="Arial"/>
                      <w:color w:val="000000"/>
                    </w:rPr>
                    <w:t xml:space="preserve"> L27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E34BF" w14:textId="77777777" w:rsidR="00F96B5C" w:rsidRDefault="006E6C85">
                  <w:pPr>
                    <w:spacing w:after="0" w:line="240" w:lineRule="auto"/>
                  </w:pPr>
                  <w:r>
                    <w:rPr>
                      <w:rFonts w:ascii="Arial" w:eastAsia="Arial" w:hAnsi="Arial"/>
                      <w:color w:val="000000"/>
                    </w:rPr>
                    <w:t>Pools, hot tubs, etc.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A6BAF" w14:textId="77777777" w:rsidR="00F96B5C" w:rsidRDefault="006E6C8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212C9"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76662"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FB4BC"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58928"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B9CED"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FD7F5"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CC41F"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CA53D" w14:textId="77777777" w:rsidR="00F96B5C" w:rsidRDefault="006E6C85">
                  <w:pPr>
                    <w:spacing w:after="0" w:line="240" w:lineRule="auto"/>
                    <w:jc w:val="center"/>
                  </w:pPr>
                  <w:r>
                    <w:rPr>
                      <w:rFonts w:ascii="Arial" w:eastAsia="Arial" w:hAnsi="Arial"/>
                      <w:b/>
                      <w:color w:val="000000"/>
                    </w:rPr>
                    <w:t>Met</w:t>
                  </w:r>
                </w:p>
              </w:tc>
            </w:tr>
            <w:tr w:rsidR="00F96B5C" w14:paraId="2C322AE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BAD883"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111599" w14:textId="77777777" w:rsidR="00F96B5C" w:rsidRDefault="006E6C85">
                  <w:pPr>
                    <w:spacing w:after="0" w:line="240" w:lineRule="auto"/>
                  </w:pPr>
                  <w:r>
                    <w:rPr>
                      <w:rFonts w:ascii="Arial" w:eastAsia="Arial" w:hAnsi="Arial"/>
                      <w:color w:val="000000"/>
                    </w:rPr>
                    <w:t xml:space="preserve"> L29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659BD" w14:textId="77777777" w:rsidR="00F96B5C" w:rsidRDefault="006E6C85">
                  <w:pPr>
                    <w:spacing w:after="0" w:line="240" w:lineRule="auto"/>
                  </w:pPr>
                  <w:r>
                    <w:rPr>
                      <w:rFonts w:ascii="Arial" w:eastAsia="Arial" w:hAnsi="Arial"/>
                      <w:color w:val="000000"/>
                    </w:rPr>
                    <w:t>Rubbish/combustibles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D6240" w14:textId="77777777" w:rsidR="00F96B5C" w:rsidRDefault="006E6C8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F331A"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83E0B"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0FE6A"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D2138"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02CB8"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084B5"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FE2E0"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FA462" w14:textId="77777777" w:rsidR="00F96B5C" w:rsidRDefault="006E6C85">
                  <w:pPr>
                    <w:spacing w:after="0" w:line="240" w:lineRule="auto"/>
                    <w:jc w:val="center"/>
                  </w:pPr>
                  <w:r>
                    <w:rPr>
                      <w:rFonts w:ascii="Arial" w:eastAsia="Arial" w:hAnsi="Arial"/>
                      <w:b/>
                      <w:color w:val="000000"/>
                    </w:rPr>
                    <w:t>Met</w:t>
                  </w:r>
                </w:p>
              </w:tc>
            </w:tr>
            <w:tr w:rsidR="00F96B5C" w14:paraId="46968B2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A5B285"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BE6BC9" w14:textId="77777777" w:rsidR="00F96B5C" w:rsidRDefault="006E6C85">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9E533" w14:textId="77777777" w:rsidR="00F96B5C" w:rsidRDefault="006E6C85">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A8D94" w14:textId="77777777" w:rsidR="00F96B5C" w:rsidRDefault="006E6C8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61526"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616FD"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CCCFE"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0E106"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57839"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202C5"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0EDCB"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F87B9" w14:textId="77777777" w:rsidR="00F96B5C" w:rsidRDefault="006E6C85">
                  <w:pPr>
                    <w:spacing w:after="0" w:line="240" w:lineRule="auto"/>
                    <w:jc w:val="center"/>
                  </w:pPr>
                  <w:r>
                    <w:rPr>
                      <w:rFonts w:ascii="Arial" w:eastAsia="Arial" w:hAnsi="Arial"/>
                      <w:b/>
                      <w:color w:val="000000"/>
                    </w:rPr>
                    <w:t>Met</w:t>
                  </w:r>
                </w:p>
              </w:tc>
            </w:tr>
            <w:tr w:rsidR="00F96B5C" w14:paraId="0C444CD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65A4A0"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6943DA" w14:textId="77777777" w:rsidR="00F96B5C" w:rsidRDefault="006E6C85">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CBEBC" w14:textId="77777777" w:rsidR="00F96B5C" w:rsidRDefault="006E6C85">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E2982" w14:textId="77777777" w:rsidR="00F96B5C" w:rsidRDefault="006E6C8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B39C5"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3F05D"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909A9"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46532"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B0FF9"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09102"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7D37E"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9537B" w14:textId="77777777" w:rsidR="00F96B5C" w:rsidRDefault="006E6C85">
                  <w:pPr>
                    <w:spacing w:after="0" w:line="240" w:lineRule="auto"/>
                    <w:jc w:val="center"/>
                  </w:pPr>
                  <w:r>
                    <w:rPr>
                      <w:rFonts w:ascii="Arial" w:eastAsia="Arial" w:hAnsi="Arial"/>
                      <w:b/>
                      <w:color w:val="000000"/>
                    </w:rPr>
                    <w:t>Met</w:t>
                  </w:r>
                </w:p>
              </w:tc>
            </w:tr>
            <w:tr w:rsidR="00F96B5C" w14:paraId="25FB23E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44553B"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8687B5" w14:textId="77777777" w:rsidR="00F96B5C" w:rsidRDefault="006E6C85">
                  <w:pPr>
                    <w:spacing w:after="0" w:line="240" w:lineRule="auto"/>
                  </w:pPr>
                  <w:r>
                    <w:rPr>
                      <w:rFonts w:ascii="Arial" w:eastAsia="Arial" w:hAnsi="Arial"/>
                      <w:color w:val="000000"/>
                    </w:rPr>
                    <w:t xml:space="preserve"> L33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10B56" w14:textId="77777777" w:rsidR="00F96B5C" w:rsidRDefault="006E6C85">
                  <w:pPr>
                    <w:spacing w:after="0" w:line="240" w:lineRule="auto"/>
                  </w:pPr>
                  <w:r>
                    <w:rPr>
                      <w:rFonts w:ascii="Arial" w:eastAsia="Arial" w:hAnsi="Arial"/>
                      <w:color w:val="000000"/>
                    </w:rPr>
                    <w:t>Physical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CC140" w14:textId="77777777" w:rsidR="00F96B5C" w:rsidRDefault="006E6C8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E9A60"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544E5"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0CDDF"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6C532"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7D945"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6F831"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C5E9F"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6C61E" w14:textId="77777777" w:rsidR="00F96B5C" w:rsidRDefault="006E6C85">
                  <w:pPr>
                    <w:spacing w:after="0" w:line="240" w:lineRule="auto"/>
                    <w:jc w:val="center"/>
                  </w:pPr>
                  <w:r>
                    <w:rPr>
                      <w:rFonts w:ascii="Arial" w:eastAsia="Arial" w:hAnsi="Arial"/>
                      <w:b/>
                      <w:color w:val="000000"/>
                    </w:rPr>
                    <w:t>Met</w:t>
                  </w:r>
                </w:p>
              </w:tc>
            </w:tr>
            <w:tr w:rsidR="00F96B5C" w14:paraId="27AA6E8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9CEE78"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75491C" w14:textId="77777777" w:rsidR="00F96B5C" w:rsidRDefault="006E6C85">
                  <w:pPr>
                    <w:spacing w:after="0" w:line="240" w:lineRule="auto"/>
                  </w:pPr>
                  <w:r>
                    <w:rPr>
                      <w:rFonts w:ascii="Arial" w:eastAsia="Arial" w:hAnsi="Arial"/>
                      <w:color w:val="000000"/>
                    </w:rPr>
                    <w:t xml:space="preserve"> L34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29702" w14:textId="77777777" w:rsidR="00F96B5C" w:rsidRDefault="006E6C85">
                  <w:pPr>
                    <w:spacing w:after="0" w:line="240" w:lineRule="auto"/>
                  </w:pPr>
                  <w:r>
                    <w:rPr>
                      <w:rFonts w:ascii="Arial" w:eastAsia="Arial" w:hAnsi="Arial"/>
                      <w:color w:val="000000"/>
                    </w:rPr>
                    <w:t>Dental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7E76B" w14:textId="77777777" w:rsidR="00F96B5C" w:rsidRDefault="006E6C8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5B67C"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678E1"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834AB"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9514D"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0ADE4"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C0980"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54F23"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9D12D" w14:textId="77777777" w:rsidR="00F96B5C" w:rsidRDefault="006E6C85">
                  <w:pPr>
                    <w:spacing w:after="0" w:line="240" w:lineRule="auto"/>
                    <w:jc w:val="center"/>
                  </w:pPr>
                  <w:r>
                    <w:rPr>
                      <w:rFonts w:ascii="Arial" w:eastAsia="Arial" w:hAnsi="Arial"/>
                      <w:b/>
                      <w:color w:val="000000"/>
                    </w:rPr>
                    <w:t>Met</w:t>
                  </w:r>
                </w:p>
              </w:tc>
            </w:tr>
            <w:tr w:rsidR="00F96B5C" w14:paraId="00A92D7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603B2A"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CAA495" w14:textId="77777777" w:rsidR="00F96B5C" w:rsidRDefault="006E6C85">
                  <w:pPr>
                    <w:spacing w:after="0" w:line="240" w:lineRule="auto"/>
                  </w:pPr>
                  <w:r>
                    <w:rPr>
                      <w:rFonts w:ascii="Arial" w:eastAsia="Arial" w:hAnsi="Arial"/>
                      <w:color w:val="000000"/>
                    </w:rPr>
                    <w:t xml:space="preserve"> L35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8B84D" w14:textId="77777777" w:rsidR="00F96B5C" w:rsidRDefault="006E6C85">
                  <w:pPr>
                    <w:spacing w:after="0" w:line="240" w:lineRule="auto"/>
                  </w:pPr>
                  <w:r>
                    <w:rPr>
                      <w:rFonts w:ascii="Arial" w:eastAsia="Arial" w:hAnsi="Arial"/>
                      <w:color w:val="000000"/>
                    </w:rPr>
                    <w:t>Preventive screenings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34974" w14:textId="77777777" w:rsidR="00F96B5C" w:rsidRDefault="006E6C8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594C6"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93B28"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F5574"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E40DF"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B7CE8"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3BE93"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2F5A0"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5EE70" w14:textId="77777777" w:rsidR="00F96B5C" w:rsidRDefault="006E6C85">
                  <w:pPr>
                    <w:spacing w:after="0" w:line="240" w:lineRule="auto"/>
                    <w:jc w:val="center"/>
                  </w:pPr>
                  <w:r>
                    <w:rPr>
                      <w:rFonts w:ascii="Arial" w:eastAsia="Arial" w:hAnsi="Arial"/>
                      <w:b/>
                      <w:color w:val="000000"/>
                    </w:rPr>
                    <w:t>Met</w:t>
                  </w:r>
                </w:p>
              </w:tc>
            </w:tr>
            <w:tr w:rsidR="00F96B5C" w14:paraId="335B56F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40C0A1"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2AE15E" w14:textId="77777777" w:rsidR="00F96B5C" w:rsidRDefault="006E6C85">
                  <w:pPr>
                    <w:spacing w:after="0" w:line="240" w:lineRule="auto"/>
                  </w:pPr>
                  <w:r>
                    <w:rPr>
                      <w:rFonts w:ascii="Arial" w:eastAsia="Arial" w:hAnsi="Arial"/>
                      <w:color w:val="000000"/>
                    </w:rPr>
                    <w:t xml:space="preserve"> L36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4A25A" w14:textId="77777777" w:rsidR="00F96B5C" w:rsidRDefault="006E6C85">
                  <w:pPr>
                    <w:spacing w:after="0" w:line="240" w:lineRule="auto"/>
                  </w:pPr>
                  <w:r>
                    <w:rPr>
                      <w:rFonts w:ascii="Arial" w:eastAsia="Arial" w:hAnsi="Arial"/>
                      <w:color w:val="000000"/>
                    </w:rPr>
                    <w:t>Recommended tests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509F2" w14:textId="77777777" w:rsidR="00F96B5C" w:rsidRDefault="006E6C8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B6C0B"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CC7C0"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7DDDA"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6CA82"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3E706"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28628"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1701E"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70298" w14:textId="77777777" w:rsidR="00F96B5C" w:rsidRDefault="006E6C85">
                  <w:pPr>
                    <w:spacing w:after="0" w:line="240" w:lineRule="auto"/>
                    <w:jc w:val="center"/>
                  </w:pPr>
                  <w:r>
                    <w:rPr>
                      <w:rFonts w:ascii="Arial" w:eastAsia="Arial" w:hAnsi="Arial"/>
                      <w:b/>
                      <w:color w:val="000000"/>
                    </w:rPr>
                    <w:t>Met</w:t>
                  </w:r>
                </w:p>
              </w:tc>
            </w:tr>
            <w:tr w:rsidR="00F96B5C" w14:paraId="2C84FF1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23073C"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D95EAB" w14:textId="77777777" w:rsidR="00F96B5C" w:rsidRDefault="006E6C85">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17FBE" w14:textId="77777777" w:rsidR="00F96B5C" w:rsidRDefault="006E6C85">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E69A6" w14:textId="77777777" w:rsidR="00F96B5C" w:rsidRDefault="006E6C8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7E60A"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0D437"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A1FDE"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551FB"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6C4DA"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AC1A8"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3F111"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40B5E" w14:textId="77777777" w:rsidR="00F96B5C" w:rsidRDefault="006E6C85">
                  <w:pPr>
                    <w:spacing w:after="0" w:line="240" w:lineRule="auto"/>
                    <w:jc w:val="center"/>
                  </w:pPr>
                  <w:r>
                    <w:rPr>
                      <w:rFonts w:ascii="Arial" w:eastAsia="Arial" w:hAnsi="Arial"/>
                      <w:b/>
                      <w:color w:val="000000"/>
                    </w:rPr>
                    <w:t>Met</w:t>
                  </w:r>
                </w:p>
              </w:tc>
            </w:tr>
            <w:tr w:rsidR="00F96B5C" w14:paraId="056326C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3B35C8" w14:textId="77777777" w:rsidR="00F96B5C" w:rsidRDefault="006E6C85">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8AE903" w14:textId="77777777" w:rsidR="00F96B5C" w:rsidRDefault="006E6C85">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9EA23" w14:textId="77777777" w:rsidR="00F96B5C" w:rsidRDefault="006E6C85">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81696" w14:textId="77777777" w:rsidR="00F96B5C" w:rsidRDefault="006E6C8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7321D" w14:textId="77777777" w:rsidR="00F96B5C" w:rsidRDefault="006E6C8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A502A"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215A1"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48812"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4F86C"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B37EC"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D6020" w14:textId="77777777" w:rsidR="00F96B5C" w:rsidRDefault="006E6C85">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DB484" w14:textId="77777777" w:rsidR="00F96B5C" w:rsidRDefault="006E6C85">
                  <w:pPr>
                    <w:spacing w:after="0" w:line="240" w:lineRule="auto"/>
                    <w:jc w:val="center"/>
                  </w:pPr>
                  <w:r>
                    <w:rPr>
                      <w:rFonts w:ascii="Arial" w:eastAsia="Arial" w:hAnsi="Arial"/>
                      <w:b/>
                      <w:color w:val="000000"/>
                    </w:rPr>
                    <w:t>Met</w:t>
                  </w:r>
                </w:p>
              </w:tc>
            </w:tr>
            <w:tr w:rsidR="00F96B5C" w14:paraId="45F54D8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D2D584"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55F826" w14:textId="77777777" w:rsidR="00F96B5C" w:rsidRDefault="006E6C85">
                  <w:pPr>
                    <w:spacing w:after="0" w:line="240" w:lineRule="auto"/>
                  </w:pPr>
                  <w:r>
                    <w:rPr>
                      <w:rFonts w:ascii="Arial" w:eastAsia="Arial" w:hAnsi="Arial"/>
                      <w:color w:val="000000"/>
                    </w:rPr>
                    <w:t xml:space="preserve"> L40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DC9C8" w14:textId="77777777" w:rsidR="00F96B5C" w:rsidRDefault="006E6C85">
                  <w:pPr>
                    <w:spacing w:after="0" w:line="240" w:lineRule="auto"/>
                  </w:pPr>
                  <w:r>
                    <w:rPr>
                      <w:rFonts w:ascii="Arial" w:eastAsia="Arial" w:hAnsi="Arial"/>
                      <w:color w:val="000000"/>
                    </w:rPr>
                    <w:t>Nutritional food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2E0C9" w14:textId="77777777" w:rsidR="00F96B5C" w:rsidRDefault="006E6C8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664C5"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4CD07"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A824C"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58815"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26BBC"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C10E4"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0F5EF"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7BC73" w14:textId="77777777" w:rsidR="00F96B5C" w:rsidRDefault="006E6C85">
                  <w:pPr>
                    <w:spacing w:after="0" w:line="240" w:lineRule="auto"/>
                    <w:jc w:val="center"/>
                  </w:pPr>
                  <w:r>
                    <w:rPr>
                      <w:rFonts w:ascii="Arial" w:eastAsia="Arial" w:hAnsi="Arial"/>
                      <w:b/>
                      <w:color w:val="000000"/>
                    </w:rPr>
                    <w:t>Met</w:t>
                  </w:r>
                </w:p>
              </w:tc>
            </w:tr>
            <w:tr w:rsidR="00F96B5C" w14:paraId="0EF21E1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AC5EBA"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BAFD3B" w14:textId="77777777" w:rsidR="00F96B5C" w:rsidRDefault="006E6C85">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19D6B" w14:textId="77777777" w:rsidR="00F96B5C" w:rsidRDefault="006E6C85">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0FBAB" w14:textId="77777777" w:rsidR="00F96B5C" w:rsidRDefault="006E6C8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3BB3D"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3177C"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8C17E"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3E99F"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65359"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86E53"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D3CB2"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E4AA2" w14:textId="77777777" w:rsidR="00F96B5C" w:rsidRDefault="006E6C85">
                  <w:pPr>
                    <w:spacing w:after="0" w:line="240" w:lineRule="auto"/>
                    <w:jc w:val="center"/>
                  </w:pPr>
                  <w:r>
                    <w:rPr>
                      <w:rFonts w:ascii="Arial" w:eastAsia="Arial" w:hAnsi="Arial"/>
                      <w:b/>
                      <w:color w:val="000000"/>
                    </w:rPr>
                    <w:t>Met</w:t>
                  </w:r>
                </w:p>
              </w:tc>
            </w:tr>
            <w:tr w:rsidR="00F96B5C" w14:paraId="30945B1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7A22A3"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8FBAD4" w14:textId="77777777" w:rsidR="00F96B5C" w:rsidRDefault="006E6C85">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F3B58" w14:textId="77777777" w:rsidR="00F96B5C" w:rsidRDefault="006E6C85">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4811F" w14:textId="77777777" w:rsidR="00F96B5C" w:rsidRDefault="006E6C8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A80AB"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6E415"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8C9CE"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2A4F2"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ED233"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2B2C9"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1B510"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C242C" w14:textId="77777777" w:rsidR="00F96B5C" w:rsidRDefault="006E6C85">
                  <w:pPr>
                    <w:spacing w:after="0" w:line="240" w:lineRule="auto"/>
                    <w:jc w:val="center"/>
                  </w:pPr>
                  <w:r>
                    <w:rPr>
                      <w:rFonts w:ascii="Arial" w:eastAsia="Arial" w:hAnsi="Arial"/>
                      <w:b/>
                      <w:color w:val="000000"/>
                    </w:rPr>
                    <w:t>Met</w:t>
                  </w:r>
                </w:p>
              </w:tc>
            </w:tr>
            <w:tr w:rsidR="00F96B5C" w14:paraId="513ADB5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784B0A"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E3A0DE" w14:textId="77777777" w:rsidR="00F96B5C" w:rsidRDefault="006E6C85">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F1D25" w14:textId="77777777" w:rsidR="00F96B5C" w:rsidRDefault="006E6C85">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DECA2" w14:textId="77777777" w:rsidR="00F96B5C" w:rsidRDefault="006E6C8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BD4AC"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AB1D0"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43E8C"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04D5D"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4ADB8"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949E1"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41502"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6A028" w14:textId="77777777" w:rsidR="00F96B5C" w:rsidRDefault="006E6C85">
                  <w:pPr>
                    <w:spacing w:after="0" w:line="240" w:lineRule="auto"/>
                    <w:jc w:val="center"/>
                  </w:pPr>
                  <w:r>
                    <w:rPr>
                      <w:rFonts w:ascii="Arial" w:eastAsia="Arial" w:hAnsi="Arial"/>
                      <w:b/>
                      <w:color w:val="000000"/>
                    </w:rPr>
                    <w:t>Met</w:t>
                  </w:r>
                </w:p>
              </w:tc>
            </w:tr>
            <w:tr w:rsidR="00F96B5C" w14:paraId="47A2668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FEB83B"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EE9EC8" w14:textId="77777777" w:rsidR="00F96B5C" w:rsidRDefault="006E6C85">
                  <w:pPr>
                    <w:spacing w:after="0" w:line="240" w:lineRule="auto"/>
                  </w:pPr>
                  <w:r>
                    <w:rPr>
                      <w:rFonts w:ascii="Arial" w:eastAsia="Arial" w:hAnsi="Arial"/>
                      <w:color w:val="000000"/>
                    </w:rPr>
                    <w:t xml:space="preserve"> L44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E0EFD" w14:textId="77777777" w:rsidR="00F96B5C" w:rsidRDefault="006E6C85">
                  <w:pPr>
                    <w:spacing w:after="0" w:line="240" w:lineRule="auto"/>
                  </w:pPr>
                  <w:r>
                    <w:rPr>
                      <w:rFonts w:ascii="Arial" w:eastAsia="Arial" w:hAnsi="Arial"/>
                      <w:color w:val="000000"/>
                    </w:rPr>
                    <w:t>MAP registration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1B974" w14:textId="77777777" w:rsidR="00F96B5C" w:rsidRDefault="006E6C8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48429" w14:textId="77777777" w:rsidR="00F96B5C" w:rsidRDefault="006E6C8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EFDC0"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974F6"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8BC69"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0E714"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DC96D"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5284D" w14:textId="77777777" w:rsidR="00F96B5C" w:rsidRDefault="006E6C85">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7D350" w14:textId="77777777" w:rsidR="00F96B5C" w:rsidRDefault="006E6C85">
                  <w:pPr>
                    <w:spacing w:after="0" w:line="240" w:lineRule="auto"/>
                    <w:jc w:val="center"/>
                  </w:pPr>
                  <w:r>
                    <w:rPr>
                      <w:rFonts w:ascii="Arial" w:eastAsia="Arial" w:hAnsi="Arial"/>
                      <w:b/>
                      <w:color w:val="000000"/>
                    </w:rPr>
                    <w:t>Met</w:t>
                  </w:r>
                </w:p>
              </w:tc>
            </w:tr>
            <w:tr w:rsidR="00F96B5C" w14:paraId="46CC1C0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4400F1"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E4E45C" w14:textId="77777777" w:rsidR="00F96B5C" w:rsidRDefault="006E6C85">
                  <w:pPr>
                    <w:spacing w:after="0" w:line="240" w:lineRule="auto"/>
                  </w:pPr>
                  <w:r>
                    <w:rPr>
                      <w:rFonts w:ascii="Arial" w:eastAsia="Arial" w:hAnsi="Arial"/>
                      <w:color w:val="000000"/>
                    </w:rPr>
                    <w:t xml:space="preserve"> L45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969D9" w14:textId="77777777" w:rsidR="00F96B5C" w:rsidRDefault="006E6C85">
                  <w:pPr>
                    <w:spacing w:after="0" w:line="240" w:lineRule="auto"/>
                  </w:pPr>
                  <w:r>
                    <w:rPr>
                      <w:rFonts w:ascii="Arial" w:eastAsia="Arial" w:hAnsi="Arial"/>
                      <w:color w:val="000000"/>
                    </w:rPr>
                    <w:t>Medication storage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E8E29" w14:textId="77777777" w:rsidR="00F96B5C" w:rsidRDefault="006E6C8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09D0E" w14:textId="77777777" w:rsidR="00F96B5C" w:rsidRDefault="006E6C8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5D39D"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40A59"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DD548"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BFE54"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8A7D2"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AEBD3" w14:textId="77777777" w:rsidR="00F96B5C" w:rsidRDefault="006E6C85">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5AA89" w14:textId="77777777" w:rsidR="00F96B5C" w:rsidRDefault="006E6C85">
                  <w:pPr>
                    <w:spacing w:after="0" w:line="240" w:lineRule="auto"/>
                    <w:jc w:val="center"/>
                  </w:pPr>
                  <w:r>
                    <w:rPr>
                      <w:rFonts w:ascii="Arial" w:eastAsia="Arial" w:hAnsi="Arial"/>
                      <w:b/>
                      <w:color w:val="000000"/>
                    </w:rPr>
                    <w:t>Met</w:t>
                  </w:r>
                </w:p>
              </w:tc>
            </w:tr>
            <w:tr w:rsidR="00F96B5C" w14:paraId="7567EAF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5C9668" w14:textId="77777777" w:rsidR="00F96B5C" w:rsidRDefault="006E6C85">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02E767" w14:textId="77777777" w:rsidR="00F96B5C" w:rsidRDefault="006E6C85">
                  <w:pPr>
                    <w:spacing w:after="0" w:line="240" w:lineRule="auto"/>
                  </w:pPr>
                  <w:r>
                    <w:rPr>
                      <w:rFonts w:ascii="Arial" w:eastAsia="Arial" w:hAnsi="Arial"/>
                      <w:color w:val="000000"/>
                    </w:rPr>
                    <w:t xml:space="preserve"> L46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4292C" w14:textId="77777777" w:rsidR="00F96B5C" w:rsidRDefault="006E6C85">
                  <w:pPr>
                    <w:spacing w:after="0" w:line="240" w:lineRule="auto"/>
                  </w:pPr>
                  <w:r>
                    <w:rPr>
                      <w:rFonts w:ascii="Arial" w:eastAsia="Arial" w:hAnsi="Arial"/>
                      <w:color w:val="000000"/>
                    </w:rPr>
                    <w:t>Med. Administration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C2CCA" w14:textId="77777777" w:rsidR="00F96B5C" w:rsidRDefault="006E6C8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F16E1" w14:textId="77777777" w:rsidR="00F96B5C" w:rsidRDefault="006E6C8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D72E1"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D03F8"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E1FF4"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CABD5"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8DC33"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477DA" w14:textId="77777777" w:rsidR="00F96B5C" w:rsidRDefault="006E6C85">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6D28B" w14:textId="77777777" w:rsidR="00F96B5C" w:rsidRDefault="006E6C85">
                  <w:pPr>
                    <w:spacing w:after="0" w:line="240" w:lineRule="auto"/>
                    <w:jc w:val="center"/>
                  </w:pPr>
                  <w:r>
                    <w:rPr>
                      <w:rFonts w:ascii="Arial" w:eastAsia="Arial" w:hAnsi="Arial"/>
                      <w:b/>
                      <w:color w:val="000000"/>
                    </w:rPr>
                    <w:t>Met</w:t>
                  </w:r>
                </w:p>
              </w:tc>
            </w:tr>
            <w:tr w:rsidR="00F96B5C" w14:paraId="4BA3B8B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AF23EF"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0265DD" w14:textId="77777777" w:rsidR="00F96B5C" w:rsidRDefault="006E6C85">
                  <w:pPr>
                    <w:spacing w:after="0" w:line="240" w:lineRule="auto"/>
                  </w:pPr>
                  <w:r>
                    <w:rPr>
                      <w:rFonts w:ascii="Arial" w:eastAsia="Arial" w:hAnsi="Arial"/>
                      <w:color w:val="000000"/>
                    </w:rPr>
                    <w:t xml:space="preserve"> L47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A8130" w14:textId="77777777" w:rsidR="00F96B5C" w:rsidRDefault="006E6C85">
                  <w:pPr>
                    <w:spacing w:after="0" w:line="240" w:lineRule="auto"/>
                  </w:pPr>
                  <w:r>
                    <w:rPr>
                      <w:rFonts w:ascii="Arial" w:eastAsia="Arial" w:hAnsi="Arial"/>
                      <w:color w:val="000000"/>
                    </w:rPr>
                    <w:t>Self medication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AE739" w14:textId="77777777" w:rsidR="00F96B5C" w:rsidRDefault="006E6C8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57F47" w14:textId="77777777" w:rsidR="00F96B5C" w:rsidRDefault="006E6C85">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08D27"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3DA26"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4BA7F"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37A0B"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DE504"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7AF4F" w14:textId="77777777" w:rsidR="00F96B5C" w:rsidRDefault="006E6C85">
                  <w:pPr>
                    <w:spacing w:after="0" w:line="240" w:lineRule="auto"/>
                    <w:jc w:val="center"/>
                  </w:pPr>
                  <w:r>
                    <w:rPr>
                      <w:rFonts w:ascii="Arial" w:eastAsia="Arial" w:hAnsi="Arial"/>
                      <w:b/>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D2FE8" w14:textId="77777777" w:rsidR="00F96B5C" w:rsidRDefault="006E6C85">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F96B5C" w14:paraId="66C815A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F116DF"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07482B" w14:textId="77777777" w:rsidR="00F96B5C" w:rsidRDefault="006E6C85">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88DAF" w14:textId="77777777" w:rsidR="00F96B5C" w:rsidRDefault="006E6C85">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05A46" w14:textId="77777777" w:rsidR="00F96B5C" w:rsidRDefault="006E6C8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41841"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353F2"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85F21"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64442"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59EEC"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EA2D2"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91905"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1C0A4" w14:textId="77777777" w:rsidR="00F96B5C" w:rsidRDefault="006E6C85">
                  <w:pPr>
                    <w:spacing w:after="0" w:line="240" w:lineRule="auto"/>
                    <w:jc w:val="center"/>
                  </w:pPr>
                  <w:r>
                    <w:rPr>
                      <w:rFonts w:ascii="Arial" w:eastAsia="Arial" w:hAnsi="Arial"/>
                      <w:b/>
                      <w:color w:val="000000"/>
                    </w:rPr>
                    <w:t>Met</w:t>
                  </w:r>
                </w:p>
              </w:tc>
            </w:tr>
            <w:tr w:rsidR="00F96B5C" w14:paraId="69A91B9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F3FC8B"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2C158C" w14:textId="77777777" w:rsidR="00F96B5C" w:rsidRDefault="006E6C85">
                  <w:pPr>
                    <w:spacing w:after="0" w:line="240" w:lineRule="auto"/>
                  </w:pPr>
                  <w:r>
                    <w:rPr>
                      <w:rFonts w:ascii="Arial" w:eastAsia="Arial" w:hAnsi="Arial"/>
                      <w:color w:val="000000"/>
                    </w:rPr>
                    <w:t xml:space="preserve"> L50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3666A" w14:textId="77777777" w:rsidR="00F96B5C" w:rsidRDefault="006E6C85">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CC015" w14:textId="77777777" w:rsidR="00F96B5C" w:rsidRDefault="006E6C8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1BBB8"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B76BB"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6CB8E"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C0ECF"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0D75E"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30584"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78706"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3C493" w14:textId="77777777" w:rsidR="00F96B5C" w:rsidRDefault="006E6C85">
                  <w:pPr>
                    <w:spacing w:after="0" w:line="240" w:lineRule="auto"/>
                    <w:jc w:val="center"/>
                  </w:pPr>
                  <w:r>
                    <w:rPr>
                      <w:rFonts w:ascii="Arial" w:eastAsia="Arial" w:hAnsi="Arial"/>
                      <w:b/>
                      <w:color w:val="000000"/>
                    </w:rPr>
                    <w:t>Met</w:t>
                  </w:r>
                </w:p>
              </w:tc>
            </w:tr>
            <w:tr w:rsidR="00F96B5C" w14:paraId="5376B9D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951235"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E82942" w14:textId="77777777" w:rsidR="00F96B5C" w:rsidRDefault="006E6C85">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3B70D" w14:textId="77777777" w:rsidR="00F96B5C" w:rsidRDefault="006E6C85">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21AAE" w14:textId="77777777" w:rsidR="00F96B5C" w:rsidRDefault="006E6C8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65E74"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253EF"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AB41B"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C3B73"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17F7B"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48BEE"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8FD74"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03CBB" w14:textId="77777777" w:rsidR="00F96B5C" w:rsidRDefault="006E6C85">
                  <w:pPr>
                    <w:spacing w:after="0" w:line="240" w:lineRule="auto"/>
                    <w:jc w:val="center"/>
                  </w:pPr>
                  <w:r>
                    <w:rPr>
                      <w:rFonts w:ascii="Arial" w:eastAsia="Arial" w:hAnsi="Arial"/>
                      <w:b/>
                      <w:color w:val="000000"/>
                    </w:rPr>
                    <w:t>Met</w:t>
                  </w:r>
                </w:p>
              </w:tc>
            </w:tr>
            <w:tr w:rsidR="00F96B5C" w14:paraId="47ED764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C5044B"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425CC7" w14:textId="77777777" w:rsidR="00F96B5C" w:rsidRDefault="006E6C85">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E2C96" w14:textId="77777777" w:rsidR="00F96B5C" w:rsidRDefault="006E6C85">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15EB8" w14:textId="77777777" w:rsidR="00F96B5C" w:rsidRDefault="006E6C8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B85CB"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8AB7E"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7C63B"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CADE3"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79908"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6B141"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AF349"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42E34" w14:textId="77777777" w:rsidR="00F96B5C" w:rsidRDefault="006E6C85">
                  <w:pPr>
                    <w:spacing w:after="0" w:line="240" w:lineRule="auto"/>
                    <w:jc w:val="center"/>
                  </w:pPr>
                  <w:r>
                    <w:rPr>
                      <w:rFonts w:ascii="Arial" w:eastAsia="Arial" w:hAnsi="Arial"/>
                      <w:b/>
                      <w:color w:val="000000"/>
                    </w:rPr>
                    <w:t>Met</w:t>
                  </w:r>
                </w:p>
              </w:tc>
            </w:tr>
            <w:tr w:rsidR="00F96B5C" w14:paraId="4AF882C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E05A16"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ECF055" w14:textId="77777777" w:rsidR="00F96B5C" w:rsidRDefault="006E6C85">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CCDE9" w14:textId="77777777" w:rsidR="00F96B5C" w:rsidRDefault="006E6C85">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4461A" w14:textId="77777777" w:rsidR="00F96B5C" w:rsidRDefault="006E6C8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220D8"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2F0A8"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75657"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82472"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ADEE9"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68503"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98953"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608B4" w14:textId="77777777" w:rsidR="00F96B5C" w:rsidRDefault="006E6C85">
                  <w:pPr>
                    <w:spacing w:after="0" w:line="240" w:lineRule="auto"/>
                    <w:jc w:val="center"/>
                  </w:pPr>
                  <w:r>
                    <w:rPr>
                      <w:rFonts w:ascii="Arial" w:eastAsia="Arial" w:hAnsi="Arial"/>
                      <w:b/>
                      <w:color w:val="000000"/>
                    </w:rPr>
                    <w:t>Met</w:t>
                  </w:r>
                </w:p>
              </w:tc>
            </w:tr>
            <w:tr w:rsidR="00F96B5C" w14:paraId="41AB6FC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BF197E"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41BC88" w14:textId="77777777" w:rsidR="00F96B5C" w:rsidRDefault="006E6C85">
                  <w:pPr>
                    <w:spacing w:after="0" w:line="240" w:lineRule="auto"/>
                  </w:pPr>
                  <w:r>
                    <w:rPr>
                      <w:rFonts w:ascii="Arial" w:eastAsia="Arial" w:hAnsi="Arial"/>
                      <w:color w:val="000000"/>
                    </w:rPr>
                    <w:t xml:space="preserve"> L54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A8B5F" w14:textId="77777777" w:rsidR="00F96B5C" w:rsidRDefault="006E6C85">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16672" w14:textId="77777777" w:rsidR="00F96B5C" w:rsidRDefault="006E6C8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40054"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D52FC"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5576D"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7CE2F"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DB5E5"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7DD57"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359ED"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DB4BC" w14:textId="77777777" w:rsidR="00F96B5C" w:rsidRDefault="006E6C85">
                  <w:pPr>
                    <w:spacing w:after="0" w:line="240" w:lineRule="auto"/>
                    <w:jc w:val="center"/>
                  </w:pPr>
                  <w:r>
                    <w:rPr>
                      <w:rFonts w:ascii="Arial" w:eastAsia="Arial" w:hAnsi="Arial"/>
                      <w:b/>
                      <w:color w:val="000000"/>
                    </w:rPr>
                    <w:t>Met</w:t>
                  </w:r>
                </w:p>
              </w:tc>
            </w:tr>
            <w:tr w:rsidR="00F96B5C" w14:paraId="4BB2D8C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EB28AF"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84BF28" w14:textId="77777777" w:rsidR="00F96B5C" w:rsidRDefault="006E6C85">
                  <w:pPr>
                    <w:spacing w:after="0" w:line="240" w:lineRule="auto"/>
                  </w:pPr>
                  <w:r>
                    <w:rPr>
                      <w:rFonts w:ascii="Arial" w:eastAsia="Arial" w:hAnsi="Arial"/>
                      <w:color w:val="000000"/>
                    </w:rPr>
                    <w:t xml:space="preserve"> L55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6257E" w14:textId="77777777" w:rsidR="00F96B5C" w:rsidRDefault="006E6C85">
                  <w:pPr>
                    <w:spacing w:after="0" w:line="240" w:lineRule="auto"/>
                  </w:pPr>
                  <w:r>
                    <w:rPr>
                      <w:rFonts w:ascii="Arial" w:eastAsia="Arial" w:hAnsi="Arial"/>
                      <w:color w:val="000000"/>
                    </w:rPr>
                    <w:t>Informed consent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922F2" w14:textId="77777777" w:rsidR="00F96B5C" w:rsidRDefault="006E6C8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E8564" w14:textId="77777777" w:rsidR="00F96B5C" w:rsidRDefault="006E6C8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0213F"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85882"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85F5A"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EB74A"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A898A"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B767B" w14:textId="77777777" w:rsidR="00F96B5C" w:rsidRDefault="006E6C85">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D368F" w14:textId="77777777" w:rsidR="00F96B5C" w:rsidRDefault="006E6C85">
                  <w:pPr>
                    <w:spacing w:after="0" w:line="240" w:lineRule="auto"/>
                    <w:jc w:val="center"/>
                  </w:pPr>
                  <w:r>
                    <w:rPr>
                      <w:rFonts w:ascii="Arial" w:eastAsia="Arial" w:hAnsi="Arial"/>
                      <w:b/>
                      <w:color w:val="000000"/>
                    </w:rPr>
                    <w:t>Met</w:t>
                  </w:r>
                </w:p>
              </w:tc>
            </w:tr>
            <w:tr w:rsidR="00F96B5C" w14:paraId="41858EE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321E8F"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CB2180" w14:textId="77777777" w:rsidR="00F96B5C" w:rsidRDefault="006E6C85">
                  <w:pPr>
                    <w:spacing w:after="0" w:line="240" w:lineRule="auto"/>
                  </w:pPr>
                  <w:r>
                    <w:rPr>
                      <w:rFonts w:ascii="Arial" w:eastAsia="Arial" w:hAnsi="Arial"/>
                      <w:color w:val="000000"/>
                    </w:rPr>
                    <w:t xml:space="preserve"> L61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10544" w14:textId="77777777" w:rsidR="00F96B5C" w:rsidRDefault="006E6C85">
                  <w:pPr>
                    <w:spacing w:after="0" w:line="240" w:lineRule="auto"/>
                  </w:pPr>
                  <w:r>
                    <w:rPr>
                      <w:rFonts w:ascii="Arial" w:eastAsia="Arial" w:hAnsi="Arial"/>
                      <w:color w:val="000000"/>
                    </w:rPr>
                    <w:t>Health protection in ISP</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3CC67" w14:textId="77777777" w:rsidR="00F96B5C" w:rsidRDefault="006E6C8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58F4B" w14:textId="77777777" w:rsidR="00F96B5C" w:rsidRDefault="006E6C8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6FE19"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ED45A"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587A4"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17DAA"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EA97D"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90C3C" w14:textId="77777777" w:rsidR="00F96B5C" w:rsidRDefault="006E6C85">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71BE3" w14:textId="77777777" w:rsidR="00F96B5C" w:rsidRDefault="006E6C85">
                  <w:pPr>
                    <w:spacing w:after="0" w:line="240" w:lineRule="auto"/>
                    <w:jc w:val="center"/>
                  </w:pPr>
                  <w:r>
                    <w:rPr>
                      <w:rFonts w:ascii="Arial" w:eastAsia="Arial" w:hAnsi="Arial"/>
                      <w:b/>
                      <w:color w:val="000000"/>
                    </w:rPr>
                    <w:t>Met</w:t>
                  </w:r>
                </w:p>
              </w:tc>
            </w:tr>
            <w:tr w:rsidR="00F96B5C" w14:paraId="2D06B95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C74F84"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424581" w14:textId="77777777" w:rsidR="00F96B5C" w:rsidRDefault="006E6C85">
                  <w:pPr>
                    <w:spacing w:after="0" w:line="240" w:lineRule="auto"/>
                  </w:pPr>
                  <w:r>
                    <w:rPr>
                      <w:rFonts w:ascii="Arial" w:eastAsia="Arial" w:hAnsi="Arial"/>
                      <w:color w:val="000000"/>
                    </w:rPr>
                    <w:t xml:space="preserve"> L62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15BCD" w14:textId="77777777" w:rsidR="00F96B5C" w:rsidRDefault="006E6C85">
                  <w:pPr>
                    <w:spacing w:after="0" w:line="240" w:lineRule="auto"/>
                  </w:pPr>
                  <w:r>
                    <w:rPr>
                      <w:rFonts w:ascii="Arial" w:eastAsia="Arial" w:hAnsi="Arial"/>
                      <w:color w:val="000000"/>
                    </w:rPr>
                    <w:t>Health protection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B9D92" w14:textId="77777777" w:rsidR="00F96B5C" w:rsidRDefault="006E6C8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89233" w14:textId="77777777" w:rsidR="00F96B5C" w:rsidRDefault="006E6C8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D9628"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6381A"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3006E"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464A2"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5919D"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00A0D" w14:textId="77777777" w:rsidR="00F96B5C" w:rsidRDefault="006E6C85">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E82A5" w14:textId="77777777" w:rsidR="00F96B5C" w:rsidRDefault="006E6C85">
                  <w:pPr>
                    <w:spacing w:after="0" w:line="240" w:lineRule="auto"/>
                    <w:jc w:val="center"/>
                  </w:pPr>
                  <w:r>
                    <w:rPr>
                      <w:rFonts w:ascii="Arial" w:eastAsia="Arial" w:hAnsi="Arial"/>
                      <w:b/>
                      <w:color w:val="000000"/>
                    </w:rPr>
                    <w:t>Met</w:t>
                  </w:r>
                </w:p>
              </w:tc>
            </w:tr>
            <w:tr w:rsidR="00F96B5C" w14:paraId="318A62B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0086A2"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39DAC2" w14:textId="77777777" w:rsidR="00F96B5C" w:rsidRDefault="006E6C85">
                  <w:pPr>
                    <w:spacing w:after="0" w:line="240" w:lineRule="auto"/>
                  </w:pPr>
                  <w:r>
                    <w:rPr>
                      <w:rFonts w:ascii="Arial" w:eastAsia="Arial" w:hAnsi="Arial"/>
                      <w:color w:val="000000"/>
                    </w:rPr>
                    <w:t xml:space="preserve"> L63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9F926" w14:textId="77777777" w:rsidR="00F96B5C" w:rsidRDefault="006E6C85">
                  <w:pPr>
                    <w:spacing w:after="0" w:line="240" w:lineRule="auto"/>
                  </w:pPr>
                  <w:r>
                    <w:rPr>
                      <w:rFonts w:ascii="Arial" w:eastAsia="Arial" w:hAnsi="Arial"/>
                      <w:color w:val="000000"/>
                    </w:rPr>
                    <w:t>Med. treatment plan form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81B3E" w14:textId="77777777" w:rsidR="00F96B5C" w:rsidRDefault="006E6C8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9FDD9" w14:textId="77777777" w:rsidR="00F96B5C" w:rsidRDefault="006E6C8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C766E"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81288"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BCA91"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6EA61"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A4C94"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88C3B" w14:textId="77777777" w:rsidR="00F96B5C" w:rsidRDefault="006E6C85">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86B54" w14:textId="77777777" w:rsidR="00F96B5C" w:rsidRDefault="006E6C85">
                  <w:pPr>
                    <w:spacing w:after="0" w:line="240" w:lineRule="auto"/>
                    <w:jc w:val="center"/>
                  </w:pPr>
                  <w:r>
                    <w:rPr>
                      <w:rFonts w:ascii="Arial" w:eastAsia="Arial" w:hAnsi="Arial"/>
                      <w:b/>
                      <w:color w:val="000000"/>
                    </w:rPr>
                    <w:t>Met</w:t>
                  </w:r>
                </w:p>
              </w:tc>
            </w:tr>
            <w:tr w:rsidR="00F96B5C" w14:paraId="4E8DEF4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F8C65E"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DEC21C" w14:textId="77777777" w:rsidR="00F96B5C" w:rsidRDefault="006E6C85">
                  <w:pPr>
                    <w:spacing w:after="0" w:line="240" w:lineRule="auto"/>
                  </w:pPr>
                  <w:r>
                    <w:rPr>
                      <w:rFonts w:ascii="Arial" w:eastAsia="Arial" w:hAnsi="Arial"/>
                      <w:color w:val="000000"/>
                    </w:rPr>
                    <w:t xml:space="preserve"> L64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9B4B1" w14:textId="77777777" w:rsidR="00F96B5C" w:rsidRDefault="006E6C85">
                  <w:pPr>
                    <w:spacing w:after="0" w:line="240" w:lineRule="auto"/>
                  </w:pPr>
                  <w:r>
                    <w:rPr>
                      <w:rFonts w:ascii="Arial" w:eastAsia="Arial" w:hAnsi="Arial"/>
                      <w:color w:val="000000"/>
                    </w:rPr>
                    <w:t>Med. treatment plan rev.</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5C258" w14:textId="77777777" w:rsidR="00F96B5C" w:rsidRDefault="006E6C8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D6DDA" w14:textId="77777777" w:rsidR="00F96B5C" w:rsidRDefault="006E6C85">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C33C4"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AAB71"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FBB3B"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EB494"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26C35"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DE9F2" w14:textId="77777777" w:rsidR="00F96B5C" w:rsidRDefault="006E6C85">
                  <w:pPr>
                    <w:spacing w:after="0" w:line="240" w:lineRule="auto"/>
                    <w:jc w:val="center"/>
                  </w:pPr>
                  <w:r>
                    <w:rPr>
                      <w:rFonts w:ascii="Arial" w:eastAsia="Arial" w:hAnsi="Arial"/>
                      <w:b/>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4C7B2" w14:textId="77777777" w:rsidR="00F96B5C" w:rsidRDefault="006E6C85">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F96B5C" w14:paraId="7711B07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204032"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4B7EC1" w14:textId="77777777" w:rsidR="00F96B5C" w:rsidRDefault="006E6C85">
                  <w:pPr>
                    <w:spacing w:after="0" w:line="240" w:lineRule="auto"/>
                  </w:pPr>
                  <w:r>
                    <w:rPr>
                      <w:rFonts w:ascii="Arial" w:eastAsia="Arial" w:hAnsi="Arial"/>
                      <w:color w:val="000000"/>
                    </w:rPr>
                    <w:t xml:space="preserve"> L67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A7B9F" w14:textId="77777777" w:rsidR="00F96B5C" w:rsidRDefault="006E6C85">
                  <w:pPr>
                    <w:spacing w:after="0" w:line="240" w:lineRule="auto"/>
                  </w:pPr>
                  <w:r>
                    <w:rPr>
                      <w:rFonts w:ascii="Arial" w:eastAsia="Arial" w:hAnsi="Arial"/>
                      <w:color w:val="000000"/>
                    </w:rPr>
                    <w:t>Money mgmt.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53D82" w14:textId="77777777" w:rsidR="00F96B5C" w:rsidRDefault="006E6C8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5674A"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856AB"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1929B"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23A82"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B687D"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46665"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8E238"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B5AA7" w14:textId="77777777" w:rsidR="00F96B5C" w:rsidRDefault="006E6C85">
                  <w:pPr>
                    <w:spacing w:after="0" w:line="240" w:lineRule="auto"/>
                    <w:jc w:val="center"/>
                  </w:pPr>
                  <w:r>
                    <w:rPr>
                      <w:rFonts w:ascii="Arial" w:eastAsia="Arial" w:hAnsi="Arial"/>
                      <w:b/>
                      <w:color w:val="000000"/>
                    </w:rPr>
                    <w:t>Met</w:t>
                  </w:r>
                </w:p>
              </w:tc>
            </w:tr>
            <w:tr w:rsidR="00F96B5C" w14:paraId="522BE8C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AC232A"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CE035B" w14:textId="77777777" w:rsidR="00F96B5C" w:rsidRDefault="006E6C85">
                  <w:pPr>
                    <w:spacing w:after="0" w:line="240" w:lineRule="auto"/>
                  </w:pPr>
                  <w:r>
                    <w:rPr>
                      <w:rFonts w:ascii="Arial" w:eastAsia="Arial" w:hAnsi="Arial"/>
                      <w:color w:val="000000"/>
                    </w:rPr>
                    <w:t xml:space="preserve"> L68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3B90F" w14:textId="77777777" w:rsidR="00F96B5C" w:rsidRDefault="006E6C85">
                  <w:pPr>
                    <w:spacing w:after="0" w:line="240" w:lineRule="auto"/>
                  </w:pPr>
                  <w:r>
                    <w:rPr>
                      <w:rFonts w:ascii="Arial" w:eastAsia="Arial" w:hAnsi="Arial"/>
                      <w:color w:val="000000"/>
                    </w:rPr>
                    <w:t>Funds expenditure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F7027" w14:textId="77777777" w:rsidR="00F96B5C" w:rsidRDefault="006E6C8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E841A" w14:textId="77777777" w:rsidR="00F96B5C" w:rsidRDefault="006E6C85">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E9D8F"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F2EB3"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F41E6"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FE93A"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31ECB"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0FCE7" w14:textId="77777777" w:rsidR="00F96B5C" w:rsidRDefault="006E6C85">
                  <w:pPr>
                    <w:spacing w:after="0" w:line="240" w:lineRule="auto"/>
                    <w:jc w:val="center"/>
                  </w:pPr>
                  <w:r>
                    <w:rPr>
                      <w:rFonts w:ascii="Arial" w:eastAsia="Arial" w:hAnsi="Arial"/>
                      <w:b/>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31BBE" w14:textId="77777777" w:rsidR="00F96B5C" w:rsidRDefault="006E6C85">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F96B5C" w14:paraId="354A8EB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8D8F80"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C7272C" w14:textId="77777777" w:rsidR="00F96B5C" w:rsidRDefault="006E6C85">
                  <w:pPr>
                    <w:spacing w:after="0" w:line="240" w:lineRule="auto"/>
                  </w:pPr>
                  <w:r>
                    <w:rPr>
                      <w:rFonts w:ascii="Arial" w:eastAsia="Arial" w:hAnsi="Arial"/>
                      <w:color w:val="000000"/>
                    </w:rPr>
                    <w:t xml:space="preserve"> L69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69E9F" w14:textId="77777777" w:rsidR="00F96B5C" w:rsidRDefault="006E6C85">
                  <w:pPr>
                    <w:spacing w:after="0" w:line="240" w:lineRule="auto"/>
                  </w:pPr>
                  <w:r>
                    <w:rPr>
                      <w:rFonts w:ascii="Arial" w:eastAsia="Arial" w:hAnsi="Arial"/>
                      <w:color w:val="000000"/>
                    </w:rPr>
                    <w:t>Expenditure tracking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01939" w14:textId="77777777" w:rsidR="00F96B5C" w:rsidRDefault="006E6C8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462EA"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3A896"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76CD0"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65E19"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4CC8F"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85DF1"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8D825"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8C501" w14:textId="77777777" w:rsidR="00F96B5C" w:rsidRDefault="006E6C85">
                  <w:pPr>
                    <w:spacing w:after="0" w:line="240" w:lineRule="auto"/>
                    <w:jc w:val="center"/>
                  </w:pPr>
                  <w:r>
                    <w:rPr>
                      <w:rFonts w:ascii="Arial" w:eastAsia="Arial" w:hAnsi="Arial"/>
                      <w:b/>
                      <w:color w:val="000000"/>
                    </w:rPr>
                    <w:t>Met</w:t>
                  </w:r>
                </w:p>
              </w:tc>
            </w:tr>
            <w:tr w:rsidR="00F96B5C" w14:paraId="33062DC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527956"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058875" w14:textId="77777777" w:rsidR="00F96B5C" w:rsidRDefault="006E6C85">
                  <w:pPr>
                    <w:spacing w:after="0" w:line="240" w:lineRule="auto"/>
                  </w:pPr>
                  <w:r>
                    <w:rPr>
                      <w:rFonts w:ascii="Arial" w:eastAsia="Arial" w:hAnsi="Arial"/>
                      <w:color w:val="000000"/>
                    </w:rPr>
                    <w:t xml:space="preserve"> L70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0D923" w14:textId="77777777" w:rsidR="00F96B5C" w:rsidRDefault="006E6C85">
                  <w:pPr>
                    <w:spacing w:after="0" w:line="240" w:lineRule="auto"/>
                  </w:pPr>
                  <w:r>
                    <w:rPr>
                      <w:rFonts w:ascii="Arial" w:eastAsia="Arial" w:hAnsi="Arial"/>
                      <w:color w:val="000000"/>
                    </w:rPr>
                    <w:t>Charges for care calc.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71A23" w14:textId="77777777" w:rsidR="00F96B5C" w:rsidRDefault="006E6C8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28575"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6C40E"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C0BF3"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35254"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A2D51"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95D3B"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A9459"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9F419" w14:textId="77777777" w:rsidR="00F96B5C" w:rsidRDefault="006E6C85">
                  <w:pPr>
                    <w:spacing w:after="0" w:line="240" w:lineRule="auto"/>
                    <w:jc w:val="center"/>
                  </w:pPr>
                  <w:r>
                    <w:rPr>
                      <w:rFonts w:ascii="Arial" w:eastAsia="Arial" w:hAnsi="Arial"/>
                      <w:b/>
                      <w:color w:val="000000"/>
                    </w:rPr>
                    <w:t>Met</w:t>
                  </w:r>
                </w:p>
              </w:tc>
            </w:tr>
            <w:tr w:rsidR="00F96B5C" w14:paraId="4E04AA3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175589"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391043" w14:textId="77777777" w:rsidR="00F96B5C" w:rsidRDefault="006E6C85">
                  <w:pPr>
                    <w:spacing w:after="0" w:line="240" w:lineRule="auto"/>
                  </w:pPr>
                  <w:r>
                    <w:rPr>
                      <w:rFonts w:ascii="Arial" w:eastAsia="Arial" w:hAnsi="Arial"/>
                      <w:color w:val="000000"/>
                    </w:rPr>
                    <w:t xml:space="preserve"> L71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18340" w14:textId="77777777" w:rsidR="00F96B5C" w:rsidRDefault="006E6C85">
                  <w:pPr>
                    <w:spacing w:after="0" w:line="240" w:lineRule="auto"/>
                  </w:pPr>
                  <w:r>
                    <w:rPr>
                      <w:rFonts w:ascii="Arial" w:eastAsia="Arial" w:hAnsi="Arial"/>
                      <w:color w:val="000000"/>
                    </w:rPr>
                    <w:t>Charges for care appeal</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50ED5" w14:textId="77777777" w:rsidR="00F96B5C" w:rsidRDefault="006E6C8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6E063"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B1C17"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18E4B"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CE1AF"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ADBF3"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4F044"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22542"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C5CE5" w14:textId="77777777" w:rsidR="00F96B5C" w:rsidRDefault="006E6C85">
                  <w:pPr>
                    <w:spacing w:after="0" w:line="240" w:lineRule="auto"/>
                    <w:jc w:val="center"/>
                  </w:pPr>
                  <w:r>
                    <w:rPr>
                      <w:rFonts w:ascii="Arial" w:eastAsia="Arial" w:hAnsi="Arial"/>
                      <w:b/>
                      <w:color w:val="000000"/>
                    </w:rPr>
                    <w:t>Met</w:t>
                  </w:r>
                </w:p>
              </w:tc>
            </w:tr>
            <w:tr w:rsidR="00F96B5C" w14:paraId="0BA20A4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02BE79"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51EE2B" w14:textId="77777777" w:rsidR="00F96B5C" w:rsidRDefault="006E6C85">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AA2AB" w14:textId="77777777" w:rsidR="00F96B5C" w:rsidRDefault="006E6C85">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F32B0" w14:textId="77777777" w:rsidR="00F96B5C" w:rsidRDefault="006E6C8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88F77"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46FB7"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EB51F"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720A2"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BAD6E"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95936"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03705"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BA2D0" w14:textId="77777777" w:rsidR="00F96B5C" w:rsidRDefault="006E6C85">
                  <w:pPr>
                    <w:spacing w:after="0" w:line="240" w:lineRule="auto"/>
                    <w:jc w:val="center"/>
                  </w:pPr>
                  <w:r>
                    <w:rPr>
                      <w:rFonts w:ascii="Arial" w:eastAsia="Arial" w:hAnsi="Arial"/>
                      <w:b/>
                      <w:color w:val="000000"/>
                    </w:rPr>
                    <w:t>Met</w:t>
                  </w:r>
                </w:p>
              </w:tc>
            </w:tr>
            <w:tr w:rsidR="00F96B5C" w14:paraId="30D3BC5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707A30"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0C7914" w14:textId="77777777" w:rsidR="00F96B5C" w:rsidRDefault="006E6C85">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DAE7C" w14:textId="77777777" w:rsidR="00F96B5C" w:rsidRDefault="006E6C85">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BAA0E" w14:textId="77777777" w:rsidR="00F96B5C" w:rsidRDefault="006E6C8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7C136"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C248F"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36A07"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74D7C"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457B4"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55D12"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05CB9"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1EF3D" w14:textId="77777777" w:rsidR="00F96B5C" w:rsidRDefault="006E6C85">
                  <w:pPr>
                    <w:spacing w:after="0" w:line="240" w:lineRule="auto"/>
                    <w:jc w:val="center"/>
                  </w:pPr>
                  <w:r>
                    <w:rPr>
                      <w:rFonts w:ascii="Arial" w:eastAsia="Arial" w:hAnsi="Arial"/>
                      <w:b/>
                      <w:color w:val="000000"/>
                    </w:rPr>
                    <w:t>Met</w:t>
                  </w:r>
                </w:p>
              </w:tc>
            </w:tr>
            <w:tr w:rsidR="00F96B5C" w14:paraId="46420F5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EC625E"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867C0E" w14:textId="77777777" w:rsidR="00F96B5C" w:rsidRDefault="006E6C85">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1D8A2" w14:textId="77777777" w:rsidR="00F96B5C" w:rsidRDefault="006E6C85">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0BDDB" w14:textId="77777777" w:rsidR="00F96B5C" w:rsidRDefault="006E6C8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04FE7"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6267C"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F4D85"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DC580"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EA5B3"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7BAEF"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B6D24"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6E3E8" w14:textId="77777777" w:rsidR="00F96B5C" w:rsidRDefault="006E6C85">
                  <w:pPr>
                    <w:spacing w:after="0" w:line="240" w:lineRule="auto"/>
                    <w:jc w:val="center"/>
                  </w:pPr>
                  <w:r>
                    <w:rPr>
                      <w:rFonts w:ascii="Arial" w:eastAsia="Arial" w:hAnsi="Arial"/>
                      <w:b/>
                      <w:color w:val="000000"/>
                    </w:rPr>
                    <w:t>Met</w:t>
                  </w:r>
                </w:p>
              </w:tc>
            </w:tr>
            <w:tr w:rsidR="00F96B5C" w14:paraId="0AEDD51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53C1E4" w14:textId="77777777" w:rsidR="00F96B5C" w:rsidRDefault="006E6C85">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422BA1" w14:textId="77777777" w:rsidR="00F96B5C" w:rsidRDefault="006E6C85">
                  <w:pPr>
                    <w:spacing w:after="0" w:line="240" w:lineRule="auto"/>
                  </w:pPr>
                  <w:r>
                    <w:rPr>
                      <w:rFonts w:ascii="Arial" w:eastAsia="Arial" w:hAnsi="Arial"/>
                      <w:color w:val="000000"/>
                    </w:rPr>
                    <w:t xml:space="preserve"> L82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0BD98" w14:textId="77777777" w:rsidR="00F96B5C" w:rsidRDefault="006E6C85">
                  <w:pPr>
                    <w:spacing w:after="0" w:line="240" w:lineRule="auto"/>
                  </w:pPr>
                  <w:r>
                    <w:rPr>
                      <w:rFonts w:ascii="Arial" w:eastAsia="Arial" w:hAnsi="Arial"/>
                      <w:color w:val="000000"/>
                    </w:rPr>
                    <w:t>Medication admin.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63EAC" w14:textId="77777777" w:rsidR="00F96B5C" w:rsidRDefault="006E6C8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F06C7" w14:textId="77777777" w:rsidR="00F96B5C" w:rsidRDefault="006E6C85">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3E645"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5C712"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2EDDC"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BCF30"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83C1A"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69F37" w14:textId="77777777" w:rsidR="00F96B5C" w:rsidRDefault="006E6C85">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6DECA" w14:textId="77777777" w:rsidR="00F96B5C" w:rsidRDefault="006E6C85">
                  <w:pPr>
                    <w:spacing w:after="0" w:line="240" w:lineRule="auto"/>
                    <w:jc w:val="center"/>
                  </w:pPr>
                  <w:r>
                    <w:rPr>
                      <w:rFonts w:ascii="Arial" w:eastAsia="Arial" w:hAnsi="Arial"/>
                      <w:b/>
                      <w:color w:val="000000"/>
                    </w:rPr>
                    <w:t>Met</w:t>
                  </w:r>
                </w:p>
              </w:tc>
            </w:tr>
            <w:tr w:rsidR="00F96B5C" w14:paraId="72CF88C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1551F6"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F62C74" w14:textId="77777777" w:rsidR="00F96B5C" w:rsidRDefault="006E6C85">
                  <w:pPr>
                    <w:spacing w:after="0" w:line="240" w:lineRule="auto"/>
                  </w:pPr>
                  <w:r>
                    <w:rPr>
                      <w:rFonts w:ascii="Arial" w:eastAsia="Arial" w:hAnsi="Arial"/>
                      <w:color w:val="000000"/>
                    </w:rPr>
                    <w:t xml:space="preserve"> L84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408B3" w14:textId="77777777" w:rsidR="00F96B5C" w:rsidRDefault="006E6C85">
                  <w:pPr>
                    <w:spacing w:after="0" w:line="240" w:lineRule="auto"/>
                  </w:pPr>
                  <w:r>
                    <w:rPr>
                      <w:rFonts w:ascii="Arial" w:eastAsia="Arial" w:hAnsi="Arial"/>
                      <w:color w:val="000000"/>
                    </w:rPr>
                    <w:t>Health protect.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E9B76" w14:textId="77777777" w:rsidR="00F96B5C" w:rsidRDefault="006E6C8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ECEF1" w14:textId="77777777" w:rsidR="00F96B5C" w:rsidRDefault="006E6C85">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5BB8F"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925C9"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B326A"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9CE4B"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BFF84"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656ED" w14:textId="77777777" w:rsidR="00F96B5C" w:rsidRDefault="006E6C85">
                  <w:pPr>
                    <w:spacing w:after="0" w:line="240" w:lineRule="auto"/>
                    <w:jc w:val="center"/>
                  </w:pPr>
                  <w:r>
                    <w:rPr>
                      <w:rFonts w:ascii="Arial" w:eastAsia="Arial" w:hAnsi="Arial"/>
                      <w:b/>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1921F" w14:textId="77777777" w:rsidR="00F96B5C" w:rsidRDefault="006E6C85">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F96B5C" w14:paraId="06164FF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BFFCA3"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4BBCE0" w14:textId="77777777" w:rsidR="00F96B5C" w:rsidRDefault="006E6C85">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9B809" w14:textId="77777777" w:rsidR="00F96B5C" w:rsidRDefault="006E6C85">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6293B" w14:textId="77777777" w:rsidR="00F96B5C" w:rsidRDefault="006E6C8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88EDB"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D39E8"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344A8"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DD6E5"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9DE63"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57BF2"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0AFAE"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08BF7" w14:textId="77777777" w:rsidR="00F96B5C" w:rsidRDefault="006E6C85">
                  <w:pPr>
                    <w:spacing w:after="0" w:line="240" w:lineRule="auto"/>
                    <w:jc w:val="center"/>
                  </w:pPr>
                  <w:r>
                    <w:rPr>
                      <w:rFonts w:ascii="Arial" w:eastAsia="Arial" w:hAnsi="Arial"/>
                      <w:b/>
                      <w:color w:val="000000"/>
                    </w:rPr>
                    <w:t>Met</w:t>
                  </w:r>
                </w:p>
              </w:tc>
            </w:tr>
            <w:tr w:rsidR="00F96B5C" w14:paraId="5315975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073471"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7387E0" w14:textId="77777777" w:rsidR="00F96B5C" w:rsidRDefault="006E6C85">
                  <w:pPr>
                    <w:spacing w:after="0" w:line="240" w:lineRule="auto"/>
                  </w:pPr>
                  <w:r>
                    <w:rPr>
                      <w:rFonts w:ascii="Arial" w:eastAsia="Arial" w:hAnsi="Arial"/>
                      <w:color w:val="000000"/>
                    </w:rPr>
                    <w:t xml:space="preserve"> L86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07863" w14:textId="77777777" w:rsidR="00F96B5C" w:rsidRDefault="006E6C85">
                  <w:pPr>
                    <w:spacing w:after="0" w:line="240" w:lineRule="auto"/>
                  </w:pPr>
                  <w:r>
                    <w:rPr>
                      <w:rFonts w:ascii="Arial" w:eastAsia="Arial" w:hAnsi="Arial"/>
                      <w:color w:val="000000"/>
                    </w:rPr>
                    <w:t>Required assessments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749E7" w14:textId="77777777" w:rsidR="00F96B5C" w:rsidRDefault="006E6C8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AF7E2" w14:textId="77777777" w:rsidR="00F96B5C" w:rsidRDefault="006E6C85">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4988F"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D584E"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15E37"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80818"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B6FB1"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89B03" w14:textId="77777777" w:rsidR="00F96B5C" w:rsidRDefault="006E6C85">
                  <w:pPr>
                    <w:spacing w:after="0" w:line="240" w:lineRule="auto"/>
                    <w:jc w:val="center"/>
                  </w:pPr>
                  <w:r>
                    <w:rPr>
                      <w:rFonts w:ascii="Arial" w:eastAsia="Arial" w:hAnsi="Arial"/>
                      <w:b/>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FA764" w14:textId="77777777" w:rsidR="00F96B5C" w:rsidRDefault="006E6C85">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F96B5C" w14:paraId="032BD31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5BFA02"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932646" w14:textId="77777777" w:rsidR="00F96B5C" w:rsidRDefault="006E6C85">
                  <w:pPr>
                    <w:spacing w:after="0" w:line="240" w:lineRule="auto"/>
                  </w:pPr>
                  <w:r>
                    <w:rPr>
                      <w:rFonts w:ascii="Arial" w:eastAsia="Arial" w:hAnsi="Arial"/>
                      <w:color w:val="000000"/>
                    </w:rPr>
                    <w:t xml:space="preserve"> L87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0158A" w14:textId="77777777" w:rsidR="00F96B5C" w:rsidRDefault="006E6C85">
                  <w:pPr>
                    <w:spacing w:after="0" w:line="240" w:lineRule="auto"/>
                  </w:pPr>
                  <w:r>
                    <w:rPr>
                      <w:rFonts w:ascii="Arial" w:eastAsia="Arial" w:hAnsi="Arial"/>
                      <w:color w:val="000000"/>
                    </w:rPr>
                    <w:t>Support strategies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6F4E6" w14:textId="77777777" w:rsidR="00F96B5C" w:rsidRDefault="006E6C8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DE402"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1135D"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0D3B2"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5FF58"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1CF33"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6B782"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AEA37"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820B6" w14:textId="77777777" w:rsidR="00F96B5C" w:rsidRDefault="006E6C85">
                  <w:pPr>
                    <w:spacing w:after="0" w:line="240" w:lineRule="auto"/>
                    <w:jc w:val="center"/>
                  </w:pPr>
                  <w:r>
                    <w:rPr>
                      <w:rFonts w:ascii="Arial" w:eastAsia="Arial" w:hAnsi="Arial"/>
                      <w:b/>
                      <w:color w:val="000000"/>
                    </w:rPr>
                    <w:t>Met</w:t>
                  </w:r>
                </w:p>
              </w:tc>
            </w:tr>
            <w:tr w:rsidR="00F96B5C" w14:paraId="2CD848C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4CEAB3"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D49F5B" w14:textId="77777777" w:rsidR="00F96B5C" w:rsidRDefault="006E6C85">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25E19" w14:textId="77777777" w:rsidR="00F96B5C" w:rsidRDefault="006E6C85">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09842" w14:textId="77777777" w:rsidR="00F96B5C" w:rsidRDefault="006E6C8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DF823"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54096"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BADA9"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1E6D6"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193A8"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A6DCB"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2F5D0"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D0A13" w14:textId="77777777" w:rsidR="00F96B5C" w:rsidRDefault="006E6C85">
                  <w:pPr>
                    <w:spacing w:after="0" w:line="240" w:lineRule="auto"/>
                    <w:jc w:val="center"/>
                  </w:pPr>
                  <w:r>
                    <w:rPr>
                      <w:rFonts w:ascii="Arial" w:eastAsia="Arial" w:hAnsi="Arial"/>
                      <w:b/>
                      <w:color w:val="000000"/>
                    </w:rPr>
                    <w:t>Met</w:t>
                  </w:r>
                </w:p>
              </w:tc>
            </w:tr>
            <w:tr w:rsidR="00F96B5C" w14:paraId="3E4E246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6BE364"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FF2D8C" w14:textId="77777777" w:rsidR="00F96B5C" w:rsidRDefault="006E6C85">
                  <w:pPr>
                    <w:spacing w:after="0" w:line="240" w:lineRule="auto"/>
                  </w:pPr>
                  <w:r>
                    <w:rPr>
                      <w:rFonts w:ascii="Arial" w:eastAsia="Arial" w:hAnsi="Arial"/>
                      <w:color w:val="000000"/>
                    </w:rPr>
                    <w:t xml:space="preserve"> L90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332DE" w14:textId="77777777" w:rsidR="00F96B5C" w:rsidRDefault="006E6C85">
                  <w:pPr>
                    <w:spacing w:after="0" w:line="240" w:lineRule="auto"/>
                  </w:pPr>
                  <w:r>
                    <w:rPr>
                      <w:rFonts w:ascii="Arial" w:eastAsia="Arial" w:hAnsi="Arial"/>
                      <w:color w:val="000000"/>
                    </w:rPr>
                    <w:t>Personal space/ bedroom 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3603D" w14:textId="77777777" w:rsidR="00F96B5C" w:rsidRDefault="006E6C85">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FEC16"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0DF5C"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59E52"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777B8"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8B611"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D9D6A"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CD348"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260F2" w14:textId="77777777" w:rsidR="00F96B5C" w:rsidRDefault="006E6C85">
                  <w:pPr>
                    <w:spacing w:after="0" w:line="240" w:lineRule="auto"/>
                    <w:jc w:val="center"/>
                  </w:pPr>
                  <w:r>
                    <w:rPr>
                      <w:rFonts w:ascii="Arial" w:eastAsia="Arial" w:hAnsi="Arial"/>
                      <w:b/>
                      <w:color w:val="000000"/>
                    </w:rPr>
                    <w:t>Met</w:t>
                  </w:r>
                </w:p>
              </w:tc>
            </w:tr>
            <w:tr w:rsidR="00F96B5C" w14:paraId="425F6AC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D7E40D"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54B5FE" w14:textId="77777777" w:rsidR="00F96B5C" w:rsidRDefault="006E6C85">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6A0FF" w14:textId="77777777" w:rsidR="00F96B5C" w:rsidRDefault="006E6C85">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B3AAA" w14:textId="77777777" w:rsidR="00F96B5C" w:rsidRDefault="006E6C85">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67868" w14:textId="77777777" w:rsidR="00F96B5C" w:rsidRDefault="006E6C85">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5EFF1"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2D94E"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73643"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999A1"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7A7E8"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130C6" w14:textId="77777777" w:rsidR="00F96B5C" w:rsidRDefault="006E6C85">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8C5F7" w14:textId="77777777" w:rsidR="00F96B5C" w:rsidRDefault="006E6C85">
                  <w:pPr>
                    <w:spacing w:after="0" w:line="240" w:lineRule="auto"/>
                    <w:jc w:val="center"/>
                  </w:pPr>
                  <w:r>
                    <w:rPr>
                      <w:rFonts w:ascii="Arial" w:eastAsia="Arial" w:hAnsi="Arial"/>
                      <w:b/>
                      <w:color w:val="000000"/>
                    </w:rPr>
                    <w:t>Met</w:t>
                  </w:r>
                </w:p>
              </w:tc>
            </w:tr>
            <w:tr w:rsidR="00F96B5C" w14:paraId="0950481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8F1DB1"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4A72F640" w14:textId="77777777" w:rsidR="00F96B5C" w:rsidRDefault="006E6C85">
                  <w:pPr>
                    <w:spacing w:after="0" w:line="240" w:lineRule="auto"/>
                  </w:pPr>
                  <w:r>
                    <w:rPr>
                      <w:rFonts w:ascii="Arial" w:eastAsia="Arial" w:hAnsi="Arial"/>
                      <w:b/>
                      <w:color w:val="000000"/>
                    </w:rPr>
                    <w:t>#Std. Met/# 64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DE51E" w14:textId="77777777" w:rsidR="00F96B5C" w:rsidRDefault="00F96B5C">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B9102"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6BCCA"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55AAA"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3F7F6"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C67CB"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69EE8"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ADAAF"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45274" w14:textId="77777777" w:rsidR="00F96B5C" w:rsidRDefault="006E6C85">
                  <w:pPr>
                    <w:spacing w:after="0" w:line="240" w:lineRule="auto"/>
                    <w:jc w:val="center"/>
                  </w:pPr>
                  <w:r>
                    <w:rPr>
                      <w:rFonts w:ascii="Arial" w:eastAsia="Arial" w:hAnsi="Arial"/>
                      <w:b/>
                      <w:color w:val="000000"/>
                    </w:rPr>
                    <w:t>58/64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BEEAD" w14:textId="77777777" w:rsidR="00F96B5C" w:rsidRDefault="00F96B5C">
                  <w:pPr>
                    <w:spacing w:after="0" w:line="240" w:lineRule="auto"/>
                    <w:rPr>
                      <w:sz w:val="0"/>
                    </w:rPr>
                  </w:pPr>
                </w:p>
              </w:tc>
            </w:tr>
            <w:tr w:rsidR="00F96B5C" w14:paraId="648D94D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E9EA06"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C3E251" w14:textId="77777777" w:rsidR="00F96B5C" w:rsidRDefault="006E6C85">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DF3BF" w14:textId="77777777" w:rsidR="00F96B5C" w:rsidRDefault="00F96B5C">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CDAAC"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DF517"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04FD1"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2E44E"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D8D4E"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2C4AD"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FE470"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B4A04" w14:textId="77777777" w:rsidR="00F96B5C" w:rsidRDefault="006E6C85">
                  <w:pPr>
                    <w:spacing w:after="0" w:line="240" w:lineRule="auto"/>
                    <w:jc w:val="center"/>
                  </w:pPr>
                  <w:r>
                    <w:rPr>
                      <w:rFonts w:ascii="Arial" w:eastAsia="Arial" w:hAnsi="Arial"/>
                      <w:b/>
                      <w:color w:val="000000"/>
                    </w:rPr>
                    <w:t>64/71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3778A" w14:textId="77777777" w:rsidR="00F96B5C" w:rsidRDefault="00F96B5C">
                  <w:pPr>
                    <w:spacing w:after="0" w:line="240" w:lineRule="auto"/>
                    <w:rPr>
                      <w:sz w:val="0"/>
                    </w:rPr>
                  </w:pPr>
                </w:p>
              </w:tc>
            </w:tr>
            <w:tr w:rsidR="00F96B5C" w14:paraId="29E6AA2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92EBCC" w14:textId="77777777" w:rsidR="00F96B5C" w:rsidRDefault="00F96B5C">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6CAABA"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E958E" w14:textId="77777777" w:rsidR="00F96B5C" w:rsidRDefault="00F96B5C">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C6FB0"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5533C"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6E34A" w14:textId="77777777" w:rsidR="00F96B5C" w:rsidRDefault="00F96B5C">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A6B19" w14:textId="77777777" w:rsidR="00F96B5C" w:rsidRDefault="00F96B5C">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B5010"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B2F34"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EE356" w14:textId="77777777" w:rsidR="00F96B5C" w:rsidRDefault="00F96B5C">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44769" w14:textId="77777777" w:rsidR="00F96B5C" w:rsidRDefault="006E6C85">
                  <w:pPr>
                    <w:spacing w:after="0" w:line="240" w:lineRule="auto"/>
                    <w:jc w:val="center"/>
                  </w:pPr>
                  <w:r>
                    <w:rPr>
                      <w:rFonts w:ascii="Arial" w:eastAsia="Arial" w:hAnsi="Arial"/>
                      <w:b/>
                      <w:color w:val="000000"/>
                    </w:rPr>
                    <w:t>90.14%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479EE" w14:textId="77777777" w:rsidR="00F96B5C" w:rsidRDefault="00F96B5C">
                  <w:pPr>
                    <w:spacing w:after="0" w:line="240" w:lineRule="auto"/>
                    <w:rPr>
                      <w:sz w:val="0"/>
                    </w:rPr>
                  </w:pPr>
                </w:p>
              </w:tc>
            </w:tr>
          </w:tbl>
          <w:p w14:paraId="111A7C67" w14:textId="77777777" w:rsidR="00F96B5C" w:rsidRDefault="00F96B5C">
            <w:pPr>
              <w:spacing w:after="0" w:line="240" w:lineRule="auto"/>
            </w:pPr>
          </w:p>
        </w:tc>
        <w:tc>
          <w:tcPr>
            <w:tcW w:w="900" w:type="dxa"/>
            <w:hMerge/>
          </w:tcPr>
          <w:p w14:paraId="402333EA" w14:textId="77777777" w:rsidR="00F96B5C" w:rsidRDefault="00F96B5C">
            <w:pPr>
              <w:pStyle w:val="EmptyCellLayoutStyle"/>
              <w:spacing w:after="0" w:line="240" w:lineRule="auto"/>
            </w:pPr>
          </w:p>
        </w:tc>
        <w:tc>
          <w:tcPr>
            <w:tcW w:w="2253" w:type="dxa"/>
            <w:hMerge/>
          </w:tcPr>
          <w:p w14:paraId="218B7033" w14:textId="77777777" w:rsidR="00F96B5C" w:rsidRDefault="00F96B5C">
            <w:pPr>
              <w:pStyle w:val="EmptyCellLayoutStyle"/>
              <w:spacing w:after="0" w:line="240" w:lineRule="auto"/>
            </w:pPr>
          </w:p>
        </w:tc>
        <w:tc>
          <w:tcPr>
            <w:tcW w:w="180" w:type="dxa"/>
            <w:gridSpan w:val="4"/>
            <w:hMerge/>
          </w:tcPr>
          <w:p w14:paraId="7D5C2658" w14:textId="77777777" w:rsidR="00F96B5C" w:rsidRDefault="00F96B5C">
            <w:pPr>
              <w:pStyle w:val="EmptyCellLayoutStyle"/>
              <w:spacing w:after="0" w:line="240" w:lineRule="auto"/>
            </w:pPr>
          </w:p>
        </w:tc>
        <w:tc>
          <w:tcPr>
            <w:tcW w:w="176" w:type="dxa"/>
          </w:tcPr>
          <w:p w14:paraId="53380BA8" w14:textId="77777777" w:rsidR="00F96B5C" w:rsidRDefault="00F96B5C">
            <w:pPr>
              <w:pStyle w:val="EmptyCellLayoutStyle"/>
              <w:spacing w:after="0" w:line="240" w:lineRule="auto"/>
            </w:pPr>
          </w:p>
        </w:tc>
      </w:tr>
      <w:tr w:rsidR="00F96B5C" w14:paraId="5ED4FB0F" w14:textId="77777777">
        <w:trPr>
          <w:trHeight w:val="900"/>
        </w:trPr>
        <w:tc>
          <w:tcPr>
            <w:tcW w:w="180" w:type="dxa"/>
          </w:tcPr>
          <w:p w14:paraId="0BCAED9D" w14:textId="77777777" w:rsidR="00F96B5C" w:rsidRDefault="00F96B5C">
            <w:pPr>
              <w:pStyle w:val="EmptyCellLayoutStyle"/>
              <w:spacing w:after="0" w:line="240" w:lineRule="auto"/>
            </w:pPr>
          </w:p>
        </w:tc>
        <w:tc>
          <w:tcPr>
            <w:tcW w:w="5580" w:type="dxa"/>
            <w:gridSpan w:val="4"/>
          </w:tcPr>
          <w:p w14:paraId="030A60DA" w14:textId="77777777" w:rsidR="00F96B5C" w:rsidRDefault="00F96B5C">
            <w:pPr>
              <w:pStyle w:val="EmptyCellLayoutStyle"/>
              <w:spacing w:after="0" w:line="240" w:lineRule="auto"/>
            </w:pPr>
          </w:p>
        </w:tc>
        <w:tc>
          <w:tcPr>
            <w:tcW w:w="900" w:type="dxa"/>
          </w:tcPr>
          <w:p w14:paraId="4032433E" w14:textId="77777777" w:rsidR="00F96B5C" w:rsidRDefault="00F96B5C">
            <w:pPr>
              <w:pStyle w:val="EmptyCellLayoutStyle"/>
              <w:spacing w:after="0" w:line="240" w:lineRule="auto"/>
            </w:pPr>
          </w:p>
        </w:tc>
        <w:tc>
          <w:tcPr>
            <w:tcW w:w="2253" w:type="dxa"/>
          </w:tcPr>
          <w:p w14:paraId="634A7645" w14:textId="77777777" w:rsidR="00F96B5C" w:rsidRDefault="00F96B5C">
            <w:pPr>
              <w:pStyle w:val="EmptyCellLayoutStyle"/>
              <w:spacing w:after="0" w:line="240" w:lineRule="auto"/>
            </w:pPr>
          </w:p>
        </w:tc>
        <w:tc>
          <w:tcPr>
            <w:tcW w:w="180" w:type="dxa"/>
          </w:tcPr>
          <w:p w14:paraId="3AA81041" w14:textId="77777777" w:rsidR="00F96B5C" w:rsidRDefault="00F96B5C">
            <w:pPr>
              <w:pStyle w:val="EmptyCellLayoutStyle"/>
              <w:spacing w:after="0" w:line="240" w:lineRule="auto"/>
            </w:pPr>
          </w:p>
        </w:tc>
        <w:tc>
          <w:tcPr>
            <w:tcW w:w="176" w:type="dxa"/>
          </w:tcPr>
          <w:p w14:paraId="5C8469A0" w14:textId="77777777" w:rsidR="00F96B5C" w:rsidRDefault="00F96B5C">
            <w:pPr>
              <w:pStyle w:val="EmptyCellLayoutStyle"/>
              <w:spacing w:after="0" w:line="240" w:lineRule="auto"/>
            </w:pPr>
          </w:p>
        </w:tc>
      </w:tr>
      <w:tr w:rsidR="00F96B5C" w14:paraId="46D5EA98" w14:textId="77777777">
        <w:trPr>
          <w:trHeight w:val="360"/>
        </w:trPr>
        <w:tc>
          <w:tcPr>
            <w:tcW w:w="180" w:type="dxa"/>
          </w:tcPr>
          <w:p w14:paraId="2BB069C8" w14:textId="77777777" w:rsidR="00F96B5C" w:rsidRDefault="00F96B5C">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F96B5C" w14:paraId="36C4D61A" w14:textId="77777777">
              <w:trPr>
                <w:trHeight w:val="282"/>
              </w:trPr>
              <w:tc>
                <w:tcPr>
                  <w:tcW w:w="6480" w:type="dxa"/>
                  <w:tcBorders>
                    <w:top w:val="nil"/>
                    <w:left w:val="nil"/>
                    <w:bottom w:val="nil"/>
                    <w:right w:val="nil"/>
                  </w:tcBorders>
                  <w:tcMar>
                    <w:top w:w="39" w:type="dxa"/>
                    <w:left w:w="39" w:type="dxa"/>
                    <w:bottom w:w="39" w:type="dxa"/>
                    <w:right w:w="39" w:type="dxa"/>
                  </w:tcMar>
                </w:tcPr>
                <w:p w14:paraId="29D6F6BF" w14:textId="77777777" w:rsidR="00F96B5C" w:rsidRDefault="006E6C85">
                  <w:pPr>
                    <w:spacing w:after="0" w:line="240" w:lineRule="auto"/>
                  </w:pPr>
                  <w:r>
                    <w:rPr>
                      <w:rFonts w:ascii="Arial" w:eastAsia="Arial" w:hAnsi="Arial"/>
                      <w:b/>
                      <w:color w:val="000000"/>
                    </w:rPr>
                    <w:t>MASTER SCORE SHEET CERTIFICATION</w:t>
                  </w:r>
                </w:p>
              </w:tc>
            </w:tr>
          </w:tbl>
          <w:p w14:paraId="38567FAF" w14:textId="77777777" w:rsidR="00F96B5C" w:rsidRDefault="00F96B5C">
            <w:pPr>
              <w:spacing w:after="0" w:line="240" w:lineRule="auto"/>
            </w:pPr>
          </w:p>
        </w:tc>
        <w:tc>
          <w:tcPr>
            <w:tcW w:w="900" w:type="dxa"/>
            <w:gridSpan w:val="4"/>
            <w:hMerge/>
          </w:tcPr>
          <w:p w14:paraId="696D270D" w14:textId="77777777" w:rsidR="00F96B5C" w:rsidRDefault="00F96B5C">
            <w:pPr>
              <w:pStyle w:val="EmptyCellLayoutStyle"/>
              <w:spacing w:after="0" w:line="240" w:lineRule="auto"/>
            </w:pPr>
          </w:p>
        </w:tc>
        <w:tc>
          <w:tcPr>
            <w:tcW w:w="2253" w:type="dxa"/>
          </w:tcPr>
          <w:p w14:paraId="1B800CB2" w14:textId="77777777" w:rsidR="00F96B5C" w:rsidRDefault="00F96B5C">
            <w:pPr>
              <w:pStyle w:val="EmptyCellLayoutStyle"/>
              <w:spacing w:after="0" w:line="240" w:lineRule="auto"/>
            </w:pPr>
          </w:p>
        </w:tc>
        <w:tc>
          <w:tcPr>
            <w:tcW w:w="180" w:type="dxa"/>
          </w:tcPr>
          <w:p w14:paraId="1A73BC84" w14:textId="77777777" w:rsidR="00F96B5C" w:rsidRDefault="00F96B5C">
            <w:pPr>
              <w:pStyle w:val="EmptyCellLayoutStyle"/>
              <w:spacing w:after="0" w:line="240" w:lineRule="auto"/>
            </w:pPr>
          </w:p>
        </w:tc>
        <w:tc>
          <w:tcPr>
            <w:tcW w:w="176" w:type="dxa"/>
          </w:tcPr>
          <w:p w14:paraId="6513E21A" w14:textId="77777777" w:rsidR="00F96B5C" w:rsidRDefault="00F96B5C">
            <w:pPr>
              <w:pStyle w:val="EmptyCellLayoutStyle"/>
              <w:spacing w:after="0" w:line="240" w:lineRule="auto"/>
            </w:pPr>
          </w:p>
        </w:tc>
      </w:tr>
      <w:tr w:rsidR="00F96B5C" w14:paraId="382D90A2" w14:textId="77777777">
        <w:trPr>
          <w:trHeight w:val="179"/>
        </w:trPr>
        <w:tc>
          <w:tcPr>
            <w:tcW w:w="180" w:type="dxa"/>
          </w:tcPr>
          <w:p w14:paraId="17959952" w14:textId="77777777" w:rsidR="00F96B5C" w:rsidRDefault="00F96B5C">
            <w:pPr>
              <w:pStyle w:val="EmptyCellLayoutStyle"/>
              <w:spacing w:after="0" w:line="240" w:lineRule="auto"/>
            </w:pPr>
          </w:p>
        </w:tc>
        <w:tc>
          <w:tcPr>
            <w:tcW w:w="5580" w:type="dxa"/>
            <w:gridSpan w:val="4"/>
          </w:tcPr>
          <w:p w14:paraId="612798EF" w14:textId="77777777" w:rsidR="00F96B5C" w:rsidRDefault="00F96B5C">
            <w:pPr>
              <w:pStyle w:val="EmptyCellLayoutStyle"/>
              <w:spacing w:after="0" w:line="240" w:lineRule="auto"/>
            </w:pPr>
          </w:p>
        </w:tc>
        <w:tc>
          <w:tcPr>
            <w:tcW w:w="900" w:type="dxa"/>
          </w:tcPr>
          <w:p w14:paraId="4722E0DD" w14:textId="77777777" w:rsidR="00F96B5C" w:rsidRDefault="00F96B5C">
            <w:pPr>
              <w:pStyle w:val="EmptyCellLayoutStyle"/>
              <w:spacing w:after="0" w:line="240" w:lineRule="auto"/>
            </w:pPr>
          </w:p>
        </w:tc>
        <w:tc>
          <w:tcPr>
            <w:tcW w:w="2253" w:type="dxa"/>
          </w:tcPr>
          <w:p w14:paraId="20196889" w14:textId="77777777" w:rsidR="00F96B5C" w:rsidRDefault="00F96B5C">
            <w:pPr>
              <w:pStyle w:val="EmptyCellLayoutStyle"/>
              <w:spacing w:after="0" w:line="240" w:lineRule="auto"/>
            </w:pPr>
          </w:p>
        </w:tc>
        <w:tc>
          <w:tcPr>
            <w:tcW w:w="180" w:type="dxa"/>
          </w:tcPr>
          <w:p w14:paraId="09CC18FA" w14:textId="77777777" w:rsidR="00F96B5C" w:rsidRDefault="00F96B5C">
            <w:pPr>
              <w:pStyle w:val="EmptyCellLayoutStyle"/>
              <w:spacing w:after="0" w:line="240" w:lineRule="auto"/>
            </w:pPr>
          </w:p>
        </w:tc>
        <w:tc>
          <w:tcPr>
            <w:tcW w:w="176" w:type="dxa"/>
          </w:tcPr>
          <w:p w14:paraId="75E6F40D" w14:textId="77777777" w:rsidR="00F96B5C" w:rsidRDefault="00F96B5C">
            <w:pPr>
              <w:pStyle w:val="EmptyCellLayoutStyle"/>
              <w:spacing w:after="0" w:line="240" w:lineRule="auto"/>
            </w:pPr>
          </w:p>
        </w:tc>
      </w:tr>
      <w:tr w:rsidR="00F96B5C" w14:paraId="32E4868E" w14:textId="77777777">
        <w:tc>
          <w:tcPr>
            <w:tcW w:w="180" w:type="dxa"/>
          </w:tcPr>
          <w:p w14:paraId="47125EB5" w14:textId="77777777" w:rsidR="00F96B5C" w:rsidRDefault="00F96B5C">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
              <w:gridCol w:w="1257"/>
              <w:gridCol w:w="2973"/>
              <w:gridCol w:w="1800"/>
              <w:gridCol w:w="2700"/>
            </w:tblGrid>
            <w:tr w:rsidR="00F96B5C" w14:paraId="4CB0B476"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26C82703" w14:textId="77777777" w:rsidR="00F96B5C" w:rsidRDefault="00F96B5C">
                  <w:pPr>
                    <w:spacing w:after="0" w:line="240" w:lineRule="auto"/>
                    <w:rPr>
                      <w:sz w:val="0"/>
                    </w:rPr>
                  </w:pPr>
                </w:p>
              </w:tc>
              <w:tc>
                <w:tcPr>
                  <w:tcW w:w="1260" w:type="dxa"/>
                  <w:hMerge w:val="restart"/>
                  <w:tcBorders>
                    <w:top w:val="nil"/>
                    <w:left w:val="nil"/>
                    <w:bottom w:val="nil"/>
                    <w:right w:val="nil"/>
                  </w:tcBorders>
                  <w:tcMar>
                    <w:top w:w="39" w:type="dxa"/>
                    <w:left w:w="39" w:type="dxa"/>
                    <w:bottom w:w="39" w:type="dxa"/>
                    <w:right w:w="39" w:type="dxa"/>
                  </w:tcMar>
                </w:tcPr>
                <w:p w14:paraId="678D6F16" w14:textId="77777777" w:rsidR="00F96B5C" w:rsidRDefault="006E6C85">
                  <w:pPr>
                    <w:spacing w:after="0" w:line="240" w:lineRule="auto"/>
                  </w:pPr>
                  <w:r>
                    <w:rPr>
                      <w:rFonts w:ascii="Arial" w:eastAsia="Arial" w:hAnsi="Arial"/>
                      <w:b/>
                      <w:color w:val="000000"/>
                    </w:rPr>
                    <w:t>Certification - Planning and Quality Management</w:t>
                  </w:r>
                </w:p>
              </w:tc>
              <w:tc>
                <w:tcPr>
                  <w:tcW w:w="2973" w:type="dxa"/>
                  <w:hMerge/>
                  <w:tcBorders>
                    <w:top w:val="nil"/>
                    <w:left w:val="nil"/>
                    <w:bottom w:val="nil"/>
                    <w:right w:val="nil"/>
                  </w:tcBorders>
                  <w:tcMar>
                    <w:top w:w="39" w:type="dxa"/>
                    <w:left w:w="39" w:type="dxa"/>
                    <w:bottom w:w="39" w:type="dxa"/>
                    <w:right w:w="39" w:type="dxa"/>
                  </w:tcMar>
                </w:tcPr>
                <w:p w14:paraId="37EB8665" w14:textId="77777777" w:rsidR="00F96B5C" w:rsidRDefault="00F96B5C">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618F9DA4" w14:textId="77777777" w:rsidR="00F96B5C" w:rsidRDefault="00F96B5C">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5D9F8B52" w14:textId="77777777" w:rsidR="00F96B5C" w:rsidRDefault="00F96B5C">
                  <w:pPr>
                    <w:spacing w:after="0" w:line="240" w:lineRule="auto"/>
                  </w:pPr>
                </w:p>
              </w:tc>
            </w:tr>
            <w:tr w:rsidR="00F96B5C" w14:paraId="40B51262"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7ED62" w14:textId="77777777" w:rsidR="00F96B5C" w:rsidRDefault="00F96B5C">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A8C42" w14:textId="77777777" w:rsidR="00F96B5C" w:rsidRDefault="006E6C85">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3C100" w14:textId="77777777" w:rsidR="00F96B5C" w:rsidRDefault="006E6C85">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0151C" w14:textId="77777777" w:rsidR="00F96B5C" w:rsidRDefault="006E6C85">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6B39B" w14:textId="77777777" w:rsidR="00F96B5C" w:rsidRDefault="006E6C85">
                  <w:pPr>
                    <w:spacing w:after="0" w:line="240" w:lineRule="auto"/>
                    <w:jc w:val="center"/>
                  </w:pPr>
                  <w:r>
                    <w:rPr>
                      <w:rFonts w:ascii="Arial" w:eastAsia="Arial" w:hAnsi="Arial"/>
                      <w:b/>
                      <w:color w:val="000000"/>
                    </w:rPr>
                    <w:t>Rating</w:t>
                  </w:r>
                </w:p>
              </w:tc>
            </w:tr>
            <w:tr w:rsidR="00F96B5C" w14:paraId="341A26C7"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F019B" w14:textId="77777777" w:rsidR="00F96B5C" w:rsidRDefault="00F96B5C">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D8680" w14:textId="77777777" w:rsidR="00F96B5C" w:rsidRDefault="006E6C85">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DCB9F" w14:textId="77777777" w:rsidR="00F96B5C" w:rsidRDefault="006E6C85">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9549F" w14:textId="77777777" w:rsidR="00F96B5C" w:rsidRDefault="006E6C85">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04B00" w14:textId="77777777" w:rsidR="00F96B5C" w:rsidRDefault="006E6C85">
                  <w:pPr>
                    <w:spacing w:after="0" w:line="240" w:lineRule="auto"/>
                    <w:jc w:val="center"/>
                  </w:pPr>
                  <w:r>
                    <w:rPr>
                      <w:rFonts w:ascii="Arial" w:eastAsia="Arial" w:hAnsi="Arial"/>
                      <w:b/>
                      <w:color w:val="000000"/>
                    </w:rPr>
                    <w:t>Met</w:t>
                  </w:r>
                </w:p>
              </w:tc>
            </w:tr>
            <w:tr w:rsidR="00F96B5C" w14:paraId="1F54C1F9"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E69B8" w14:textId="77777777" w:rsidR="00F96B5C" w:rsidRDefault="00F96B5C">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AB858" w14:textId="77777777" w:rsidR="00F96B5C" w:rsidRDefault="006E6C85">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EF584" w14:textId="77777777" w:rsidR="00F96B5C" w:rsidRDefault="006E6C85">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D91DC" w14:textId="77777777" w:rsidR="00F96B5C" w:rsidRDefault="006E6C85">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174A5" w14:textId="77777777" w:rsidR="00F96B5C" w:rsidRDefault="006E6C85">
                  <w:pPr>
                    <w:spacing w:after="0" w:line="240" w:lineRule="auto"/>
                    <w:jc w:val="center"/>
                  </w:pPr>
                  <w:r>
                    <w:rPr>
                      <w:rFonts w:ascii="Arial" w:eastAsia="Arial" w:hAnsi="Arial"/>
                      <w:b/>
                      <w:color w:val="000000"/>
                    </w:rPr>
                    <w:t>Met</w:t>
                  </w:r>
                </w:p>
              </w:tc>
            </w:tr>
            <w:tr w:rsidR="00F96B5C" w14:paraId="4E598FEF"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233BE" w14:textId="77777777" w:rsidR="00F96B5C" w:rsidRDefault="00F96B5C">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7C20A" w14:textId="77777777" w:rsidR="00F96B5C" w:rsidRDefault="006E6C85">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BAE15" w14:textId="77777777" w:rsidR="00F96B5C" w:rsidRDefault="006E6C85">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23B29" w14:textId="77777777" w:rsidR="00F96B5C" w:rsidRDefault="006E6C85">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48470" w14:textId="77777777" w:rsidR="00F96B5C" w:rsidRDefault="006E6C85">
                  <w:pPr>
                    <w:spacing w:after="0" w:line="240" w:lineRule="auto"/>
                    <w:jc w:val="center"/>
                  </w:pPr>
                  <w:r>
                    <w:rPr>
                      <w:rFonts w:ascii="Arial" w:eastAsia="Arial" w:hAnsi="Arial"/>
                      <w:b/>
                      <w:color w:val="000000"/>
                    </w:rPr>
                    <w:t>Met</w:t>
                  </w:r>
                </w:p>
              </w:tc>
            </w:tr>
            <w:tr w:rsidR="00F96B5C" w14:paraId="15E15DD7"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39618" w14:textId="77777777" w:rsidR="00F96B5C" w:rsidRDefault="00F96B5C">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2017F" w14:textId="77777777" w:rsidR="00F96B5C" w:rsidRDefault="006E6C85">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01265" w14:textId="77777777" w:rsidR="00F96B5C" w:rsidRDefault="006E6C85">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E7B72" w14:textId="77777777" w:rsidR="00F96B5C" w:rsidRDefault="006E6C85">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27437" w14:textId="77777777" w:rsidR="00F96B5C" w:rsidRDefault="006E6C85">
                  <w:pPr>
                    <w:spacing w:after="0" w:line="240" w:lineRule="auto"/>
                    <w:jc w:val="center"/>
                  </w:pPr>
                  <w:r>
                    <w:rPr>
                      <w:rFonts w:ascii="Arial" w:eastAsia="Arial" w:hAnsi="Arial"/>
                      <w:b/>
                      <w:color w:val="000000"/>
                    </w:rPr>
                    <w:t>Met</w:t>
                  </w:r>
                </w:p>
              </w:tc>
            </w:tr>
            <w:tr w:rsidR="00F96B5C" w14:paraId="40C44263"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9BE40" w14:textId="77777777" w:rsidR="00F96B5C" w:rsidRDefault="00F96B5C">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4591F" w14:textId="77777777" w:rsidR="00F96B5C" w:rsidRDefault="006E6C85">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BB2C3" w14:textId="77777777" w:rsidR="00F96B5C" w:rsidRDefault="006E6C85">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5ABAB" w14:textId="77777777" w:rsidR="00F96B5C" w:rsidRDefault="006E6C85">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7AE3D" w14:textId="77777777" w:rsidR="00F96B5C" w:rsidRDefault="006E6C85">
                  <w:pPr>
                    <w:spacing w:after="0" w:line="240" w:lineRule="auto"/>
                    <w:jc w:val="center"/>
                  </w:pPr>
                  <w:r>
                    <w:rPr>
                      <w:rFonts w:ascii="Arial" w:eastAsia="Arial" w:hAnsi="Arial"/>
                      <w:b/>
                      <w:color w:val="000000"/>
                    </w:rPr>
                    <w:t>Met</w:t>
                  </w:r>
                </w:p>
              </w:tc>
            </w:tr>
            <w:tr w:rsidR="00F96B5C" w14:paraId="3CCC39E7"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39CD7" w14:textId="77777777" w:rsidR="00F96B5C" w:rsidRDefault="00F96B5C">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4CBE2" w14:textId="77777777" w:rsidR="00F96B5C" w:rsidRDefault="006E6C85">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E6688" w14:textId="77777777" w:rsidR="00F96B5C" w:rsidRDefault="006E6C85">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0498B" w14:textId="77777777" w:rsidR="00F96B5C" w:rsidRDefault="006E6C85">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2470B" w14:textId="77777777" w:rsidR="00F96B5C" w:rsidRDefault="006E6C85">
                  <w:pPr>
                    <w:spacing w:after="0" w:line="240" w:lineRule="auto"/>
                    <w:jc w:val="center"/>
                  </w:pPr>
                  <w:r>
                    <w:rPr>
                      <w:rFonts w:ascii="Arial" w:eastAsia="Arial" w:hAnsi="Arial"/>
                      <w:b/>
                      <w:color w:val="000000"/>
                    </w:rPr>
                    <w:t>Met</w:t>
                  </w:r>
                </w:p>
              </w:tc>
            </w:tr>
            <w:tr w:rsidR="00F96B5C" w14:paraId="17E190BF"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01D622A5" w14:textId="77777777" w:rsidR="00F96B5C" w:rsidRDefault="00F96B5C">
                  <w:pPr>
                    <w:spacing w:after="0" w:line="240" w:lineRule="auto"/>
                    <w:rPr>
                      <w:sz w:val="0"/>
                    </w:rPr>
                  </w:pPr>
                </w:p>
              </w:tc>
              <w:tc>
                <w:tcPr>
                  <w:tcW w:w="1260" w:type="dxa"/>
                  <w:gridSpan w:val="4"/>
                  <w:tcBorders>
                    <w:top w:val="single" w:sz="7" w:space="0" w:color="000000"/>
                    <w:left w:val="nil"/>
                    <w:bottom w:val="nil"/>
                    <w:right w:val="nil"/>
                  </w:tcBorders>
                  <w:tcMar>
                    <w:top w:w="39" w:type="dxa"/>
                    <w:left w:w="39" w:type="dxa"/>
                    <w:bottom w:w="39" w:type="dxa"/>
                    <w:right w:w="39" w:type="dxa"/>
                  </w:tcMar>
                </w:tcPr>
                <w:p w14:paraId="0EFBD19C" w14:textId="77777777" w:rsidR="00F96B5C" w:rsidRDefault="00F96B5C">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6DA513F4" w14:textId="77777777" w:rsidR="00F96B5C" w:rsidRDefault="00F96B5C">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70FB7704" w14:textId="77777777" w:rsidR="00F96B5C" w:rsidRDefault="00F96B5C">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7A11CC8F" w14:textId="77777777" w:rsidR="00F96B5C" w:rsidRDefault="00F96B5C">
                  <w:pPr>
                    <w:spacing w:after="0" w:line="240" w:lineRule="auto"/>
                    <w:rPr>
                      <w:sz w:val="0"/>
                    </w:rPr>
                  </w:pPr>
                </w:p>
              </w:tc>
            </w:tr>
          </w:tbl>
          <w:p w14:paraId="437AC089" w14:textId="77777777" w:rsidR="00F96B5C" w:rsidRDefault="00F96B5C">
            <w:pPr>
              <w:spacing w:after="0" w:line="240" w:lineRule="auto"/>
            </w:pPr>
          </w:p>
        </w:tc>
        <w:tc>
          <w:tcPr>
            <w:tcW w:w="900" w:type="dxa"/>
            <w:hMerge/>
          </w:tcPr>
          <w:p w14:paraId="573916BE" w14:textId="77777777" w:rsidR="00F96B5C" w:rsidRDefault="00F96B5C">
            <w:pPr>
              <w:pStyle w:val="EmptyCellLayoutStyle"/>
              <w:spacing w:after="0" w:line="240" w:lineRule="auto"/>
            </w:pPr>
          </w:p>
        </w:tc>
        <w:tc>
          <w:tcPr>
            <w:tcW w:w="2253" w:type="dxa"/>
            <w:hMerge/>
          </w:tcPr>
          <w:p w14:paraId="442A6219" w14:textId="77777777" w:rsidR="00F96B5C" w:rsidRDefault="00F96B5C">
            <w:pPr>
              <w:pStyle w:val="EmptyCellLayoutStyle"/>
              <w:spacing w:after="0" w:line="240" w:lineRule="auto"/>
            </w:pPr>
          </w:p>
        </w:tc>
        <w:tc>
          <w:tcPr>
            <w:tcW w:w="180" w:type="dxa"/>
            <w:gridSpan w:val="4"/>
            <w:hMerge/>
          </w:tcPr>
          <w:p w14:paraId="29022237" w14:textId="77777777" w:rsidR="00F96B5C" w:rsidRDefault="00F96B5C">
            <w:pPr>
              <w:pStyle w:val="EmptyCellLayoutStyle"/>
              <w:spacing w:after="0" w:line="240" w:lineRule="auto"/>
            </w:pPr>
          </w:p>
        </w:tc>
        <w:tc>
          <w:tcPr>
            <w:tcW w:w="176" w:type="dxa"/>
          </w:tcPr>
          <w:p w14:paraId="51E7563F" w14:textId="77777777" w:rsidR="00F96B5C" w:rsidRDefault="00F96B5C">
            <w:pPr>
              <w:pStyle w:val="EmptyCellLayoutStyle"/>
              <w:spacing w:after="0" w:line="240" w:lineRule="auto"/>
            </w:pPr>
          </w:p>
        </w:tc>
      </w:tr>
      <w:tr w:rsidR="00F96B5C" w14:paraId="331A33E5" w14:textId="77777777">
        <w:trPr>
          <w:trHeight w:val="179"/>
        </w:trPr>
        <w:tc>
          <w:tcPr>
            <w:tcW w:w="180" w:type="dxa"/>
          </w:tcPr>
          <w:p w14:paraId="040ABCFF" w14:textId="77777777" w:rsidR="00F96B5C" w:rsidRDefault="00F96B5C">
            <w:pPr>
              <w:pStyle w:val="EmptyCellLayoutStyle"/>
              <w:spacing w:after="0" w:line="240" w:lineRule="auto"/>
            </w:pPr>
          </w:p>
        </w:tc>
        <w:tc>
          <w:tcPr>
            <w:tcW w:w="5580" w:type="dxa"/>
            <w:gridSpan w:val="4"/>
          </w:tcPr>
          <w:p w14:paraId="2B013A16" w14:textId="77777777" w:rsidR="00F96B5C" w:rsidRDefault="00F96B5C">
            <w:pPr>
              <w:pStyle w:val="EmptyCellLayoutStyle"/>
              <w:spacing w:after="0" w:line="240" w:lineRule="auto"/>
            </w:pPr>
          </w:p>
        </w:tc>
        <w:tc>
          <w:tcPr>
            <w:tcW w:w="900" w:type="dxa"/>
          </w:tcPr>
          <w:p w14:paraId="691E215A" w14:textId="77777777" w:rsidR="00F96B5C" w:rsidRDefault="00F96B5C">
            <w:pPr>
              <w:pStyle w:val="EmptyCellLayoutStyle"/>
              <w:spacing w:after="0" w:line="240" w:lineRule="auto"/>
            </w:pPr>
          </w:p>
        </w:tc>
        <w:tc>
          <w:tcPr>
            <w:tcW w:w="2253" w:type="dxa"/>
          </w:tcPr>
          <w:p w14:paraId="43F25ED9" w14:textId="77777777" w:rsidR="00F96B5C" w:rsidRDefault="00F96B5C">
            <w:pPr>
              <w:pStyle w:val="EmptyCellLayoutStyle"/>
              <w:spacing w:after="0" w:line="240" w:lineRule="auto"/>
            </w:pPr>
          </w:p>
        </w:tc>
        <w:tc>
          <w:tcPr>
            <w:tcW w:w="180" w:type="dxa"/>
          </w:tcPr>
          <w:p w14:paraId="442D8CEA" w14:textId="77777777" w:rsidR="00F96B5C" w:rsidRDefault="00F96B5C">
            <w:pPr>
              <w:pStyle w:val="EmptyCellLayoutStyle"/>
              <w:spacing w:after="0" w:line="240" w:lineRule="auto"/>
            </w:pPr>
          </w:p>
        </w:tc>
        <w:tc>
          <w:tcPr>
            <w:tcW w:w="176" w:type="dxa"/>
          </w:tcPr>
          <w:p w14:paraId="2283BDEF" w14:textId="77777777" w:rsidR="00F96B5C" w:rsidRDefault="00F96B5C">
            <w:pPr>
              <w:pStyle w:val="EmptyCellLayoutStyle"/>
              <w:spacing w:after="0" w:line="240" w:lineRule="auto"/>
            </w:pPr>
          </w:p>
        </w:tc>
      </w:tr>
      <w:tr w:rsidR="00F96B5C" w14:paraId="411579F6" w14:textId="77777777">
        <w:tc>
          <w:tcPr>
            <w:tcW w:w="180" w:type="dxa"/>
          </w:tcPr>
          <w:p w14:paraId="0F45A944" w14:textId="77777777" w:rsidR="00F96B5C" w:rsidRDefault="00F96B5C">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257"/>
              <w:gridCol w:w="2973"/>
              <w:gridCol w:w="1800"/>
              <w:gridCol w:w="2700"/>
            </w:tblGrid>
            <w:tr w:rsidR="00F96B5C" w14:paraId="2253125C"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7E7B5DB5" w14:textId="77777777" w:rsidR="00F96B5C" w:rsidRDefault="006E6C85">
                  <w:pPr>
                    <w:spacing w:after="0" w:line="240" w:lineRule="auto"/>
                  </w:pPr>
                  <w:r>
                    <w:rPr>
                      <w:rFonts w:ascii="Arial" w:eastAsia="Arial" w:hAnsi="Arial"/>
                      <w:b/>
                      <w:color w:val="000000"/>
                    </w:rPr>
                    <w:t>Residential Services</w:t>
                  </w:r>
                </w:p>
              </w:tc>
              <w:tc>
                <w:tcPr>
                  <w:tcW w:w="2973" w:type="dxa"/>
                  <w:hMerge/>
                  <w:tcBorders>
                    <w:top w:val="nil"/>
                    <w:left w:val="nil"/>
                    <w:bottom w:val="nil"/>
                    <w:right w:val="nil"/>
                  </w:tcBorders>
                  <w:tcMar>
                    <w:top w:w="39" w:type="dxa"/>
                    <w:left w:w="39" w:type="dxa"/>
                    <w:bottom w:w="39" w:type="dxa"/>
                    <w:right w:w="39" w:type="dxa"/>
                  </w:tcMar>
                </w:tcPr>
                <w:p w14:paraId="5DC6D7F2" w14:textId="77777777" w:rsidR="00F96B5C" w:rsidRDefault="00F96B5C">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30574E09" w14:textId="77777777" w:rsidR="00F96B5C" w:rsidRDefault="00F96B5C">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2059710F" w14:textId="77777777" w:rsidR="00F96B5C" w:rsidRDefault="00F96B5C">
                  <w:pPr>
                    <w:spacing w:after="0" w:line="240" w:lineRule="auto"/>
                  </w:pPr>
                </w:p>
              </w:tc>
            </w:tr>
            <w:tr w:rsidR="00F96B5C" w14:paraId="4A7F3A6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418F4" w14:textId="77777777" w:rsidR="00F96B5C" w:rsidRDefault="006E6C85">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E3810" w14:textId="77777777" w:rsidR="00F96B5C" w:rsidRDefault="006E6C85">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9751D" w14:textId="77777777" w:rsidR="00F96B5C" w:rsidRDefault="006E6C85">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E8EF6" w14:textId="77777777" w:rsidR="00F96B5C" w:rsidRDefault="006E6C85">
                  <w:pPr>
                    <w:spacing w:after="0" w:line="240" w:lineRule="auto"/>
                    <w:jc w:val="center"/>
                  </w:pPr>
                  <w:r>
                    <w:rPr>
                      <w:rFonts w:ascii="Arial" w:eastAsia="Arial" w:hAnsi="Arial"/>
                      <w:b/>
                      <w:color w:val="000000"/>
                    </w:rPr>
                    <w:t>Rating</w:t>
                  </w:r>
                </w:p>
              </w:tc>
            </w:tr>
            <w:tr w:rsidR="00F96B5C" w14:paraId="44ABC18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03C64" w14:textId="77777777" w:rsidR="00F96B5C" w:rsidRDefault="006E6C85">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979EE" w14:textId="77777777" w:rsidR="00F96B5C" w:rsidRDefault="006E6C85">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782BE" w14:textId="77777777" w:rsidR="00F96B5C" w:rsidRDefault="006E6C85">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F8059" w14:textId="77777777" w:rsidR="00F96B5C" w:rsidRDefault="006E6C85">
                  <w:pPr>
                    <w:spacing w:after="0" w:line="240" w:lineRule="auto"/>
                    <w:jc w:val="center"/>
                  </w:pPr>
                  <w:r>
                    <w:rPr>
                      <w:rFonts w:ascii="Arial" w:eastAsia="Arial" w:hAnsi="Arial"/>
                      <w:b/>
                      <w:color w:val="000000"/>
                    </w:rPr>
                    <w:t>Met</w:t>
                  </w:r>
                </w:p>
              </w:tc>
            </w:tr>
            <w:tr w:rsidR="00F96B5C" w14:paraId="0C43000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D3BA8" w14:textId="77777777" w:rsidR="00F96B5C" w:rsidRDefault="006E6C85">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6520E" w14:textId="77777777" w:rsidR="00F96B5C" w:rsidRDefault="006E6C85">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6BB81" w14:textId="77777777" w:rsidR="00F96B5C" w:rsidRDefault="006E6C85">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4043B" w14:textId="77777777" w:rsidR="00F96B5C" w:rsidRDefault="006E6C85">
                  <w:pPr>
                    <w:spacing w:after="0" w:line="240" w:lineRule="auto"/>
                    <w:jc w:val="center"/>
                  </w:pPr>
                  <w:r>
                    <w:rPr>
                      <w:rFonts w:ascii="Arial" w:eastAsia="Arial" w:hAnsi="Arial"/>
                      <w:b/>
                      <w:color w:val="000000"/>
                    </w:rPr>
                    <w:t>Met</w:t>
                  </w:r>
                </w:p>
              </w:tc>
            </w:tr>
            <w:tr w:rsidR="00F96B5C" w14:paraId="4FEC4D9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52062" w14:textId="77777777" w:rsidR="00F96B5C" w:rsidRDefault="006E6C85">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7F6AE" w14:textId="77777777" w:rsidR="00F96B5C" w:rsidRDefault="006E6C85">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F2D58" w14:textId="77777777" w:rsidR="00F96B5C" w:rsidRDefault="006E6C85">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B522C" w14:textId="77777777" w:rsidR="00F96B5C" w:rsidRDefault="006E6C85">
                  <w:pPr>
                    <w:spacing w:after="0" w:line="240" w:lineRule="auto"/>
                    <w:jc w:val="center"/>
                  </w:pPr>
                  <w:r>
                    <w:rPr>
                      <w:rFonts w:ascii="Arial" w:eastAsia="Arial" w:hAnsi="Arial"/>
                      <w:b/>
                      <w:color w:val="000000"/>
                    </w:rPr>
                    <w:t>Met</w:t>
                  </w:r>
                </w:p>
              </w:tc>
            </w:tr>
            <w:tr w:rsidR="00F96B5C" w14:paraId="1A143C2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920AD" w14:textId="77777777" w:rsidR="00F96B5C" w:rsidRDefault="006E6C85">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754A1" w14:textId="77777777" w:rsidR="00F96B5C" w:rsidRDefault="006E6C85">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67EC7" w14:textId="77777777" w:rsidR="00F96B5C" w:rsidRDefault="006E6C85">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A6D6A" w14:textId="77777777" w:rsidR="00F96B5C" w:rsidRDefault="006E6C85">
                  <w:pPr>
                    <w:spacing w:after="0" w:line="240" w:lineRule="auto"/>
                    <w:jc w:val="center"/>
                  </w:pPr>
                  <w:r>
                    <w:rPr>
                      <w:rFonts w:ascii="Arial" w:eastAsia="Arial" w:hAnsi="Arial"/>
                      <w:b/>
                      <w:color w:val="000000"/>
                    </w:rPr>
                    <w:t>Met</w:t>
                  </w:r>
                </w:p>
              </w:tc>
            </w:tr>
            <w:tr w:rsidR="00F96B5C" w14:paraId="06228F7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53476" w14:textId="77777777" w:rsidR="00F96B5C" w:rsidRDefault="006E6C85">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A497E" w14:textId="77777777" w:rsidR="00F96B5C" w:rsidRDefault="006E6C85">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22A35" w14:textId="77777777" w:rsidR="00F96B5C" w:rsidRDefault="006E6C85">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A1F61" w14:textId="77777777" w:rsidR="00F96B5C" w:rsidRDefault="006E6C85">
                  <w:pPr>
                    <w:spacing w:after="0" w:line="240" w:lineRule="auto"/>
                    <w:jc w:val="center"/>
                  </w:pPr>
                  <w:r>
                    <w:rPr>
                      <w:rFonts w:ascii="Arial" w:eastAsia="Arial" w:hAnsi="Arial"/>
                      <w:b/>
                      <w:color w:val="000000"/>
                    </w:rPr>
                    <w:t>Met</w:t>
                  </w:r>
                </w:p>
              </w:tc>
            </w:tr>
            <w:tr w:rsidR="00F96B5C" w14:paraId="78A4C19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605FE" w14:textId="77777777" w:rsidR="00F96B5C" w:rsidRDefault="006E6C85">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0CB98" w14:textId="77777777" w:rsidR="00F96B5C" w:rsidRDefault="006E6C85">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F7CD4" w14:textId="77777777" w:rsidR="00F96B5C" w:rsidRDefault="006E6C85">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4BF88" w14:textId="77777777" w:rsidR="00F96B5C" w:rsidRDefault="006E6C85">
                  <w:pPr>
                    <w:spacing w:after="0" w:line="240" w:lineRule="auto"/>
                    <w:jc w:val="center"/>
                  </w:pPr>
                  <w:r>
                    <w:rPr>
                      <w:rFonts w:ascii="Arial" w:eastAsia="Arial" w:hAnsi="Arial"/>
                      <w:b/>
                      <w:color w:val="000000"/>
                    </w:rPr>
                    <w:t>Met</w:t>
                  </w:r>
                </w:p>
              </w:tc>
            </w:tr>
            <w:tr w:rsidR="00F96B5C" w14:paraId="06433CB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46B97" w14:textId="77777777" w:rsidR="00F96B5C" w:rsidRDefault="006E6C85">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06BAE" w14:textId="77777777" w:rsidR="00F96B5C" w:rsidRDefault="006E6C85">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FB44D" w14:textId="77777777" w:rsidR="00F96B5C" w:rsidRDefault="006E6C85">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4A964" w14:textId="77777777" w:rsidR="00F96B5C" w:rsidRDefault="006E6C85">
                  <w:pPr>
                    <w:spacing w:after="0" w:line="240" w:lineRule="auto"/>
                    <w:jc w:val="center"/>
                  </w:pPr>
                  <w:r>
                    <w:rPr>
                      <w:rFonts w:ascii="Arial" w:eastAsia="Arial" w:hAnsi="Arial"/>
                      <w:b/>
                      <w:color w:val="000000"/>
                    </w:rPr>
                    <w:t>Met</w:t>
                  </w:r>
                </w:p>
              </w:tc>
            </w:tr>
            <w:tr w:rsidR="00F96B5C" w14:paraId="1BADACB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E0F93" w14:textId="77777777" w:rsidR="00F96B5C" w:rsidRDefault="006E6C85">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87056" w14:textId="77777777" w:rsidR="00F96B5C" w:rsidRDefault="006E6C85">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A8FB4" w14:textId="77777777" w:rsidR="00F96B5C" w:rsidRDefault="006E6C85">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794A0" w14:textId="77777777" w:rsidR="00F96B5C" w:rsidRDefault="006E6C85">
                  <w:pPr>
                    <w:spacing w:after="0" w:line="240" w:lineRule="auto"/>
                    <w:jc w:val="center"/>
                  </w:pPr>
                  <w:r>
                    <w:rPr>
                      <w:rFonts w:ascii="Arial" w:eastAsia="Arial" w:hAnsi="Arial"/>
                      <w:b/>
                      <w:color w:val="000000"/>
                    </w:rPr>
                    <w:t>Met</w:t>
                  </w:r>
                </w:p>
              </w:tc>
            </w:tr>
            <w:tr w:rsidR="00F96B5C" w14:paraId="2CC0418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7EC94" w14:textId="77777777" w:rsidR="00F96B5C" w:rsidRDefault="006E6C85">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BCC85" w14:textId="77777777" w:rsidR="00F96B5C" w:rsidRDefault="006E6C85">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1F3BD" w14:textId="77777777" w:rsidR="00F96B5C" w:rsidRDefault="006E6C85">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0894D" w14:textId="77777777" w:rsidR="00F96B5C" w:rsidRDefault="006E6C85">
                  <w:pPr>
                    <w:spacing w:after="0" w:line="240" w:lineRule="auto"/>
                    <w:jc w:val="center"/>
                  </w:pPr>
                  <w:r>
                    <w:rPr>
                      <w:rFonts w:ascii="Arial" w:eastAsia="Arial" w:hAnsi="Arial"/>
                      <w:b/>
                      <w:color w:val="000000"/>
                    </w:rPr>
                    <w:t>Met</w:t>
                  </w:r>
                </w:p>
              </w:tc>
            </w:tr>
            <w:tr w:rsidR="00F96B5C" w14:paraId="4A6CC84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F1A8E" w14:textId="77777777" w:rsidR="00F96B5C" w:rsidRDefault="006E6C85">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AA81C" w14:textId="77777777" w:rsidR="00F96B5C" w:rsidRDefault="006E6C85">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FEA93" w14:textId="77777777" w:rsidR="00F96B5C" w:rsidRDefault="006E6C85">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6F049" w14:textId="77777777" w:rsidR="00F96B5C" w:rsidRDefault="006E6C85">
                  <w:pPr>
                    <w:spacing w:after="0" w:line="240" w:lineRule="auto"/>
                    <w:jc w:val="center"/>
                  </w:pPr>
                  <w:r>
                    <w:rPr>
                      <w:rFonts w:ascii="Arial" w:eastAsia="Arial" w:hAnsi="Arial"/>
                      <w:b/>
                      <w:color w:val="000000"/>
                    </w:rPr>
                    <w:t>Met</w:t>
                  </w:r>
                </w:p>
              </w:tc>
            </w:tr>
            <w:tr w:rsidR="00F96B5C" w14:paraId="67CCB6B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D437C" w14:textId="77777777" w:rsidR="00F96B5C" w:rsidRDefault="006E6C85">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2BC26" w14:textId="77777777" w:rsidR="00F96B5C" w:rsidRDefault="006E6C85">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8B7F2" w14:textId="77777777" w:rsidR="00F96B5C" w:rsidRDefault="006E6C85">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5BD52" w14:textId="77777777" w:rsidR="00F96B5C" w:rsidRDefault="006E6C85">
                  <w:pPr>
                    <w:spacing w:after="0" w:line="240" w:lineRule="auto"/>
                    <w:jc w:val="center"/>
                  </w:pPr>
                  <w:r>
                    <w:rPr>
                      <w:rFonts w:ascii="Arial" w:eastAsia="Arial" w:hAnsi="Arial"/>
                      <w:b/>
                      <w:color w:val="000000"/>
                    </w:rPr>
                    <w:t>Met</w:t>
                  </w:r>
                </w:p>
              </w:tc>
            </w:tr>
            <w:tr w:rsidR="00F96B5C" w14:paraId="3E05516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BB3ED" w14:textId="77777777" w:rsidR="00F96B5C" w:rsidRDefault="006E6C85">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824C37" w14:textId="77777777" w:rsidR="00F96B5C" w:rsidRDefault="006E6C85">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28789" w14:textId="77777777" w:rsidR="00F96B5C" w:rsidRDefault="006E6C85">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67D65" w14:textId="77777777" w:rsidR="00F96B5C" w:rsidRDefault="006E6C85">
                  <w:pPr>
                    <w:spacing w:after="0" w:line="240" w:lineRule="auto"/>
                    <w:jc w:val="center"/>
                  </w:pPr>
                  <w:r>
                    <w:rPr>
                      <w:rFonts w:ascii="Arial" w:eastAsia="Arial" w:hAnsi="Arial"/>
                      <w:b/>
                      <w:color w:val="000000"/>
                    </w:rPr>
                    <w:t>Met</w:t>
                  </w:r>
                </w:p>
              </w:tc>
            </w:tr>
            <w:tr w:rsidR="00F96B5C" w14:paraId="35E6861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FA6DD" w14:textId="77777777" w:rsidR="00F96B5C" w:rsidRDefault="006E6C85">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16812" w14:textId="77777777" w:rsidR="00F96B5C" w:rsidRDefault="006E6C85">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230B6" w14:textId="77777777" w:rsidR="00F96B5C" w:rsidRDefault="006E6C85">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39C79" w14:textId="77777777" w:rsidR="00F96B5C" w:rsidRDefault="006E6C85">
                  <w:pPr>
                    <w:spacing w:after="0" w:line="240" w:lineRule="auto"/>
                    <w:jc w:val="center"/>
                  </w:pPr>
                  <w:r>
                    <w:rPr>
                      <w:rFonts w:ascii="Arial" w:eastAsia="Arial" w:hAnsi="Arial"/>
                      <w:b/>
                      <w:color w:val="000000"/>
                    </w:rPr>
                    <w:t>Met</w:t>
                  </w:r>
                </w:p>
              </w:tc>
            </w:tr>
            <w:tr w:rsidR="00F96B5C" w14:paraId="3C0580F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288FA" w14:textId="77777777" w:rsidR="00F96B5C" w:rsidRDefault="006E6C85">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DC53F" w14:textId="77777777" w:rsidR="00F96B5C" w:rsidRDefault="006E6C85">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4E757" w14:textId="77777777" w:rsidR="00F96B5C" w:rsidRDefault="006E6C85">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BCC32" w14:textId="77777777" w:rsidR="00F96B5C" w:rsidRDefault="006E6C85">
                  <w:pPr>
                    <w:spacing w:after="0" w:line="240" w:lineRule="auto"/>
                    <w:jc w:val="center"/>
                  </w:pPr>
                  <w:r>
                    <w:rPr>
                      <w:rFonts w:ascii="Arial" w:eastAsia="Arial" w:hAnsi="Arial"/>
                      <w:b/>
                      <w:color w:val="000000"/>
                    </w:rPr>
                    <w:t>Met</w:t>
                  </w:r>
                </w:p>
              </w:tc>
            </w:tr>
            <w:tr w:rsidR="00F96B5C" w14:paraId="76624CB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165AA" w14:textId="77777777" w:rsidR="00F96B5C" w:rsidRDefault="006E6C85">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5EDBF" w14:textId="77777777" w:rsidR="00F96B5C" w:rsidRDefault="006E6C85">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E7AB3" w14:textId="77777777" w:rsidR="00F96B5C" w:rsidRDefault="006E6C85">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5F559" w14:textId="77777777" w:rsidR="00F96B5C" w:rsidRDefault="006E6C85">
                  <w:pPr>
                    <w:spacing w:after="0" w:line="240" w:lineRule="auto"/>
                    <w:jc w:val="center"/>
                  </w:pPr>
                  <w:r>
                    <w:rPr>
                      <w:rFonts w:ascii="Arial" w:eastAsia="Arial" w:hAnsi="Arial"/>
                      <w:b/>
                      <w:color w:val="000000"/>
                    </w:rPr>
                    <w:t>Met</w:t>
                  </w:r>
                </w:p>
              </w:tc>
            </w:tr>
            <w:tr w:rsidR="00F96B5C" w14:paraId="43E098B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70711" w14:textId="77777777" w:rsidR="00F96B5C" w:rsidRDefault="006E6C85">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6DC55" w14:textId="77777777" w:rsidR="00F96B5C" w:rsidRDefault="006E6C85">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F9BD2" w14:textId="77777777" w:rsidR="00F96B5C" w:rsidRDefault="006E6C85">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99332" w14:textId="77777777" w:rsidR="00F96B5C" w:rsidRDefault="006E6C85">
                  <w:pPr>
                    <w:spacing w:after="0" w:line="240" w:lineRule="auto"/>
                    <w:jc w:val="center"/>
                  </w:pPr>
                  <w:r>
                    <w:rPr>
                      <w:rFonts w:ascii="Arial" w:eastAsia="Arial" w:hAnsi="Arial"/>
                      <w:b/>
                      <w:color w:val="000000"/>
                    </w:rPr>
                    <w:t>Met</w:t>
                  </w:r>
                </w:p>
              </w:tc>
            </w:tr>
            <w:tr w:rsidR="00F96B5C" w14:paraId="5042D79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F7D20" w14:textId="77777777" w:rsidR="00F96B5C" w:rsidRDefault="006E6C85">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FE387" w14:textId="77777777" w:rsidR="00F96B5C" w:rsidRDefault="006E6C85">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8A702" w14:textId="77777777" w:rsidR="00F96B5C" w:rsidRDefault="006E6C85">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BC009" w14:textId="77777777" w:rsidR="00F96B5C" w:rsidRDefault="006E6C85">
                  <w:pPr>
                    <w:spacing w:after="0" w:line="240" w:lineRule="auto"/>
                    <w:jc w:val="center"/>
                  </w:pPr>
                  <w:r>
                    <w:rPr>
                      <w:rFonts w:ascii="Arial" w:eastAsia="Arial" w:hAnsi="Arial"/>
                      <w:b/>
                      <w:color w:val="000000"/>
                    </w:rPr>
                    <w:t>Met</w:t>
                  </w:r>
                </w:p>
              </w:tc>
            </w:tr>
            <w:tr w:rsidR="00F96B5C" w14:paraId="644DAB4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65A4F" w14:textId="77777777" w:rsidR="00F96B5C" w:rsidRDefault="006E6C85">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34BFD" w14:textId="77777777" w:rsidR="00F96B5C" w:rsidRDefault="006E6C85">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6E0BC" w14:textId="77777777" w:rsidR="00F96B5C" w:rsidRDefault="006E6C85">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84C23" w14:textId="77777777" w:rsidR="00F96B5C" w:rsidRDefault="006E6C85">
                  <w:pPr>
                    <w:spacing w:after="0" w:line="240" w:lineRule="auto"/>
                    <w:jc w:val="center"/>
                  </w:pPr>
                  <w:r>
                    <w:rPr>
                      <w:rFonts w:ascii="Arial" w:eastAsia="Arial" w:hAnsi="Arial"/>
                      <w:b/>
                      <w:color w:val="000000"/>
                    </w:rPr>
                    <w:t>Met</w:t>
                  </w:r>
                </w:p>
              </w:tc>
            </w:tr>
            <w:tr w:rsidR="00F96B5C" w14:paraId="7EDFFC1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00D4C" w14:textId="77777777" w:rsidR="00F96B5C" w:rsidRDefault="006E6C85">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ADBED" w14:textId="77777777" w:rsidR="00F96B5C" w:rsidRDefault="006E6C85">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3D93B" w14:textId="77777777" w:rsidR="00F96B5C" w:rsidRDefault="006E6C85">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186DF" w14:textId="77777777" w:rsidR="00F96B5C" w:rsidRDefault="006E6C85">
                  <w:pPr>
                    <w:spacing w:after="0" w:line="240" w:lineRule="auto"/>
                    <w:jc w:val="center"/>
                  </w:pPr>
                  <w:r>
                    <w:rPr>
                      <w:rFonts w:ascii="Arial" w:eastAsia="Arial" w:hAnsi="Arial"/>
                      <w:b/>
                      <w:color w:val="000000"/>
                    </w:rPr>
                    <w:t>Met</w:t>
                  </w:r>
                </w:p>
              </w:tc>
            </w:tr>
            <w:tr w:rsidR="00F96B5C" w14:paraId="6DE8C06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5F6F5" w14:textId="77777777" w:rsidR="00F96B5C" w:rsidRDefault="006E6C85">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00CAA" w14:textId="77777777" w:rsidR="00F96B5C" w:rsidRDefault="006E6C85">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2B2BF" w14:textId="77777777" w:rsidR="00F96B5C" w:rsidRDefault="006E6C85">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00CD3" w14:textId="77777777" w:rsidR="00F96B5C" w:rsidRDefault="006E6C85">
                  <w:pPr>
                    <w:spacing w:after="0" w:line="240" w:lineRule="auto"/>
                    <w:jc w:val="center"/>
                  </w:pPr>
                  <w:r>
                    <w:rPr>
                      <w:rFonts w:ascii="Arial" w:eastAsia="Arial" w:hAnsi="Arial"/>
                      <w:b/>
                      <w:color w:val="000000"/>
                    </w:rPr>
                    <w:t>Met</w:t>
                  </w:r>
                </w:p>
              </w:tc>
            </w:tr>
            <w:tr w:rsidR="00F96B5C" w14:paraId="4123CB3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A5A1C" w14:textId="77777777" w:rsidR="00F96B5C" w:rsidRDefault="006E6C85">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F8F42" w14:textId="77777777" w:rsidR="00F96B5C" w:rsidRDefault="006E6C85">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79B75" w14:textId="77777777" w:rsidR="00F96B5C" w:rsidRDefault="006E6C85">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3D875" w14:textId="77777777" w:rsidR="00F96B5C" w:rsidRDefault="006E6C85">
                  <w:pPr>
                    <w:spacing w:after="0" w:line="240" w:lineRule="auto"/>
                    <w:jc w:val="center"/>
                  </w:pPr>
                  <w:r>
                    <w:rPr>
                      <w:rFonts w:ascii="Arial" w:eastAsia="Arial" w:hAnsi="Arial"/>
                      <w:b/>
                      <w:color w:val="000000"/>
                    </w:rPr>
                    <w:t>Met</w:t>
                  </w:r>
                </w:p>
              </w:tc>
            </w:tr>
            <w:tr w:rsidR="00F96B5C" w14:paraId="1F04ED6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78DC4" w14:textId="77777777" w:rsidR="00F96B5C" w:rsidRDefault="006E6C85">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6660F" w14:textId="77777777" w:rsidR="00F96B5C" w:rsidRDefault="006E6C85">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5F65D" w14:textId="77777777" w:rsidR="00F96B5C" w:rsidRDefault="006E6C85">
                  <w:pPr>
                    <w:spacing w:after="0" w:line="240" w:lineRule="auto"/>
                    <w:jc w:val="center"/>
                  </w:pPr>
                  <w:r>
                    <w:rPr>
                      <w:rFonts w:ascii="Arial" w:eastAsia="Arial" w:hAnsi="Arial"/>
                      <w:color w:val="000000"/>
                    </w:rPr>
                    <w:t>1/2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90801" w14:textId="77777777" w:rsidR="00F96B5C" w:rsidRDefault="006E6C85">
                  <w:pPr>
                    <w:spacing w:after="0" w:line="240" w:lineRule="auto"/>
                    <w:jc w:val="center"/>
                  </w:pPr>
                  <w:r>
                    <w:rPr>
                      <w:rFonts w:ascii="Arial" w:eastAsia="Arial" w:hAnsi="Arial"/>
                      <w:b/>
                      <w:color w:val="000000"/>
                    </w:rPr>
                    <w:t>Not Met (50.0 %)</w:t>
                  </w:r>
                </w:p>
              </w:tc>
            </w:tr>
            <w:tr w:rsidR="00F96B5C" w14:paraId="3A5525B1" w14:textId="77777777">
              <w:trPr>
                <w:trHeight w:val="282"/>
              </w:trPr>
              <w:tc>
                <w:tcPr>
                  <w:tcW w:w="1260" w:type="dxa"/>
                  <w:gridSpan w:val="4"/>
                  <w:tcBorders>
                    <w:top w:val="nil"/>
                    <w:left w:val="nil"/>
                    <w:bottom w:val="nil"/>
                    <w:right w:val="nil"/>
                  </w:tcBorders>
                  <w:tcMar>
                    <w:top w:w="39" w:type="dxa"/>
                    <w:left w:w="39" w:type="dxa"/>
                    <w:bottom w:w="39" w:type="dxa"/>
                    <w:right w:w="39" w:type="dxa"/>
                  </w:tcMar>
                </w:tcPr>
                <w:p w14:paraId="1B133BA4" w14:textId="77777777" w:rsidR="00F96B5C" w:rsidRDefault="00F96B5C">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4BE3CC28" w14:textId="77777777" w:rsidR="00F96B5C" w:rsidRDefault="00F96B5C">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7D1C029A" w14:textId="77777777" w:rsidR="00F96B5C" w:rsidRDefault="00F96B5C">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369CD99D" w14:textId="77777777" w:rsidR="00F96B5C" w:rsidRDefault="00F96B5C">
                  <w:pPr>
                    <w:spacing w:after="0" w:line="240" w:lineRule="auto"/>
                    <w:rPr>
                      <w:sz w:val="0"/>
                    </w:rPr>
                  </w:pPr>
                </w:p>
              </w:tc>
            </w:tr>
          </w:tbl>
          <w:p w14:paraId="6F93BFFB" w14:textId="77777777" w:rsidR="00F96B5C" w:rsidRDefault="00F96B5C">
            <w:pPr>
              <w:spacing w:after="0" w:line="240" w:lineRule="auto"/>
            </w:pPr>
          </w:p>
        </w:tc>
        <w:tc>
          <w:tcPr>
            <w:tcW w:w="900" w:type="dxa"/>
            <w:hMerge/>
          </w:tcPr>
          <w:p w14:paraId="1238E15E" w14:textId="77777777" w:rsidR="00F96B5C" w:rsidRDefault="00F96B5C">
            <w:pPr>
              <w:pStyle w:val="EmptyCellLayoutStyle"/>
              <w:spacing w:after="0" w:line="240" w:lineRule="auto"/>
            </w:pPr>
          </w:p>
        </w:tc>
        <w:tc>
          <w:tcPr>
            <w:tcW w:w="2253" w:type="dxa"/>
            <w:gridSpan w:val="4"/>
            <w:hMerge/>
          </w:tcPr>
          <w:p w14:paraId="2B2A9D41" w14:textId="77777777" w:rsidR="00F96B5C" w:rsidRDefault="00F96B5C">
            <w:pPr>
              <w:pStyle w:val="EmptyCellLayoutStyle"/>
              <w:spacing w:after="0" w:line="240" w:lineRule="auto"/>
            </w:pPr>
          </w:p>
        </w:tc>
        <w:tc>
          <w:tcPr>
            <w:tcW w:w="180" w:type="dxa"/>
          </w:tcPr>
          <w:p w14:paraId="1CDF92BE" w14:textId="77777777" w:rsidR="00F96B5C" w:rsidRDefault="00F96B5C">
            <w:pPr>
              <w:pStyle w:val="EmptyCellLayoutStyle"/>
              <w:spacing w:after="0" w:line="240" w:lineRule="auto"/>
            </w:pPr>
          </w:p>
        </w:tc>
        <w:tc>
          <w:tcPr>
            <w:tcW w:w="176" w:type="dxa"/>
          </w:tcPr>
          <w:p w14:paraId="480D4B7B" w14:textId="77777777" w:rsidR="00F96B5C" w:rsidRDefault="00F96B5C">
            <w:pPr>
              <w:pStyle w:val="EmptyCellLayoutStyle"/>
              <w:spacing w:after="0" w:line="240" w:lineRule="auto"/>
            </w:pPr>
          </w:p>
        </w:tc>
      </w:tr>
    </w:tbl>
    <w:p w14:paraId="6FF4A8C2" w14:textId="77777777" w:rsidR="00F96B5C" w:rsidRDefault="00F96B5C">
      <w:pPr>
        <w:spacing w:after="0" w:line="240" w:lineRule="auto"/>
      </w:pPr>
    </w:p>
    <w:sectPr w:rsidR="00F96B5C">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BBA94" w14:textId="77777777" w:rsidR="006E6C85" w:rsidRDefault="006E6C85">
      <w:pPr>
        <w:spacing w:after="0" w:line="240" w:lineRule="auto"/>
      </w:pPr>
      <w:r>
        <w:separator/>
      </w:r>
    </w:p>
  </w:endnote>
  <w:endnote w:type="continuationSeparator" w:id="0">
    <w:p w14:paraId="502698B4" w14:textId="77777777" w:rsidR="006E6C85" w:rsidRDefault="006E6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60"/>
      <w:gridCol w:w="1260"/>
      <w:gridCol w:w="2160"/>
      <w:gridCol w:w="3689"/>
    </w:tblGrid>
    <w:tr w:rsidR="00F96B5C" w14:paraId="524DCC44" w14:textId="77777777">
      <w:tc>
        <w:tcPr>
          <w:tcW w:w="2160" w:type="dxa"/>
        </w:tcPr>
        <w:p w14:paraId="7F50864D" w14:textId="77777777" w:rsidR="00F96B5C" w:rsidRDefault="00F96B5C">
          <w:pPr>
            <w:pStyle w:val="EmptyCellLayoutStyle"/>
            <w:spacing w:after="0" w:line="240" w:lineRule="auto"/>
          </w:pPr>
        </w:p>
      </w:tc>
      <w:tc>
        <w:tcPr>
          <w:tcW w:w="1260" w:type="dxa"/>
        </w:tcPr>
        <w:p w14:paraId="4F3D43AC" w14:textId="77777777" w:rsidR="00F96B5C" w:rsidRDefault="00F96B5C">
          <w:pPr>
            <w:pStyle w:val="EmptyCellLayoutStyle"/>
            <w:spacing w:after="0" w:line="240" w:lineRule="auto"/>
          </w:pPr>
        </w:p>
      </w:tc>
      <w:tc>
        <w:tcPr>
          <w:tcW w:w="2160" w:type="dxa"/>
        </w:tcPr>
        <w:p w14:paraId="7C5A0D33" w14:textId="77777777" w:rsidR="00F96B5C" w:rsidRDefault="00F96B5C">
          <w:pPr>
            <w:pStyle w:val="EmptyCellLayoutStyle"/>
            <w:spacing w:after="0" w:line="240" w:lineRule="auto"/>
          </w:pPr>
        </w:p>
      </w:tc>
      <w:tc>
        <w:tcPr>
          <w:tcW w:w="3689" w:type="dxa"/>
        </w:tcPr>
        <w:p w14:paraId="25B95710" w14:textId="77777777" w:rsidR="00F96B5C" w:rsidRDefault="00F96B5C">
          <w:pPr>
            <w:pStyle w:val="EmptyCellLayoutStyle"/>
            <w:spacing w:after="0" w:line="240" w:lineRule="auto"/>
          </w:pPr>
        </w:p>
      </w:tc>
    </w:tr>
    <w:tr w:rsidR="00F96B5C" w14:paraId="3967EF3D" w14:textId="77777777">
      <w:tc>
        <w:tcPr>
          <w:tcW w:w="2160" w:type="dxa"/>
        </w:tcPr>
        <w:tbl>
          <w:tblPr>
            <w:tblW w:w="0" w:type="auto"/>
            <w:tblCellMar>
              <w:left w:w="0" w:type="dxa"/>
              <w:right w:w="0" w:type="dxa"/>
            </w:tblCellMar>
            <w:tblLook w:val="04A0" w:firstRow="1" w:lastRow="0" w:firstColumn="1" w:lastColumn="0" w:noHBand="0" w:noVBand="1"/>
          </w:tblPr>
          <w:tblGrid>
            <w:gridCol w:w="2160"/>
          </w:tblGrid>
          <w:tr w:rsidR="00F96B5C" w14:paraId="202C19FD" w14:textId="77777777">
            <w:trPr>
              <w:trHeight w:val="282"/>
            </w:trPr>
            <w:tc>
              <w:tcPr>
                <w:tcW w:w="2160" w:type="dxa"/>
                <w:tcBorders>
                  <w:top w:val="nil"/>
                  <w:left w:val="nil"/>
                  <w:bottom w:val="nil"/>
                  <w:right w:val="nil"/>
                </w:tcBorders>
                <w:tcMar>
                  <w:top w:w="39" w:type="dxa"/>
                  <w:left w:w="39" w:type="dxa"/>
                  <w:bottom w:w="39" w:type="dxa"/>
                  <w:right w:w="39" w:type="dxa"/>
                </w:tcMar>
              </w:tcPr>
              <w:p w14:paraId="0DA2232C" w14:textId="77777777" w:rsidR="00F96B5C" w:rsidRDefault="006E6C85">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56EDD1EE" w14:textId="77777777" w:rsidR="00F96B5C" w:rsidRDefault="00F96B5C">
          <w:pPr>
            <w:spacing w:after="0" w:line="240" w:lineRule="auto"/>
          </w:pPr>
        </w:p>
      </w:tc>
      <w:tc>
        <w:tcPr>
          <w:tcW w:w="1260" w:type="dxa"/>
        </w:tcPr>
        <w:p w14:paraId="7C9B7B30" w14:textId="77777777" w:rsidR="00F96B5C" w:rsidRDefault="00F96B5C">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F96B5C" w14:paraId="5447F50C" w14:textId="77777777">
            <w:trPr>
              <w:trHeight w:val="282"/>
            </w:trPr>
            <w:tc>
              <w:tcPr>
                <w:tcW w:w="2160" w:type="dxa"/>
                <w:tcBorders>
                  <w:top w:val="nil"/>
                  <w:left w:val="nil"/>
                  <w:bottom w:val="nil"/>
                  <w:right w:val="nil"/>
                </w:tcBorders>
                <w:tcMar>
                  <w:top w:w="39" w:type="dxa"/>
                  <w:left w:w="39" w:type="dxa"/>
                  <w:bottom w:w="39" w:type="dxa"/>
                  <w:right w:w="39" w:type="dxa"/>
                </w:tcMar>
              </w:tcPr>
              <w:p w14:paraId="73D1D792" w14:textId="77777777" w:rsidR="00F96B5C" w:rsidRDefault="006E6C85">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6790B4AF" w14:textId="77777777" w:rsidR="00F96B5C" w:rsidRDefault="00F96B5C">
          <w:pPr>
            <w:spacing w:after="0" w:line="240" w:lineRule="auto"/>
          </w:pPr>
        </w:p>
      </w:tc>
      <w:tc>
        <w:tcPr>
          <w:tcW w:w="3689" w:type="dxa"/>
        </w:tcPr>
        <w:p w14:paraId="357089EC" w14:textId="77777777" w:rsidR="00F96B5C" w:rsidRDefault="00F96B5C">
          <w:pPr>
            <w:pStyle w:val="EmptyCellLayoutStyle"/>
            <w:spacing w:after="0" w:line="240" w:lineRule="auto"/>
          </w:pPr>
        </w:p>
      </w:tc>
    </w:tr>
    <w:tr w:rsidR="00F96B5C" w14:paraId="07EC37D4" w14:textId="77777777">
      <w:tc>
        <w:tcPr>
          <w:tcW w:w="2160" w:type="dxa"/>
        </w:tcPr>
        <w:p w14:paraId="6351BC18" w14:textId="77777777" w:rsidR="00F96B5C" w:rsidRDefault="00F96B5C">
          <w:pPr>
            <w:pStyle w:val="EmptyCellLayoutStyle"/>
            <w:spacing w:after="0" w:line="240" w:lineRule="auto"/>
          </w:pPr>
        </w:p>
      </w:tc>
      <w:tc>
        <w:tcPr>
          <w:tcW w:w="1260" w:type="dxa"/>
        </w:tcPr>
        <w:p w14:paraId="51A9C2C1" w14:textId="77777777" w:rsidR="00F96B5C" w:rsidRDefault="00F96B5C">
          <w:pPr>
            <w:pStyle w:val="EmptyCellLayoutStyle"/>
            <w:spacing w:after="0" w:line="240" w:lineRule="auto"/>
          </w:pPr>
        </w:p>
      </w:tc>
      <w:tc>
        <w:tcPr>
          <w:tcW w:w="2160" w:type="dxa"/>
        </w:tcPr>
        <w:p w14:paraId="78A13E60" w14:textId="77777777" w:rsidR="00F96B5C" w:rsidRDefault="00F96B5C">
          <w:pPr>
            <w:pStyle w:val="EmptyCellLayoutStyle"/>
            <w:spacing w:after="0" w:line="240" w:lineRule="auto"/>
          </w:pPr>
        </w:p>
      </w:tc>
      <w:tc>
        <w:tcPr>
          <w:tcW w:w="3689" w:type="dxa"/>
        </w:tcPr>
        <w:p w14:paraId="5CE2E807" w14:textId="77777777" w:rsidR="00F96B5C" w:rsidRDefault="00F96B5C">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EF40D" w14:textId="77777777" w:rsidR="006E6C85" w:rsidRDefault="006E6C85">
      <w:pPr>
        <w:spacing w:after="0" w:line="240" w:lineRule="auto"/>
      </w:pPr>
      <w:r>
        <w:separator/>
      </w:r>
    </w:p>
  </w:footnote>
  <w:footnote w:type="continuationSeparator" w:id="0">
    <w:p w14:paraId="0DA88E3A" w14:textId="77777777" w:rsidR="006E6C85" w:rsidRDefault="006E6C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16cid:durableId="131289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B5C"/>
    <w:rsid w:val="00340D8E"/>
    <w:rsid w:val="006E6C85"/>
    <w:rsid w:val="00F9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99B34"/>
  <w15:docId w15:val="{02C29C92-BB2B-48B0-9865-A29D30E0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2475</Words>
  <Characters>14113</Characters>
  <Application>Microsoft Office Word</Application>
  <DocSecurity>0</DocSecurity>
  <Lines>117</Lines>
  <Paragraphs>33</Paragraphs>
  <ScaleCrop>false</ScaleCrop>
  <Company>Commonwealth of Massachusetts</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2022-06-10T15:33:00Z</dcterms:created>
  <dcterms:modified xsi:type="dcterms:W3CDTF">2022-06-10T15:33:00Z</dcterms:modified>
</cp:coreProperties>
</file>