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74DA3" w14:textId="77777777" w:rsidR="005B61C9" w:rsidRDefault="005B61C9" w:rsidP="005B61C9">
      <w:pPr>
        <w:pStyle w:val="BodyText"/>
        <w:framePr w:w="8635" w:h="1685" w:hSpace="180" w:wrap="around" w:vAnchor="text" w:hAnchor="page" w:x="2544" w:y="-121"/>
        <w:rPr>
          <w:rFonts w:ascii="Diploma" w:hAnsi="Diploma"/>
          <w:color w:val="333399"/>
        </w:rPr>
      </w:pPr>
      <w:smartTag w:uri="urn:schemas-microsoft-com:office:smarttags" w:element="PlaceType">
        <w:r>
          <w:rPr>
            <w:rFonts w:ascii="Diploma" w:hAnsi="Diploma"/>
            <w:color w:val="333399"/>
            <w:sz w:val="32"/>
          </w:rPr>
          <w:t>Commonwealth</w:t>
        </w:r>
      </w:smartTag>
      <w:r>
        <w:rPr>
          <w:rFonts w:ascii="Diploma" w:hAnsi="Diploma"/>
          <w:color w:val="333399"/>
          <w:sz w:val="32"/>
        </w:rPr>
        <w:t xml:space="preserve"> of Massachusetts</w:t>
      </w:r>
    </w:p>
    <w:p w14:paraId="0E1A3B30" w14:textId="77777777" w:rsidR="005B61C9" w:rsidRPr="00302A6B" w:rsidRDefault="005B61C9" w:rsidP="005B61C9">
      <w:pPr>
        <w:pStyle w:val="NormalWeb"/>
        <w:framePr w:w="8635" w:h="1685" w:hSpace="180" w:wrap="around" w:vAnchor="text" w:hAnchor="page" w:x="2544" w:y="-121"/>
        <w:spacing w:before="0" w:beforeAutospacing="0" w:after="0" w:afterAutospacing="0" w:line="192" w:lineRule="auto"/>
        <w:contextualSpacing/>
        <w:jc w:val="center"/>
        <w:rPr>
          <w:rFonts w:ascii="CG Times" w:hAnsi="CG Times"/>
          <w:smallCaps/>
          <w:color w:val="333399"/>
          <w:sz w:val="48"/>
          <w:szCs w:val="48"/>
        </w:rPr>
      </w:pPr>
      <w:r>
        <w:rPr>
          <w:rFonts w:ascii="CG Times" w:hAnsi="CG Times"/>
          <w:smallCaps/>
          <w:color w:val="333399"/>
          <w:sz w:val="48"/>
          <w:szCs w:val="48"/>
        </w:rPr>
        <w:t>E</w:t>
      </w:r>
      <w:r w:rsidRPr="00302A6B">
        <w:rPr>
          <w:rFonts w:ascii="CG Times" w:hAnsi="CG Times"/>
          <w:smallCaps/>
          <w:color w:val="333399"/>
          <w:sz w:val="48"/>
          <w:szCs w:val="48"/>
        </w:rPr>
        <w:t xml:space="preserve">xecutive </w:t>
      </w:r>
      <w:r>
        <w:rPr>
          <w:rFonts w:ascii="CG Times" w:hAnsi="CG Times"/>
          <w:smallCaps/>
          <w:color w:val="333399"/>
          <w:sz w:val="48"/>
          <w:szCs w:val="48"/>
        </w:rPr>
        <w:t>O</w:t>
      </w:r>
      <w:r w:rsidRPr="00302A6B">
        <w:rPr>
          <w:rFonts w:ascii="CG Times" w:hAnsi="CG Times"/>
          <w:smallCaps/>
          <w:color w:val="333399"/>
          <w:sz w:val="48"/>
          <w:szCs w:val="48"/>
        </w:rPr>
        <w:t xml:space="preserve">ffice </w:t>
      </w:r>
      <w:r w:rsidRPr="00302A6B">
        <w:rPr>
          <w:rFonts w:ascii="CG Times" w:hAnsi="CG Times"/>
          <w:smallCaps/>
          <w:color w:val="333399"/>
          <w:sz w:val="40"/>
          <w:szCs w:val="32"/>
        </w:rPr>
        <w:t xml:space="preserve">of </w:t>
      </w:r>
      <w:r>
        <w:rPr>
          <w:rFonts w:ascii="CG Times" w:hAnsi="CG Times"/>
          <w:smallCaps/>
          <w:color w:val="333399"/>
          <w:sz w:val="48"/>
          <w:szCs w:val="48"/>
        </w:rPr>
        <w:t>H</w:t>
      </w:r>
      <w:r w:rsidRPr="00004C33">
        <w:rPr>
          <w:rFonts w:ascii="CG Times" w:hAnsi="CG Times"/>
          <w:smallCaps/>
          <w:color w:val="333399"/>
          <w:sz w:val="48"/>
          <w:szCs w:val="48"/>
        </w:rPr>
        <w:t>ou</w:t>
      </w:r>
      <w:r w:rsidRPr="00302A6B">
        <w:rPr>
          <w:rFonts w:ascii="CG Times" w:hAnsi="CG Times"/>
          <w:smallCaps/>
          <w:color w:val="333399"/>
          <w:sz w:val="48"/>
          <w:szCs w:val="48"/>
        </w:rPr>
        <w:t>sing &amp;</w:t>
      </w:r>
    </w:p>
    <w:p w14:paraId="1F5D532B" w14:textId="77777777" w:rsidR="005B61C9" w:rsidRPr="00302A6B" w:rsidRDefault="005B61C9" w:rsidP="005B61C9">
      <w:pPr>
        <w:pStyle w:val="NormalWeb"/>
        <w:framePr w:w="8635" w:h="1685" w:hSpace="180" w:wrap="around" w:vAnchor="text" w:hAnchor="page" w:x="2544" w:y="-121"/>
        <w:spacing w:before="0" w:beforeAutospacing="0" w:after="0" w:afterAutospacing="0" w:line="192" w:lineRule="auto"/>
        <w:contextualSpacing/>
        <w:jc w:val="center"/>
        <w:rPr>
          <w:rFonts w:ascii="CG Times" w:hAnsi="CG Times"/>
          <w:smallCaps/>
          <w:color w:val="333399"/>
          <w:sz w:val="48"/>
          <w:szCs w:val="48"/>
        </w:rPr>
      </w:pPr>
      <w:r>
        <w:rPr>
          <w:rFonts w:ascii="CG Times" w:hAnsi="CG Times"/>
          <w:smallCaps/>
          <w:color w:val="333399"/>
          <w:sz w:val="48"/>
          <w:szCs w:val="48"/>
        </w:rPr>
        <w:t>L</w:t>
      </w:r>
      <w:r w:rsidRPr="00302A6B">
        <w:rPr>
          <w:rFonts w:ascii="CG Times" w:hAnsi="CG Times"/>
          <w:smallCaps/>
          <w:color w:val="333399"/>
          <w:sz w:val="48"/>
          <w:szCs w:val="48"/>
        </w:rPr>
        <w:t xml:space="preserve">ivable </w:t>
      </w:r>
      <w:r>
        <w:rPr>
          <w:rFonts w:ascii="CG Times" w:hAnsi="CG Times"/>
          <w:smallCaps/>
          <w:color w:val="333399"/>
          <w:sz w:val="48"/>
          <w:szCs w:val="48"/>
        </w:rPr>
        <w:t>C</w:t>
      </w:r>
      <w:r w:rsidRPr="00302A6B">
        <w:rPr>
          <w:rFonts w:ascii="CG Times" w:hAnsi="CG Times"/>
          <w:smallCaps/>
          <w:color w:val="333399"/>
          <w:sz w:val="48"/>
          <w:szCs w:val="48"/>
        </w:rPr>
        <w:t>ommunities</w:t>
      </w:r>
    </w:p>
    <w:p w14:paraId="5A4C4AF9" w14:textId="77777777" w:rsidR="005B61C9" w:rsidRPr="00CC109D" w:rsidRDefault="005B61C9" w:rsidP="005B61C9">
      <w:pPr>
        <w:pStyle w:val="Heading1"/>
        <w:framePr w:w="8635" w:h="1685" w:hSpace="180" w:wrap="around" w:vAnchor="text" w:hAnchor="page" w:x="2544" w:y="-121"/>
        <w:jc w:val="center"/>
        <w:rPr>
          <w:rFonts w:ascii="Diploma" w:hAnsi="Diploma"/>
          <w:b w:val="0"/>
          <w:bCs/>
          <w:color w:val="333399"/>
          <w:sz w:val="16"/>
          <w:szCs w:val="16"/>
        </w:rPr>
      </w:pPr>
      <w:r w:rsidRPr="00CC109D">
        <w:rPr>
          <w:rFonts w:ascii="Diploma" w:hAnsi="Diploma"/>
          <w:b w:val="0"/>
          <w:bCs/>
          <w:color w:val="333399"/>
          <w:sz w:val="16"/>
          <w:szCs w:val="16"/>
        </w:rPr>
        <w:t xml:space="preserve">Maura T. Healey, Governor   </w:t>
      </w:r>
      <w:r w:rsidRPr="00CC109D">
        <w:rPr>
          <w:rFonts w:ascii="Wingdings" w:eastAsia="Wingdings" w:hAnsi="Wingdings" w:cs="Wingdings"/>
          <w:b w:val="0"/>
          <w:bCs/>
          <w:color w:val="333399"/>
          <w:sz w:val="16"/>
          <w:szCs w:val="16"/>
        </w:rPr>
        <w:t>u</w:t>
      </w:r>
      <w:r w:rsidRPr="00CC109D">
        <w:rPr>
          <w:rFonts w:ascii="Diploma" w:hAnsi="Diploma"/>
          <w:b w:val="0"/>
          <w:bCs/>
          <w:color w:val="333399"/>
          <w:sz w:val="16"/>
          <w:szCs w:val="16"/>
        </w:rPr>
        <w:t xml:space="preserve">   Kimberley Driscoll, Lieutenant Governor   </w:t>
      </w:r>
      <w:r w:rsidRPr="00CC109D">
        <w:rPr>
          <w:rFonts w:ascii="Wingdings" w:eastAsia="Wingdings" w:hAnsi="Wingdings" w:cs="Wingdings"/>
          <w:b w:val="0"/>
          <w:bCs/>
          <w:color w:val="333399"/>
          <w:sz w:val="16"/>
          <w:szCs w:val="16"/>
        </w:rPr>
        <w:t>u</w:t>
      </w:r>
      <w:r w:rsidRPr="00CC109D">
        <w:rPr>
          <w:rFonts w:ascii="Diploma" w:hAnsi="Diploma"/>
          <w:b w:val="0"/>
          <w:bCs/>
          <w:color w:val="333399"/>
          <w:sz w:val="16"/>
          <w:szCs w:val="16"/>
        </w:rPr>
        <w:t xml:space="preserve">   Juana B. Matias, Secretary</w:t>
      </w:r>
    </w:p>
    <w:p w14:paraId="3BE50EB2" w14:textId="77777777" w:rsidR="005B61C9" w:rsidRPr="00691C46" w:rsidRDefault="005B61C9" w:rsidP="005B61C9">
      <w:pPr>
        <w:spacing w:after="0"/>
        <w:ind w:left="720" w:right="720" w:firstLine="1260"/>
      </w:pPr>
      <w:r w:rsidRPr="00E0344F">
        <w:rPr>
          <w:noProof/>
        </w:rPr>
        <mc:AlternateContent>
          <mc:Choice Requires="wps">
            <w:drawing>
              <wp:anchor distT="0" distB="0" distL="114300" distR="114300" simplePos="0" relativeHeight="251659264" behindDoc="0" locked="0" layoutInCell="1" allowOverlap="1" wp14:anchorId="51E0D88D" wp14:editId="39E0845F">
                <wp:simplePos x="0" y="0"/>
                <wp:positionH relativeFrom="column">
                  <wp:posOffset>-596265</wp:posOffset>
                </wp:positionH>
                <wp:positionV relativeFrom="paragraph">
                  <wp:posOffset>-73660</wp:posOffset>
                </wp:positionV>
                <wp:extent cx="991870" cy="11112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111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221FD" w14:textId="77777777" w:rsidR="005B61C9" w:rsidRPr="00BC0D15" w:rsidRDefault="005B61C9" w:rsidP="005B61C9">
                            <w:pPr>
                              <w:rPr>
                                <w:b/>
                              </w:rPr>
                            </w:pPr>
                            <w:r>
                              <w:rPr>
                                <w:noProof/>
                              </w:rPr>
                              <w:drawing>
                                <wp:inline distT="0" distB="0" distL="0" distR="0" wp14:anchorId="3CDE9BBC" wp14:editId="4309574F">
                                  <wp:extent cx="810895" cy="1017905"/>
                                  <wp:effectExtent l="0" t="0" r="8255" b="0"/>
                                  <wp:docPr id="1823577290" name="Picture 1823577290" descr="Massachusetts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sachusetts 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0895" cy="101790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E0D88D" id="_x0000_t202" coordsize="21600,21600" o:spt="202" path="m,l,21600r21600,l21600,xe">
                <v:stroke joinstyle="miter"/>
                <v:path gradientshapeok="t" o:connecttype="rect"/>
              </v:shapetype>
              <v:shape id="Text Box 3" o:spid="_x0000_s1026" type="#_x0000_t202" style="position:absolute;left:0;text-align:left;margin-left:-46.95pt;margin-top:-5.8pt;width:78.1pt;height:8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" filled="f" stroked="f">
                <v:textbox style="mso-fit-shape-to-text:t">
                  <w:txbxContent>
                    <w:p w14:paraId="100221FD" w14:textId="77777777" w:rsidR="005B61C9" w:rsidRPr="00BC0D15" w:rsidRDefault="005B61C9" w:rsidP="005B61C9">
                      <w:pPr>
                        <w:rPr>
                          <w:b/>
                        </w:rPr>
                      </w:pPr>
                      <w:r>
                        <w:rPr>
                          <w:noProof/>
                        </w:rPr>
                        <w:drawing>
                          <wp:inline distT="0" distB="0" distL="0" distR="0" wp14:anchorId="3CDE9BBC" wp14:editId="4309574F">
                            <wp:extent cx="810895" cy="1017905"/>
                            <wp:effectExtent l="0" t="0" r="8255" b="0"/>
                            <wp:docPr id="1823577290" name="Picture 1823577290" descr="Massachusetts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sachusetts 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0895" cy="1017905"/>
                                    </a:xfrm>
                                    <a:prstGeom prst="rect">
                                      <a:avLst/>
                                    </a:prstGeom>
                                    <a:noFill/>
                                    <a:ln>
                                      <a:noFill/>
                                    </a:ln>
                                  </pic:spPr>
                                </pic:pic>
                              </a:graphicData>
                            </a:graphic>
                          </wp:inline>
                        </w:drawing>
                      </w:r>
                    </w:p>
                  </w:txbxContent>
                </v:textbox>
              </v:shape>
            </w:pict>
          </mc:Fallback>
        </mc:AlternateContent>
      </w:r>
    </w:p>
    <w:p w14:paraId="5D718D24" w14:textId="77777777" w:rsidR="005B61C9" w:rsidRDefault="005B61C9" w:rsidP="005B61C9">
      <w:pPr>
        <w:spacing w:after="0"/>
        <w:sectPr w:rsidR="005B61C9" w:rsidSect="005B61C9">
          <w:pgSz w:w="12240" w:h="15840"/>
          <w:pgMar w:top="900" w:right="1800" w:bottom="1440" w:left="1800" w:header="720" w:footer="720" w:gutter="0"/>
          <w:cols w:space="720"/>
        </w:sectPr>
      </w:pPr>
    </w:p>
    <w:p w14:paraId="46E57CD2" w14:textId="3CB3CE9A" w:rsidR="00952A31" w:rsidRDefault="000B3325" w:rsidP="002400DB">
      <w:pPr>
        <w:pStyle w:val="Heading1"/>
        <w:jc w:val="center"/>
      </w:pPr>
      <w:r w:rsidRPr="00952A31">
        <w:t>What is Urban Renewal</w:t>
      </w:r>
      <w:r w:rsidR="00952A31" w:rsidRPr="00952A31">
        <w:t>?</w:t>
      </w:r>
    </w:p>
    <w:p w14:paraId="146D2D0C" w14:textId="21674216" w:rsidR="002400DB" w:rsidRPr="002400DB" w:rsidRDefault="002400DB" w:rsidP="002400DB">
      <w:pPr>
        <w:pStyle w:val="Heading1"/>
        <w:jc w:val="center"/>
      </w:pPr>
      <w:r>
        <w:t>M.G.L. Chapter 121B</w:t>
      </w:r>
    </w:p>
    <w:p w14:paraId="323AC5E6" w14:textId="3604AFFE" w:rsidR="0011110B" w:rsidRPr="00952A31" w:rsidRDefault="003431B1" w:rsidP="002400DB">
      <w:pPr>
        <w:pStyle w:val="Heading1"/>
        <w:jc w:val="center"/>
      </w:pPr>
      <w:r w:rsidRPr="00952A31">
        <w:t>Last Revise</w:t>
      </w:r>
      <w:r w:rsidR="00400190" w:rsidRPr="00952A31">
        <w:t xml:space="preserve">d </w:t>
      </w:r>
      <w:r w:rsidR="009D0E92">
        <w:t>September</w:t>
      </w:r>
      <w:r w:rsidR="001F12E6">
        <w:t xml:space="preserve"> </w:t>
      </w:r>
      <w:r w:rsidR="00F872D9">
        <w:t>2026</w:t>
      </w:r>
    </w:p>
    <w:p w14:paraId="73E3AA68" w14:textId="77777777" w:rsidR="00DE270C" w:rsidRDefault="00DE270C" w:rsidP="00D8602E"/>
    <w:sdt>
      <w:sdtPr>
        <w:rPr>
          <w:b w:val="0"/>
          <w:bCs/>
          <w:sz w:val="24"/>
        </w:rPr>
        <w:id w:val="-1305925296"/>
        <w:docPartObj>
          <w:docPartGallery w:val="Table of Contents"/>
          <w:docPartUnique/>
        </w:docPartObj>
      </w:sdtPr>
      <w:sdtEndPr>
        <w:rPr>
          <w:noProof/>
        </w:rPr>
      </w:sdtEndPr>
      <w:sdtContent>
        <w:p w14:paraId="69A18822" w14:textId="212047CA" w:rsidR="00DE270C" w:rsidRDefault="00DE270C" w:rsidP="000A170F">
          <w:pPr>
            <w:pStyle w:val="Heading1"/>
            <w:jc w:val="center"/>
          </w:pPr>
          <w:r>
            <w:t>Contents</w:t>
          </w:r>
        </w:p>
        <w:p w14:paraId="6F3A8F1D" w14:textId="541BFF39" w:rsidR="00F83C9F" w:rsidRDefault="000A170F">
          <w:pPr>
            <w:pStyle w:val="TOC2"/>
            <w:tabs>
              <w:tab w:val="right" w:leader="dot" w:pos="9350"/>
            </w:tabs>
            <w:rPr>
              <w:rFonts w:asciiTheme="minorHAnsi" w:eastAsiaTheme="minorEastAsia" w:hAnsiTheme="minorHAnsi" w:cstheme="minorBidi"/>
              <w:bCs w:val="0"/>
              <w:noProof/>
              <w:kern w:val="2"/>
              <w14:ligatures w14:val="standardContextual"/>
            </w:rPr>
          </w:pPr>
          <w:r>
            <w:fldChar w:fldCharType="begin"/>
          </w:r>
          <w:r>
            <w:instrText xml:space="preserve"> TOC \o "2-3" \h \z \u </w:instrText>
          </w:r>
          <w:r>
            <w:fldChar w:fldCharType="separate"/>
          </w:r>
          <w:hyperlink w:anchor="_Toc243477701" w:history="1">
            <w:r w:rsidR="00F83C9F" w:rsidRPr="00936BA3">
              <w:rPr>
                <w:rStyle w:val="Hyperlink"/>
                <w:noProof/>
              </w:rPr>
              <w:t>1. Introduction</w:t>
            </w:r>
            <w:r w:rsidR="00F83C9F">
              <w:rPr>
                <w:noProof/>
                <w:webHidden/>
              </w:rPr>
              <w:tab/>
            </w:r>
            <w:r w:rsidR="00F83C9F">
              <w:rPr>
                <w:noProof/>
                <w:webHidden/>
              </w:rPr>
              <w:fldChar w:fldCharType="begin"/>
            </w:r>
            <w:r w:rsidR="00F83C9F">
              <w:rPr>
                <w:noProof/>
                <w:webHidden/>
              </w:rPr>
              <w:instrText xml:space="preserve"> PAGEREF _Toc243477701 \h </w:instrText>
            </w:r>
            <w:r w:rsidR="00F83C9F">
              <w:rPr>
                <w:noProof/>
                <w:webHidden/>
              </w:rPr>
            </w:r>
            <w:r w:rsidR="00F83C9F">
              <w:rPr>
                <w:noProof/>
                <w:webHidden/>
              </w:rPr>
              <w:fldChar w:fldCharType="separate"/>
            </w:r>
            <w:r w:rsidR="00F83C9F">
              <w:rPr>
                <w:noProof/>
                <w:webHidden/>
              </w:rPr>
              <w:t>2</w:t>
            </w:r>
            <w:r w:rsidR="00F83C9F">
              <w:rPr>
                <w:noProof/>
                <w:webHidden/>
              </w:rPr>
              <w:fldChar w:fldCharType="end"/>
            </w:r>
          </w:hyperlink>
        </w:p>
        <w:p w14:paraId="34914A17" w14:textId="161CCA9A" w:rsidR="00F83C9F" w:rsidRDefault="00F83C9F">
          <w:pPr>
            <w:pStyle w:val="TOC2"/>
            <w:tabs>
              <w:tab w:val="right" w:leader="dot" w:pos="9350"/>
            </w:tabs>
            <w:rPr>
              <w:rFonts w:asciiTheme="minorHAnsi" w:eastAsiaTheme="minorEastAsia" w:hAnsiTheme="minorHAnsi" w:cstheme="minorBidi"/>
              <w:bCs w:val="0"/>
              <w:noProof/>
              <w:kern w:val="2"/>
              <w14:ligatures w14:val="standardContextual"/>
            </w:rPr>
          </w:pPr>
          <w:hyperlink w:anchor="_Toc243477702" w:history="1">
            <w:r w:rsidRPr="00936BA3">
              <w:rPr>
                <w:rStyle w:val="Hyperlink"/>
                <w:noProof/>
              </w:rPr>
              <w:t>2. What is an Urban Renewal Plan?</w:t>
            </w:r>
            <w:r>
              <w:rPr>
                <w:noProof/>
                <w:webHidden/>
              </w:rPr>
              <w:tab/>
            </w:r>
            <w:r>
              <w:rPr>
                <w:noProof/>
                <w:webHidden/>
              </w:rPr>
              <w:fldChar w:fldCharType="begin"/>
            </w:r>
            <w:r>
              <w:rPr>
                <w:noProof/>
                <w:webHidden/>
              </w:rPr>
              <w:instrText xml:space="preserve"> PAGEREF _Toc243477702 \h </w:instrText>
            </w:r>
            <w:r>
              <w:rPr>
                <w:noProof/>
                <w:webHidden/>
              </w:rPr>
            </w:r>
            <w:r>
              <w:rPr>
                <w:noProof/>
                <w:webHidden/>
              </w:rPr>
              <w:fldChar w:fldCharType="separate"/>
            </w:r>
            <w:r>
              <w:rPr>
                <w:noProof/>
                <w:webHidden/>
              </w:rPr>
              <w:t>2</w:t>
            </w:r>
            <w:r>
              <w:rPr>
                <w:noProof/>
                <w:webHidden/>
              </w:rPr>
              <w:fldChar w:fldCharType="end"/>
            </w:r>
          </w:hyperlink>
        </w:p>
        <w:p w14:paraId="44D42641" w14:textId="1BCD159D" w:rsidR="00F83C9F" w:rsidRDefault="00F83C9F">
          <w:pPr>
            <w:pStyle w:val="TOC2"/>
            <w:tabs>
              <w:tab w:val="right" w:leader="dot" w:pos="9350"/>
            </w:tabs>
            <w:rPr>
              <w:rFonts w:asciiTheme="minorHAnsi" w:eastAsiaTheme="minorEastAsia" w:hAnsiTheme="minorHAnsi" w:cstheme="minorBidi"/>
              <w:bCs w:val="0"/>
              <w:noProof/>
              <w:kern w:val="2"/>
              <w14:ligatures w14:val="standardContextual"/>
            </w:rPr>
          </w:pPr>
          <w:hyperlink w:anchor="_Toc243477703" w:history="1">
            <w:r w:rsidRPr="00936BA3">
              <w:rPr>
                <w:rStyle w:val="Hyperlink"/>
                <w:noProof/>
              </w:rPr>
              <w:t>3. How is an Urban Renewal Plan Evaluated?</w:t>
            </w:r>
            <w:r>
              <w:rPr>
                <w:noProof/>
                <w:webHidden/>
              </w:rPr>
              <w:tab/>
            </w:r>
            <w:r>
              <w:rPr>
                <w:noProof/>
                <w:webHidden/>
              </w:rPr>
              <w:fldChar w:fldCharType="begin"/>
            </w:r>
            <w:r>
              <w:rPr>
                <w:noProof/>
                <w:webHidden/>
              </w:rPr>
              <w:instrText xml:space="preserve"> PAGEREF _Toc243477703 \h </w:instrText>
            </w:r>
            <w:r>
              <w:rPr>
                <w:noProof/>
                <w:webHidden/>
              </w:rPr>
            </w:r>
            <w:r>
              <w:rPr>
                <w:noProof/>
                <w:webHidden/>
              </w:rPr>
              <w:fldChar w:fldCharType="separate"/>
            </w:r>
            <w:r>
              <w:rPr>
                <w:noProof/>
                <w:webHidden/>
              </w:rPr>
              <w:t>3</w:t>
            </w:r>
            <w:r>
              <w:rPr>
                <w:noProof/>
                <w:webHidden/>
              </w:rPr>
              <w:fldChar w:fldCharType="end"/>
            </w:r>
          </w:hyperlink>
        </w:p>
        <w:p w14:paraId="19CC538C" w14:textId="4206E442" w:rsidR="00F83C9F" w:rsidRDefault="00F83C9F">
          <w:pPr>
            <w:pStyle w:val="TOC2"/>
            <w:tabs>
              <w:tab w:val="right" w:leader="dot" w:pos="9350"/>
            </w:tabs>
            <w:rPr>
              <w:rFonts w:asciiTheme="minorHAnsi" w:eastAsiaTheme="minorEastAsia" w:hAnsiTheme="minorHAnsi" w:cstheme="minorBidi"/>
              <w:bCs w:val="0"/>
              <w:noProof/>
              <w:kern w:val="2"/>
              <w14:ligatures w14:val="standardContextual"/>
            </w:rPr>
          </w:pPr>
          <w:hyperlink w:anchor="_Toc243477704" w:history="1">
            <w:r w:rsidRPr="00936BA3">
              <w:rPr>
                <w:rStyle w:val="Hyperlink"/>
                <w:noProof/>
              </w:rPr>
              <w:t>4. What is an Urban Renewal Agency?</w:t>
            </w:r>
            <w:r>
              <w:rPr>
                <w:noProof/>
                <w:webHidden/>
              </w:rPr>
              <w:tab/>
            </w:r>
            <w:r>
              <w:rPr>
                <w:noProof/>
                <w:webHidden/>
              </w:rPr>
              <w:fldChar w:fldCharType="begin"/>
            </w:r>
            <w:r>
              <w:rPr>
                <w:noProof/>
                <w:webHidden/>
              </w:rPr>
              <w:instrText xml:space="preserve"> PAGEREF _Toc243477704 \h </w:instrText>
            </w:r>
            <w:r>
              <w:rPr>
                <w:noProof/>
                <w:webHidden/>
              </w:rPr>
            </w:r>
            <w:r>
              <w:rPr>
                <w:noProof/>
                <w:webHidden/>
              </w:rPr>
              <w:fldChar w:fldCharType="separate"/>
            </w:r>
            <w:r>
              <w:rPr>
                <w:noProof/>
                <w:webHidden/>
              </w:rPr>
              <w:t>4</w:t>
            </w:r>
            <w:r>
              <w:rPr>
                <w:noProof/>
                <w:webHidden/>
              </w:rPr>
              <w:fldChar w:fldCharType="end"/>
            </w:r>
          </w:hyperlink>
        </w:p>
        <w:p w14:paraId="4EADE3B9" w14:textId="5C9B8C33" w:rsidR="00F83C9F" w:rsidRDefault="00F83C9F">
          <w:pPr>
            <w:pStyle w:val="TOC2"/>
            <w:tabs>
              <w:tab w:val="right" w:leader="dot" w:pos="9350"/>
            </w:tabs>
            <w:rPr>
              <w:rFonts w:asciiTheme="minorHAnsi" w:eastAsiaTheme="minorEastAsia" w:hAnsiTheme="minorHAnsi" w:cstheme="minorBidi"/>
              <w:bCs w:val="0"/>
              <w:noProof/>
              <w:kern w:val="2"/>
              <w14:ligatures w14:val="standardContextual"/>
            </w:rPr>
          </w:pPr>
          <w:hyperlink w:anchor="_Toc243477705" w:history="1">
            <w:r w:rsidRPr="00936BA3">
              <w:rPr>
                <w:rStyle w:val="Hyperlink"/>
                <w:noProof/>
              </w:rPr>
              <w:t>5. What is a Redevelopment Authority?</w:t>
            </w:r>
            <w:r>
              <w:rPr>
                <w:noProof/>
                <w:webHidden/>
              </w:rPr>
              <w:tab/>
            </w:r>
            <w:r>
              <w:rPr>
                <w:noProof/>
                <w:webHidden/>
              </w:rPr>
              <w:fldChar w:fldCharType="begin"/>
            </w:r>
            <w:r>
              <w:rPr>
                <w:noProof/>
                <w:webHidden/>
              </w:rPr>
              <w:instrText xml:space="preserve"> PAGEREF _Toc243477705 \h </w:instrText>
            </w:r>
            <w:r>
              <w:rPr>
                <w:noProof/>
                <w:webHidden/>
              </w:rPr>
            </w:r>
            <w:r>
              <w:rPr>
                <w:noProof/>
                <w:webHidden/>
              </w:rPr>
              <w:fldChar w:fldCharType="separate"/>
            </w:r>
            <w:r>
              <w:rPr>
                <w:noProof/>
                <w:webHidden/>
              </w:rPr>
              <w:t>4</w:t>
            </w:r>
            <w:r>
              <w:rPr>
                <w:noProof/>
                <w:webHidden/>
              </w:rPr>
              <w:fldChar w:fldCharType="end"/>
            </w:r>
          </w:hyperlink>
        </w:p>
        <w:p w14:paraId="0005FD16" w14:textId="7EAC0393" w:rsidR="00F83C9F" w:rsidRDefault="00F83C9F">
          <w:pPr>
            <w:pStyle w:val="TOC2"/>
            <w:tabs>
              <w:tab w:val="right" w:leader="dot" w:pos="9350"/>
            </w:tabs>
            <w:rPr>
              <w:rFonts w:asciiTheme="minorHAnsi" w:eastAsiaTheme="minorEastAsia" w:hAnsiTheme="minorHAnsi" w:cstheme="minorBidi"/>
              <w:bCs w:val="0"/>
              <w:noProof/>
              <w:kern w:val="2"/>
              <w14:ligatures w14:val="standardContextual"/>
            </w:rPr>
          </w:pPr>
          <w:hyperlink w:anchor="_Toc243477706" w:history="1">
            <w:r w:rsidRPr="00936BA3">
              <w:rPr>
                <w:rStyle w:val="Hyperlink"/>
                <w:noProof/>
              </w:rPr>
              <w:t>6. How is a Redevelopment Authority formed?</w:t>
            </w:r>
            <w:r>
              <w:rPr>
                <w:noProof/>
                <w:webHidden/>
              </w:rPr>
              <w:tab/>
            </w:r>
            <w:r>
              <w:rPr>
                <w:noProof/>
                <w:webHidden/>
              </w:rPr>
              <w:fldChar w:fldCharType="begin"/>
            </w:r>
            <w:r>
              <w:rPr>
                <w:noProof/>
                <w:webHidden/>
              </w:rPr>
              <w:instrText xml:space="preserve"> PAGEREF _Toc243477706 \h </w:instrText>
            </w:r>
            <w:r>
              <w:rPr>
                <w:noProof/>
                <w:webHidden/>
              </w:rPr>
            </w:r>
            <w:r>
              <w:rPr>
                <w:noProof/>
                <w:webHidden/>
              </w:rPr>
              <w:fldChar w:fldCharType="separate"/>
            </w:r>
            <w:r>
              <w:rPr>
                <w:noProof/>
                <w:webHidden/>
              </w:rPr>
              <w:t>5</w:t>
            </w:r>
            <w:r>
              <w:rPr>
                <w:noProof/>
                <w:webHidden/>
              </w:rPr>
              <w:fldChar w:fldCharType="end"/>
            </w:r>
          </w:hyperlink>
        </w:p>
        <w:p w14:paraId="71E6CD12" w14:textId="00CAF669" w:rsidR="00DE270C" w:rsidRPr="00DE270C" w:rsidRDefault="000A170F" w:rsidP="00D8602E">
          <w:pPr>
            <w:rPr>
              <w:b/>
              <w:noProof/>
            </w:rPr>
          </w:pPr>
          <w:r>
            <w:fldChar w:fldCharType="end"/>
          </w:r>
        </w:p>
      </w:sdtContent>
    </w:sdt>
    <w:p w14:paraId="5F665A54" w14:textId="77777777" w:rsidR="00F83C9F" w:rsidRPr="00426DAF" w:rsidRDefault="00F83C9F" w:rsidP="00F83C9F">
      <w:pPr>
        <w:framePr w:w="11315" w:h="741" w:hSpace="245" w:vSpace="245" w:wrap="around" w:vAnchor="page" w:hAnchor="page" w:x="491" w:y="14945" w:anchorLock="1"/>
        <w:tabs>
          <w:tab w:val="left" w:pos="-720"/>
          <w:tab w:val="left" w:pos="4680"/>
          <w:tab w:val="left" w:pos="8640"/>
        </w:tabs>
        <w:suppressAutoHyphens/>
        <w:spacing w:after="0"/>
        <w:jc w:val="center"/>
        <w:rPr>
          <w:rFonts w:ascii="Times New Roman" w:hAnsi="Times New Roman"/>
          <w:color w:val="333399"/>
          <w:spacing w:val="-2"/>
          <w:sz w:val="18"/>
          <w:szCs w:val="18"/>
        </w:rPr>
      </w:pPr>
      <w:r w:rsidRPr="00426DAF">
        <w:rPr>
          <w:rFonts w:ascii="Times New Roman" w:hAnsi="Times New Roman"/>
          <w:color w:val="333399"/>
          <w:spacing w:val="-2"/>
          <w:sz w:val="18"/>
          <w:szCs w:val="18"/>
        </w:rPr>
        <w:t>100 Cambridge Street, Suite 300</w:t>
      </w:r>
      <w:proofErr w:type="gramStart"/>
      <w:r w:rsidRPr="00426DAF">
        <w:rPr>
          <w:rFonts w:ascii="Times New Roman" w:hAnsi="Times New Roman"/>
          <w:color w:val="333399"/>
          <w:spacing w:val="-2"/>
          <w:sz w:val="18"/>
          <w:szCs w:val="18"/>
        </w:rPr>
        <w:tab/>
        <w:t xml:space="preserve">  </w:t>
      </w:r>
      <w:r w:rsidRPr="00426DAF">
        <w:rPr>
          <w:rFonts w:ascii="Times New Roman" w:hAnsi="Times New Roman"/>
          <w:color w:val="333399"/>
          <w:spacing w:val="-2"/>
          <w:sz w:val="18"/>
          <w:szCs w:val="18"/>
        </w:rPr>
        <w:tab/>
      </w:r>
      <w:proofErr w:type="gramEnd"/>
      <w:r w:rsidRPr="00426DAF">
        <w:rPr>
          <w:rFonts w:ascii="Times New Roman" w:hAnsi="Times New Roman"/>
          <w:color w:val="333399"/>
          <w:spacing w:val="-2"/>
          <w:sz w:val="18"/>
          <w:szCs w:val="18"/>
        </w:rPr>
        <w:t xml:space="preserve">                      </w:t>
      </w:r>
      <w:r>
        <w:rPr>
          <w:rFonts w:ascii="Times New Roman" w:hAnsi="Times New Roman"/>
          <w:color w:val="333399"/>
          <w:spacing w:val="-2"/>
          <w:sz w:val="18"/>
          <w:szCs w:val="18"/>
        </w:rPr>
        <w:t xml:space="preserve"> </w:t>
      </w:r>
      <w:r w:rsidRPr="00426DAF">
        <w:rPr>
          <w:rFonts w:ascii="Times New Roman" w:hAnsi="Times New Roman"/>
          <w:color w:val="333399"/>
          <w:spacing w:val="-2"/>
          <w:sz w:val="18"/>
          <w:szCs w:val="18"/>
        </w:rPr>
        <w:t>www.mass.gov/</w:t>
      </w:r>
      <w:r>
        <w:rPr>
          <w:rFonts w:ascii="Times New Roman" w:hAnsi="Times New Roman"/>
          <w:color w:val="333399"/>
          <w:spacing w:val="-2"/>
          <w:sz w:val="18"/>
          <w:szCs w:val="18"/>
        </w:rPr>
        <w:t>eohlc</w:t>
      </w:r>
    </w:p>
    <w:p w14:paraId="74A4395B" w14:textId="77777777" w:rsidR="00F83C9F" w:rsidRPr="00426DAF" w:rsidRDefault="00F83C9F" w:rsidP="00F83C9F">
      <w:pPr>
        <w:framePr w:w="11315" w:h="741" w:hSpace="245" w:vSpace="245" w:wrap="around" w:vAnchor="page" w:hAnchor="page" w:x="491" w:y="14945" w:anchorLock="1"/>
        <w:tabs>
          <w:tab w:val="left" w:pos="4680"/>
          <w:tab w:val="left" w:pos="8640"/>
        </w:tabs>
        <w:spacing w:after="0"/>
        <w:jc w:val="center"/>
        <w:rPr>
          <w:rFonts w:ascii="Times New Roman" w:hAnsi="Times New Roman"/>
          <w:vanish/>
          <w:color w:val="0000FF"/>
          <w:sz w:val="18"/>
          <w:szCs w:val="18"/>
        </w:rPr>
      </w:pPr>
      <w:r w:rsidRPr="00426DAF">
        <w:rPr>
          <w:rFonts w:ascii="Times New Roman" w:hAnsi="Times New Roman"/>
          <w:color w:val="333399"/>
          <w:sz w:val="18"/>
          <w:szCs w:val="18"/>
        </w:rPr>
        <w:t>Boston, Massachusetts 02114</w:t>
      </w:r>
      <w:r w:rsidRPr="00426DAF">
        <w:rPr>
          <w:rFonts w:ascii="Times New Roman" w:hAnsi="Times New Roman"/>
          <w:color w:val="333399"/>
          <w:sz w:val="18"/>
          <w:szCs w:val="18"/>
        </w:rPr>
        <w:tab/>
      </w:r>
      <w:r w:rsidRPr="00426DAF">
        <w:rPr>
          <w:rFonts w:ascii="Times New Roman" w:hAnsi="Times New Roman"/>
          <w:color w:val="333399"/>
          <w:sz w:val="18"/>
          <w:szCs w:val="18"/>
        </w:rPr>
        <w:tab/>
        <w:t xml:space="preserve">                                 617.573.1100</w:t>
      </w:r>
    </w:p>
    <w:p w14:paraId="3F838F65" w14:textId="77777777" w:rsidR="00FF56A5" w:rsidRDefault="00FF56A5" w:rsidP="00CD2D80">
      <w:pPr>
        <w:pStyle w:val="Heading2"/>
      </w:pPr>
      <w:r>
        <w:br w:type="page"/>
      </w:r>
    </w:p>
    <w:p w14:paraId="1E04CB1F" w14:textId="548CFAEF" w:rsidR="005B60A9" w:rsidRPr="00CD2D80" w:rsidRDefault="005B60A9" w:rsidP="002126BE">
      <w:pPr>
        <w:pStyle w:val="Heading2"/>
        <w:jc w:val="both"/>
      </w:pPr>
      <w:bookmarkStart w:id="0" w:name="_Toc243477701"/>
      <w:r w:rsidRPr="00CD2D80">
        <w:lastRenderedPageBreak/>
        <w:t xml:space="preserve">1. </w:t>
      </w:r>
      <w:r w:rsidR="00251428" w:rsidRPr="00CD2D80">
        <w:t>Introduction</w:t>
      </w:r>
      <w:bookmarkEnd w:id="0"/>
    </w:p>
    <w:p w14:paraId="67CE785C" w14:textId="4D7E802A" w:rsidR="00A211A2" w:rsidRDefault="006B1476" w:rsidP="002126BE">
      <w:pPr>
        <w:jc w:val="both"/>
      </w:pPr>
      <w:r w:rsidRPr="00076D96">
        <w:t>The Massachusetts Legislature established the Urban Renewal Program under Massachusetts General Law</w:t>
      </w:r>
      <w:r w:rsidR="00B7085C">
        <w:t>s</w:t>
      </w:r>
      <w:r>
        <w:t xml:space="preserve"> (M.G.L.)</w:t>
      </w:r>
      <w:r w:rsidRPr="00076D96">
        <w:t xml:space="preserve"> Chapter 121B (c. 121B) to </w:t>
      </w:r>
      <w:r w:rsidR="003213DF">
        <w:t>help</w:t>
      </w:r>
      <w:r w:rsidRPr="00076D96">
        <w:t xml:space="preserve"> communities to revitalize disinvested and underutilized neighborhoods and redevelop substandard, decadent, and blighted open areas for residential, commercial,</w:t>
      </w:r>
      <w:r w:rsidR="00C26F52">
        <w:t xml:space="preserve"> public, </w:t>
      </w:r>
      <w:r w:rsidRPr="00076D96">
        <w:t>or other uses.</w:t>
      </w:r>
    </w:p>
    <w:p w14:paraId="019C02B5" w14:textId="2966C131" w:rsidR="006B1476" w:rsidRPr="00076D96" w:rsidRDefault="00B90116" w:rsidP="002126BE">
      <w:pPr>
        <w:jc w:val="both"/>
      </w:pPr>
      <w:r>
        <w:t>Urban renewal</w:t>
      </w:r>
      <w:r w:rsidR="00156EBE">
        <w:t xml:space="preserve"> is a tool to </w:t>
      </w:r>
      <w:r w:rsidR="00145DA1">
        <w:t xml:space="preserve">help cities and towns to plan for redevelopment in </w:t>
      </w:r>
      <w:r w:rsidR="006E2A86">
        <w:t xml:space="preserve">a </w:t>
      </w:r>
      <w:r w:rsidR="00145DA1">
        <w:t xml:space="preserve">specific </w:t>
      </w:r>
      <w:r w:rsidR="00332EB8">
        <w:t xml:space="preserve">designated area. </w:t>
      </w:r>
      <w:r w:rsidR="00A211A2">
        <w:t>U</w:t>
      </w:r>
      <w:r w:rsidR="006B1476" w:rsidRPr="00076D96">
        <w:t xml:space="preserve">rban renewal agencies </w:t>
      </w:r>
      <w:r w:rsidR="00B56669">
        <w:t>may</w:t>
      </w:r>
      <w:r w:rsidR="006B1476" w:rsidRPr="00076D96">
        <w:t xml:space="preserve"> undertake public actions to </w:t>
      </w:r>
      <w:r w:rsidR="00F846BE">
        <w:t xml:space="preserve">improve </w:t>
      </w:r>
      <w:r w:rsidR="00950ADF">
        <w:t xml:space="preserve">existing conditions, </w:t>
      </w:r>
      <w:r w:rsidR="006B1476" w:rsidRPr="00076D96">
        <w:t>promote sound growth</w:t>
      </w:r>
      <w:r w:rsidR="00B24FBC">
        <w:t>,</w:t>
      </w:r>
      <w:r w:rsidR="006B1476" w:rsidRPr="00076D96">
        <w:t xml:space="preserve"> </w:t>
      </w:r>
      <w:r w:rsidR="00950ADF">
        <w:t>attract private investment, and</w:t>
      </w:r>
      <w:r w:rsidR="00F00EE8">
        <w:t xml:space="preserve"> </w:t>
      </w:r>
      <w:r w:rsidR="003B7708">
        <w:t>support</w:t>
      </w:r>
      <w:r w:rsidR="00F51026">
        <w:t xml:space="preserve"> strategic </w:t>
      </w:r>
      <w:r w:rsidR="00720DEE">
        <w:t>redevelopment</w:t>
      </w:r>
      <w:r w:rsidR="006B1476" w:rsidRPr="00076D96">
        <w:t>.</w:t>
      </w:r>
    </w:p>
    <w:p w14:paraId="2E0D6227" w14:textId="3FCADDAD" w:rsidR="00975F8D" w:rsidRDefault="006B1476" w:rsidP="002126BE">
      <w:pPr>
        <w:jc w:val="both"/>
      </w:pPr>
      <w:r w:rsidRPr="00076D96">
        <w:t>The</w:t>
      </w:r>
      <w:r>
        <w:t xml:space="preserve"> regulations at 760</w:t>
      </w:r>
      <w:r w:rsidR="001F47EE">
        <w:t xml:space="preserve"> Code of Massachusetts Regulations (</w:t>
      </w:r>
      <w:r>
        <w:t>CMR</w:t>
      </w:r>
      <w:r w:rsidR="001F47EE">
        <w:t>)</w:t>
      </w:r>
      <w:r>
        <w:t xml:space="preserve"> 12.00 govern planning and program activities</w:t>
      </w:r>
      <w:r w:rsidR="00895BBC">
        <w:t xml:space="preserve"> for urban renewal</w:t>
      </w:r>
      <w:r w:rsidRPr="00076D96">
        <w:t xml:space="preserve">.  </w:t>
      </w:r>
      <w:r w:rsidRPr="00B96847">
        <w:t>Th</w:t>
      </w:r>
      <w:r>
        <w:t>e Executive Office of Housing and Livable Communities (HLC) provides</w:t>
      </w:r>
      <w:r w:rsidRPr="00B96847">
        <w:t xml:space="preserve"> technical assistance to </w:t>
      </w:r>
      <w:r w:rsidR="005C76B2">
        <w:t xml:space="preserve">help communities </w:t>
      </w:r>
      <w:r w:rsidRPr="00B96847">
        <w:t xml:space="preserve">prepare and </w:t>
      </w:r>
      <w:r w:rsidR="005C76B2">
        <w:t>carry out</w:t>
      </w:r>
      <w:r w:rsidRPr="00B96847">
        <w:t xml:space="preserve"> </w:t>
      </w:r>
      <w:r w:rsidR="003C315F">
        <w:t>u</w:t>
      </w:r>
      <w:r w:rsidRPr="00B96847">
        <w:t xml:space="preserve">rban </w:t>
      </w:r>
      <w:r w:rsidR="003C315F">
        <w:t>r</w:t>
      </w:r>
      <w:r w:rsidRPr="00B96847">
        <w:t xml:space="preserve">enewal </w:t>
      </w:r>
      <w:r w:rsidR="003C315F">
        <w:t>p</w:t>
      </w:r>
      <w:r w:rsidRPr="00B96847">
        <w:t>lans.</w:t>
      </w:r>
    </w:p>
    <w:p w14:paraId="36861D40" w14:textId="6605CFD1" w:rsidR="005B60A9" w:rsidRPr="00ED10C8" w:rsidRDefault="00F872D9" w:rsidP="002126BE">
      <w:pPr>
        <w:pStyle w:val="Heading2"/>
        <w:jc w:val="both"/>
      </w:pPr>
      <w:bookmarkStart w:id="1" w:name="_Toc243477702"/>
      <w:r>
        <w:t>2</w:t>
      </w:r>
      <w:r w:rsidR="005B60A9" w:rsidRPr="00CD2D80">
        <w:t xml:space="preserve">. </w:t>
      </w:r>
      <w:r w:rsidR="00F751AC">
        <w:t>What is an Urban Renewal Plan?</w:t>
      </w:r>
      <w:bookmarkEnd w:id="1"/>
    </w:p>
    <w:p w14:paraId="11AD12C2" w14:textId="4B979962" w:rsidR="00FE26A0" w:rsidRPr="00F31CD7" w:rsidRDefault="00D11418" w:rsidP="002126BE">
      <w:pPr>
        <w:tabs>
          <w:tab w:val="left" w:pos="-720"/>
        </w:tabs>
        <w:suppressAutoHyphens/>
        <w:jc w:val="both"/>
      </w:pPr>
      <w:r>
        <w:t xml:space="preserve">An </w:t>
      </w:r>
      <w:r w:rsidR="00883DE8">
        <w:t>U</w:t>
      </w:r>
      <w:r w:rsidR="00F751AC" w:rsidRPr="3BBCD505">
        <w:t xml:space="preserve">rban </w:t>
      </w:r>
      <w:r w:rsidR="00883DE8">
        <w:t>R</w:t>
      </w:r>
      <w:r w:rsidR="00F751AC" w:rsidRPr="3BBCD505">
        <w:t xml:space="preserve">enewal </w:t>
      </w:r>
      <w:r w:rsidR="00883DE8">
        <w:t>P</w:t>
      </w:r>
      <w:r w:rsidR="00F751AC" w:rsidRPr="3BBCD505">
        <w:t xml:space="preserve">lan (Plan) is a blueprint </w:t>
      </w:r>
      <w:r w:rsidR="00262645">
        <w:t xml:space="preserve">that guides </w:t>
      </w:r>
      <w:r w:rsidR="00F751AC" w:rsidRPr="3BBCD505">
        <w:t>redevelopment</w:t>
      </w:r>
      <w:r w:rsidR="00262645">
        <w:t xml:space="preserve"> in a </w:t>
      </w:r>
      <w:r w:rsidR="006425DE">
        <w:t>designated</w:t>
      </w:r>
      <w:r w:rsidR="00282ED6">
        <w:t xml:space="preserve"> urban renewal</w:t>
      </w:r>
      <w:r w:rsidR="00262645">
        <w:t xml:space="preserve"> area. </w:t>
      </w:r>
      <w:r w:rsidR="00CF2118">
        <w:t>It describes</w:t>
      </w:r>
      <w:r w:rsidR="00335DE0">
        <w:t xml:space="preserve"> </w:t>
      </w:r>
      <w:r w:rsidR="00CF2118">
        <w:t xml:space="preserve">what changes </w:t>
      </w:r>
      <w:r w:rsidR="00335DE0">
        <w:t>are proposed</w:t>
      </w:r>
      <w:r w:rsidR="00CF2118">
        <w:t>,</w:t>
      </w:r>
      <w:r w:rsidR="00335DE0">
        <w:t xml:space="preserve"> </w:t>
      </w:r>
      <w:r w:rsidR="00CF2118">
        <w:t xml:space="preserve">why those changes are </w:t>
      </w:r>
      <w:r w:rsidR="002913C2">
        <w:t xml:space="preserve">needed, and how the work will be carried out. </w:t>
      </w:r>
      <w:r w:rsidR="00F751AC" w:rsidRPr="3BBCD505">
        <w:t xml:space="preserve">The Plan </w:t>
      </w:r>
      <w:r w:rsidR="002913C2">
        <w:t xml:space="preserve">also outlines </w:t>
      </w:r>
      <w:r w:rsidR="00F751AC" w:rsidRPr="3BBCD505">
        <w:t>expect</w:t>
      </w:r>
      <w:r w:rsidR="002913C2">
        <w:t>ations</w:t>
      </w:r>
      <w:r w:rsidR="00F751AC" w:rsidRPr="3BBCD505">
        <w:t xml:space="preserve"> </w:t>
      </w:r>
      <w:r w:rsidR="00677CBD">
        <w:t>for</w:t>
      </w:r>
      <w:r w:rsidR="00F751AC" w:rsidRPr="3BBCD505">
        <w:t xml:space="preserve"> partners</w:t>
      </w:r>
      <w:r w:rsidR="00677CBD">
        <w:t>, including</w:t>
      </w:r>
      <w:r w:rsidR="00F751AC" w:rsidRPr="3BBCD505">
        <w:t xml:space="preserve"> private develop</w:t>
      </w:r>
      <w:r w:rsidR="00AC35B2">
        <w:t>ers</w:t>
      </w:r>
      <w:r w:rsidR="00F751AC">
        <w:t>. Once approved,</w:t>
      </w:r>
      <w:r w:rsidR="00085881" w:rsidRPr="00085881">
        <w:t xml:space="preserve"> </w:t>
      </w:r>
      <w:r w:rsidR="00085881">
        <w:t>the Plan establishes land use restrictions and other provisions for redevelopment within the urban renewal area.</w:t>
      </w:r>
    </w:p>
    <w:p w14:paraId="128E8F69" w14:textId="6550108B" w:rsidR="00F751AC" w:rsidRPr="00076D96" w:rsidRDefault="008C2D65" w:rsidP="002126BE">
      <w:pPr>
        <w:tabs>
          <w:tab w:val="left" w:pos="-720"/>
        </w:tabs>
        <w:suppressAutoHyphens/>
        <w:jc w:val="both"/>
      </w:pPr>
      <w:r>
        <w:t>A</w:t>
      </w:r>
      <w:r w:rsidR="009A534A">
        <w:t>n</w:t>
      </w:r>
      <w:r>
        <w:t xml:space="preserve"> </w:t>
      </w:r>
      <w:r w:rsidR="003A1AA3">
        <w:t>urban renewal p</w:t>
      </w:r>
      <w:r>
        <w:t>lan includes</w:t>
      </w:r>
      <w:r w:rsidR="00F751AC" w:rsidRPr="00076D96">
        <w:t>:</w:t>
      </w:r>
    </w:p>
    <w:p w14:paraId="0D4A319C" w14:textId="27DC330A" w:rsidR="00E20C86" w:rsidRPr="004E4C55" w:rsidRDefault="005A1CC8" w:rsidP="002126BE">
      <w:pPr>
        <w:pStyle w:val="ListParagraph"/>
        <w:jc w:val="both"/>
      </w:pPr>
      <w:r w:rsidRPr="004E4C55">
        <w:t>An e</w:t>
      </w:r>
      <w:r w:rsidR="00E20C86" w:rsidRPr="004E4C55">
        <w:t xml:space="preserve">xecutive </w:t>
      </w:r>
      <w:r w:rsidRPr="004E4C55">
        <w:t>s</w:t>
      </w:r>
      <w:r w:rsidR="00E20C86" w:rsidRPr="004E4C55">
        <w:t>ummary</w:t>
      </w:r>
      <w:r w:rsidR="004E41BE" w:rsidRPr="004E4C55">
        <w:t>.</w:t>
      </w:r>
    </w:p>
    <w:p w14:paraId="725DE0B2" w14:textId="76172D2D" w:rsidR="00E20C86" w:rsidRPr="004E4C55" w:rsidRDefault="00E20C86" w:rsidP="002126BE">
      <w:pPr>
        <w:pStyle w:val="ListParagraph"/>
        <w:jc w:val="both"/>
      </w:pPr>
      <w:r w:rsidRPr="004E4C55">
        <w:t>Characteristics</w:t>
      </w:r>
      <w:r w:rsidR="00B40C51" w:rsidRPr="004E4C55">
        <w:t xml:space="preserve"> of the </w:t>
      </w:r>
      <w:r w:rsidRPr="004E4C55">
        <w:t>project area</w:t>
      </w:r>
      <w:r w:rsidR="00B40C51" w:rsidRPr="004E4C55">
        <w:t>, including maps</w:t>
      </w:r>
      <w:r w:rsidR="00325198" w:rsidRPr="004E4C55">
        <w:t>.</w:t>
      </w:r>
    </w:p>
    <w:p w14:paraId="16820141" w14:textId="244FF7D0" w:rsidR="00E20C86" w:rsidRPr="004E4C55" w:rsidRDefault="00147A26" w:rsidP="002126BE">
      <w:pPr>
        <w:pStyle w:val="ListParagraph"/>
        <w:jc w:val="both"/>
      </w:pPr>
      <w:r w:rsidRPr="004E4C55">
        <w:t>Evidence</w:t>
      </w:r>
      <w:r w:rsidR="00E20C86" w:rsidRPr="004E4C55">
        <w:t xml:space="preserve"> </w:t>
      </w:r>
      <w:r w:rsidR="00B40C51" w:rsidRPr="004E4C55">
        <w:t>showing</w:t>
      </w:r>
      <w:r w:rsidR="00E20C86" w:rsidRPr="004E4C55">
        <w:t xml:space="preserve"> the area meets </w:t>
      </w:r>
      <w:r w:rsidR="0092767E" w:rsidRPr="004E4C55">
        <w:t xml:space="preserve">statutory </w:t>
      </w:r>
      <w:r w:rsidR="00E20C86" w:rsidRPr="004E4C55">
        <w:t xml:space="preserve">eligibility criteria </w:t>
      </w:r>
      <w:r w:rsidR="00B40C51" w:rsidRPr="004E4C55">
        <w:t>(</w:t>
      </w:r>
      <w:r w:rsidR="00E20C86" w:rsidRPr="004E4C55">
        <w:t>substandard, decadent, and/or blighted open area</w:t>
      </w:r>
      <w:r w:rsidR="00DA6D7B" w:rsidRPr="004E4C55">
        <w:t>)</w:t>
      </w:r>
      <w:r w:rsidR="00325198" w:rsidRPr="004E4C55">
        <w:t>.</w:t>
      </w:r>
    </w:p>
    <w:p w14:paraId="1476E65E" w14:textId="6E204932" w:rsidR="00E20C86" w:rsidRPr="004E4C55" w:rsidRDefault="00E20C86" w:rsidP="002126BE">
      <w:pPr>
        <w:pStyle w:val="ListParagraph"/>
        <w:jc w:val="both"/>
      </w:pPr>
      <w:r w:rsidRPr="004E4C55">
        <w:t>Plan objectives</w:t>
      </w:r>
      <w:r w:rsidR="0092767E" w:rsidRPr="004E4C55">
        <w:t>,</w:t>
      </w:r>
      <w:r w:rsidRPr="004E4C55">
        <w:t xml:space="preserve"> including redevelopment</w:t>
      </w:r>
      <w:r w:rsidR="00DA6D7B" w:rsidRPr="004E4C55">
        <w:t xml:space="preserve"> actions</w:t>
      </w:r>
      <w:r w:rsidRPr="004E4C55">
        <w:t xml:space="preserve"> an</w:t>
      </w:r>
      <w:r w:rsidR="00DA6D7B" w:rsidRPr="004E4C55">
        <w:t xml:space="preserve">d </w:t>
      </w:r>
      <w:r w:rsidRPr="004E4C55">
        <w:t>job estimates</w:t>
      </w:r>
      <w:r w:rsidR="00325198" w:rsidRPr="004E4C55">
        <w:t>.</w:t>
      </w:r>
    </w:p>
    <w:p w14:paraId="30707021" w14:textId="49AD7150" w:rsidR="00E20C86" w:rsidRPr="004E4C55" w:rsidRDefault="0017204F" w:rsidP="002126BE">
      <w:pPr>
        <w:pStyle w:val="ListParagraph"/>
        <w:jc w:val="both"/>
      </w:pPr>
      <w:r w:rsidRPr="004E4C55">
        <w:t>P</w:t>
      </w:r>
      <w:r w:rsidR="00E20C86" w:rsidRPr="004E4C55">
        <w:t>arcels to be acquired and</w:t>
      </w:r>
      <w:r w:rsidRPr="004E4C55">
        <w:t xml:space="preserve"> </w:t>
      </w:r>
      <w:r w:rsidR="001A0A90" w:rsidRPr="004E4C55">
        <w:t xml:space="preserve">the </w:t>
      </w:r>
      <w:r w:rsidRPr="004E4C55">
        <w:t>reasons for</w:t>
      </w:r>
      <w:r w:rsidR="00E20C86" w:rsidRPr="004E4C55">
        <w:t xml:space="preserve"> acquisition</w:t>
      </w:r>
      <w:r w:rsidR="00325198" w:rsidRPr="004E4C55">
        <w:t>.</w:t>
      </w:r>
    </w:p>
    <w:p w14:paraId="648A5C81" w14:textId="1DE0EF71" w:rsidR="00E20C86" w:rsidRPr="004E4C55" w:rsidRDefault="00E20C86" w:rsidP="002126BE">
      <w:pPr>
        <w:pStyle w:val="ListParagraph"/>
        <w:jc w:val="both"/>
      </w:pPr>
      <w:r w:rsidRPr="004E4C55">
        <w:t>A relocation plan</w:t>
      </w:r>
      <w:r w:rsidR="004B77FF" w:rsidRPr="004E4C55">
        <w:t xml:space="preserve">, </w:t>
      </w:r>
      <w:r w:rsidR="007442E3" w:rsidRPr="004E4C55">
        <w:t xml:space="preserve">including provisions for displaced persons under M.G.L. </w:t>
      </w:r>
      <w:r w:rsidR="004B77FF" w:rsidRPr="004E4C55">
        <w:t xml:space="preserve">Chapter </w:t>
      </w:r>
      <w:r w:rsidR="007442E3" w:rsidRPr="004E4C55">
        <w:t>79A</w:t>
      </w:r>
      <w:r w:rsidR="00325198" w:rsidRPr="004E4C55">
        <w:t>.</w:t>
      </w:r>
    </w:p>
    <w:p w14:paraId="2B0BBBBF" w14:textId="4972D574" w:rsidR="00E20C86" w:rsidRPr="004E4C55" w:rsidRDefault="00C338A2" w:rsidP="002126BE">
      <w:pPr>
        <w:pStyle w:val="ListParagraph"/>
        <w:jc w:val="both"/>
      </w:pPr>
      <w:r w:rsidRPr="004E4C55">
        <w:t>Proposed s</w:t>
      </w:r>
      <w:r w:rsidR="00E20C86" w:rsidRPr="004E4C55">
        <w:t>ite preparation</w:t>
      </w:r>
      <w:r w:rsidR="007442E3" w:rsidRPr="004E4C55">
        <w:t xml:space="preserve"> activities</w:t>
      </w:r>
      <w:r w:rsidR="007437CC" w:rsidRPr="004E4C55">
        <w:t xml:space="preserve"> to address</w:t>
      </w:r>
      <w:r w:rsidR="007442E3" w:rsidRPr="004E4C55">
        <w:t xml:space="preserve"> </w:t>
      </w:r>
      <w:r w:rsidR="00E20C86" w:rsidRPr="004E4C55">
        <w:t>environmenta</w:t>
      </w:r>
      <w:r w:rsidR="007442E3" w:rsidRPr="004E4C55">
        <w:t>l and p</w:t>
      </w:r>
      <w:r w:rsidR="00316069" w:rsidRPr="004E4C55">
        <w:t>hysical conditions</w:t>
      </w:r>
      <w:r w:rsidR="00325198" w:rsidRPr="004E4C55">
        <w:t>.</w:t>
      </w:r>
    </w:p>
    <w:p w14:paraId="7C2E6407" w14:textId="4DA52E83" w:rsidR="00E20C86" w:rsidRPr="004E4C55" w:rsidRDefault="00E20C86" w:rsidP="002126BE">
      <w:pPr>
        <w:pStyle w:val="ListParagraph"/>
        <w:jc w:val="both"/>
      </w:pPr>
      <w:r w:rsidRPr="004E4C55">
        <w:lastRenderedPageBreak/>
        <w:t>P</w:t>
      </w:r>
      <w:r w:rsidR="00EA1230" w:rsidRPr="004E4C55">
        <w:t>roposed p</w:t>
      </w:r>
      <w:r w:rsidRPr="004E4C55">
        <w:t xml:space="preserve">ublic improvements </w:t>
      </w:r>
      <w:r w:rsidR="00316069" w:rsidRPr="004E4C55">
        <w:t xml:space="preserve">and how they support </w:t>
      </w:r>
      <w:r w:rsidRPr="004E4C55">
        <w:t>the Plan</w:t>
      </w:r>
      <w:r w:rsidR="00BB25EB" w:rsidRPr="004E4C55">
        <w:t>’s objectives</w:t>
      </w:r>
      <w:r w:rsidR="00325198" w:rsidRPr="004E4C55">
        <w:t>.</w:t>
      </w:r>
    </w:p>
    <w:p w14:paraId="5BA509D4" w14:textId="71BE3547" w:rsidR="00471E42" w:rsidRPr="004E4C55" w:rsidRDefault="00316069" w:rsidP="002126BE">
      <w:pPr>
        <w:pStyle w:val="ListParagraph"/>
        <w:jc w:val="both"/>
      </w:pPr>
      <w:r w:rsidRPr="004E4C55">
        <w:t>Proposed d</w:t>
      </w:r>
      <w:r w:rsidR="00471E42" w:rsidRPr="004E4C55">
        <w:t xml:space="preserve">isposition </w:t>
      </w:r>
      <w:r w:rsidRPr="004E4C55">
        <w:t xml:space="preserve">of </w:t>
      </w:r>
      <w:r w:rsidR="007F0805" w:rsidRPr="004E4C55">
        <w:t xml:space="preserve">each </w:t>
      </w:r>
      <w:r w:rsidR="00471E42" w:rsidRPr="004E4C55">
        <w:t>parcel</w:t>
      </w:r>
      <w:r w:rsidR="00DA6536" w:rsidRPr="004E4C55">
        <w:t xml:space="preserve">, </w:t>
      </w:r>
      <w:r w:rsidR="00471E42" w:rsidRPr="004E4C55">
        <w:t>including any known redeveloper</w:t>
      </w:r>
      <w:r w:rsidR="00325198" w:rsidRPr="004E4C55">
        <w:t>.</w:t>
      </w:r>
    </w:p>
    <w:p w14:paraId="6576ED12" w14:textId="204E9AF9" w:rsidR="00471E42" w:rsidRPr="004E4C55" w:rsidRDefault="00471E42" w:rsidP="002126BE">
      <w:pPr>
        <w:pStyle w:val="ListParagraph"/>
        <w:jc w:val="both"/>
      </w:pPr>
      <w:r w:rsidRPr="004E4C55">
        <w:t xml:space="preserve">Redeveloper obligations </w:t>
      </w:r>
      <w:r w:rsidR="007F0805" w:rsidRPr="004E4C55">
        <w:t xml:space="preserve">and </w:t>
      </w:r>
      <w:r w:rsidRPr="004E4C55">
        <w:t>restrictions</w:t>
      </w:r>
      <w:r w:rsidR="00325198" w:rsidRPr="004E4C55">
        <w:t>.</w:t>
      </w:r>
    </w:p>
    <w:p w14:paraId="1E71AA53" w14:textId="2A141B4F" w:rsidR="00471E42" w:rsidRPr="004E4C55" w:rsidRDefault="00B55B86" w:rsidP="002126BE">
      <w:pPr>
        <w:pStyle w:val="ListParagraph"/>
        <w:jc w:val="both"/>
      </w:pPr>
      <w:r w:rsidRPr="004E4C55">
        <w:t>A t</w:t>
      </w:r>
      <w:r w:rsidR="00471E42" w:rsidRPr="004E4C55">
        <w:t>ime</w:t>
      </w:r>
      <w:r w:rsidRPr="004E4C55">
        <w:t>line</w:t>
      </w:r>
      <w:r w:rsidR="00471E42" w:rsidRPr="004E4C55">
        <w:t xml:space="preserve"> for implementation</w:t>
      </w:r>
      <w:r w:rsidR="00325198" w:rsidRPr="004E4C55">
        <w:t>.</w:t>
      </w:r>
    </w:p>
    <w:p w14:paraId="09A00361" w14:textId="173382F3" w:rsidR="00471E42" w:rsidRPr="004E4C55" w:rsidRDefault="00471E42" w:rsidP="002126BE">
      <w:pPr>
        <w:pStyle w:val="ListParagraph"/>
        <w:jc w:val="both"/>
      </w:pPr>
      <w:r w:rsidRPr="004E4C55">
        <w:t xml:space="preserve">A financial plan </w:t>
      </w:r>
      <w:r w:rsidR="00B55B86" w:rsidRPr="004E4C55">
        <w:t xml:space="preserve">with </w:t>
      </w:r>
      <w:r w:rsidR="00EF7186" w:rsidRPr="004E4C55">
        <w:t xml:space="preserve">estimated </w:t>
      </w:r>
      <w:r w:rsidRPr="004E4C55">
        <w:t>cost</w:t>
      </w:r>
      <w:r w:rsidR="00EF7186" w:rsidRPr="004E4C55">
        <w:t xml:space="preserve">s </w:t>
      </w:r>
      <w:r w:rsidRPr="004E4C55">
        <w:t xml:space="preserve">and </w:t>
      </w:r>
      <w:r w:rsidR="00750203" w:rsidRPr="004E4C55">
        <w:t>revenues</w:t>
      </w:r>
      <w:r w:rsidR="00325198" w:rsidRPr="004E4C55">
        <w:t>.</w:t>
      </w:r>
    </w:p>
    <w:p w14:paraId="5AAE4FD1" w14:textId="2E3370DB" w:rsidR="00471E42" w:rsidRPr="004E4C55" w:rsidRDefault="00471E42" w:rsidP="002126BE">
      <w:pPr>
        <w:pStyle w:val="ListParagraph"/>
        <w:jc w:val="both"/>
      </w:pPr>
      <w:r w:rsidRPr="004E4C55">
        <w:t xml:space="preserve">A report on citizen </w:t>
      </w:r>
      <w:r w:rsidR="00480871" w:rsidRPr="004E4C55">
        <w:t xml:space="preserve">and public </w:t>
      </w:r>
      <w:r w:rsidRPr="004E4C55">
        <w:t>participation</w:t>
      </w:r>
      <w:r w:rsidR="00325198" w:rsidRPr="004E4C55">
        <w:t>.</w:t>
      </w:r>
    </w:p>
    <w:p w14:paraId="6C38EBE0" w14:textId="101181C9" w:rsidR="00471E42" w:rsidRPr="004E4C55" w:rsidRDefault="00722C9E" w:rsidP="002126BE">
      <w:pPr>
        <w:pStyle w:val="ListParagraph"/>
        <w:jc w:val="both"/>
      </w:pPr>
      <w:r w:rsidRPr="004E4C55">
        <w:t>Required l</w:t>
      </w:r>
      <w:r w:rsidR="00471E42" w:rsidRPr="004E4C55">
        <w:t>ocal approvals</w:t>
      </w:r>
      <w:r w:rsidR="00325198" w:rsidRPr="004E4C55">
        <w:t>.</w:t>
      </w:r>
    </w:p>
    <w:p w14:paraId="5EBDE03E" w14:textId="0AACAE4D" w:rsidR="00471E42" w:rsidRPr="004E4C55" w:rsidRDefault="003742E2" w:rsidP="002126BE">
      <w:pPr>
        <w:pStyle w:val="ListParagraph"/>
        <w:jc w:val="both"/>
      </w:pPr>
      <w:r w:rsidRPr="004E4C55">
        <w:t xml:space="preserve">The status of </w:t>
      </w:r>
      <w:r w:rsidR="00471E42" w:rsidRPr="004E4C55">
        <w:t>Massachusetts Environmental Policy Act (MEPA) review.</w:t>
      </w:r>
    </w:p>
    <w:p w14:paraId="0316D241" w14:textId="7CC66CE0" w:rsidR="00E20C86" w:rsidRDefault="004142EB" w:rsidP="002126BE">
      <w:pPr>
        <w:pStyle w:val="Heading2"/>
        <w:jc w:val="both"/>
      </w:pPr>
      <w:bookmarkStart w:id="2" w:name="_Toc243477703"/>
      <w:r>
        <w:t>3. How is an Urban Renewal Plan Evaluated?</w:t>
      </w:r>
      <w:bookmarkEnd w:id="2"/>
    </w:p>
    <w:p w14:paraId="4FA7777B" w14:textId="23CA0225" w:rsidR="00AE34D3" w:rsidRDefault="001C7BDB" w:rsidP="002126BE">
      <w:pPr>
        <w:overflowPunct/>
        <w:jc w:val="both"/>
      </w:pPr>
      <w:r>
        <w:t xml:space="preserve">HLC reviews a Plan to </w:t>
      </w:r>
      <w:r w:rsidR="00DA6536">
        <w:t>determine whether</w:t>
      </w:r>
      <w:r>
        <w:t xml:space="preserve"> it meets the requirements </w:t>
      </w:r>
      <w:r w:rsidR="003742E2">
        <w:t xml:space="preserve">of </w:t>
      </w:r>
      <w:r w:rsidR="00625E06">
        <w:t>M.G.L. c. 121B</w:t>
      </w:r>
      <w:r w:rsidR="00F91353">
        <w:t xml:space="preserve"> and the regulations at 760 CMR 12.00</w:t>
      </w:r>
      <w:r>
        <w:t xml:space="preserve">.  </w:t>
      </w:r>
      <w:r w:rsidR="00FE4A60">
        <w:t>For an Urban Renewal Plan involving an area to be renewed exclusively or primarily through commercial or industrial development, M.G.L. c. 121B, Section 48 requires HLC to assign its responsibilities under that section to the Secretary of the Executive Office of Economic Development (EOED).</w:t>
      </w:r>
    </w:p>
    <w:p w14:paraId="6EE3CF6D" w14:textId="7F3E3879" w:rsidR="000A535D" w:rsidRPr="00EC149D" w:rsidRDefault="000A535D" w:rsidP="002126BE">
      <w:pPr>
        <w:overflowPunct/>
        <w:jc w:val="both"/>
        <w:rPr>
          <w:color w:val="000000"/>
        </w:rPr>
      </w:pPr>
      <w:r w:rsidRPr="00FA27F6">
        <w:rPr>
          <w:color w:val="000000"/>
        </w:rPr>
        <w:t>A</w:t>
      </w:r>
      <w:r w:rsidR="001C7BDB">
        <w:rPr>
          <w:color w:val="000000"/>
        </w:rPr>
        <w:t xml:space="preserve"> </w:t>
      </w:r>
      <w:r w:rsidRPr="00FA27F6">
        <w:rPr>
          <w:color w:val="000000"/>
        </w:rPr>
        <w:t xml:space="preserve">Plan must </w:t>
      </w:r>
      <w:r w:rsidR="00BA5424">
        <w:rPr>
          <w:color w:val="000000"/>
        </w:rPr>
        <w:t>suppor</w:t>
      </w:r>
      <w:r w:rsidRPr="00FA27F6">
        <w:rPr>
          <w:color w:val="000000"/>
        </w:rPr>
        <w:t>t the six findings in M</w:t>
      </w:r>
      <w:r w:rsidR="00BA5424">
        <w:rPr>
          <w:color w:val="000000"/>
        </w:rPr>
        <w:t>.</w:t>
      </w:r>
      <w:r w:rsidRPr="00FA27F6">
        <w:rPr>
          <w:color w:val="000000"/>
        </w:rPr>
        <w:t>G</w:t>
      </w:r>
      <w:r w:rsidR="00BA5424">
        <w:rPr>
          <w:color w:val="000000"/>
        </w:rPr>
        <w:t>.</w:t>
      </w:r>
      <w:r w:rsidRPr="00FA27F6">
        <w:rPr>
          <w:color w:val="000000"/>
        </w:rPr>
        <w:t>L</w:t>
      </w:r>
      <w:r w:rsidR="00BA5424">
        <w:rPr>
          <w:color w:val="000000"/>
        </w:rPr>
        <w:t>.</w:t>
      </w:r>
      <w:r w:rsidRPr="00FA27F6">
        <w:rPr>
          <w:color w:val="000000"/>
        </w:rPr>
        <w:t xml:space="preserve"> c. 121B, Section 48</w:t>
      </w:r>
      <w:r>
        <w:rPr>
          <w:color w:val="000000"/>
        </w:rPr>
        <w:t>:</w:t>
      </w:r>
    </w:p>
    <w:p w14:paraId="12F00F1A" w14:textId="73C01E71" w:rsidR="00EC149D" w:rsidRPr="004E4C55" w:rsidRDefault="00EC149D" w:rsidP="002126BE">
      <w:pPr>
        <w:pStyle w:val="ListParagraph"/>
        <w:jc w:val="both"/>
      </w:pPr>
      <w:r w:rsidRPr="004E4C55">
        <w:t>The project area would not, by private enterprise alone and without either government subsidy or the exercise of governmental powers, be made available for urban renewa</w:t>
      </w:r>
      <w:r w:rsidR="00F167C5" w:rsidRPr="004E4C55">
        <w:t xml:space="preserve">l. </w:t>
      </w:r>
    </w:p>
    <w:p w14:paraId="33477809" w14:textId="557B8552" w:rsidR="00EC149D" w:rsidRPr="004E4C55" w:rsidRDefault="00EC149D" w:rsidP="002126BE">
      <w:pPr>
        <w:pStyle w:val="ListParagraph"/>
        <w:jc w:val="both"/>
      </w:pPr>
      <w:r w:rsidRPr="004E4C55">
        <w:t xml:space="preserve">The proposed land uses and </w:t>
      </w:r>
      <w:r w:rsidR="00FB2E3B" w:rsidRPr="004E4C55">
        <w:t xml:space="preserve">building </w:t>
      </w:r>
      <w:r w:rsidRPr="004E4C55">
        <w:t>requirements</w:t>
      </w:r>
      <w:r w:rsidR="00CE0068" w:rsidRPr="004E4C55">
        <w:t xml:space="preserve"> in the project area</w:t>
      </w:r>
      <w:r w:rsidRPr="004E4C55">
        <w:t xml:space="preserve"> will </w:t>
      </w:r>
      <w:r w:rsidR="00EE2F9E" w:rsidRPr="004E4C55">
        <w:t xml:space="preserve">afford maximum opportunity to </w:t>
      </w:r>
      <w:r w:rsidRPr="004E4C55">
        <w:t>private</w:t>
      </w:r>
      <w:r w:rsidR="00EE2F9E" w:rsidRPr="004E4C55">
        <w:t>ly</w:t>
      </w:r>
      <w:r w:rsidR="006B21B6" w:rsidRPr="004E4C55">
        <w:t xml:space="preserve"> </w:t>
      </w:r>
      <w:proofErr w:type="gramStart"/>
      <w:r w:rsidR="00EE2F9E" w:rsidRPr="004E4C55">
        <w:t>financed</w:t>
      </w:r>
      <w:proofErr w:type="gramEnd"/>
      <w:r w:rsidR="00EE2F9E" w:rsidRPr="004E4C55">
        <w:t xml:space="preserve"> urban renewal</w:t>
      </w:r>
      <w:r w:rsidRPr="004E4C55">
        <w:t xml:space="preserve"> consistent with the </w:t>
      </w:r>
      <w:r w:rsidR="00484901" w:rsidRPr="004E4C55">
        <w:t xml:space="preserve">sound </w:t>
      </w:r>
      <w:r w:rsidRPr="004E4C55">
        <w:t xml:space="preserve">needs of the </w:t>
      </w:r>
      <w:proofErr w:type="gramStart"/>
      <w:r w:rsidRPr="004E4C55">
        <w:t>locality as a whole</w:t>
      </w:r>
      <w:proofErr w:type="gramEnd"/>
      <w:r w:rsidRPr="004E4C55">
        <w:t>.</w:t>
      </w:r>
    </w:p>
    <w:p w14:paraId="16140A4A" w14:textId="0071A753" w:rsidR="00EC149D" w:rsidRPr="004E4C55" w:rsidRDefault="00EC149D" w:rsidP="002126BE">
      <w:pPr>
        <w:pStyle w:val="ListParagraph"/>
        <w:jc w:val="both"/>
      </w:pPr>
      <w:r w:rsidRPr="004E4C55">
        <w:t>The</w:t>
      </w:r>
      <w:r w:rsidR="00484901" w:rsidRPr="004E4C55">
        <w:t xml:space="preserve"> financial plan</w:t>
      </w:r>
      <w:r w:rsidRPr="004E4C55">
        <w:t xml:space="preserve"> is sound.</w:t>
      </w:r>
    </w:p>
    <w:p w14:paraId="162B854E" w14:textId="08F168D0" w:rsidR="00EC149D" w:rsidRPr="004E4C55" w:rsidRDefault="00EC149D" w:rsidP="002126BE">
      <w:pPr>
        <w:pStyle w:val="ListParagraph"/>
        <w:jc w:val="both"/>
      </w:pPr>
      <w:r w:rsidRPr="004E4C55">
        <w:t>The project area is a substandard, decadent, or blighted open area.</w:t>
      </w:r>
    </w:p>
    <w:p w14:paraId="59B6D776" w14:textId="64C05844" w:rsidR="00EC149D" w:rsidRPr="004E4C55" w:rsidRDefault="00EC149D" w:rsidP="002126BE">
      <w:pPr>
        <w:pStyle w:val="ListParagraph"/>
        <w:jc w:val="both"/>
      </w:pPr>
      <w:r w:rsidRPr="004E4C55">
        <w:t xml:space="preserve">The </w:t>
      </w:r>
      <w:r w:rsidR="009B5312" w:rsidRPr="004E4C55">
        <w:t>u</w:t>
      </w:r>
      <w:r w:rsidRPr="004E4C55">
        <w:t xml:space="preserve">rban </w:t>
      </w:r>
      <w:r w:rsidR="009B5312" w:rsidRPr="004E4C55">
        <w:t>r</w:t>
      </w:r>
      <w:r w:rsidRPr="004E4C55">
        <w:t xml:space="preserve">enewal </w:t>
      </w:r>
      <w:r w:rsidR="009B5312" w:rsidRPr="004E4C55">
        <w:t>p</w:t>
      </w:r>
      <w:r w:rsidRPr="004E4C55">
        <w:t xml:space="preserve">lan is </w:t>
      </w:r>
      <w:r w:rsidR="00FE503E" w:rsidRPr="004E4C55">
        <w:t>sufficiently complete</w:t>
      </w:r>
      <w:r w:rsidR="00484901" w:rsidRPr="004E4C55">
        <w:t>, as required by M.G.L. c. 121B, Section 1</w:t>
      </w:r>
      <w:r w:rsidRPr="004E4C55">
        <w:t>.</w:t>
      </w:r>
    </w:p>
    <w:p w14:paraId="5674AEDF" w14:textId="3F321528" w:rsidR="00EC149D" w:rsidRPr="004E4C55" w:rsidRDefault="00D11418" w:rsidP="002126BE">
      <w:pPr>
        <w:pStyle w:val="ListParagraph"/>
        <w:jc w:val="both"/>
      </w:pPr>
      <w:r>
        <w:t xml:space="preserve">The </w:t>
      </w:r>
      <w:r w:rsidR="00EC149D" w:rsidRPr="004E4C55">
        <w:t xml:space="preserve">Relocation Plan </w:t>
      </w:r>
      <w:r w:rsidR="0090616B" w:rsidRPr="004E4C55">
        <w:t>has been</w:t>
      </w:r>
      <w:r w:rsidR="00EC149D" w:rsidRPr="004E4C55">
        <w:t xml:space="preserve"> approved under M.G.L. </w:t>
      </w:r>
      <w:r w:rsidR="0090616B" w:rsidRPr="004E4C55">
        <w:t>c.</w:t>
      </w:r>
      <w:r w:rsidR="004B77FF" w:rsidRPr="004E4C55">
        <w:t xml:space="preserve"> </w:t>
      </w:r>
      <w:r w:rsidR="00EC149D" w:rsidRPr="004E4C55">
        <w:t>79A.</w:t>
      </w:r>
    </w:p>
    <w:p w14:paraId="2C201AE2" w14:textId="79C7071E" w:rsidR="00155951" w:rsidRDefault="00245893" w:rsidP="002126BE">
      <w:pPr>
        <w:jc w:val="both"/>
      </w:pPr>
      <w:r>
        <w:t>The planning board finds that the urban renewal plan is based on a local survey and conforms to a</w:t>
      </w:r>
      <w:r w:rsidR="009230CE">
        <w:t xml:space="preserve">n applicable </w:t>
      </w:r>
      <w:r w:rsidR="00DF3A31">
        <w:t>local planning document</w:t>
      </w:r>
      <w:r>
        <w:t>.  In addition, b</w:t>
      </w:r>
      <w:r w:rsidR="00D76D92">
        <w:t>efore a</w:t>
      </w:r>
      <w:r w:rsidR="00AA5375">
        <w:t xml:space="preserve">n </w:t>
      </w:r>
      <w:r w:rsidR="009B5312">
        <w:t xml:space="preserve">urban renewal </w:t>
      </w:r>
      <w:r w:rsidR="009B5312">
        <w:lastRenderedPageBreak/>
        <w:t xml:space="preserve">plan </w:t>
      </w:r>
      <w:r w:rsidR="00344A87">
        <w:t xml:space="preserve">is </w:t>
      </w:r>
      <w:r w:rsidR="00296E02">
        <w:t>approv</w:t>
      </w:r>
      <w:r w:rsidR="00D76D92">
        <w:t>ed</w:t>
      </w:r>
      <w:r w:rsidR="00155951">
        <w:t>, a</w:t>
      </w:r>
      <w:r w:rsidR="00D76D92">
        <w:t xml:space="preserve"> public hearing </w:t>
      </w:r>
      <w:r w:rsidR="00750CE9">
        <w:t>must be</w:t>
      </w:r>
      <w:r w:rsidR="00D76D92">
        <w:t xml:space="preserve"> held</w:t>
      </w:r>
      <w:r w:rsidR="00A260D2">
        <w:t xml:space="preserve"> after due notice</w:t>
      </w:r>
      <w:r w:rsidR="00155951">
        <w:t xml:space="preserve"> before the city council of a cit</w:t>
      </w:r>
      <w:r w:rsidR="000B0BE1">
        <w:t>y</w:t>
      </w:r>
      <w:r w:rsidR="00155951">
        <w:t xml:space="preserve"> or the municipal officers of a town</w:t>
      </w:r>
      <w:r w:rsidR="00AD2425">
        <w:t xml:space="preserve">. The </w:t>
      </w:r>
      <w:r w:rsidR="00155951">
        <w:t>municipal</w:t>
      </w:r>
      <w:r w:rsidR="002441AC">
        <w:t xml:space="preserve"> officers</w:t>
      </w:r>
      <w:r w:rsidR="00AD2425">
        <w:t xml:space="preserve"> must then</w:t>
      </w:r>
      <w:r w:rsidR="00155951">
        <w:t xml:space="preserve"> approve the Plan under M.G.L. </w:t>
      </w:r>
      <w:r w:rsidR="00AC2909">
        <w:t xml:space="preserve">c. </w:t>
      </w:r>
      <w:r w:rsidR="00155951">
        <w:t>121B, Section 48.</w:t>
      </w:r>
    </w:p>
    <w:p w14:paraId="2CB07F26" w14:textId="6421FBED" w:rsidR="002400C8" w:rsidRDefault="00594650" w:rsidP="002126BE">
      <w:pPr>
        <w:jc w:val="both"/>
      </w:pPr>
      <w:r>
        <w:t>T</w:t>
      </w:r>
      <w:r w:rsidR="006B6C75" w:rsidRPr="003B3833">
        <w:t xml:space="preserve">he state has 60 days </w:t>
      </w:r>
      <w:r w:rsidR="00AD2425">
        <w:t xml:space="preserve">after receiving </w:t>
      </w:r>
      <w:r w:rsidR="006B6C75" w:rsidRPr="003B3833">
        <w:t xml:space="preserve">a complete </w:t>
      </w:r>
      <w:r w:rsidR="009B5312">
        <w:t>u</w:t>
      </w:r>
      <w:r w:rsidR="006B6C75" w:rsidRPr="003B3833">
        <w:t xml:space="preserve">rban </w:t>
      </w:r>
      <w:r w:rsidR="009B5312">
        <w:t>r</w:t>
      </w:r>
      <w:r w:rsidR="006B6C75" w:rsidRPr="003B3833">
        <w:t xml:space="preserve">enewal </w:t>
      </w:r>
      <w:r w:rsidR="009B5312">
        <w:t>p</w:t>
      </w:r>
      <w:r w:rsidR="006B6C75" w:rsidRPr="003B3833">
        <w:t xml:space="preserve">lan to approve or disapprove the </w:t>
      </w:r>
      <w:r w:rsidR="00180C4B">
        <w:t>Plan</w:t>
      </w:r>
      <w:r w:rsidR="00EA1AA2" w:rsidRPr="00076D96">
        <w:t>.</w:t>
      </w:r>
      <w:r w:rsidR="004C6A66" w:rsidRPr="004C6A66">
        <w:t xml:space="preserve"> </w:t>
      </w:r>
      <w:r w:rsidR="004C6A66">
        <w:t>Before determining that a Plan is complete, the state may request changes or additional information. The Plan may be revised and resubmitted with modifications or additional information.</w:t>
      </w:r>
      <w:r w:rsidR="00FD6FE3" w:rsidRPr="00FD6FE3">
        <w:t xml:space="preserve"> </w:t>
      </w:r>
      <w:r w:rsidR="00FD6FE3">
        <w:t>The Plan may be implemented only after state approval and completion of the required MEPA review. If the state approves a Plan before MEPA review is complete, the approval is conditional until the required MEPA review is complete.</w:t>
      </w:r>
    </w:p>
    <w:p w14:paraId="225FBFAD" w14:textId="1E2E89AE" w:rsidR="00CF6E61" w:rsidRPr="00C2016F" w:rsidRDefault="00C2016F" w:rsidP="002126BE">
      <w:pPr>
        <w:pStyle w:val="Heading2"/>
        <w:jc w:val="both"/>
      </w:pPr>
      <w:bookmarkStart w:id="3" w:name="_Toc243477704"/>
      <w:r w:rsidRPr="00C2016F">
        <w:t>4</w:t>
      </w:r>
      <w:r w:rsidR="004E77A2" w:rsidRPr="00C2016F">
        <w:t>. What is a</w:t>
      </w:r>
      <w:r w:rsidR="00CF6E61" w:rsidRPr="00C2016F">
        <w:t>n Urban Renewal Agency?</w:t>
      </w:r>
      <w:bookmarkEnd w:id="3"/>
    </w:p>
    <w:p w14:paraId="2DBE4E0F" w14:textId="4BBCBA6E" w:rsidR="008E75FC" w:rsidRDefault="00B66B1C" w:rsidP="002126BE">
      <w:pPr>
        <w:jc w:val="both"/>
      </w:pPr>
      <w:r w:rsidRPr="00076D96">
        <w:t xml:space="preserve">In Massachusetts, an urban renewal agency </w:t>
      </w:r>
      <w:r w:rsidR="00A76C62">
        <w:t>is commonly</w:t>
      </w:r>
      <w:r w:rsidRPr="00076D96">
        <w:t xml:space="preserve"> a local </w:t>
      </w:r>
      <w:r w:rsidR="000B24A0">
        <w:t>r</w:t>
      </w:r>
      <w:r w:rsidRPr="00076D96">
        <w:t xml:space="preserve">edevelopment </w:t>
      </w:r>
      <w:r w:rsidR="000B24A0">
        <w:t>a</w:t>
      </w:r>
      <w:r w:rsidRPr="00076D96">
        <w:t>uthority established under M.G.L. c. 121B</w:t>
      </w:r>
      <w:r w:rsidR="00F0676B">
        <w:t>. It may also be</w:t>
      </w:r>
      <w:r w:rsidR="00CF0260">
        <w:t xml:space="preserve"> another public agency with urban renewal powers under state law, including </w:t>
      </w:r>
      <w:r w:rsidRPr="00076D96">
        <w:t xml:space="preserve">a </w:t>
      </w:r>
      <w:r w:rsidR="00F0676B">
        <w:t>c</w:t>
      </w:r>
      <w:r w:rsidRPr="00076D96">
        <w:t xml:space="preserve">onsolidated </w:t>
      </w:r>
      <w:r w:rsidR="00F0676B">
        <w:t>c</w:t>
      </w:r>
      <w:r w:rsidRPr="00076D96">
        <w:t xml:space="preserve">ommunity </w:t>
      </w:r>
      <w:r w:rsidR="00F0676B">
        <w:t>d</w:t>
      </w:r>
      <w:r w:rsidRPr="00076D96">
        <w:t xml:space="preserve">evelopment </w:t>
      </w:r>
      <w:r w:rsidR="00F0676B">
        <w:t>d</w:t>
      </w:r>
      <w:r w:rsidRPr="00076D96">
        <w:t>epartment under M.G.L. Chapter 43C.</w:t>
      </w:r>
    </w:p>
    <w:p w14:paraId="2D8D3907" w14:textId="280195EA" w:rsidR="009263F0" w:rsidRDefault="008E75FC" w:rsidP="002126BE">
      <w:pPr>
        <w:jc w:val="both"/>
      </w:pPr>
      <w:r w:rsidRPr="003B3833">
        <w:t>An urban renewal agency has specific powers under M.G.L. c. 121B</w:t>
      </w:r>
      <w:r w:rsidR="00BC2156">
        <w:t xml:space="preserve">. </w:t>
      </w:r>
      <w:r w:rsidR="009263F0">
        <w:t xml:space="preserve"> </w:t>
      </w:r>
      <w:r w:rsidR="005E08C3">
        <w:t>O</w:t>
      </w:r>
      <w:r w:rsidR="009263F0">
        <w:t>nce</w:t>
      </w:r>
      <w:r w:rsidR="002255B4">
        <w:t xml:space="preserve"> </w:t>
      </w:r>
      <w:r w:rsidR="009263F0">
        <w:t xml:space="preserve">an approved urban renewal plan </w:t>
      </w:r>
      <w:r w:rsidR="002255B4">
        <w:t xml:space="preserve">is </w:t>
      </w:r>
      <w:r w:rsidR="009263F0">
        <w:t xml:space="preserve">in place, the agency may undertake </w:t>
      </w:r>
      <w:r w:rsidR="009263F0" w:rsidRPr="003B3833">
        <w:t xml:space="preserve">redevelopment activities </w:t>
      </w:r>
      <w:r w:rsidR="009263F0">
        <w:t xml:space="preserve">within the </w:t>
      </w:r>
      <w:r w:rsidR="00542177">
        <w:t>p</w:t>
      </w:r>
      <w:r w:rsidR="009263F0">
        <w:t>lan area</w:t>
      </w:r>
      <w:r w:rsidR="006F05A2">
        <w:t xml:space="preserve"> authorized by the Plan and applicable law. </w:t>
      </w:r>
      <w:r w:rsidR="007804AF">
        <w:t xml:space="preserve">These activities may include </w:t>
      </w:r>
      <w:r w:rsidR="009263F0">
        <w:t xml:space="preserve">acquiring </w:t>
      </w:r>
      <w:r w:rsidR="00AB725B">
        <w:t>properties</w:t>
      </w:r>
      <w:r w:rsidR="009263F0">
        <w:t xml:space="preserve"> a</w:t>
      </w:r>
      <w:r w:rsidR="00AB725B">
        <w:t xml:space="preserve">s well as </w:t>
      </w:r>
      <w:r w:rsidR="009263F0" w:rsidRPr="003B3833">
        <w:t>dispos</w:t>
      </w:r>
      <w:r w:rsidR="009263F0">
        <w:t>ing</w:t>
      </w:r>
      <w:r w:rsidR="009263F0" w:rsidRPr="003B3833">
        <w:t xml:space="preserve"> of </w:t>
      </w:r>
      <w:r w:rsidR="00AB725B">
        <w:t>properties</w:t>
      </w:r>
      <w:r w:rsidR="002441AC">
        <w:t xml:space="preserve"> </w:t>
      </w:r>
      <w:r w:rsidR="007804AF">
        <w:t xml:space="preserve">including </w:t>
      </w:r>
      <w:r w:rsidR="002441AC">
        <w:t>through</w:t>
      </w:r>
      <w:r w:rsidR="00DB5DB9">
        <w:t xml:space="preserve"> a</w:t>
      </w:r>
      <w:r w:rsidR="009263F0" w:rsidRPr="003B3833">
        <w:t xml:space="preserve"> land disposition agreement.</w:t>
      </w:r>
      <w:r w:rsidR="009263F0">
        <w:t xml:space="preserve"> </w:t>
      </w:r>
      <w:r w:rsidR="00DB5DB9">
        <w:t>The agency</w:t>
      </w:r>
      <w:r w:rsidR="009263F0" w:rsidRPr="003B3833">
        <w:t xml:space="preserve"> </w:t>
      </w:r>
      <w:r w:rsidR="009263F0">
        <w:t xml:space="preserve">may </w:t>
      </w:r>
      <w:r w:rsidR="009263F0" w:rsidRPr="003B3833">
        <w:t>also work with municipal officials</w:t>
      </w:r>
      <w:r w:rsidR="00902336">
        <w:t>, municipal</w:t>
      </w:r>
      <w:r w:rsidR="009263F0" w:rsidRPr="003B3833">
        <w:t xml:space="preserve"> departments, and the public to prepare a new urban renewal plan or</w:t>
      </w:r>
      <w:r w:rsidR="009263F0">
        <w:t xml:space="preserve"> amend</w:t>
      </w:r>
      <w:r w:rsidR="009263F0" w:rsidRPr="003B3833">
        <w:t xml:space="preserve"> an existing </w:t>
      </w:r>
      <w:r w:rsidR="00902336">
        <w:t>P</w:t>
      </w:r>
      <w:r w:rsidR="009263F0" w:rsidRPr="003B3833">
        <w:t>lan.</w:t>
      </w:r>
    </w:p>
    <w:p w14:paraId="6574F228" w14:textId="01C508C8" w:rsidR="00B66B1C" w:rsidRDefault="00C2016F" w:rsidP="002126BE">
      <w:pPr>
        <w:pStyle w:val="Heading2"/>
        <w:jc w:val="both"/>
      </w:pPr>
      <w:bookmarkStart w:id="4" w:name="_Toc243477705"/>
      <w:r w:rsidRPr="00C2016F">
        <w:t xml:space="preserve">5. </w:t>
      </w:r>
      <w:r w:rsidR="00446ABD" w:rsidRPr="00C2016F">
        <w:t>What is a Redevelopment Authority?</w:t>
      </w:r>
      <w:bookmarkEnd w:id="4"/>
    </w:p>
    <w:p w14:paraId="4897CBA0" w14:textId="44E69F6D" w:rsidR="00794A3A" w:rsidRDefault="00794A3A" w:rsidP="002126BE">
      <w:pPr>
        <w:jc w:val="both"/>
      </w:pPr>
      <w:r w:rsidRPr="00076D96">
        <w:t>M</w:t>
      </w:r>
      <w:r w:rsidR="00D61454">
        <w:t>any</w:t>
      </w:r>
      <w:r w:rsidRPr="00076D96">
        <w:t xml:space="preserve"> </w:t>
      </w:r>
      <w:r w:rsidR="004D273C">
        <w:t>r</w:t>
      </w:r>
      <w:r w:rsidRPr="00076D96">
        <w:t xml:space="preserve">edevelopment </w:t>
      </w:r>
      <w:r w:rsidR="004D273C">
        <w:t>au</w:t>
      </w:r>
      <w:r w:rsidRPr="00076D96">
        <w:t>thorities in Massachusetts were originally created to</w:t>
      </w:r>
      <w:r w:rsidR="00EF2AD4">
        <w:t xml:space="preserve"> use </w:t>
      </w:r>
      <w:r w:rsidRPr="00076D96">
        <w:t xml:space="preserve">the </w:t>
      </w:r>
      <w:r w:rsidR="008E3C8B">
        <w:t xml:space="preserve">former </w:t>
      </w:r>
      <w:r w:rsidRPr="00076D96">
        <w:t>federal Urban Renewal Program.  Although th</w:t>
      </w:r>
      <w:r w:rsidR="00ED561F">
        <w:t>at</w:t>
      </w:r>
      <w:r w:rsidRPr="00076D96">
        <w:t xml:space="preserve"> </w:t>
      </w:r>
      <w:r w:rsidR="008E3C8B">
        <w:t xml:space="preserve">federal </w:t>
      </w:r>
      <w:r w:rsidRPr="00076D96">
        <w:t xml:space="preserve">program no longer exists, </w:t>
      </w:r>
      <w:r w:rsidR="003733FE">
        <w:t>r</w:t>
      </w:r>
      <w:r w:rsidRPr="00076D96">
        <w:t xml:space="preserve">edevelopment </w:t>
      </w:r>
      <w:r w:rsidR="003733FE">
        <w:t>a</w:t>
      </w:r>
      <w:r w:rsidRPr="00076D96">
        <w:t xml:space="preserve">uthorities </w:t>
      </w:r>
      <w:r w:rsidR="00F06DD5">
        <w:t>still</w:t>
      </w:r>
      <w:r w:rsidRPr="00076D96">
        <w:t xml:space="preserve"> play a</w:t>
      </w:r>
      <w:r w:rsidR="00F06DD5">
        <w:t>n important</w:t>
      </w:r>
      <w:r w:rsidRPr="00076D96">
        <w:t xml:space="preserve"> role in </w:t>
      </w:r>
      <w:r w:rsidR="00FF0389">
        <w:t xml:space="preserve">local </w:t>
      </w:r>
      <w:r w:rsidR="00F06DD5">
        <w:t>redevelopment.</w:t>
      </w:r>
    </w:p>
    <w:p w14:paraId="16B787A8" w14:textId="6BE72099" w:rsidR="006F70F8" w:rsidRPr="00076D96" w:rsidRDefault="003A534A" w:rsidP="002126BE">
      <w:pPr>
        <w:jc w:val="both"/>
      </w:pPr>
      <w:r>
        <w:t xml:space="preserve">Under </w:t>
      </w:r>
      <w:r w:rsidR="00794A3A" w:rsidRPr="00076D96">
        <w:t>M.G.L. c. 121B</w:t>
      </w:r>
      <w:r w:rsidR="006F70F8">
        <w:t xml:space="preserve">, redevelopment authorities </w:t>
      </w:r>
      <w:r w:rsidR="00DF16A9">
        <w:t>may</w:t>
      </w:r>
      <w:r w:rsidR="0048148E">
        <w:t>, as authorized by la</w:t>
      </w:r>
      <w:r w:rsidR="00814C8A">
        <w:t>w</w:t>
      </w:r>
      <w:r w:rsidR="006F70F8">
        <w:t>:</w:t>
      </w:r>
    </w:p>
    <w:p w14:paraId="6370570E" w14:textId="38D7A96C" w:rsidR="00557180" w:rsidRPr="00076D96" w:rsidRDefault="00557180" w:rsidP="002126BE">
      <w:pPr>
        <w:pStyle w:val="ListParagraph"/>
        <w:jc w:val="both"/>
        <w:rPr>
          <w:b/>
        </w:rPr>
      </w:pPr>
      <w:r w:rsidRPr="00076D96">
        <w:t xml:space="preserve">Prepare and implement </w:t>
      </w:r>
      <w:r w:rsidR="003733FE">
        <w:t>u</w:t>
      </w:r>
      <w:r w:rsidRPr="00076D96">
        <w:t xml:space="preserve">rban </w:t>
      </w:r>
      <w:r w:rsidR="003733FE">
        <w:t>r</w:t>
      </w:r>
      <w:r w:rsidRPr="00076D96">
        <w:t xml:space="preserve">enewal </w:t>
      </w:r>
      <w:r w:rsidR="003733FE">
        <w:t>p</w:t>
      </w:r>
      <w:r w:rsidRPr="00076D96">
        <w:t>lans</w:t>
      </w:r>
      <w:r w:rsidR="00325198">
        <w:t>.</w:t>
      </w:r>
    </w:p>
    <w:p w14:paraId="67C8938B" w14:textId="32447502" w:rsidR="00557180" w:rsidRPr="00076D96" w:rsidRDefault="00557180" w:rsidP="002126BE">
      <w:pPr>
        <w:pStyle w:val="ListParagraph"/>
        <w:jc w:val="both"/>
        <w:rPr>
          <w:b/>
        </w:rPr>
      </w:pPr>
      <w:r w:rsidRPr="00076D96">
        <w:t>C</w:t>
      </w:r>
      <w:r w:rsidR="004B33F9">
        <w:t>onduct</w:t>
      </w:r>
      <w:r w:rsidRPr="00076D96">
        <w:t xml:space="preserve"> planning studies</w:t>
      </w:r>
      <w:r w:rsidR="00325198">
        <w:t>.</w:t>
      </w:r>
    </w:p>
    <w:p w14:paraId="14D12513" w14:textId="2F74B9EF" w:rsidR="00557180" w:rsidRPr="00076D96" w:rsidRDefault="00F25342" w:rsidP="002126BE">
      <w:pPr>
        <w:pStyle w:val="ListParagraph"/>
        <w:jc w:val="both"/>
        <w:rPr>
          <w:b/>
        </w:rPr>
      </w:pPr>
      <w:r>
        <w:t>Set</w:t>
      </w:r>
      <w:r w:rsidR="00557180" w:rsidRPr="00076D96">
        <w:t xml:space="preserve"> rehabilitation and design standards</w:t>
      </w:r>
      <w:r w:rsidR="00325198">
        <w:t>.</w:t>
      </w:r>
    </w:p>
    <w:p w14:paraId="3687FAC2" w14:textId="03F09FB3" w:rsidR="00557180" w:rsidRPr="00076D96" w:rsidRDefault="00557180" w:rsidP="002126BE">
      <w:pPr>
        <w:pStyle w:val="ListParagraph"/>
        <w:jc w:val="both"/>
        <w:rPr>
          <w:b/>
        </w:rPr>
      </w:pPr>
      <w:proofErr w:type="gramStart"/>
      <w:r w:rsidRPr="00076D96">
        <w:t>Acquire</w:t>
      </w:r>
      <w:proofErr w:type="gramEnd"/>
      <w:r w:rsidRPr="00076D96">
        <w:t xml:space="preserve"> </w:t>
      </w:r>
      <w:r w:rsidR="00DB58BD">
        <w:t>property</w:t>
      </w:r>
      <w:r w:rsidRPr="00076D96">
        <w:t>, including by eminent domain</w:t>
      </w:r>
      <w:r w:rsidR="00D570E3">
        <w:t xml:space="preserve"> as part of an approved urban renewal plan and</w:t>
      </w:r>
      <w:r w:rsidR="00AD535D">
        <w:t xml:space="preserve"> in accordance with M.G.L. Chapter 79</w:t>
      </w:r>
      <w:r w:rsidR="00325198">
        <w:t>.</w:t>
      </w:r>
    </w:p>
    <w:p w14:paraId="19ABA870" w14:textId="36E03251" w:rsidR="00557180" w:rsidRPr="00076D96" w:rsidRDefault="00557180" w:rsidP="002126BE">
      <w:pPr>
        <w:pStyle w:val="ListParagraph"/>
        <w:jc w:val="both"/>
        <w:rPr>
          <w:b/>
        </w:rPr>
      </w:pPr>
      <w:r w:rsidRPr="00076D96">
        <w:t>Demolish or rehabilitate structures</w:t>
      </w:r>
      <w:r w:rsidR="00325198">
        <w:t>.</w:t>
      </w:r>
    </w:p>
    <w:p w14:paraId="6969A0DC" w14:textId="11E68AAA" w:rsidR="00557180" w:rsidRPr="00076D96" w:rsidRDefault="000C10D5" w:rsidP="002126BE">
      <w:pPr>
        <w:pStyle w:val="ListParagraph"/>
        <w:jc w:val="both"/>
        <w:rPr>
          <w:b/>
        </w:rPr>
      </w:pPr>
      <w:r>
        <w:lastRenderedPageBreak/>
        <w:t>C</w:t>
      </w:r>
      <w:r w:rsidR="00583110">
        <w:t>arry out</w:t>
      </w:r>
      <w:r w:rsidR="00557180" w:rsidRPr="00076D96">
        <w:t xml:space="preserve"> site preparation and environmental </w:t>
      </w:r>
      <w:r>
        <w:t>cleanup</w:t>
      </w:r>
      <w:r w:rsidR="00325198">
        <w:t>.</w:t>
      </w:r>
    </w:p>
    <w:p w14:paraId="144CFF67" w14:textId="546244F8" w:rsidR="00557180" w:rsidRPr="00076D96" w:rsidRDefault="00557180" w:rsidP="002126BE">
      <w:pPr>
        <w:pStyle w:val="ListParagraph"/>
        <w:jc w:val="both"/>
      </w:pPr>
      <w:r w:rsidRPr="00076D96">
        <w:t>Assemble and dispose of land for private development</w:t>
      </w:r>
      <w:r w:rsidR="00325198">
        <w:t>.</w:t>
      </w:r>
    </w:p>
    <w:p w14:paraId="68EEBFF9" w14:textId="2BE4E135" w:rsidR="00557180" w:rsidRPr="00076D96" w:rsidRDefault="005635BC" w:rsidP="002126BE">
      <w:pPr>
        <w:pStyle w:val="ListParagraph"/>
        <w:jc w:val="both"/>
        <w:rPr>
          <w:b/>
        </w:rPr>
      </w:pPr>
      <w:r>
        <w:t>Provide r</w:t>
      </w:r>
      <w:r w:rsidR="00557180" w:rsidRPr="00076D96">
        <w:t>elocat</w:t>
      </w:r>
      <w:r>
        <w:t xml:space="preserve">ion assistance </w:t>
      </w:r>
      <w:r w:rsidR="00AD52E2">
        <w:t>for</w:t>
      </w:r>
      <w:r w:rsidR="00557180" w:rsidRPr="00076D96">
        <w:t xml:space="preserve"> displaced</w:t>
      </w:r>
      <w:r w:rsidR="00AD52E2">
        <w:t xml:space="preserve"> residents and</w:t>
      </w:r>
      <w:r w:rsidR="00557180" w:rsidRPr="00076D96">
        <w:t xml:space="preserve"> businesses</w:t>
      </w:r>
      <w:r w:rsidR="00325198">
        <w:t>.</w:t>
      </w:r>
    </w:p>
    <w:p w14:paraId="2A479E15" w14:textId="06A0713E" w:rsidR="00557180" w:rsidRPr="00076D96" w:rsidRDefault="00557180" w:rsidP="002126BE">
      <w:pPr>
        <w:pStyle w:val="ListParagraph"/>
        <w:jc w:val="both"/>
        <w:rPr>
          <w:b/>
        </w:rPr>
      </w:pPr>
      <w:r w:rsidRPr="00076D96">
        <w:t xml:space="preserve">Issue bonds and borrow </w:t>
      </w:r>
      <w:r w:rsidR="00E93878">
        <w:t>funds</w:t>
      </w:r>
      <w:r w:rsidR="00325198">
        <w:t>.</w:t>
      </w:r>
    </w:p>
    <w:p w14:paraId="18885151" w14:textId="542519D6" w:rsidR="00557180" w:rsidRPr="00076D96" w:rsidRDefault="00557180" w:rsidP="002126BE">
      <w:pPr>
        <w:pStyle w:val="ListParagraph"/>
        <w:jc w:val="both"/>
        <w:rPr>
          <w:b/>
        </w:rPr>
      </w:pPr>
      <w:r w:rsidRPr="00076D96">
        <w:t>Receive grants and loans</w:t>
      </w:r>
      <w:r w:rsidR="00325198">
        <w:t>.</w:t>
      </w:r>
    </w:p>
    <w:p w14:paraId="2D411F8D" w14:textId="7C19E6D5" w:rsidR="00E96056" w:rsidRDefault="00EB459D" w:rsidP="002126BE">
      <w:pPr>
        <w:jc w:val="both"/>
      </w:pPr>
      <w:r w:rsidRPr="00076D96">
        <w:t xml:space="preserve">Redevelopment </w:t>
      </w:r>
      <w:r w:rsidR="003733FE">
        <w:t>a</w:t>
      </w:r>
      <w:r w:rsidRPr="00076D96">
        <w:t xml:space="preserve">uthorities are particularly effective </w:t>
      </w:r>
      <w:r w:rsidR="00E93878">
        <w:t>for</w:t>
      </w:r>
      <w:r w:rsidRPr="00076D96">
        <w:t xml:space="preserve"> large </w:t>
      </w:r>
      <w:r w:rsidR="00E93878">
        <w:t xml:space="preserve">or </w:t>
      </w:r>
      <w:r w:rsidRPr="00076D96">
        <w:t xml:space="preserve">complex </w:t>
      </w:r>
      <w:r w:rsidR="000F53DF">
        <w:t xml:space="preserve">redevelopment </w:t>
      </w:r>
      <w:r w:rsidRPr="00076D96">
        <w:t>projects</w:t>
      </w:r>
      <w:r w:rsidR="000501ED">
        <w:t>, including projects that require</w:t>
      </w:r>
      <w:r w:rsidRPr="00076D96">
        <w:t xml:space="preserve"> land assembly.  </w:t>
      </w:r>
      <w:r w:rsidR="00734241">
        <w:t xml:space="preserve">They </w:t>
      </w:r>
      <w:r w:rsidRPr="00076D96">
        <w:t>are exempt from</w:t>
      </w:r>
      <w:r>
        <w:t xml:space="preserve"> </w:t>
      </w:r>
      <w:r w:rsidR="00734241">
        <w:t>certain</w:t>
      </w:r>
      <w:r>
        <w:t xml:space="preserve"> requirements of </w:t>
      </w:r>
      <w:r w:rsidRPr="00076D96">
        <w:t>the Uniform Procurement</w:t>
      </w:r>
      <w:r>
        <w:t xml:space="preserve"> </w:t>
      </w:r>
      <w:r w:rsidRPr="00076D96">
        <w:t>Act when</w:t>
      </w:r>
      <w:r>
        <w:t xml:space="preserve"> acquiring or disposing of real property in accordance with an approved </w:t>
      </w:r>
      <w:r w:rsidR="003733FE">
        <w:t>u</w:t>
      </w:r>
      <w:r>
        <w:t xml:space="preserve">rban </w:t>
      </w:r>
      <w:r w:rsidR="003733FE">
        <w:t>r</w:t>
      </w:r>
      <w:r>
        <w:t xml:space="preserve">enewal </w:t>
      </w:r>
      <w:r w:rsidR="003733FE">
        <w:t>p</w:t>
      </w:r>
      <w:r>
        <w:t>lan</w:t>
      </w:r>
      <w:r w:rsidR="00FC222D">
        <w:t xml:space="preserve">. See </w:t>
      </w:r>
      <w:r w:rsidRPr="00140F18">
        <w:t xml:space="preserve">M.G.L. c. 30B </w:t>
      </w:r>
      <w:r w:rsidRPr="00140F18">
        <w:rPr>
          <w:lang w:val="en"/>
        </w:rPr>
        <w:t>§1(b)(25</w:t>
      </w:r>
      <w:r w:rsidRPr="00001B00">
        <w:t xml:space="preserve">).   </w:t>
      </w:r>
      <w:r w:rsidR="00DC6657">
        <w:t xml:space="preserve">Together with other powers authorized by law, these tools </w:t>
      </w:r>
      <w:r w:rsidR="00F92732">
        <w:t>may support</w:t>
      </w:r>
      <w:r w:rsidRPr="00076D96">
        <w:t xml:space="preserve"> commercial revitalization, industrial park development, infrastructure improvements, facilities renovation</w:t>
      </w:r>
      <w:r>
        <w:t>,</w:t>
      </w:r>
      <w:r w:rsidRPr="00076D96">
        <w:t xml:space="preserve"> and brownfield site remediation.</w:t>
      </w:r>
    </w:p>
    <w:p w14:paraId="0A7A52F7" w14:textId="6D62A326" w:rsidR="00EB459D" w:rsidRDefault="00EB459D" w:rsidP="002126BE">
      <w:pPr>
        <w:jc w:val="both"/>
      </w:pPr>
      <w:r w:rsidRPr="00076D96">
        <w:t xml:space="preserve">A </w:t>
      </w:r>
      <w:r w:rsidR="007F1C61">
        <w:t>r</w:t>
      </w:r>
      <w:r w:rsidRPr="00076D96">
        <w:t xml:space="preserve">edevelopment </w:t>
      </w:r>
      <w:r w:rsidR="007F1C61">
        <w:t>a</w:t>
      </w:r>
      <w:r w:rsidRPr="00076D96">
        <w:t>uthority</w:t>
      </w:r>
      <w:r w:rsidR="00115530">
        <w:t xml:space="preserve"> is </w:t>
      </w:r>
      <w:r w:rsidRPr="00076D96">
        <w:t>an independent</w:t>
      </w:r>
      <w:r w:rsidR="00115530">
        <w:t xml:space="preserve"> public</w:t>
      </w:r>
      <w:r w:rsidRPr="00076D96">
        <w:t xml:space="preserve"> body, </w:t>
      </w:r>
      <w:r w:rsidR="00483527">
        <w:t>rather than a</w:t>
      </w:r>
      <w:r w:rsidR="00115530">
        <w:t xml:space="preserve"> </w:t>
      </w:r>
      <w:r w:rsidRPr="00076D96">
        <w:t>municipal</w:t>
      </w:r>
      <w:r w:rsidR="00483527">
        <w:t xml:space="preserve"> department</w:t>
      </w:r>
      <w:r w:rsidR="007507C3">
        <w:t>.</w:t>
      </w:r>
      <w:r w:rsidR="00154FC4">
        <w:t xml:space="preserve"> Its powers, governance, appointments, and responsibilities are established by state law. A redevelopment authority</w:t>
      </w:r>
      <w:r w:rsidR="007507C3">
        <w:t xml:space="preserve"> </w:t>
      </w:r>
      <w:r w:rsidRPr="00076D96">
        <w:t xml:space="preserve">does not </w:t>
      </w:r>
      <w:r w:rsidR="00563DE3">
        <w:t>re</w:t>
      </w:r>
      <w:r w:rsidR="00D868B6">
        <w:t>port</w:t>
      </w:r>
      <w:r w:rsidRPr="00076D96">
        <w:t xml:space="preserve"> directly to </w:t>
      </w:r>
      <w:r w:rsidR="001342D4">
        <w:t>municipal</w:t>
      </w:r>
      <w:r w:rsidR="0062410E">
        <w:t xml:space="preserve"> leadershi</w:t>
      </w:r>
      <w:r w:rsidR="00290CC5">
        <w:t>p</w:t>
      </w:r>
      <w:r w:rsidR="00D868B6">
        <w:t>,</w:t>
      </w:r>
      <w:r w:rsidR="00EB02D8">
        <w:t xml:space="preserve"> which allow</w:t>
      </w:r>
      <w:r w:rsidR="00E70682">
        <w:t xml:space="preserve">s </w:t>
      </w:r>
      <w:r w:rsidR="00EB02D8">
        <w:t xml:space="preserve">it to act more independently </w:t>
      </w:r>
      <w:r w:rsidRPr="00076D96">
        <w:t xml:space="preserve">in planning and </w:t>
      </w:r>
      <w:r w:rsidR="00EB02D8">
        <w:t xml:space="preserve">carrying out </w:t>
      </w:r>
      <w:r w:rsidRPr="00076D96">
        <w:t>redevelopment projects.</w:t>
      </w:r>
    </w:p>
    <w:p w14:paraId="528DF3F7" w14:textId="556A78E9" w:rsidR="00EB459D" w:rsidRDefault="00EB459D" w:rsidP="002126BE">
      <w:pPr>
        <w:pStyle w:val="Heading2"/>
        <w:jc w:val="both"/>
      </w:pPr>
      <w:bookmarkStart w:id="5" w:name="_Toc243477706"/>
      <w:r>
        <w:t>6. How is a Redevelopment Authority formed?</w:t>
      </w:r>
      <w:bookmarkEnd w:id="5"/>
    </w:p>
    <w:p w14:paraId="664F8DEB" w14:textId="59902C75" w:rsidR="00531235" w:rsidRDefault="004D78AD" w:rsidP="002126BE">
      <w:pPr>
        <w:jc w:val="both"/>
      </w:pPr>
      <w:r>
        <w:t xml:space="preserve">To form a redevelopment authority </w:t>
      </w:r>
      <w:r w:rsidR="002D10E7">
        <w:t xml:space="preserve">under </w:t>
      </w:r>
      <w:r w:rsidR="00B35939" w:rsidRPr="00076D96">
        <w:t xml:space="preserve">M.G.L. </w:t>
      </w:r>
      <w:r w:rsidR="00B35939">
        <w:t>c.</w:t>
      </w:r>
      <w:r w:rsidR="00B35939" w:rsidRPr="00076D96">
        <w:t xml:space="preserve"> 121B,</w:t>
      </w:r>
      <w:r w:rsidR="00B35939">
        <w:t xml:space="preserve"> Section 4,</w:t>
      </w:r>
      <w:r w:rsidR="00B35939" w:rsidRPr="00076D96">
        <w:t xml:space="preserve"> a municipality must </w:t>
      </w:r>
      <w:r w:rsidR="0034226D">
        <w:t xml:space="preserve">vote </w:t>
      </w:r>
      <w:r w:rsidR="00952EEB">
        <w:t>to</w:t>
      </w:r>
      <w:r w:rsidR="00B35939" w:rsidRPr="00076D96">
        <w:t xml:space="preserve"> establish the need for a </w:t>
      </w:r>
      <w:r w:rsidR="007F1C61">
        <w:t>r</w:t>
      </w:r>
      <w:r w:rsidR="00B35939" w:rsidRPr="00076D96">
        <w:t xml:space="preserve">edevelopment </w:t>
      </w:r>
      <w:r w:rsidR="007F1C61">
        <w:t>a</w:t>
      </w:r>
      <w:r w:rsidR="00B35939" w:rsidRPr="00076D96">
        <w:t>uthority</w:t>
      </w:r>
      <w:r w:rsidR="00D9403F">
        <w:t xml:space="preserve"> and </w:t>
      </w:r>
      <w:r w:rsidR="00EF2C85">
        <w:t xml:space="preserve">take steps to </w:t>
      </w:r>
      <w:r w:rsidR="0089790B">
        <w:t>organize and create it</w:t>
      </w:r>
      <w:r w:rsidR="00952EEB">
        <w:t>.</w:t>
      </w:r>
    </w:p>
    <w:p w14:paraId="502D6F02" w14:textId="374F043F" w:rsidR="00E42B42" w:rsidRDefault="00B35939" w:rsidP="002126BE">
      <w:pPr>
        <w:jc w:val="both"/>
      </w:pPr>
      <w:r>
        <w:t xml:space="preserve">A </w:t>
      </w:r>
      <w:r w:rsidR="007F1C61">
        <w:t>r</w:t>
      </w:r>
      <w:r w:rsidRPr="00076D96">
        <w:t xml:space="preserve">edevelopment </w:t>
      </w:r>
      <w:r w:rsidR="007F1C61">
        <w:t>a</w:t>
      </w:r>
      <w:r w:rsidRPr="00076D96">
        <w:t xml:space="preserve">uthority </w:t>
      </w:r>
      <w:r w:rsidR="000B40E9">
        <w:t xml:space="preserve">has </w:t>
      </w:r>
      <w:r w:rsidRPr="00076D96">
        <w:t>five members, appointed or elected</w:t>
      </w:r>
      <w:r>
        <w:t xml:space="preserve"> as provided in c. 121B, Section 5</w:t>
      </w:r>
      <w:r w:rsidRPr="00076D96">
        <w:t>. In a city</w:t>
      </w:r>
      <w:r w:rsidR="00531152">
        <w:t xml:space="preserve"> or city-form municipality</w:t>
      </w:r>
      <w:r w:rsidRPr="00076D96">
        <w:t>,</w:t>
      </w:r>
      <w:r>
        <w:t xml:space="preserve"> </w:t>
      </w:r>
      <w:r w:rsidRPr="00076D96">
        <w:t xml:space="preserve">four members are appointed by the </w:t>
      </w:r>
      <w:r w:rsidR="0024247A">
        <w:t>m</w:t>
      </w:r>
      <w:r w:rsidRPr="00076D96">
        <w:t xml:space="preserve">ayor or </w:t>
      </w:r>
      <w:r w:rsidR="00F9386B">
        <w:t>c</w:t>
      </w:r>
      <w:r w:rsidRPr="00076D96">
        <w:t>ity</w:t>
      </w:r>
      <w:r w:rsidR="00531152">
        <w:t>/town</w:t>
      </w:r>
      <w:r w:rsidRPr="00076D96">
        <w:t xml:space="preserve"> </w:t>
      </w:r>
      <w:r w:rsidR="00F9386B">
        <w:t>m</w:t>
      </w:r>
      <w:r w:rsidRPr="00076D96">
        <w:t>anager</w:t>
      </w:r>
      <w:r w:rsidR="00531152">
        <w:t>, as applicable,</w:t>
      </w:r>
      <w:r w:rsidRPr="00076D96">
        <w:t xml:space="preserve"> and confirmed by the </w:t>
      </w:r>
      <w:r w:rsidR="00F9386B">
        <w:t>c</w:t>
      </w:r>
      <w:r w:rsidRPr="00076D96">
        <w:t>ity</w:t>
      </w:r>
      <w:r w:rsidR="00531152">
        <w:t xml:space="preserve"> or town</w:t>
      </w:r>
      <w:r w:rsidR="001F7979">
        <w:t xml:space="preserve"> </w:t>
      </w:r>
      <w:r w:rsidR="00F9386B">
        <w:t>c</w:t>
      </w:r>
      <w:r w:rsidRPr="00076D96">
        <w:t xml:space="preserve">ouncil.  In a town, </w:t>
      </w:r>
      <w:r w:rsidR="00C60BED">
        <w:t>four members are elected. W</w:t>
      </w:r>
      <w:r w:rsidR="00EF2C85">
        <w:t>hen the authority is first organized</w:t>
      </w:r>
      <w:r w:rsidR="00A2314C">
        <w:t>, town meeting may vote to authorize the select board to appoint four members</w:t>
      </w:r>
      <w:r w:rsidR="00BB3CA5">
        <w:t xml:space="preserve"> until their successors are </w:t>
      </w:r>
      <w:r w:rsidR="00C60BED">
        <w:t>elected</w:t>
      </w:r>
      <w:r w:rsidR="00837C9F">
        <w:t xml:space="preserve"> at </w:t>
      </w:r>
      <w:r w:rsidR="00B916F3">
        <w:t xml:space="preserve">the next annual </w:t>
      </w:r>
      <w:r w:rsidR="00837C9F">
        <w:t>town meeting</w:t>
      </w:r>
      <w:r w:rsidRPr="00076D96">
        <w:t xml:space="preserve">.  The fifth member, in both cities and towns, is appointed by </w:t>
      </w:r>
      <w:r>
        <w:t>the state</w:t>
      </w:r>
      <w:r w:rsidRPr="00076D96">
        <w:t>.  Board member terms are staggered.</w:t>
      </w:r>
    </w:p>
    <w:p w14:paraId="717AFD37" w14:textId="21EE5445" w:rsidR="00B35939" w:rsidRPr="0009071E" w:rsidRDefault="00B35939" w:rsidP="002126BE">
      <w:pPr>
        <w:jc w:val="both"/>
      </w:pPr>
      <w:r w:rsidRPr="00076D96">
        <w:t>After the</w:t>
      </w:r>
      <w:r w:rsidR="00F80059">
        <w:t xml:space="preserve"> required local</w:t>
      </w:r>
      <w:r w:rsidRPr="00076D96">
        <w:t xml:space="preserve"> steps</w:t>
      </w:r>
      <w:r w:rsidR="00E42B42">
        <w:t xml:space="preserve"> are completed</w:t>
      </w:r>
      <w:r w:rsidR="005B4787">
        <w:t>, the municipality</w:t>
      </w:r>
      <w:r w:rsidR="00E42B42">
        <w:t xml:space="preserve"> submit</w:t>
      </w:r>
      <w:r w:rsidR="005B4787">
        <w:t>s documentation</w:t>
      </w:r>
      <w:r w:rsidR="00E42B42">
        <w:t xml:space="preserve"> to </w:t>
      </w:r>
      <w:r w:rsidR="00A3239A">
        <w:t>HLC and the</w:t>
      </w:r>
      <w:r w:rsidR="00E42B42">
        <w:t xml:space="preserve"> </w:t>
      </w:r>
      <w:r w:rsidR="00A93C62">
        <w:t xml:space="preserve">Office of </w:t>
      </w:r>
      <w:r w:rsidR="00942ACA">
        <w:t xml:space="preserve">the </w:t>
      </w:r>
      <w:r w:rsidR="00A247E9">
        <w:t>Secretary of the Commonwealth</w:t>
      </w:r>
      <w:r w:rsidR="005B4787">
        <w:t>. T</w:t>
      </w:r>
      <w:r w:rsidR="00E30E87">
        <w:t>h</w:t>
      </w:r>
      <w:r w:rsidR="00BE76AC">
        <w:t xml:space="preserve">e </w:t>
      </w:r>
      <w:r w:rsidRPr="00076D96">
        <w:t xml:space="preserve">Secretary </w:t>
      </w:r>
      <w:r w:rsidR="00DC7B21">
        <w:t>review</w:t>
      </w:r>
      <w:r w:rsidR="00B423F3">
        <w:t>s the documents for compliance with the statute</w:t>
      </w:r>
      <w:r w:rsidR="009E355A">
        <w:t>. O</w:t>
      </w:r>
      <w:r w:rsidR="008F4A00">
        <w:t xml:space="preserve">nce </w:t>
      </w:r>
      <w:r w:rsidR="00931B55">
        <w:t xml:space="preserve">the </w:t>
      </w:r>
      <w:r w:rsidR="00D667AB">
        <w:t>documents are approved,</w:t>
      </w:r>
      <w:r w:rsidR="008F4A00">
        <w:t xml:space="preserve"> the Secretary of the Commonwealth</w:t>
      </w:r>
      <w:r w:rsidR="00DC7B21">
        <w:t xml:space="preserve"> </w:t>
      </w:r>
      <w:r w:rsidR="008F4A00">
        <w:t xml:space="preserve">issues </w:t>
      </w:r>
      <w:r w:rsidRPr="00076D96">
        <w:t xml:space="preserve">a </w:t>
      </w:r>
      <w:r w:rsidR="00B1497D">
        <w:t>C</w:t>
      </w:r>
      <w:r w:rsidRPr="00076D96">
        <w:t xml:space="preserve">ertificate of </w:t>
      </w:r>
      <w:r w:rsidR="00B1497D">
        <w:t>O</w:t>
      </w:r>
      <w:r w:rsidRPr="00076D96">
        <w:t>rganization</w:t>
      </w:r>
      <w:r w:rsidR="003A190E">
        <w:t>,</w:t>
      </w:r>
      <w:r w:rsidR="00D332D8">
        <w:t xml:space="preserve"> and the redevelopment authority can transact business</w:t>
      </w:r>
      <w:r w:rsidR="0022423A">
        <w:t>.</w:t>
      </w:r>
    </w:p>
    <w:p w14:paraId="7C24333E" w14:textId="0907A7CC" w:rsidR="00996D36" w:rsidRDefault="00152CB1" w:rsidP="002126BE">
      <w:pPr>
        <w:jc w:val="center"/>
      </w:pPr>
      <w:r w:rsidRPr="00B07940">
        <w:t xml:space="preserve">For </w:t>
      </w:r>
      <w:r>
        <w:t>more</w:t>
      </w:r>
      <w:r w:rsidRPr="00B07940">
        <w:t xml:space="preserve"> information</w:t>
      </w:r>
      <w:r>
        <w:t xml:space="preserve"> visit </w:t>
      </w:r>
      <w:hyperlink r:id="rId12" w:history="1">
        <w:r w:rsidRPr="00611612">
          <w:rPr>
            <w:rStyle w:val="Hyperlink"/>
          </w:rPr>
          <w:t xml:space="preserve">Urban Renewal </w:t>
        </w:r>
        <w:r>
          <w:rPr>
            <w:rStyle w:val="Hyperlink"/>
          </w:rPr>
          <w:t>Program</w:t>
        </w:r>
        <w:r w:rsidRPr="00611612">
          <w:rPr>
            <w:rStyle w:val="Hyperlink"/>
          </w:rPr>
          <w:t xml:space="preserve"> | Mass.gov</w:t>
        </w:r>
      </w:hyperlink>
      <w:r>
        <w:t>.</w:t>
      </w:r>
    </w:p>
    <w:sectPr w:rsidR="00996D36" w:rsidSect="00B64096">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A3F47" w14:textId="77777777" w:rsidR="00362672" w:rsidRDefault="00362672" w:rsidP="00D8602E">
      <w:r>
        <w:separator/>
      </w:r>
    </w:p>
  </w:endnote>
  <w:endnote w:type="continuationSeparator" w:id="0">
    <w:p w14:paraId="537091D0" w14:textId="77777777" w:rsidR="00362672" w:rsidRDefault="00362672" w:rsidP="00D86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iploma">
    <w:altName w:val="Times New Roman"/>
    <w:charset w:val="00"/>
    <w:family w:val="auto"/>
    <w:pitch w:val="variable"/>
    <w:sig w:usb0="00000001" w:usb1="00000000" w:usb2="00000000" w:usb3="00000000" w:csb0="00000009" w:csb1="00000000"/>
  </w:font>
  <w:font w:name="CG Time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841338"/>
      <w:docPartObj>
        <w:docPartGallery w:val="Page Numbers (Bottom of Page)"/>
        <w:docPartUnique/>
      </w:docPartObj>
    </w:sdtPr>
    <w:sdtEndPr>
      <w:rPr>
        <w:noProof/>
      </w:rPr>
    </w:sdtEndPr>
    <w:sdtContent>
      <w:p w14:paraId="4BFF02C5" w14:textId="0A30FC1D" w:rsidR="008667EC" w:rsidRDefault="008667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4EEE4F" w14:textId="77777777" w:rsidR="008667EC" w:rsidRDefault="00866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B346A" w14:textId="77777777" w:rsidR="00362672" w:rsidRDefault="00362672" w:rsidP="00D8602E">
      <w:r>
        <w:separator/>
      </w:r>
    </w:p>
  </w:footnote>
  <w:footnote w:type="continuationSeparator" w:id="0">
    <w:p w14:paraId="10EF21AC" w14:textId="77777777" w:rsidR="00362672" w:rsidRDefault="00362672" w:rsidP="00D86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9CE2D7C"/>
    <w:lvl w:ilvl="0">
      <w:numFmt w:val="decimal"/>
      <w:lvlText w:val="*"/>
      <w:lvlJc w:val="left"/>
      <w:pPr>
        <w:ind w:left="0" w:firstLine="0"/>
      </w:pPr>
    </w:lvl>
  </w:abstractNum>
  <w:abstractNum w:abstractNumId="1" w15:restartNumberingAfterBreak="0">
    <w:nsid w:val="014E3941"/>
    <w:multiLevelType w:val="hybridMultilevel"/>
    <w:tmpl w:val="7A8CC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F44C6"/>
    <w:multiLevelType w:val="hybridMultilevel"/>
    <w:tmpl w:val="6660D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C60FA"/>
    <w:multiLevelType w:val="hybridMultilevel"/>
    <w:tmpl w:val="6810A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156365"/>
    <w:multiLevelType w:val="hybridMultilevel"/>
    <w:tmpl w:val="E4485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E2166"/>
    <w:multiLevelType w:val="hybridMultilevel"/>
    <w:tmpl w:val="0420B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E02777"/>
    <w:multiLevelType w:val="hybridMultilevel"/>
    <w:tmpl w:val="6C0C72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0A4213"/>
    <w:multiLevelType w:val="hybridMultilevel"/>
    <w:tmpl w:val="1C0C6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FA530A"/>
    <w:multiLevelType w:val="hybridMultilevel"/>
    <w:tmpl w:val="BEA42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E01FCD"/>
    <w:multiLevelType w:val="hybridMultilevel"/>
    <w:tmpl w:val="446C7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A6624E"/>
    <w:multiLevelType w:val="hybridMultilevel"/>
    <w:tmpl w:val="25C2FF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39A5697"/>
    <w:multiLevelType w:val="hybridMultilevel"/>
    <w:tmpl w:val="620853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A685840"/>
    <w:multiLevelType w:val="hybridMultilevel"/>
    <w:tmpl w:val="B8E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CF1B5E"/>
    <w:multiLevelType w:val="hybridMultilevel"/>
    <w:tmpl w:val="A4DAA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755408"/>
    <w:multiLevelType w:val="hybridMultilevel"/>
    <w:tmpl w:val="C986C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4608D8"/>
    <w:multiLevelType w:val="hybridMultilevel"/>
    <w:tmpl w:val="CA06DDF0"/>
    <w:lvl w:ilvl="0" w:tplc="357AE6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8C4247D"/>
    <w:multiLevelType w:val="hybridMultilevel"/>
    <w:tmpl w:val="23E8B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D34D23"/>
    <w:multiLevelType w:val="hybridMultilevel"/>
    <w:tmpl w:val="1CE4C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66045"/>
    <w:multiLevelType w:val="hybridMultilevel"/>
    <w:tmpl w:val="F1921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600A37"/>
    <w:multiLevelType w:val="hybridMultilevel"/>
    <w:tmpl w:val="47A85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708491">
    <w:abstractNumId w:val="8"/>
  </w:num>
  <w:num w:numId="2" w16cid:durableId="860438865">
    <w:abstractNumId w:val="16"/>
  </w:num>
  <w:num w:numId="3" w16cid:durableId="2095735581">
    <w:abstractNumId w:val="4"/>
  </w:num>
  <w:num w:numId="4" w16cid:durableId="143275221">
    <w:abstractNumId w:val="5"/>
  </w:num>
  <w:num w:numId="5" w16cid:durableId="131480335">
    <w:abstractNumId w:val="18"/>
  </w:num>
  <w:num w:numId="6" w16cid:durableId="1988047446">
    <w:abstractNumId w:val="19"/>
  </w:num>
  <w:num w:numId="7" w16cid:durableId="940839213">
    <w:abstractNumId w:val="2"/>
  </w:num>
  <w:num w:numId="8" w16cid:durableId="715660240">
    <w:abstractNumId w:val="10"/>
  </w:num>
  <w:num w:numId="9" w16cid:durableId="619191588">
    <w:abstractNumId w:val="7"/>
  </w:num>
  <w:num w:numId="10" w16cid:durableId="230431438">
    <w:abstractNumId w:val="6"/>
  </w:num>
  <w:num w:numId="11" w16cid:durableId="692388363">
    <w:abstractNumId w:val="3"/>
  </w:num>
  <w:num w:numId="12" w16cid:durableId="1049382384">
    <w:abstractNumId w:val="11"/>
  </w:num>
  <w:num w:numId="13" w16cid:durableId="1022777284">
    <w:abstractNumId w:val="13"/>
  </w:num>
  <w:num w:numId="14" w16cid:durableId="1020551335">
    <w:abstractNumId w:val="9"/>
  </w:num>
  <w:num w:numId="15" w16cid:durableId="763499382">
    <w:abstractNumId w:val="17"/>
  </w:num>
  <w:num w:numId="16" w16cid:durableId="1126897441">
    <w:abstractNumId w:val="1"/>
  </w:num>
  <w:num w:numId="17" w16cid:durableId="1606811735">
    <w:abstractNumId w:val="12"/>
  </w:num>
  <w:num w:numId="18" w16cid:durableId="768163282">
    <w:abstractNumId w:val="14"/>
  </w:num>
  <w:num w:numId="19" w16cid:durableId="105540507">
    <w:abstractNumId w:val="15"/>
  </w:num>
  <w:num w:numId="20" w16cid:durableId="1968318007">
    <w:abstractNumId w:val="0"/>
    <w:lvlOverride w:ilvl="0">
      <w:lvl w:ilvl="0">
        <w:numFmt w:val="bullet"/>
        <w:lvlText w:val=""/>
        <w:legacy w:legacy="1" w:legacySpace="0" w:legacyIndent="360"/>
        <w:lvlJc w:val="left"/>
        <w:pPr>
          <w:ind w:left="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0A9"/>
    <w:rsid w:val="00001B00"/>
    <w:rsid w:val="0000284F"/>
    <w:rsid w:val="00014314"/>
    <w:rsid w:val="0002124E"/>
    <w:rsid w:val="000269DF"/>
    <w:rsid w:val="000501ED"/>
    <w:rsid w:val="00066388"/>
    <w:rsid w:val="000712EA"/>
    <w:rsid w:val="00084709"/>
    <w:rsid w:val="00085881"/>
    <w:rsid w:val="000A170F"/>
    <w:rsid w:val="000A4B87"/>
    <w:rsid w:val="000A535D"/>
    <w:rsid w:val="000B0BE1"/>
    <w:rsid w:val="000B11A2"/>
    <w:rsid w:val="000B24A0"/>
    <w:rsid w:val="000B3325"/>
    <w:rsid w:val="000B40E9"/>
    <w:rsid w:val="000C07A6"/>
    <w:rsid w:val="000C10D5"/>
    <w:rsid w:val="000C372B"/>
    <w:rsid w:val="000E0EA5"/>
    <w:rsid w:val="000E1027"/>
    <w:rsid w:val="000E2921"/>
    <w:rsid w:val="000F1B86"/>
    <w:rsid w:val="000F53DF"/>
    <w:rsid w:val="00101973"/>
    <w:rsid w:val="00107C22"/>
    <w:rsid w:val="0011110B"/>
    <w:rsid w:val="00112D9F"/>
    <w:rsid w:val="00114A17"/>
    <w:rsid w:val="00114DBD"/>
    <w:rsid w:val="00115530"/>
    <w:rsid w:val="00116C62"/>
    <w:rsid w:val="001306E4"/>
    <w:rsid w:val="001342D4"/>
    <w:rsid w:val="00140F18"/>
    <w:rsid w:val="00145DA1"/>
    <w:rsid w:val="00147A26"/>
    <w:rsid w:val="00147B0A"/>
    <w:rsid w:val="00147D96"/>
    <w:rsid w:val="00152CB1"/>
    <w:rsid w:val="00154FC4"/>
    <w:rsid w:val="00155951"/>
    <w:rsid w:val="00156EBE"/>
    <w:rsid w:val="00171224"/>
    <w:rsid w:val="0017204F"/>
    <w:rsid w:val="001737C1"/>
    <w:rsid w:val="00180C4B"/>
    <w:rsid w:val="0018655F"/>
    <w:rsid w:val="001933BE"/>
    <w:rsid w:val="001A0A90"/>
    <w:rsid w:val="001A1609"/>
    <w:rsid w:val="001B24A8"/>
    <w:rsid w:val="001C13E5"/>
    <w:rsid w:val="001C15DD"/>
    <w:rsid w:val="001C4AED"/>
    <w:rsid w:val="001C7BDB"/>
    <w:rsid w:val="001E6D6D"/>
    <w:rsid w:val="001F12E6"/>
    <w:rsid w:val="001F47EE"/>
    <w:rsid w:val="001F7979"/>
    <w:rsid w:val="00201F0B"/>
    <w:rsid w:val="002126BE"/>
    <w:rsid w:val="002210C1"/>
    <w:rsid w:val="0022423A"/>
    <w:rsid w:val="002255B4"/>
    <w:rsid w:val="00233651"/>
    <w:rsid w:val="002400BF"/>
    <w:rsid w:val="002400C8"/>
    <w:rsid w:val="002400DB"/>
    <w:rsid w:val="0024247A"/>
    <w:rsid w:val="002441AC"/>
    <w:rsid w:val="00245893"/>
    <w:rsid w:val="00247338"/>
    <w:rsid w:val="00251428"/>
    <w:rsid w:val="002530B5"/>
    <w:rsid w:val="00254B3E"/>
    <w:rsid w:val="00262645"/>
    <w:rsid w:val="00264B50"/>
    <w:rsid w:val="00265400"/>
    <w:rsid w:val="00273BEB"/>
    <w:rsid w:val="00282ED6"/>
    <w:rsid w:val="00286F1E"/>
    <w:rsid w:val="00290CC5"/>
    <w:rsid w:val="002913C2"/>
    <w:rsid w:val="0029319A"/>
    <w:rsid w:val="0029363E"/>
    <w:rsid w:val="00296E02"/>
    <w:rsid w:val="002B713C"/>
    <w:rsid w:val="002B7B82"/>
    <w:rsid w:val="002C256F"/>
    <w:rsid w:val="002C4397"/>
    <w:rsid w:val="002D10E7"/>
    <w:rsid w:val="002E0CE9"/>
    <w:rsid w:val="002E2159"/>
    <w:rsid w:val="002F4594"/>
    <w:rsid w:val="00300E35"/>
    <w:rsid w:val="003068F2"/>
    <w:rsid w:val="00316069"/>
    <w:rsid w:val="003213DF"/>
    <w:rsid w:val="00325198"/>
    <w:rsid w:val="00332EB8"/>
    <w:rsid w:val="00335DE0"/>
    <w:rsid w:val="0034226D"/>
    <w:rsid w:val="003431B1"/>
    <w:rsid w:val="00344A87"/>
    <w:rsid w:val="00360F0E"/>
    <w:rsid w:val="00362672"/>
    <w:rsid w:val="003723F5"/>
    <w:rsid w:val="003733FE"/>
    <w:rsid w:val="003742E2"/>
    <w:rsid w:val="003A0948"/>
    <w:rsid w:val="003A190E"/>
    <w:rsid w:val="003A1AA3"/>
    <w:rsid w:val="003A534A"/>
    <w:rsid w:val="003A60A2"/>
    <w:rsid w:val="003B7708"/>
    <w:rsid w:val="003C315F"/>
    <w:rsid w:val="003F59EE"/>
    <w:rsid w:val="00400190"/>
    <w:rsid w:val="0040314E"/>
    <w:rsid w:val="0040464B"/>
    <w:rsid w:val="0040767A"/>
    <w:rsid w:val="004142EB"/>
    <w:rsid w:val="00433C89"/>
    <w:rsid w:val="00443097"/>
    <w:rsid w:val="0044625C"/>
    <w:rsid w:val="00446ABD"/>
    <w:rsid w:val="00447074"/>
    <w:rsid w:val="00457E74"/>
    <w:rsid w:val="0046363D"/>
    <w:rsid w:val="00471E42"/>
    <w:rsid w:val="00473041"/>
    <w:rsid w:val="00480871"/>
    <w:rsid w:val="0048148E"/>
    <w:rsid w:val="00483527"/>
    <w:rsid w:val="00484901"/>
    <w:rsid w:val="004907A9"/>
    <w:rsid w:val="0049235C"/>
    <w:rsid w:val="00493BBC"/>
    <w:rsid w:val="004952E9"/>
    <w:rsid w:val="004B33F9"/>
    <w:rsid w:val="004B77FF"/>
    <w:rsid w:val="004C0445"/>
    <w:rsid w:val="004C18D7"/>
    <w:rsid w:val="004C1F51"/>
    <w:rsid w:val="004C2D08"/>
    <w:rsid w:val="004C5233"/>
    <w:rsid w:val="004C6A66"/>
    <w:rsid w:val="004D273C"/>
    <w:rsid w:val="004D636A"/>
    <w:rsid w:val="004D7151"/>
    <w:rsid w:val="004D78AD"/>
    <w:rsid w:val="004E2253"/>
    <w:rsid w:val="004E41BE"/>
    <w:rsid w:val="004E4C55"/>
    <w:rsid w:val="004E77A2"/>
    <w:rsid w:val="00507B22"/>
    <w:rsid w:val="005205FE"/>
    <w:rsid w:val="00523DE5"/>
    <w:rsid w:val="00531152"/>
    <w:rsid w:val="00531235"/>
    <w:rsid w:val="00542177"/>
    <w:rsid w:val="005425F0"/>
    <w:rsid w:val="00543CF1"/>
    <w:rsid w:val="0054786B"/>
    <w:rsid w:val="00550A62"/>
    <w:rsid w:val="00557180"/>
    <w:rsid w:val="005615C6"/>
    <w:rsid w:val="005635BC"/>
    <w:rsid w:val="00563DE3"/>
    <w:rsid w:val="00567FE7"/>
    <w:rsid w:val="00582C2B"/>
    <w:rsid w:val="00583110"/>
    <w:rsid w:val="00585AF1"/>
    <w:rsid w:val="00594650"/>
    <w:rsid w:val="005A1029"/>
    <w:rsid w:val="005A1CC8"/>
    <w:rsid w:val="005A2AA6"/>
    <w:rsid w:val="005B3DCD"/>
    <w:rsid w:val="005B4787"/>
    <w:rsid w:val="005B60A9"/>
    <w:rsid w:val="005B61C9"/>
    <w:rsid w:val="005C61E4"/>
    <w:rsid w:val="005C76B2"/>
    <w:rsid w:val="005D0840"/>
    <w:rsid w:val="005D36C5"/>
    <w:rsid w:val="005E08C3"/>
    <w:rsid w:val="005E6584"/>
    <w:rsid w:val="005E69D1"/>
    <w:rsid w:val="0061144B"/>
    <w:rsid w:val="00615BB3"/>
    <w:rsid w:val="0062410E"/>
    <w:rsid w:val="00625E06"/>
    <w:rsid w:val="006425DE"/>
    <w:rsid w:val="00644FE5"/>
    <w:rsid w:val="00673C1C"/>
    <w:rsid w:val="0067747F"/>
    <w:rsid w:val="00677CBD"/>
    <w:rsid w:val="00680AF3"/>
    <w:rsid w:val="006914A1"/>
    <w:rsid w:val="00693E15"/>
    <w:rsid w:val="006A0193"/>
    <w:rsid w:val="006B1476"/>
    <w:rsid w:val="006B21B6"/>
    <w:rsid w:val="006B2D1D"/>
    <w:rsid w:val="006B6C75"/>
    <w:rsid w:val="006C6FCD"/>
    <w:rsid w:val="006D4F77"/>
    <w:rsid w:val="006D5DF5"/>
    <w:rsid w:val="006E2A86"/>
    <w:rsid w:val="006F05A2"/>
    <w:rsid w:val="006F6CAF"/>
    <w:rsid w:val="006F70F8"/>
    <w:rsid w:val="007013C4"/>
    <w:rsid w:val="0071105B"/>
    <w:rsid w:val="00720DEE"/>
    <w:rsid w:val="00721FEC"/>
    <w:rsid w:val="00722C9E"/>
    <w:rsid w:val="00734241"/>
    <w:rsid w:val="007437CC"/>
    <w:rsid w:val="00744258"/>
    <w:rsid w:val="007442E3"/>
    <w:rsid w:val="00745C0B"/>
    <w:rsid w:val="007467DF"/>
    <w:rsid w:val="00750203"/>
    <w:rsid w:val="007507C3"/>
    <w:rsid w:val="00750CE9"/>
    <w:rsid w:val="0075673D"/>
    <w:rsid w:val="00762B17"/>
    <w:rsid w:val="007652AE"/>
    <w:rsid w:val="00766BD6"/>
    <w:rsid w:val="007767DD"/>
    <w:rsid w:val="007804AF"/>
    <w:rsid w:val="00786D0E"/>
    <w:rsid w:val="007904BD"/>
    <w:rsid w:val="00794A3A"/>
    <w:rsid w:val="007A57DA"/>
    <w:rsid w:val="007C2EB0"/>
    <w:rsid w:val="007D5166"/>
    <w:rsid w:val="007E7073"/>
    <w:rsid w:val="007F0805"/>
    <w:rsid w:val="007F1C61"/>
    <w:rsid w:val="008015D6"/>
    <w:rsid w:val="00814C8A"/>
    <w:rsid w:val="00817876"/>
    <w:rsid w:val="00837C9F"/>
    <w:rsid w:val="00841E41"/>
    <w:rsid w:val="00842058"/>
    <w:rsid w:val="00851287"/>
    <w:rsid w:val="008660FD"/>
    <w:rsid w:val="008667EC"/>
    <w:rsid w:val="00877416"/>
    <w:rsid w:val="00883DE8"/>
    <w:rsid w:val="00895BBC"/>
    <w:rsid w:val="008970BA"/>
    <w:rsid w:val="0089790B"/>
    <w:rsid w:val="008A7665"/>
    <w:rsid w:val="008C2D65"/>
    <w:rsid w:val="008C6D86"/>
    <w:rsid w:val="008D1C55"/>
    <w:rsid w:val="008E1976"/>
    <w:rsid w:val="008E3B02"/>
    <w:rsid w:val="008E3C8B"/>
    <w:rsid w:val="008E5E19"/>
    <w:rsid w:val="008E75FC"/>
    <w:rsid w:val="008F0630"/>
    <w:rsid w:val="008F4A00"/>
    <w:rsid w:val="00902336"/>
    <w:rsid w:val="0090616B"/>
    <w:rsid w:val="00912D0B"/>
    <w:rsid w:val="00922DB1"/>
    <w:rsid w:val="009230CE"/>
    <w:rsid w:val="00925B62"/>
    <w:rsid w:val="009263F0"/>
    <w:rsid w:val="0092767E"/>
    <w:rsid w:val="00931B55"/>
    <w:rsid w:val="00931F09"/>
    <w:rsid w:val="00934E56"/>
    <w:rsid w:val="00942ACA"/>
    <w:rsid w:val="00950ADF"/>
    <w:rsid w:val="00952A31"/>
    <w:rsid w:val="00952EEB"/>
    <w:rsid w:val="00965714"/>
    <w:rsid w:val="00975F8D"/>
    <w:rsid w:val="009854A0"/>
    <w:rsid w:val="00992CA8"/>
    <w:rsid w:val="00996D36"/>
    <w:rsid w:val="009972A1"/>
    <w:rsid w:val="009A36F5"/>
    <w:rsid w:val="009A534A"/>
    <w:rsid w:val="009B1418"/>
    <w:rsid w:val="009B5312"/>
    <w:rsid w:val="009D0393"/>
    <w:rsid w:val="009D0E92"/>
    <w:rsid w:val="009D0F87"/>
    <w:rsid w:val="009D598E"/>
    <w:rsid w:val="009E355A"/>
    <w:rsid w:val="00A00F38"/>
    <w:rsid w:val="00A14820"/>
    <w:rsid w:val="00A211A2"/>
    <w:rsid w:val="00A2314C"/>
    <w:rsid w:val="00A247E9"/>
    <w:rsid w:val="00A260D2"/>
    <w:rsid w:val="00A3239A"/>
    <w:rsid w:val="00A60C93"/>
    <w:rsid w:val="00A63FFA"/>
    <w:rsid w:val="00A6598E"/>
    <w:rsid w:val="00A6707C"/>
    <w:rsid w:val="00A72628"/>
    <w:rsid w:val="00A76C62"/>
    <w:rsid w:val="00A93C62"/>
    <w:rsid w:val="00A977DF"/>
    <w:rsid w:val="00AA4496"/>
    <w:rsid w:val="00AA5375"/>
    <w:rsid w:val="00AB37EE"/>
    <w:rsid w:val="00AB5748"/>
    <w:rsid w:val="00AB725B"/>
    <w:rsid w:val="00AC2909"/>
    <w:rsid w:val="00AC35B2"/>
    <w:rsid w:val="00AD2425"/>
    <w:rsid w:val="00AD52E2"/>
    <w:rsid w:val="00AD535D"/>
    <w:rsid w:val="00AE34D3"/>
    <w:rsid w:val="00AF7268"/>
    <w:rsid w:val="00B00F11"/>
    <w:rsid w:val="00B07940"/>
    <w:rsid w:val="00B145DA"/>
    <w:rsid w:val="00B1497D"/>
    <w:rsid w:val="00B24FBC"/>
    <w:rsid w:val="00B25D82"/>
    <w:rsid w:val="00B26634"/>
    <w:rsid w:val="00B35939"/>
    <w:rsid w:val="00B40C51"/>
    <w:rsid w:val="00B41602"/>
    <w:rsid w:val="00B423F3"/>
    <w:rsid w:val="00B45B20"/>
    <w:rsid w:val="00B45D02"/>
    <w:rsid w:val="00B470E7"/>
    <w:rsid w:val="00B55B86"/>
    <w:rsid w:val="00B56669"/>
    <w:rsid w:val="00B64096"/>
    <w:rsid w:val="00B66B1C"/>
    <w:rsid w:val="00B7085C"/>
    <w:rsid w:val="00B776BC"/>
    <w:rsid w:val="00B90116"/>
    <w:rsid w:val="00B916F3"/>
    <w:rsid w:val="00BA5424"/>
    <w:rsid w:val="00BB25EB"/>
    <w:rsid w:val="00BB3CA5"/>
    <w:rsid w:val="00BB5369"/>
    <w:rsid w:val="00BC2156"/>
    <w:rsid w:val="00BC5899"/>
    <w:rsid w:val="00BE5736"/>
    <w:rsid w:val="00BE76AC"/>
    <w:rsid w:val="00BF7719"/>
    <w:rsid w:val="00C0454F"/>
    <w:rsid w:val="00C17C80"/>
    <w:rsid w:val="00C2016F"/>
    <w:rsid w:val="00C26F52"/>
    <w:rsid w:val="00C302D3"/>
    <w:rsid w:val="00C313CB"/>
    <w:rsid w:val="00C32B84"/>
    <w:rsid w:val="00C338A2"/>
    <w:rsid w:val="00C50F61"/>
    <w:rsid w:val="00C537AA"/>
    <w:rsid w:val="00C53BA4"/>
    <w:rsid w:val="00C60BED"/>
    <w:rsid w:val="00C923BC"/>
    <w:rsid w:val="00CA0280"/>
    <w:rsid w:val="00CA4B92"/>
    <w:rsid w:val="00CA4E08"/>
    <w:rsid w:val="00CB65D6"/>
    <w:rsid w:val="00CC1A40"/>
    <w:rsid w:val="00CC2591"/>
    <w:rsid w:val="00CD23C6"/>
    <w:rsid w:val="00CD2D80"/>
    <w:rsid w:val="00CD5C35"/>
    <w:rsid w:val="00CE0068"/>
    <w:rsid w:val="00CE61DE"/>
    <w:rsid w:val="00CF0260"/>
    <w:rsid w:val="00CF1F30"/>
    <w:rsid w:val="00CF2118"/>
    <w:rsid w:val="00CF6E61"/>
    <w:rsid w:val="00D10D09"/>
    <w:rsid w:val="00D11418"/>
    <w:rsid w:val="00D332D8"/>
    <w:rsid w:val="00D40E73"/>
    <w:rsid w:val="00D51E43"/>
    <w:rsid w:val="00D52BA4"/>
    <w:rsid w:val="00D570E3"/>
    <w:rsid w:val="00D61454"/>
    <w:rsid w:val="00D667AB"/>
    <w:rsid w:val="00D76D92"/>
    <w:rsid w:val="00D8602E"/>
    <w:rsid w:val="00D868B6"/>
    <w:rsid w:val="00D9403F"/>
    <w:rsid w:val="00D96E2C"/>
    <w:rsid w:val="00DA2E66"/>
    <w:rsid w:val="00DA6536"/>
    <w:rsid w:val="00DA6D7B"/>
    <w:rsid w:val="00DB4A0A"/>
    <w:rsid w:val="00DB58BD"/>
    <w:rsid w:val="00DB5DB9"/>
    <w:rsid w:val="00DC6657"/>
    <w:rsid w:val="00DC7B21"/>
    <w:rsid w:val="00DE270C"/>
    <w:rsid w:val="00DF0320"/>
    <w:rsid w:val="00DF16A9"/>
    <w:rsid w:val="00DF3A31"/>
    <w:rsid w:val="00E10CA3"/>
    <w:rsid w:val="00E1731B"/>
    <w:rsid w:val="00E20C86"/>
    <w:rsid w:val="00E21610"/>
    <w:rsid w:val="00E25874"/>
    <w:rsid w:val="00E30E87"/>
    <w:rsid w:val="00E32866"/>
    <w:rsid w:val="00E42B42"/>
    <w:rsid w:val="00E519A5"/>
    <w:rsid w:val="00E52E32"/>
    <w:rsid w:val="00E5350D"/>
    <w:rsid w:val="00E545EF"/>
    <w:rsid w:val="00E6762E"/>
    <w:rsid w:val="00E70682"/>
    <w:rsid w:val="00E75E92"/>
    <w:rsid w:val="00E93878"/>
    <w:rsid w:val="00E96056"/>
    <w:rsid w:val="00EA1230"/>
    <w:rsid w:val="00EA1AA2"/>
    <w:rsid w:val="00EB02D8"/>
    <w:rsid w:val="00EB459D"/>
    <w:rsid w:val="00EB53C0"/>
    <w:rsid w:val="00EC0841"/>
    <w:rsid w:val="00EC149D"/>
    <w:rsid w:val="00ED4B2E"/>
    <w:rsid w:val="00ED561F"/>
    <w:rsid w:val="00ED5D32"/>
    <w:rsid w:val="00EE2533"/>
    <w:rsid w:val="00EE2F9E"/>
    <w:rsid w:val="00EF0C23"/>
    <w:rsid w:val="00EF2AD4"/>
    <w:rsid w:val="00EF2C85"/>
    <w:rsid w:val="00EF7186"/>
    <w:rsid w:val="00F00EE8"/>
    <w:rsid w:val="00F02E1D"/>
    <w:rsid w:val="00F0676B"/>
    <w:rsid w:val="00F06DD5"/>
    <w:rsid w:val="00F162AD"/>
    <w:rsid w:val="00F167C5"/>
    <w:rsid w:val="00F2201B"/>
    <w:rsid w:val="00F25342"/>
    <w:rsid w:val="00F432DA"/>
    <w:rsid w:val="00F50F9F"/>
    <w:rsid w:val="00F51026"/>
    <w:rsid w:val="00F679BF"/>
    <w:rsid w:val="00F751AC"/>
    <w:rsid w:val="00F756CE"/>
    <w:rsid w:val="00F80059"/>
    <w:rsid w:val="00F83C9F"/>
    <w:rsid w:val="00F846BE"/>
    <w:rsid w:val="00F84C81"/>
    <w:rsid w:val="00F872D9"/>
    <w:rsid w:val="00F91353"/>
    <w:rsid w:val="00F92732"/>
    <w:rsid w:val="00F92B98"/>
    <w:rsid w:val="00F9386B"/>
    <w:rsid w:val="00FA094A"/>
    <w:rsid w:val="00FB2E3B"/>
    <w:rsid w:val="00FB3B56"/>
    <w:rsid w:val="00FC222D"/>
    <w:rsid w:val="00FC3FB8"/>
    <w:rsid w:val="00FD5FDC"/>
    <w:rsid w:val="00FD6FE3"/>
    <w:rsid w:val="00FE26A0"/>
    <w:rsid w:val="00FE3E81"/>
    <w:rsid w:val="00FE4A60"/>
    <w:rsid w:val="00FE503E"/>
    <w:rsid w:val="00FF0389"/>
    <w:rsid w:val="00FF073A"/>
    <w:rsid w:val="00FF28BA"/>
    <w:rsid w:val="00FF5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hapeDefaults>
    <o:shapedefaults v:ext="edit" spidmax="1026"/>
    <o:shapelayout v:ext="edit">
      <o:idmap v:ext="edit" data="1"/>
    </o:shapelayout>
  </w:shapeDefaults>
  <w:decimalSymbol w:val="."/>
  <w:listSeparator w:val=","/>
  <w14:docId w14:val="525DA4A8"/>
  <w15:chartTrackingRefBased/>
  <w15:docId w15:val="{6BC0C076-0E80-48BB-A6F3-AFF57846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atang"/>
        <w:color w:val="000000"/>
        <w:sz w:val="24"/>
        <w:szCs w:val="24"/>
        <w:u w:color="00000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D80"/>
    <w:pPr>
      <w:overflowPunct w:val="0"/>
      <w:autoSpaceDE w:val="0"/>
      <w:autoSpaceDN w:val="0"/>
      <w:adjustRightInd w:val="0"/>
      <w:spacing w:after="240" w:line="240" w:lineRule="auto"/>
    </w:pPr>
    <w:rPr>
      <w:rFonts w:ascii="Aptos" w:eastAsia="Times New Roman" w:hAnsi="Aptos" w:cs="Times New Roman"/>
      <w:bCs/>
      <w:color w:val="auto"/>
    </w:rPr>
  </w:style>
  <w:style w:type="paragraph" w:styleId="Heading1">
    <w:name w:val="heading 1"/>
    <w:basedOn w:val="Normal"/>
    <w:next w:val="Normal"/>
    <w:link w:val="Heading1Char"/>
    <w:uiPriority w:val="9"/>
    <w:qFormat/>
    <w:rsid w:val="00CD2D80"/>
    <w:pPr>
      <w:spacing w:after="0"/>
      <w:outlineLvl w:val="0"/>
    </w:pPr>
    <w:rPr>
      <w:b/>
      <w:bCs w:val="0"/>
      <w:sz w:val="28"/>
    </w:rPr>
  </w:style>
  <w:style w:type="paragraph" w:styleId="Heading2">
    <w:name w:val="heading 2"/>
    <w:basedOn w:val="Heading1"/>
    <w:next w:val="Normal"/>
    <w:link w:val="Heading2Char"/>
    <w:uiPriority w:val="9"/>
    <w:unhideWhenUsed/>
    <w:qFormat/>
    <w:rsid w:val="00CD2D80"/>
    <w:pPr>
      <w:spacing w:after="240"/>
      <w:outlineLvl w:val="1"/>
    </w:pPr>
  </w:style>
  <w:style w:type="paragraph" w:styleId="Heading3">
    <w:name w:val="heading 3"/>
    <w:basedOn w:val="Normal"/>
    <w:next w:val="Normal"/>
    <w:link w:val="Heading3Char"/>
    <w:uiPriority w:val="9"/>
    <w:unhideWhenUsed/>
    <w:qFormat/>
    <w:rsid w:val="005B60A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0A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B60A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B60A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60A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60A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60A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4E4C55"/>
    <w:pPr>
      <w:numPr>
        <w:numId w:val="19"/>
      </w:numPr>
      <w:pBdr>
        <w:top w:val="nil"/>
        <w:left w:val="nil"/>
        <w:bottom w:val="nil"/>
        <w:right w:val="nil"/>
        <w:between w:val="nil"/>
        <w:bar w:val="nil"/>
      </w:pBdr>
      <w:spacing w:after="240" w:line="240" w:lineRule="auto"/>
      <w:ind w:left="1080"/>
    </w:pPr>
    <w:rPr>
      <w:rFonts w:ascii="Aptos" w:eastAsia="Batang" w:hAnsi="Aptos"/>
      <w:bdr w:val="nil"/>
    </w:rPr>
  </w:style>
  <w:style w:type="character" w:customStyle="1" w:styleId="Heading1Char">
    <w:name w:val="Heading 1 Char"/>
    <w:basedOn w:val="DefaultParagraphFont"/>
    <w:link w:val="Heading1"/>
    <w:uiPriority w:val="9"/>
    <w:rsid w:val="00CD2D80"/>
    <w:rPr>
      <w:rFonts w:asciiTheme="minorHAnsi" w:eastAsia="Times New Roman" w:hAnsiTheme="minorHAnsi" w:cs="Times New Roman"/>
      <w:b/>
      <w:color w:val="auto"/>
      <w:sz w:val="28"/>
    </w:rPr>
  </w:style>
  <w:style w:type="character" w:customStyle="1" w:styleId="Heading2Char">
    <w:name w:val="Heading 2 Char"/>
    <w:basedOn w:val="DefaultParagraphFont"/>
    <w:link w:val="Heading2"/>
    <w:uiPriority w:val="9"/>
    <w:rsid w:val="00CD2D80"/>
    <w:rPr>
      <w:rFonts w:ascii="Aptos" w:eastAsia="Times New Roman" w:hAnsi="Aptos" w:cs="Times New Roman"/>
      <w:b/>
      <w:color w:val="auto"/>
      <w:sz w:val="28"/>
    </w:rPr>
  </w:style>
  <w:style w:type="character" w:customStyle="1" w:styleId="Heading3Char">
    <w:name w:val="Heading 3 Char"/>
    <w:basedOn w:val="DefaultParagraphFont"/>
    <w:link w:val="Heading3"/>
    <w:uiPriority w:val="9"/>
    <w:rsid w:val="005B60A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0A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B60A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B60A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60A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60A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60A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A094A"/>
    <w:rPr>
      <w:b/>
      <w:bCs w:val="0"/>
    </w:rPr>
  </w:style>
  <w:style w:type="character" w:customStyle="1" w:styleId="TitleChar">
    <w:name w:val="Title Char"/>
    <w:basedOn w:val="DefaultParagraphFont"/>
    <w:link w:val="Title"/>
    <w:uiPriority w:val="10"/>
    <w:rsid w:val="00FA094A"/>
    <w:rPr>
      <w:rFonts w:eastAsia="Times New Roman" w:cs="Times New Roman"/>
      <w:b/>
      <w:bCs/>
      <w:color w:val="auto"/>
    </w:rPr>
  </w:style>
  <w:style w:type="paragraph" w:styleId="Subtitle">
    <w:name w:val="Subtitle"/>
    <w:basedOn w:val="Normal"/>
    <w:next w:val="Normal"/>
    <w:link w:val="SubtitleChar"/>
    <w:uiPriority w:val="11"/>
    <w:qFormat/>
    <w:rsid w:val="005B60A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0A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60A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60A9"/>
    <w:rPr>
      <w:i/>
      <w:iCs/>
      <w:color w:val="404040" w:themeColor="text1" w:themeTint="BF"/>
    </w:rPr>
  </w:style>
  <w:style w:type="character" w:styleId="IntenseEmphasis">
    <w:name w:val="Intense Emphasis"/>
    <w:basedOn w:val="DefaultParagraphFont"/>
    <w:uiPriority w:val="21"/>
    <w:qFormat/>
    <w:rsid w:val="005B60A9"/>
    <w:rPr>
      <w:i/>
      <w:iCs/>
      <w:color w:val="0F4761" w:themeColor="accent1" w:themeShade="BF"/>
    </w:rPr>
  </w:style>
  <w:style w:type="paragraph" w:styleId="IntenseQuote">
    <w:name w:val="Intense Quote"/>
    <w:basedOn w:val="Normal"/>
    <w:next w:val="Normal"/>
    <w:link w:val="IntenseQuoteChar"/>
    <w:uiPriority w:val="30"/>
    <w:qFormat/>
    <w:rsid w:val="005B60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0A9"/>
    <w:rPr>
      <w:i/>
      <w:iCs/>
      <w:color w:val="0F4761" w:themeColor="accent1" w:themeShade="BF"/>
    </w:rPr>
  </w:style>
  <w:style w:type="character" w:styleId="IntenseReference">
    <w:name w:val="Intense Reference"/>
    <w:basedOn w:val="DefaultParagraphFont"/>
    <w:uiPriority w:val="32"/>
    <w:qFormat/>
    <w:rsid w:val="005B60A9"/>
    <w:rPr>
      <w:b/>
      <w:bCs/>
      <w:smallCaps/>
      <w:color w:val="0F4761" w:themeColor="accent1" w:themeShade="BF"/>
      <w:spacing w:val="5"/>
    </w:rPr>
  </w:style>
  <w:style w:type="character" w:styleId="FootnoteReference">
    <w:name w:val="footnote reference"/>
    <w:basedOn w:val="DefaultParagraphFont"/>
    <w:uiPriority w:val="99"/>
    <w:semiHidden/>
    <w:unhideWhenUsed/>
    <w:rsid w:val="005B60A9"/>
    <w:rPr>
      <w:vertAlign w:val="superscript"/>
    </w:rPr>
  </w:style>
  <w:style w:type="paragraph" w:styleId="FootnoteText">
    <w:name w:val="footnote text"/>
    <w:basedOn w:val="Normal"/>
    <w:link w:val="FootnoteTextChar"/>
    <w:unhideWhenUsed/>
    <w:rsid w:val="005B60A9"/>
  </w:style>
  <w:style w:type="character" w:customStyle="1" w:styleId="FootnoteTextChar">
    <w:name w:val="Footnote Text Char"/>
    <w:basedOn w:val="DefaultParagraphFont"/>
    <w:link w:val="FootnoteText"/>
    <w:rsid w:val="005B60A9"/>
    <w:rPr>
      <w:rFonts w:eastAsia="Times New Roman" w:cs="Times New Roman"/>
      <w:color w:val="auto"/>
      <w:sz w:val="20"/>
      <w:szCs w:val="20"/>
    </w:rPr>
  </w:style>
  <w:style w:type="paragraph" w:customStyle="1" w:styleId="Default">
    <w:name w:val="Default"/>
    <w:rsid w:val="005B60A9"/>
    <w:pPr>
      <w:autoSpaceDE w:val="0"/>
      <w:autoSpaceDN w:val="0"/>
      <w:adjustRightInd w:val="0"/>
      <w:spacing w:after="0" w:line="240" w:lineRule="auto"/>
    </w:pPr>
    <w:rPr>
      <w:rFonts w:ascii="Calibri" w:eastAsia="Times New Roman" w:hAnsi="Calibri" w:cs="Calibri"/>
    </w:rPr>
  </w:style>
  <w:style w:type="paragraph" w:styleId="TOCHeading">
    <w:name w:val="TOC Heading"/>
    <w:basedOn w:val="Heading1"/>
    <w:next w:val="Normal"/>
    <w:uiPriority w:val="39"/>
    <w:unhideWhenUsed/>
    <w:qFormat/>
    <w:rsid w:val="0046363D"/>
    <w:pPr>
      <w:keepNext/>
      <w:keepLines/>
      <w:overflowPunct/>
      <w:autoSpaceDE/>
      <w:autoSpaceDN/>
      <w:adjustRightInd/>
      <w:spacing w:before="240" w:line="259" w:lineRule="auto"/>
      <w:outlineLvl w:val="9"/>
    </w:pPr>
    <w:rPr>
      <w:rFonts w:asciiTheme="majorHAnsi" w:eastAsiaTheme="majorEastAsia" w:hAnsiTheme="majorHAnsi" w:cstheme="majorBidi"/>
      <w:b w:val="0"/>
      <w:color w:val="0F4761" w:themeColor="accent1" w:themeShade="BF"/>
      <w:sz w:val="32"/>
      <w:szCs w:val="32"/>
    </w:rPr>
  </w:style>
  <w:style w:type="paragraph" w:styleId="TOC1">
    <w:name w:val="toc 1"/>
    <w:basedOn w:val="Normal"/>
    <w:next w:val="Normal"/>
    <w:autoRedefine/>
    <w:uiPriority w:val="39"/>
    <w:unhideWhenUsed/>
    <w:rsid w:val="0046363D"/>
    <w:pPr>
      <w:spacing w:after="100"/>
    </w:pPr>
  </w:style>
  <w:style w:type="paragraph" w:styleId="TOC2">
    <w:name w:val="toc 2"/>
    <w:basedOn w:val="Normal"/>
    <w:next w:val="Normal"/>
    <w:autoRedefine/>
    <w:uiPriority w:val="39"/>
    <w:unhideWhenUsed/>
    <w:rsid w:val="0046363D"/>
    <w:pPr>
      <w:spacing w:after="100"/>
      <w:ind w:left="240"/>
    </w:pPr>
  </w:style>
  <w:style w:type="character" w:styleId="Hyperlink">
    <w:name w:val="Hyperlink"/>
    <w:basedOn w:val="DefaultParagraphFont"/>
    <w:uiPriority w:val="99"/>
    <w:unhideWhenUsed/>
    <w:rsid w:val="0046363D"/>
    <w:rPr>
      <w:color w:val="467886" w:themeColor="hyperlink"/>
      <w:u w:val="single"/>
    </w:rPr>
  </w:style>
  <w:style w:type="paragraph" w:styleId="Header">
    <w:name w:val="header"/>
    <w:basedOn w:val="Normal"/>
    <w:link w:val="HeaderChar"/>
    <w:uiPriority w:val="99"/>
    <w:unhideWhenUsed/>
    <w:rsid w:val="008667EC"/>
    <w:pPr>
      <w:tabs>
        <w:tab w:val="center" w:pos="4680"/>
        <w:tab w:val="right" w:pos="9360"/>
      </w:tabs>
    </w:pPr>
  </w:style>
  <w:style w:type="character" w:customStyle="1" w:styleId="HeaderChar">
    <w:name w:val="Header Char"/>
    <w:basedOn w:val="DefaultParagraphFont"/>
    <w:link w:val="Header"/>
    <w:uiPriority w:val="99"/>
    <w:rsid w:val="008667EC"/>
    <w:rPr>
      <w:rFonts w:eastAsia="Times New Roman" w:cs="Times New Roman"/>
      <w:bCs/>
      <w:color w:val="auto"/>
    </w:rPr>
  </w:style>
  <w:style w:type="paragraph" w:styleId="Footer">
    <w:name w:val="footer"/>
    <w:basedOn w:val="Normal"/>
    <w:link w:val="FooterChar"/>
    <w:uiPriority w:val="99"/>
    <w:unhideWhenUsed/>
    <w:rsid w:val="008667EC"/>
    <w:pPr>
      <w:tabs>
        <w:tab w:val="center" w:pos="4680"/>
        <w:tab w:val="right" w:pos="9360"/>
      </w:tabs>
    </w:pPr>
  </w:style>
  <w:style w:type="character" w:customStyle="1" w:styleId="FooterChar">
    <w:name w:val="Footer Char"/>
    <w:basedOn w:val="DefaultParagraphFont"/>
    <w:link w:val="Footer"/>
    <w:uiPriority w:val="99"/>
    <w:rsid w:val="008667EC"/>
    <w:rPr>
      <w:rFonts w:eastAsia="Times New Roman" w:cs="Times New Roman"/>
      <w:bCs/>
      <w:color w:val="auto"/>
    </w:rPr>
  </w:style>
  <w:style w:type="paragraph" w:styleId="Revision">
    <w:name w:val="Revision"/>
    <w:hidden/>
    <w:uiPriority w:val="99"/>
    <w:semiHidden/>
    <w:rsid w:val="003213DF"/>
    <w:pPr>
      <w:spacing w:after="0" w:line="240" w:lineRule="auto"/>
    </w:pPr>
    <w:rPr>
      <w:rFonts w:ascii="Aptos" w:eastAsia="Times New Roman" w:hAnsi="Aptos" w:cs="Times New Roman"/>
      <w:bCs/>
      <w:color w:val="auto"/>
    </w:rPr>
  </w:style>
  <w:style w:type="paragraph" w:styleId="NormalWeb">
    <w:name w:val="Normal (Web)"/>
    <w:basedOn w:val="Normal"/>
    <w:uiPriority w:val="99"/>
    <w:unhideWhenUsed/>
    <w:rsid w:val="00B64096"/>
    <w:pPr>
      <w:overflowPunct/>
      <w:autoSpaceDE/>
      <w:autoSpaceDN/>
      <w:adjustRightInd/>
      <w:spacing w:before="100" w:beforeAutospacing="1" w:after="100" w:afterAutospacing="1"/>
    </w:pPr>
    <w:rPr>
      <w:rFonts w:ascii="Times New Roman" w:hAnsi="Times New Roman"/>
      <w:bCs w:val="0"/>
    </w:rPr>
  </w:style>
  <w:style w:type="paragraph" w:styleId="BodyText">
    <w:name w:val="Body Text"/>
    <w:basedOn w:val="Normal"/>
    <w:link w:val="BodyTextChar"/>
    <w:rsid w:val="00B64096"/>
    <w:pPr>
      <w:spacing w:after="0"/>
      <w:jc w:val="center"/>
      <w:textAlignment w:val="baseline"/>
    </w:pPr>
    <w:rPr>
      <w:rFonts w:ascii="Times New Roman" w:hAnsi="Times New Roman"/>
      <w:bCs w:val="0"/>
      <w:sz w:val="52"/>
      <w:szCs w:val="20"/>
    </w:rPr>
  </w:style>
  <w:style w:type="character" w:customStyle="1" w:styleId="BodyTextChar">
    <w:name w:val="Body Text Char"/>
    <w:basedOn w:val="DefaultParagraphFont"/>
    <w:link w:val="BodyText"/>
    <w:rsid w:val="00B64096"/>
    <w:rPr>
      <w:rFonts w:eastAsia="Times New Roman" w:cs="Times New Roman"/>
      <w:color w:val="auto"/>
      <w:sz w:val="5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ss.gov/info-details/urban-renewal-u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5741674DAB3C4A91D4D4EAF8471F21" ma:contentTypeVersion="17" ma:contentTypeDescription="Create a new document." ma:contentTypeScope="" ma:versionID="4769813678a2186da9b93065908be233">
  <xsd:schema xmlns:xsd="http://www.w3.org/2001/XMLSchema" xmlns:xs="http://www.w3.org/2001/XMLSchema" xmlns:p="http://schemas.microsoft.com/office/2006/metadata/properties" xmlns:ns2="284a69f8-a849-4d4f-929d-22bdf9b66af6" xmlns:ns3="7b83dbe2-6fd2-449a-a932-0d75829bf641" targetNamespace="http://schemas.microsoft.com/office/2006/metadata/properties" ma:root="true" ma:fieldsID="3f5c82a81d50a41ac48a3971fea3889c" ns2:_="" ns3:_="">
    <xsd:import namespace="284a69f8-a849-4d4f-929d-22bdf9b66af6"/>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a69f8-a849-4d4f-929d-22bdf9b66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SharedWithUsers" ma:index="1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4a28a53-363d-41fc-951b-6724d144b251}"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7b83dbe2-6fd2-449a-a932-0d75829bf641">
      <UserInfo>
        <DisplayName/>
        <AccountId xsi:nil="true"/>
        <AccountType/>
      </UserInfo>
    </SharedWithUsers>
    <lcf76f155ced4ddcb4097134ff3c332f xmlns="284a69f8-a849-4d4f-929d-22bdf9b66af6">
      <Terms xmlns="http://schemas.microsoft.com/office/infopath/2007/PartnerControls"/>
    </lcf76f155ced4ddcb4097134ff3c332f>
    <TaxCatchAll xmlns="7b83dbe2-6fd2-449a-a932-0d75829bf641" xsi:nil="true"/>
  </documentManagement>
</p:properties>
</file>

<file path=customXml/itemProps1.xml><?xml version="1.0" encoding="utf-8"?>
<ds:datastoreItem xmlns:ds="http://schemas.openxmlformats.org/officeDocument/2006/customXml" ds:itemID="{359FD2AB-5D78-41E9-9F16-6238480C1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a69f8-a849-4d4f-929d-22bdf9b66af6"/>
    <ds:schemaRef ds:uri="7b83dbe2-6fd2-449a-a932-0d75829bf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3AFC41-9F68-4810-A48D-7C600EF89BAC}">
  <ds:schemaRefs>
    <ds:schemaRef ds:uri="http://schemas.openxmlformats.org/officeDocument/2006/bibliography"/>
  </ds:schemaRefs>
</ds:datastoreItem>
</file>

<file path=customXml/itemProps3.xml><?xml version="1.0" encoding="utf-8"?>
<ds:datastoreItem xmlns:ds="http://schemas.openxmlformats.org/officeDocument/2006/customXml" ds:itemID="{477B2C18-95FA-4037-B9A4-B3972D10DEF5}">
  <ds:schemaRefs>
    <ds:schemaRef ds:uri="http://schemas.microsoft.com/sharepoint/v3/contenttype/forms"/>
  </ds:schemaRefs>
</ds:datastoreItem>
</file>

<file path=customXml/itemProps4.xml><?xml version="1.0" encoding="utf-8"?>
<ds:datastoreItem xmlns:ds="http://schemas.openxmlformats.org/officeDocument/2006/customXml" ds:itemID="{EA703596-EF2B-4E00-92F9-BE36AA788282}">
  <ds:schemaRefs>
    <ds:schemaRef ds:uri="http://schemas.microsoft.com/office/2006/metadata/properties"/>
    <ds:schemaRef ds:uri="http://schemas.microsoft.com/office/infopath/2007/PartnerControls"/>
    <ds:schemaRef ds:uri="7b83dbe2-6fd2-449a-a932-0d75829bf641"/>
    <ds:schemaRef ds:uri="284a69f8-a849-4d4f-929d-22bdf9b66af6"/>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1391</Words>
  <Characters>7931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Zamborlini, Filipe (HLC)</cp:lastModifiedBy>
  <cp:revision>6</cp:revision>
  <cp:lastPrinted>2026-04-24T13:39:00Z</cp:lastPrinted>
  <dcterms:created xsi:type="dcterms:W3CDTF">2026-10-21T16:22:00Z</dcterms:created>
  <dcterms:modified xsi:type="dcterms:W3CDTF">2026-10-22T18:45:00Z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0x010100F75741674DAB3C4A91D4D4EAF8471F21</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MarkAsFinal">
    <vt:bool>true</vt:bool>
  </property>
</Properties>
</file>