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1DE" w:rsidRDefault="006461DE" w:rsidP="004B5820">
      <w:pPr>
        <w:rPr>
          <w:sz w:val="22"/>
          <w:szCs w:val="22"/>
        </w:rPr>
      </w:pPr>
      <w:bookmarkStart w:id="0" w:name="_GoBack"/>
      <w:bookmarkEnd w:id="0"/>
    </w:p>
    <w:p w:rsidR="000325F2" w:rsidRDefault="000325F2" w:rsidP="004B5820">
      <w:pPr>
        <w:rPr>
          <w:sz w:val="22"/>
          <w:szCs w:val="22"/>
        </w:rPr>
      </w:pPr>
    </w:p>
    <w:p w:rsidR="000325F2" w:rsidRDefault="000325F2" w:rsidP="004B5820">
      <w:pPr>
        <w:rPr>
          <w:sz w:val="22"/>
          <w:szCs w:val="22"/>
        </w:rPr>
      </w:pPr>
      <w:r>
        <w:rPr>
          <w:sz w:val="22"/>
          <w:szCs w:val="22"/>
        </w:rPr>
        <w:t>Date:</w:t>
      </w:r>
      <w:r w:rsidR="00053A4C">
        <w:rPr>
          <w:sz w:val="22"/>
          <w:szCs w:val="22"/>
        </w:rPr>
        <w:t xml:space="preserve"> </w:t>
      </w:r>
      <w:r w:rsidR="0089473B">
        <w:rPr>
          <w:sz w:val="22"/>
          <w:szCs w:val="22"/>
        </w:rPr>
        <w:t>05</w:t>
      </w:r>
      <w:r w:rsidR="00053A4C">
        <w:rPr>
          <w:sz w:val="22"/>
          <w:szCs w:val="22"/>
        </w:rPr>
        <w:t>/</w:t>
      </w:r>
      <w:r w:rsidR="007E121C">
        <w:rPr>
          <w:sz w:val="22"/>
          <w:szCs w:val="22"/>
        </w:rPr>
        <w:t>15</w:t>
      </w:r>
      <w:r w:rsidR="00053A4C">
        <w:rPr>
          <w:sz w:val="22"/>
          <w:szCs w:val="22"/>
        </w:rPr>
        <w:t>/201</w:t>
      </w:r>
      <w:r w:rsidR="0089473B">
        <w:rPr>
          <w:sz w:val="22"/>
          <w:szCs w:val="22"/>
        </w:rPr>
        <w:t>8</w:t>
      </w:r>
    </w:p>
    <w:p w:rsidR="000325F2" w:rsidRDefault="000325F2" w:rsidP="004B5820">
      <w:pPr>
        <w:rPr>
          <w:sz w:val="22"/>
          <w:szCs w:val="22"/>
        </w:rPr>
      </w:pPr>
    </w:p>
    <w:p w:rsidR="00F2240B" w:rsidRDefault="000325F2" w:rsidP="004B5820">
      <w:pPr>
        <w:rPr>
          <w:sz w:val="22"/>
          <w:szCs w:val="22"/>
        </w:rPr>
      </w:pPr>
      <w:r>
        <w:rPr>
          <w:sz w:val="22"/>
          <w:szCs w:val="22"/>
        </w:rPr>
        <w:t>C</w:t>
      </w:r>
      <w:r w:rsidR="0089473B">
        <w:rPr>
          <w:sz w:val="22"/>
          <w:szCs w:val="22"/>
        </w:rPr>
        <w:t>ommunity Compact Project Final report</w:t>
      </w:r>
    </w:p>
    <w:p w:rsidR="0089473B" w:rsidRDefault="0089473B" w:rsidP="004B5820">
      <w:pPr>
        <w:rPr>
          <w:sz w:val="22"/>
          <w:szCs w:val="22"/>
        </w:rPr>
      </w:pPr>
    </w:p>
    <w:p w:rsidR="0089473B" w:rsidRDefault="0089473B" w:rsidP="004B5820">
      <w:pPr>
        <w:rPr>
          <w:b/>
          <w:sz w:val="22"/>
          <w:szCs w:val="22"/>
        </w:rPr>
      </w:pPr>
      <w:r>
        <w:rPr>
          <w:b/>
          <w:sz w:val="22"/>
          <w:szCs w:val="22"/>
        </w:rPr>
        <w:t>Solar Energy:</w:t>
      </w:r>
    </w:p>
    <w:p w:rsidR="0089473B" w:rsidRDefault="0089473B" w:rsidP="004B5820">
      <w:pPr>
        <w:rPr>
          <w:b/>
          <w:sz w:val="22"/>
          <w:szCs w:val="22"/>
        </w:rPr>
      </w:pPr>
    </w:p>
    <w:p w:rsidR="0089473B" w:rsidRPr="0089473B" w:rsidRDefault="007E121C" w:rsidP="004B5820">
      <w:pPr>
        <w:rPr>
          <w:sz w:val="22"/>
          <w:szCs w:val="22"/>
        </w:rPr>
      </w:pPr>
      <w:r>
        <w:rPr>
          <w:sz w:val="22"/>
          <w:szCs w:val="22"/>
        </w:rPr>
        <w:t xml:space="preserve">The Town </w:t>
      </w:r>
      <w:r w:rsidR="009216FA">
        <w:rPr>
          <w:sz w:val="22"/>
          <w:szCs w:val="22"/>
        </w:rPr>
        <w:t xml:space="preserve">entered into an </w:t>
      </w:r>
      <w:r>
        <w:rPr>
          <w:sz w:val="22"/>
          <w:szCs w:val="22"/>
        </w:rPr>
        <w:t>agreement with Beacon Integrated Solutions</w:t>
      </w:r>
      <w:r w:rsidR="00412B6E">
        <w:rPr>
          <w:sz w:val="22"/>
          <w:szCs w:val="22"/>
        </w:rPr>
        <w:t xml:space="preserve"> (BIS)</w:t>
      </w:r>
      <w:r w:rsidR="009216FA">
        <w:rPr>
          <w:sz w:val="22"/>
          <w:szCs w:val="22"/>
        </w:rPr>
        <w:t>, who is certified by the Commonwealth of Massachusetts, Supplier Diversity Office (SDO), as a woman-owned business enterprise and is a qualified vendor under the Massachusetts statewide contract PRF-62 to provide Energy Advisory Services, t</w:t>
      </w:r>
      <w:r>
        <w:rPr>
          <w:sz w:val="22"/>
          <w:szCs w:val="22"/>
        </w:rPr>
        <w:t>o assist the Town with</w:t>
      </w:r>
      <w:r w:rsidR="009216FA">
        <w:rPr>
          <w:sz w:val="22"/>
          <w:szCs w:val="22"/>
        </w:rPr>
        <w:t xml:space="preserve"> investigating</w:t>
      </w:r>
      <w:r>
        <w:rPr>
          <w:sz w:val="22"/>
          <w:szCs w:val="22"/>
        </w:rPr>
        <w:t xml:space="preserve"> renewable energy</w:t>
      </w:r>
      <w:r w:rsidR="009216FA">
        <w:rPr>
          <w:sz w:val="22"/>
          <w:szCs w:val="22"/>
        </w:rPr>
        <w:t xml:space="preserve"> sources in the form of</w:t>
      </w:r>
      <w:r>
        <w:rPr>
          <w:sz w:val="22"/>
          <w:szCs w:val="22"/>
        </w:rPr>
        <w:t xml:space="preserve"> qualified solar projects and developers. </w:t>
      </w:r>
      <w:r w:rsidR="009216FA">
        <w:rPr>
          <w:sz w:val="22"/>
          <w:szCs w:val="22"/>
        </w:rPr>
        <w:t>Beth Greenblatt, Managing Director of</w:t>
      </w:r>
      <w:r w:rsidR="00EF12FD">
        <w:rPr>
          <w:sz w:val="22"/>
          <w:szCs w:val="22"/>
        </w:rPr>
        <w:t xml:space="preserve"> Beacon Integrated Solutions </w:t>
      </w:r>
      <w:r w:rsidR="00412B6E">
        <w:rPr>
          <w:sz w:val="22"/>
          <w:szCs w:val="22"/>
        </w:rPr>
        <w:t>will</w:t>
      </w:r>
      <w:r w:rsidR="00EF12FD">
        <w:rPr>
          <w:sz w:val="22"/>
          <w:szCs w:val="22"/>
        </w:rPr>
        <w:t xml:space="preserve"> assist with the evaluation of land sites for solar farm(s) that could support power generation.</w:t>
      </w:r>
      <w:r w:rsidR="00785D2D">
        <w:rPr>
          <w:sz w:val="22"/>
          <w:szCs w:val="22"/>
        </w:rPr>
        <w:t xml:space="preserve"> In early 2016, the Massachusetts Department of Energy Resources (DOER), announced that the current energy incentive program, SREC II program goals had been achieved and suspended new applications. In the fall of 2016, the DOER announced that a successor program was being developed. In January 2017, the DOER presented the new program designated for new solar incentives entitled “SMART”, (Solar Massachusetts Renewable Target</w:t>
      </w:r>
      <w:r w:rsidR="009773BE">
        <w:rPr>
          <w:sz w:val="22"/>
          <w:szCs w:val="22"/>
        </w:rPr>
        <w:t>. At the time the Town entered into the agreement with BIS, the SMART program was not fully implemented. Because of the influx of regulatory proceedings, the SMART program is due to be implemented in the summer of 2018.</w:t>
      </w:r>
      <w:r w:rsidR="008E2FDA">
        <w:rPr>
          <w:sz w:val="22"/>
          <w:szCs w:val="22"/>
        </w:rPr>
        <w:t xml:space="preserve"> We determined it is better to be prudent and a better use of resources to delay putting out and RFP until the DOER has fully implemented the SMART program.</w:t>
      </w:r>
      <w:r w:rsidR="00785D2D">
        <w:rPr>
          <w:sz w:val="22"/>
          <w:szCs w:val="22"/>
        </w:rPr>
        <w:t xml:space="preserve"> </w:t>
      </w:r>
      <w:r w:rsidR="008E2FDA">
        <w:rPr>
          <w:sz w:val="22"/>
          <w:szCs w:val="22"/>
        </w:rPr>
        <w:t xml:space="preserve">Should any legislative developments or updates arise that provide more stability to the regulations, we are prepared to go out to the market for solar farm development.  </w:t>
      </w:r>
      <w:r w:rsidR="00EF12FD">
        <w:rPr>
          <w:sz w:val="22"/>
          <w:szCs w:val="22"/>
        </w:rPr>
        <w:t xml:space="preserve"> </w:t>
      </w:r>
    </w:p>
    <w:p w:rsidR="0089473B" w:rsidRDefault="0089473B" w:rsidP="004B5820">
      <w:pPr>
        <w:rPr>
          <w:b/>
          <w:sz w:val="22"/>
          <w:szCs w:val="22"/>
        </w:rPr>
      </w:pPr>
    </w:p>
    <w:p w:rsidR="00F2240B" w:rsidRDefault="00F2240B" w:rsidP="004B5820">
      <w:pPr>
        <w:rPr>
          <w:sz w:val="22"/>
          <w:szCs w:val="22"/>
        </w:rPr>
      </w:pPr>
      <w:r w:rsidRPr="00053A4C">
        <w:rPr>
          <w:b/>
          <w:sz w:val="22"/>
          <w:szCs w:val="22"/>
        </w:rPr>
        <w:t>Lane use Assessment</w:t>
      </w:r>
      <w:r>
        <w:rPr>
          <w:sz w:val="22"/>
          <w:szCs w:val="22"/>
        </w:rPr>
        <w:t>:</w:t>
      </w:r>
    </w:p>
    <w:p w:rsidR="000325F2" w:rsidRDefault="000325F2" w:rsidP="004B5820">
      <w:pPr>
        <w:rPr>
          <w:sz w:val="22"/>
          <w:szCs w:val="22"/>
        </w:rPr>
      </w:pPr>
    </w:p>
    <w:p w:rsidR="007306D8" w:rsidRDefault="000325F2" w:rsidP="004B5820">
      <w:pPr>
        <w:rPr>
          <w:sz w:val="22"/>
          <w:szCs w:val="22"/>
        </w:rPr>
      </w:pPr>
      <w:r>
        <w:rPr>
          <w:sz w:val="22"/>
          <w:szCs w:val="22"/>
        </w:rPr>
        <w:t xml:space="preserve">The </w:t>
      </w:r>
      <w:r w:rsidR="001703D0">
        <w:rPr>
          <w:sz w:val="22"/>
          <w:szCs w:val="22"/>
        </w:rPr>
        <w:t>T</w:t>
      </w:r>
      <w:r>
        <w:rPr>
          <w:sz w:val="22"/>
          <w:szCs w:val="22"/>
        </w:rPr>
        <w:t>own of Whitman signed the Commonwealth Community Compact agreement on April 21, 2016</w:t>
      </w:r>
      <w:r w:rsidR="001703D0">
        <w:rPr>
          <w:sz w:val="22"/>
          <w:szCs w:val="22"/>
        </w:rPr>
        <w:t xml:space="preserve">. </w:t>
      </w:r>
      <w:r w:rsidR="00B123A2">
        <w:rPr>
          <w:sz w:val="22"/>
          <w:szCs w:val="22"/>
        </w:rPr>
        <w:t xml:space="preserve"> Through the Community Compact program,</w:t>
      </w:r>
      <w:r w:rsidR="00570C2D">
        <w:rPr>
          <w:sz w:val="22"/>
          <w:szCs w:val="22"/>
        </w:rPr>
        <w:t xml:space="preserve"> </w:t>
      </w:r>
      <w:r w:rsidR="00B123A2">
        <w:rPr>
          <w:sz w:val="22"/>
          <w:szCs w:val="22"/>
        </w:rPr>
        <w:t>t</w:t>
      </w:r>
      <w:r w:rsidR="001703D0">
        <w:rPr>
          <w:sz w:val="22"/>
          <w:szCs w:val="22"/>
        </w:rPr>
        <w:t>he Town</w:t>
      </w:r>
      <w:r w:rsidR="00570C2D">
        <w:rPr>
          <w:sz w:val="22"/>
          <w:szCs w:val="22"/>
        </w:rPr>
        <w:t xml:space="preserve"> received</w:t>
      </w:r>
      <w:r w:rsidR="00FA669C">
        <w:rPr>
          <w:sz w:val="22"/>
          <w:szCs w:val="22"/>
        </w:rPr>
        <w:t xml:space="preserve"> a</w:t>
      </w:r>
      <w:r w:rsidR="00570C2D">
        <w:rPr>
          <w:sz w:val="22"/>
          <w:szCs w:val="22"/>
        </w:rPr>
        <w:t xml:space="preserve"> grant</w:t>
      </w:r>
      <w:r w:rsidR="00FA669C">
        <w:rPr>
          <w:sz w:val="22"/>
          <w:szCs w:val="22"/>
        </w:rPr>
        <w:t xml:space="preserve"> to </w:t>
      </w:r>
      <w:r w:rsidR="00B123A2">
        <w:rPr>
          <w:sz w:val="22"/>
          <w:szCs w:val="22"/>
        </w:rPr>
        <w:t>engage consulting services to</w:t>
      </w:r>
      <w:r w:rsidR="003F7B1B">
        <w:rPr>
          <w:sz w:val="22"/>
          <w:szCs w:val="22"/>
        </w:rPr>
        <w:t xml:space="preserve"> </w:t>
      </w:r>
      <w:r w:rsidR="00B123A2">
        <w:rPr>
          <w:sz w:val="22"/>
          <w:szCs w:val="22"/>
        </w:rPr>
        <w:t>expl</w:t>
      </w:r>
      <w:r w:rsidR="00570C2D">
        <w:rPr>
          <w:sz w:val="22"/>
          <w:szCs w:val="22"/>
        </w:rPr>
        <w:t>ore development opportunities for a</w:t>
      </w:r>
      <w:r w:rsidR="003F7B1B">
        <w:rPr>
          <w:sz w:val="22"/>
          <w:szCs w:val="22"/>
        </w:rPr>
        <w:t>n approximate</w:t>
      </w:r>
      <w:r w:rsidR="00570C2D">
        <w:rPr>
          <w:sz w:val="22"/>
          <w:szCs w:val="22"/>
        </w:rPr>
        <w:t xml:space="preserve"> 17</w:t>
      </w:r>
      <w:r w:rsidR="009333A7">
        <w:rPr>
          <w:sz w:val="22"/>
          <w:szCs w:val="22"/>
        </w:rPr>
        <w:t xml:space="preserve">+ </w:t>
      </w:r>
      <w:r w:rsidR="00570C2D">
        <w:rPr>
          <w:sz w:val="22"/>
          <w:szCs w:val="22"/>
        </w:rPr>
        <w:t>acre</w:t>
      </w:r>
      <w:r w:rsidR="001703D0">
        <w:rPr>
          <w:sz w:val="22"/>
          <w:szCs w:val="22"/>
        </w:rPr>
        <w:t xml:space="preserve"> parcel of land that was a</w:t>
      </w:r>
      <w:r w:rsidR="00570C2D">
        <w:rPr>
          <w:sz w:val="22"/>
          <w:szCs w:val="22"/>
        </w:rPr>
        <w:t xml:space="preserve"> former manufacturing site</w:t>
      </w:r>
      <w:r w:rsidR="000F12C1">
        <w:rPr>
          <w:sz w:val="22"/>
          <w:szCs w:val="22"/>
        </w:rPr>
        <w:t>,</w:t>
      </w:r>
      <w:r w:rsidR="00570C2D">
        <w:rPr>
          <w:sz w:val="22"/>
          <w:szCs w:val="22"/>
        </w:rPr>
        <w:t xml:space="preserve"> and to develop strategies for marketing the </w:t>
      </w:r>
      <w:r w:rsidR="000F12C1">
        <w:rPr>
          <w:sz w:val="22"/>
          <w:szCs w:val="22"/>
        </w:rPr>
        <w:t>S</w:t>
      </w:r>
      <w:r w:rsidR="00570C2D">
        <w:rPr>
          <w:sz w:val="22"/>
          <w:szCs w:val="22"/>
        </w:rPr>
        <w:t xml:space="preserve">ite </w:t>
      </w:r>
      <w:r w:rsidR="00754C25">
        <w:rPr>
          <w:sz w:val="22"/>
          <w:szCs w:val="22"/>
        </w:rPr>
        <w:t>by identifying</w:t>
      </w:r>
      <w:r w:rsidR="009166D8">
        <w:rPr>
          <w:sz w:val="22"/>
          <w:szCs w:val="22"/>
        </w:rPr>
        <w:t xml:space="preserve"> a highest and best use </w:t>
      </w:r>
      <w:r w:rsidR="00754C25">
        <w:rPr>
          <w:sz w:val="22"/>
          <w:szCs w:val="22"/>
        </w:rPr>
        <w:t>approach</w:t>
      </w:r>
      <w:r w:rsidR="00570C2D">
        <w:rPr>
          <w:sz w:val="22"/>
          <w:szCs w:val="22"/>
        </w:rPr>
        <w:t xml:space="preserve">.  </w:t>
      </w:r>
      <w:r w:rsidR="000173EB">
        <w:rPr>
          <w:sz w:val="22"/>
          <w:szCs w:val="22"/>
        </w:rPr>
        <w:t xml:space="preserve">The </w:t>
      </w:r>
      <w:r w:rsidR="000F12C1">
        <w:rPr>
          <w:sz w:val="22"/>
          <w:szCs w:val="22"/>
        </w:rPr>
        <w:t>S</w:t>
      </w:r>
      <w:r w:rsidR="000173EB">
        <w:rPr>
          <w:sz w:val="22"/>
          <w:szCs w:val="22"/>
        </w:rPr>
        <w:t>ite has a long history of being home to manufacturing companies whose waste disposal practices caused ground pollution to the property</w:t>
      </w:r>
      <w:r w:rsidR="000F12C1">
        <w:rPr>
          <w:sz w:val="22"/>
          <w:szCs w:val="22"/>
        </w:rPr>
        <w:t>.</w:t>
      </w:r>
      <w:r w:rsidR="000173EB">
        <w:rPr>
          <w:sz w:val="22"/>
          <w:szCs w:val="22"/>
        </w:rPr>
        <w:t xml:space="preserve">  </w:t>
      </w:r>
      <w:r w:rsidR="003F7B1B">
        <w:rPr>
          <w:sz w:val="22"/>
          <w:szCs w:val="22"/>
        </w:rPr>
        <w:t xml:space="preserve">A number of shoe factories operated at the </w:t>
      </w:r>
      <w:r w:rsidR="000F12C1">
        <w:rPr>
          <w:sz w:val="22"/>
          <w:szCs w:val="22"/>
        </w:rPr>
        <w:t>S</w:t>
      </w:r>
      <w:r w:rsidR="003F7B1B">
        <w:rPr>
          <w:sz w:val="22"/>
          <w:szCs w:val="22"/>
        </w:rPr>
        <w:t xml:space="preserve">ite from the mid </w:t>
      </w:r>
      <w:r w:rsidR="000F12C1">
        <w:rPr>
          <w:sz w:val="22"/>
          <w:szCs w:val="22"/>
        </w:rPr>
        <w:t>1</w:t>
      </w:r>
      <w:r w:rsidR="003F7B1B">
        <w:rPr>
          <w:sz w:val="22"/>
          <w:szCs w:val="22"/>
        </w:rPr>
        <w:t>880</w:t>
      </w:r>
      <w:r w:rsidR="007306D8">
        <w:rPr>
          <w:sz w:val="22"/>
          <w:szCs w:val="22"/>
        </w:rPr>
        <w:t>’</w:t>
      </w:r>
      <w:r w:rsidR="003F7B1B">
        <w:rPr>
          <w:sz w:val="22"/>
          <w:szCs w:val="22"/>
        </w:rPr>
        <w:t>s to the 1960</w:t>
      </w:r>
      <w:r w:rsidR="007306D8">
        <w:rPr>
          <w:sz w:val="22"/>
          <w:szCs w:val="22"/>
        </w:rPr>
        <w:t>’</w:t>
      </w:r>
      <w:r w:rsidR="003F7B1B">
        <w:rPr>
          <w:sz w:val="22"/>
          <w:szCs w:val="22"/>
        </w:rPr>
        <w:t>s</w:t>
      </w:r>
      <w:r w:rsidR="00F1287C">
        <w:rPr>
          <w:sz w:val="22"/>
          <w:szCs w:val="22"/>
        </w:rPr>
        <w:t xml:space="preserve">, and a number of businesses leased the </w:t>
      </w:r>
      <w:r w:rsidR="00C82EC4">
        <w:rPr>
          <w:sz w:val="22"/>
          <w:szCs w:val="22"/>
        </w:rPr>
        <w:t>S</w:t>
      </w:r>
      <w:r w:rsidR="00F1287C">
        <w:rPr>
          <w:sz w:val="22"/>
          <w:szCs w:val="22"/>
        </w:rPr>
        <w:t xml:space="preserve">ite in the early 1970s. The </w:t>
      </w:r>
      <w:r w:rsidR="00C82EC4">
        <w:rPr>
          <w:sz w:val="22"/>
          <w:szCs w:val="22"/>
        </w:rPr>
        <w:t>S</w:t>
      </w:r>
      <w:r w:rsidR="00F1287C">
        <w:rPr>
          <w:sz w:val="22"/>
          <w:szCs w:val="22"/>
        </w:rPr>
        <w:t xml:space="preserve">ite buildings were razed in 1973 and the </w:t>
      </w:r>
      <w:r w:rsidR="000F12C1">
        <w:rPr>
          <w:sz w:val="22"/>
          <w:szCs w:val="22"/>
        </w:rPr>
        <w:t>S</w:t>
      </w:r>
      <w:r w:rsidR="00F1287C">
        <w:rPr>
          <w:sz w:val="22"/>
          <w:szCs w:val="22"/>
        </w:rPr>
        <w:t xml:space="preserve">ite has been vacant since that time. </w:t>
      </w:r>
      <w:r w:rsidR="007306D8">
        <w:rPr>
          <w:sz w:val="22"/>
          <w:szCs w:val="22"/>
        </w:rPr>
        <w:t xml:space="preserve">The site comprises 17+ acres on a heavily traveled street adjacent to the Commuter Rail train station. </w:t>
      </w:r>
    </w:p>
    <w:p w:rsidR="007306D8" w:rsidRDefault="007306D8" w:rsidP="004B5820">
      <w:pPr>
        <w:rPr>
          <w:sz w:val="22"/>
          <w:szCs w:val="22"/>
        </w:rPr>
      </w:pPr>
    </w:p>
    <w:p w:rsidR="009166D8" w:rsidRDefault="007047CA" w:rsidP="004B5820">
      <w:pPr>
        <w:rPr>
          <w:sz w:val="22"/>
          <w:szCs w:val="22"/>
        </w:rPr>
      </w:pPr>
      <w:r>
        <w:rPr>
          <w:sz w:val="22"/>
          <w:szCs w:val="22"/>
        </w:rPr>
        <w:t>Aware that the site had been contaminated, t</w:t>
      </w:r>
      <w:r w:rsidR="00F1287C">
        <w:rPr>
          <w:sz w:val="22"/>
          <w:szCs w:val="22"/>
        </w:rPr>
        <w:t xml:space="preserve">he Town </w:t>
      </w:r>
      <w:r>
        <w:rPr>
          <w:sz w:val="22"/>
          <w:szCs w:val="22"/>
        </w:rPr>
        <w:t>requested assistance from</w:t>
      </w:r>
      <w:r w:rsidR="00F1287C">
        <w:rPr>
          <w:sz w:val="22"/>
          <w:szCs w:val="22"/>
        </w:rPr>
        <w:t xml:space="preserve"> Mass</w:t>
      </w:r>
      <w:r w:rsidR="007306D8">
        <w:rPr>
          <w:sz w:val="22"/>
          <w:szCs w:val="22"/>
        </w:rPr>
        <w:t xml:space="preserve"> </w:t>
      </w:r>
      <w:r w:rsidR="00F1287C">
        <w:rPr>
          <w:sz w:val="22"/>
          <w:szCs w:val="22"/>
        </w:rPr>
        <w:t>Development</w:t>
      </w:r>
      <w:r w:rsidR="00C82EC4">
        <w:rPr>
          <w:sz w:val="22"/>
          <w:szCs w:val="22"/>
        </w:rPr>
        <w:t xml:space="preserve"> </w:t>
      </w:r>
      <w:r>
        <w:rPr>
          <w:sz w:val="22"/>
          <w:szCs w:val="22"/>
        </w:rPr>
        <w:t>to conduct a Phase 2 assessment and received a grant</w:t>
      </w:r>
      <w:r w:rsidR="00C82EC4">
        <w:rPr>
          <w:sz w:val="22"/>
          <w:szCs w:val="22"/>
        </w:rPr>
        <w:t>.</w:t>
      </w:r>
      <w:r>
        <w:rPr>
          <w:sz w:val="22"/>
          <w:szCs w:val="22"/>
        </w:rPr>
        <w:t xml:space="preserve"> Knowing that a part of the land would be restricted from development we sought assistance through the Community Compact to determine best-use options and develop a plan to market the property</w:t>
      </w:r>
      <w:r w:rsidR="007306D8">
        <w:rPr>
          <w:sz w:val="22"/>
          <w:szCs w:val="22"/>
        </w:rPr>
        <w:t xml:space="preserve"> once a determination was made of the conditions. </w:t>
      </w:r>
      <w:r>
        <w:rPr>
          <w:sz w:val="22"/>
          <w:szCs w:val="22"/>
        </w:rPr>
        <w:t xml:space="preserve">The Phase 2 assessment was conducted by </w:t>
      </w:r>
      <w:r w:rsidR="000B0268">
        <w:rPr>
          <w:sz w:val="22"/>
          <w:szCs w:val="22"/>
        </w:rPr>
        <w:t>Tracy Costa, Senior Project Manager with Ransom Consulting</w:t>
      </w:r>
      <w:r w:rsidR="00AC41C6">
        <w:rPr>
          <w:sz w:val="22"/>
          <w:szCs w:val="22"/>
        </w:rPr>
        <w:t>,</w:t>
      </w:r>
      <w:r w:rsidR="00C82EC4">
        <w:rPr>
          <w:sz w:val="22"/>
          <w:szCs w:val="22"/>
        </w:rPr>
        <w:t xml:space="preserve"> who</w:t>
      </w:r>
      <w:r w:rsidR="000B0268">
        <w:rPr>
          <w:sz w:val="22"/>
          <w:szCs w:val="22"/>
        </w:rPr>
        <w:t xml:space="preserve"> identified</w:t>
      </w:r>
      <w:r w:rsidR="001703D0">
        <w:rPr>
          <w:sz w:val="22"/>
          <w:szCs w:val="22"/>
        </w:rPr>
        <w:t xml:space="preserve"> </w:t>
      </w:r>
      <w:r w:rsidR="000B0268">
        <w:rPr>
          <w:sz w:val="22"/>
          <w:szCs w:val="22"/>
        </w:rPr>
        <w:t>areas of</w:t>
      </w:r>
      <w:r w:rsidR="00C82EC4">
        <w:rPr>
          <w:sz w:val="22"/>
          <w:szCs w:val="22"/>
        </w:rPr>
        <w:t xml:space="preserve"> </w:t>
      </w:r>
      <w:r w:rsidR="000B0268">
        <w:rPr>
          <w:sz w:val="22"/>
          <w:szCs w:val="22"/>
        </w:rPr>
        <w:t>contamination</w:t>
      </w:r>
      <w:r w:rsidR="00C82EC4">
        <w:rPr>
          <w:sz w:val="22"/>
          <w:szCs w:val="22"/>
        </w:rPr>
        <w:t xml:space="preserve"> at the Site.</w:t>
      </w:r>
      <w:r w:rsidR="00AC41C6">
        <w:rPr>
          <w:sz w:val="22"/>
          <w:szCs w:val="22"/>
        </w:rPr>
        <w:t xml:space="preserve"> </w:t>
      </w:r>
      <w:r w:rsidR="007306D8">
        <w:rPr>
          <w:sz w:val="22"/>
          <w:szCs w:val="22"/>
        </w:rPr>
        <w:t>The assessment found t</w:t>
      </w:r>
      <w:r w:rsidR="00AC41C6">
        <w:rPr>
          <w:sz w:val="22"/>
          <w:szCs w:val="22"/>
        </w:rPr>
        <w:t>he</w:t>
      </w:r>
      <w:r w:rsidR="00B15980">
        <w:rPr>
          <w:sz w:val="22"/>
          <w:szCs w:val="22"/>
        </w:rPr>
        <w:t xml:space="preserve"> </w:t>
      </w:r>
      <w:r w:rsidR="000F12C1">
        <w:rPr>
          <w:sz w:val="22"/>
          <w:szCs w:val="22"/>
        </w:rPr>
        <w:t>S</w:t>
      </w:r>
      <w:r w:rsidR="00B15980">
        <w:rPr>
          <w:sz w:val="22"/>
          <w:szCs w:val="22"/>
        </w:rPr>
        <w:t xml:space="preserve">ite </w:t>
      </w:r>
      <w:r w:rsidR="009166D8">
        <w:rPr>
          <w:sz w:val="22"/>
          <w:szCs w:val="22"/>
        </w:rPr>
        <w:t>contained</w:t>
      </w:r>
      <w:r w:rsidR="00993A14">
        <w:rPr>
          <w:sz w:val="22"/>
          <w:szCs w:val="22"/>
        </w:rPr>
        <w:t xml:space="preserve"> a cistern with </w:t>
      </w:r>
      <w:r w:rsidR="00B15980">
        <w:rPr>
          <w:sz w:val="22"/>
          <w:szCs w:val="22"/>
        </w:rPr>
        <w:t>three interconnected underground vau</w:t>
      </w:r>
      <w:r w:rsidR="00C33E9E">
        <w:rPr>
          <w:sz w:val="22"/>
          <w:szCs w:val="22"/>
        </w:rPr>
        <w:t>lts that contained contaminants.</w:t>
      </w:r>
      <w:r w:rsidR="009A4CCB">
        <w:rPr>
          <w:sz w:val="22"/>
          <w:szCs w:val="22"/>
        </w:rPr>
        <w:t xml:space="preserve"> </w:t>
      </w:r>
      <w:r w:rsidR="00C33E9E">
        <w:rPr>
          <w:sz w:val="22"/>
          <w:szCs w:val="22"/>
        </w:rPr>
        <w:t>T</w:t>
      </w:r>
      <w:r w:rsidR="009A4CCB">
        <w:rPr>
          <w:sz w:val="22"/>
          <w:szCs w:val="22"/>
        </w:rPr>
        <w:t>he underground storage tanks were removed in 1989</w:t>
      </w:r>
      <w:r w:rsidR="00993A14">
        <w:rPr>
          <w:sz w:val="22"/>
          <w:szCs w:val="22"/>
        </w:rPr>
        <w:t xml:space="preserve"> and the cistern was demolished in 2006.</w:t>
      </w:r>
      <w:r w:rsidR="009A4CCB">
        <w:rPr>
          <w:sz w:val="22"/>
          <w:szCs w:val="22"/>
        </w:rPr>
        <w:t xml:space="preserve"> </w:t>
      </w:r>
      <w:r w:rsidR="000B0268">
        <w:rPr>
          <w:sz w:val="22"/>
          <w:szCs w:val="22"/>
        </w:rPr>
        <w:t xml:space="preserve"> With the Community Compact grant, Ransom Consulting was contracted </w:t>
      </w:r>
      <w:r w:rsidR="000B0268">
        <w:rPr>
          <w:sz w:val="22"/>
          <w:szCs w:val="22"/>
        </w:rPr>
        <w:lastRenderedPageBreak/>
        <w:t xml:space="preserve">to conduct follow up Phase II assessment activities </w:t>
      </w:r>
      <w:r w:rsidR="009166D8">
        <w:rPr>
          <w:sz w:val="22"/>
          <w:szCs w:val="22"/>
        </w:rPr>
        <w:t xml:space="preserve">to further investigate and identify the extent of the contamination and </w:t>
      </w:r>
      <w:r w:rsidR="000B0268">
        <w:rPr>
          <w:sz w:val="22"/>
          <w:szCs w:val="22"/>
        </w:rPr>
        <w:t xml:space="preserve">report </w:t>
      </w:r>
      <w:r w:rsidR="009166D8">
        <w:rPr>
          <w:sz w:val="22"/>
          <w:szCs w:val="22"/>
        </w:rPr>
        <w:t>conditions and concerns</w:t>
      </w:r>
      <w:r w:rsidR="000B0268">
        <w:rPr>
          <w:sz w:val="22"/>
          <w:szCs w:val="22"/>
        </w:rPr>
        <w:t xml:space="preserve">. </w:t>
      </w:r>
      <w:r w:rsidR="009166D8">
        <w:rPr>
          <w:sz w:val="22"/>
          <w:szCs w:val="22"/>
        </w:rPr>
        <w:t xml:space="preserve">The Phase 2 assessment identified the parts of the property that would require </w:t>
      </w:r>
      <w:r w:rsidR="00ED486F">
        <w:rPr>
          <w:sz w:val="22"/>
          <w:szCs w:val="22"/>
        </w:rPr>
        <w:t>an AUL leaving to question what remainder of the property would be developable.</w:t>
      </w:r>
    </w:p>
    <w:p w:rsidR="009166D8" w:rsidRDefault="009166D8" w:rsidP="004B5820">
      <w:pPr>
        <w:rPr>
          <w:sz w:val="22"/>
          <w:szCs w:val="22"/>
        </w:rPr>
      </w:pPr>
    </w:p>
    <w:p w:rsidR="0084303D" w:rsidRDefault="009166D8" w:rsidP="004B5820">
      <w:pPr>
        <w:rPr>
          <w:sz w:val="22"/>
          <w:szCs w:val="22"/>
        </w:rPr>
      </w:pPr>
      <w:r>
        <w:rPr>
          <w:sz w:val="22"/>
          <w:szCs w:val="22"/>
        </w:rPr>
        <w:t>As part of the analysis being conducted with funding from the Community Compact grant</w:t>
      </w:r>
      <w:r w:rsidR="003E468C">
        <w:rPr>
          <w:sz w:val="22"/>
          <w:szCs w:val="22"/>
        </w:rPr>
        <w:t>,</w:t>
      </w:r>
      <w:r>
        <w:rPr>
          <w:sz w:val="22"/>
          <w:szCs w:val="22"/>
        </w:rPr>
        <w:t xml:space="preserve"> </w:t>
      </w:r>
      <w:r w:rsidR="00EF0142">
        <w:rPr>
          <w:sz w:val="22"/>
          <w:szCs w:val="22"/>
        </w:rPr>
        <w:t xml:space="preserve">C.W. Garvey, Co., Inc., was contracted to </w:t>
      </w:r>
      <w:r>
        <w:rPr>
          <w:sz w:val="22"/>
          <w:szCs w:val="22"/>
        </w:rPr>
        <w:t>conduct</w:t>
      </w:r>
      <w:r w:rsidR="00EF0142">
        <w:rPr>
          <w:sz w:val="22"/>
          <w:szCs w:val="22"/>
        </w:rPr>
        <w:t xml:space="preserve"> a site survey to provide an outline of the developable land, identify wetland delineation and report preparation addressing wetland delineation with respect to the Massachusetts Wetlands Protection</w:t>
      </w:r>
      <w:r w:rsidR="00ED486F">
        <w:rPr>
          <w:sz w:val="22"/>
          <w:szCs w:val="22"/>
        </w:rPr>
        <w:t xml:space="preserve"> Act. </w:t>
      </w:r>
      <w:r w:rsidR="00874DDF">
        <w:rPr>
          <w:sz w:val="22"/>
          <w:szCs w:val="22"/>
        </w:rPr>
        <w:t>The wetland delineation and use limitation area</w:t>
      </w:r>
      <w:r w:rsidR="00DC084D">
        <w:rPr>
          <w:sz w:val="22"/>
          <w:szCs w:val="22"/>
        </w:rPr>
        <w:t xml:space="preserve"> survey</w:t>
      </w:r>
      <w:r w:rsidR="00874DDF">
        <w:rPr>
          <w:sz w:val="22"/>
          <w:szCs w:val="22"/>
        </w:rPr>
        <w:t xml:space="preserve"> report generated by C.W. Garvey, Co., Inc., </w:t>
      </w:r>
      <w:r w:rsidR="00ED486F">
        <w:rPr>
          <w:sz w:val="22"/>
          <w:szCs w:val="22"/>
        </w:rPr>
        <w:t>reveals</w:t>
      </w:r>
      <w:r w:rsidR="00DC084D">
        <w:rPr>
          <w:sz w:val="22"/>
          <w:szCs w:val="22"/>
        </w:rPr>
        <w:t xml:space="preserve"> just under</w:t>
      </w:r>
      <w:r w:rsidR="00874DDF">
        <w:rPr>
          <w:sz w:val="22"/>
          <w:szCs w:val="22"/>
        </w:rPr>
        <w:t xml:space="preserve"> </w:t>
      </w:r>
      <w:r w:rsidR="00DC084D">
        <w:rPr>
          <w:sz w:val="22"/>
          <w:szCs w:val="22"/>
        </w:rPr>
        <w:t>four</w:t>
      </w:r>
      <w:r w:rsidR="00874DDF">
        <w:rPr>
          <w:sz w:val="22"/>
          <w:szCs w:val="22"/>
        </w:rPr>
        <w:t xml:space="preserve"> acres</w:t>
      </w:r>
      <w:r w:rsidR="00DC084D">
        <w:rPr>
          <w:sz w:val="22"/>
          <w:szCs w:val="22"/>
        </w:rPr>
        <w:t xml:space="preserve"> that</w:t>
      </w:r>
      <w:r w:rsidR="00874DDF">
        <w:rPr>
          <w:sz w:val="22"/>
          <w:szCs w:val="22"/>
        </w:rPr>
        <w:t xml:space="preserve"> </w:t>
      </w:r>
      <w:r w:rsidR="00ED486F">
        <w:rPr>
          <w:sz w:val="22"/>
          <w:szCs w:val="22"/>
        </w:rPr>
        <w:t>have</w:t>
      </w:r>
      <w:r w:rsidR="003F2495">
        <w:rPr>
          <w:sz w:val="22"/>
          <w:szCs w:val="22"/>
        </w:rPr>
        <w:t xml:space="preserve"> potential for re</w:t>
      </w:r>
      <w:r w:rsidR="00D5626C">
        <w:rPr>
          <w:sz w:val="22"/>
          <w:szCs w:val="22"/>
        </w:rPr>
        <w:t>develop</w:t>
      </w:r>
      <w:r w:rsidR="003F2495">
        <w:rPr>
          <w:sz w:val="22"/>
          <w:szCs w:val="22"/>
        </w:rPr>
        <w:t>ment</w:t>
      </w:r>
      <w:r w:rsidR="00ED486F">
        <w:rPr>
          <w:sz w:val="22"/>
          <w:szCs w:val="22"/>
        </w:rPr>
        <w:t>.</w:t>
      </w:r>
      <w:r w:rsidR="00D5626C">
        <w:rPr>
          <w:sz w:val="22"/>
          <w:szCs w:val="22"/>
        </w:rPr>
        <w:t xml:space="preserve"> </w:t>
      </w:r>
      <w:r w:rsidR="00ED486F">
        <w:rPr>
          <w:sz w:val="22"/>
          <w:szCs w:val="22"/>
        </w:rPr>
        <w:t>It</w:t>
      </w:r>
      <w:r w:rsidR="00D5626C">
        <w:rPr>
          <w:sz w:val="22"/>
          <w:szCs w:val="22"/>
        </w:rPr>
        <w:t xml:space="preserve"> is anticipated that the limitation in the size of developable land will impact Whitman’s ability to market the property.</w:t>
      </w:r>
      <w:r w:rsidR="000B7539">
        <w:rPr>
          <w:sz w:val="22"/>
          <w:szCs w:val="22"/>
        </w:rPr>
        <w:t xml:space="preserve"> </w:t>
      </w:r>
    </w:p>
    <w:p w:rsidR="00053A4C" w:rsidRDefault="00053A4C" w:rsidP="004B5820">
      <w:pPr>
        <w:rPr>
          <w:sz w:val="22"/>
          <w:szCs w:val="22"/>
        </w:rPr>
      </w:pPr>
    </w:p>
    <w:p w:rsidR="00053A4C" w:rsidRDefault="00053A4C" w:rsidP="004B5820">
      <w:pPr>
        <w:rPr>
          <w:b/>
          <w:sz w:val="22"/>
          <w:szCs w:val="22"/>
        </w:rPr>
      </w:pPr>
      <w:r>
        <w:rPr>
          <w:b/>
          <w:sz w:val="22"/>
          <w:szCs w:val="22"/>
        </w:rPr>
        <w:t>Wage and Classification Study</w:t>
      </w:r>
    </w:p>
    <w:p w:rsidR="00053A4C" w:rsidRDefault="00053A4C" w:rsidP="004B5820">
      <w:pPr>
        <w:rPr>
          <w:b/>
          <w:sz w:val="22"/>
          <w:szCs w:val="22"/>
        </w:rPr>
      </w:pPr>
    </w:p>
    <w:p w:rsidR="008E2FDA" w:rsidRDefault="00517E4D" w:rsidP="004B5820">
      <w:pPr>
        <w:rPr>
          <w:sz w:val="22"/>
          <w:szCs w:val="22"/>
        </w:rPr>
      </w:pPr>
      <w:r>
        <w:rPr>
          <w:sz w:val="22"/>
          <w:szCs w:val="22"/>
        </w:rPr>
        <w:t xml:space="preserve">The Town received the final study from the Collins Center, they later submitted a memorandum that addressed the concerns we had with the final report. The Town will begin the process of implementing any applicable salary adjustments over the summer. </w:t>
      </w:r>
    </w:p>
    <w:p w:rsidR="006B612A" w:rsidRDefault="006B612A" w:rsidP="004B5820">
      <w:pPr>
        <w:rPr>
          <w:sz w:val="22"/>
          <w:szCs w:val="22"/>
        </w:rPr>
      </w:pPr>
    </w:p>
    <w:p w:rsidR="006B612A" w:rsidRDefault="006B612A" w:rsidP="004B5820">
      <w:pPr>
        <w:rPr>
          <w:sz w:val="22"/>
          <w:szCs w:val="22"/>
        </w:rPr>
      </w:pPr>
    </w:p>
    <w:p w:rsidR="006B612A" w:rsidRDefault="006B612A" w:rsidP="004B5820">
      <w:pPr>
        <w:rPr>
          <w:sz w:val="22"/>
          <w:szCs w:val="22"/>
        </w:rPr>
      </w:pPr>
      <w:r>
        <w:rPr>
          <w:sz w:val="22"/>
          <w:szCs w:val="22"/>
        </w:rPr>
        <w:t>Respectfully submitted by:</w:t>
      </w:r>
    </w:p>
    <w:p w:rsidR="006B612A" w:rsidRDefault="006B612A" w:rsidP="004B5820">
      <w:pPr>
        <w:rPr>
          <w:sz w:val="22"/>
          <w:szCs w:val="22"/>
        </w:rPr>
      </w:pPr>
    </w:p>
    <w:p w:rsidR="006B612A" w:rsidRDefault="006B612A" w:rsidP="004B5820">
      <w:pPr>
        <w:rPr>
          <w:sz w:val="22"/>
          <w:szCs w:val="22"/>
        </w:rPr>
      </w:pPr>
      <w:r>
        <w:rPr>
          <w:sz w:val="22"/>
          <w:szCs w:val="22"/>
        </w:rPr>
        <w:t>Lisa M. Green</w:t>
      </w:r>
    </w:p>
    <w:p w:rsidR="006B612A" w:rsidRDefault="006B612A" w:rsidP="004B5820">
      <w:pPr>
        <w:rPr>
          <w:sz w:val="22"/>
          <w:szCs w:val="22"/>
        </w:rPr>
      </w:pPr>
      <w:r>
        <w:rPr>
          <w:sz w:val="22"/>
          <w:szCs w:val="22"/>
        </w:rPr>
        <w:t>Assistant Town Administrator</w:t>
      </w:r>
    </w:p>
    <w:p w:rsidR="006B612A" w:rsidRPr="008E2FDA" w:rsidRDefault="006B612A" w:rsidP="004B5820">
      <w:pPr>
        <w:rPr>
          <w:sz w:val="22"/>
          <w:szCs w:val="22"/>
        </w:rPr>
      </w:pPr>
    </w:p>
    <w:sectPr w:rsidR="006B612A" w:rsidRPr="008E2FDA" w:rsidSect="00E83F60">
      <w:headerReference w:type="default" r:id="rId8"/>
      <w:footerReference w:type="even" r:id="rId9"/>
      <w:headerReference w:type="first" r:id="rId10"/>
      <w:footerReference w:type="first" r:id="rId11"/>
      <w:pgSz w:w="12240" w:h="15840"/>
      <w:pgMar w:top="720" w:right="1152" w:bottom="1008" w:left="1152" w:header="720" w:footer="720" w:gutter="28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6CC" w:rsidRDefault="00D056CC">
      <w:r>
        <w:separator/>
      </w:r>
    </w:p>
  </w:endnote>
  <w:endnote w:type="continuationSeparator" w:id="0">
    <w:p w:rsidR="00D056CC" w:rsidRDefault="00D0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E1C" w:rsidRDefault="00F74E1C" w:rsidP="00F74E1C">
    <w:pPr>
      <w:pStyle w:val="Footer"/>
      <w:pBdr>
        <w:top w:val="single" w:sz="4" w:space="1" w:color="auto"/>
      </w:pBdr>
      <w:tabs>
        <w:tab w:val="clear" w:pos="4320"/>
        <w:tab w:val="clear" w:pos="8640"/>
        <w:tab w:val="center" w:pos="4680"/>
        <w:tab w:val="right" w:pos="9720"/>
      </w:tabs>
      <w:ind w:right="96"/>
    </w:pPr>
    <w:r>
      <w:t xml:space="preserve"> </w:t>
    </w:r>
    <w:r w:rsidR="001A0266">
      <w:fldChar w:fldCharType="begin"/>
    </w:r>
    <w:r w:rsidR="001A0266">
      <w:instrText xml:space="preserve"> FILENAME  \p  \* MERGEFORMAT </w:instrText>
    </w:r>
    <w:r w:rsidR="001A0266">
      <w:fldChar w:fldCharType="separate"/>
    </w:r>
    <w:r w:rsidR="002E4A19" w:rsidRPr="002E4A19">
      <w:rPr>
        <w:noProof/>
        <w:sz w:val="22"/>
        <w:szCs w:val="22"/>
      </w:rPr>
      <w:t>S</w:t>
    </w:r>
    <w:r w:rsidR="002E4A19">
      <w:rPr>
        <w:noProof/>
      </w:rPr>
      <w:t>:\Administration\Community Compact Cabinet\Land Use Assessment Project progress report revised.docx</w:t>
    </w:r>
    <w:r w:rsidR="001A0266">
      <w:rPr>
        <w:noProof/>
      </w:rPr>
      <w:fldChar w:fldCharType="end"/>
    </w:r>
    <w:r>
      <w:rPr>
        <w:sz w:val="22"/>
        <w:szCs w:val="22"/>
      </w:rPr>
      <w:tab/>
    </w:r>
    <w:r>
      <w:t xml:space="preserve">Page </w:t>
    </w:r>
    <w:r w:rsidR="00D43B9F">
      <w:fldChar w:fldCharType="begin"/>
    </w:r>
    <w:r w:rsidR="00D43B9F">
      <w:instrText xml:space="preserve"> PAGE   \* MERGEFORMAT </w:instrText>
    </w:r>
    <w:r w:rsidR="00D43B9F">
      <w:fldChar w:fldCharType="separate"/>
    </w:r>
    <w:r w:rsidR="00D22CE2">
      <w:rPr>
        <w:noProof/>
      </w:rPr>
      <w:t>2</w:t>
    </w:r>
    <w:r w:rsidR="00D43B9F">
      <w:rPr>
        <w:noProof/>
      </w:rPr>
      <w:fldChar w:fldCharType="end"/>
    </w:r>
  </w:p>
  <w:p w:rsidR="001D7546" w:rsidRDefault="001D75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F60" w:rsidRPr="00E83F60" w:rsidRDefault="00E83F60" w:rsidP="00E83F60">
    <w:pPr>
      <w:pStyle w:val="Footer"/>
      <w:pBdr>
        <w:top w:val="single" w:sz="4" w:space="1" w:color="auto"/>
      </w:pBdr>
      <w:tabs>
        <w:tab w:val="clear" w:pos="4320"/>
        <w:tab w:val="clear" w:pos="8640"/>
        <w:tab w:val="center" w:pos="4680"/>
        <w:tab w:val="right" w:pos="9720"/>
      </w:tabs>
      <w:ind w:right="96"/>
      <w:rPr>
        <w:color w:val="595959" w:themeColor="text1" w:themeTint="A6"/>
      </w:rPr>
    </w:pPr>
    <w:r w:rsidRPr="00E83F60">
      <w:rPr>
        <w:color w:val="595959" w:themeColor="text1" w:themeTint="A6"/>
        <w:sz w:val="22"/>
        <w:szCs w:val="22"/>
      </w:rPr>
      <w:t>Telephone: 781-618-970</w:t>
    </w:r>
    <w:r w:rsidR="00385305">
      <w:rPr>
        <w:color w:val="595959" w:themeColor="text1" w:themeTint="A6"/>
        <w:sz w:val="22"/>
        <w:szCs w:val="22"/>
      </w:rPr>
      <w:t>1</w:t>
    </w:r>
    <w:r w:rsidRPr="00E83F60">
      <w:rPr>
        <w:color w:val="595959" w:themeColor="text1" w:themeTint="A6"/>
        <w:sz w:val="22"/>
        <w:szCs w:val="22"/>
      </w:rPr>
      <w:tab/>
      <w:t>Facsimile 781-618-979</w:t>
    </w:r>
    <w:r w:rsidR="00385305">
      <w:rPr>
        <w:color w:val="595959" w:themeColor="text1" w:themeTint="A6"/>
        <w:sz w:val="22"/>
        <w:szCs w:val="22"/>
      </w:rPr>
      <w:t>0</w:t>
    </w:r>
    <w:r w:rsidRPr="00E83F60">
      <w:rPr>
        <w:color w:val="595959" w:themeColor="text1" w:themeTint="A6"/>
        <w:sz w:val="22"/>
        <w:szCs w:val="22"/>
      </w:rPr>
      <w:tab/>
      <w:t xml:space="preserve">e-mail </w:t>
    </w:r>
    <w:r w:rsidR="00385305">
      <w:rPr>
        <w:color w:val="595959" w:themeColor="text1" w:themeTint="A6"/>
        <w:sz w:val="22"/>
        <w:szCs w:val="22"/>
      </w:rPr>
      <w:t>info@whitman-ma.gov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6CC" w:rsidRDefault="00D056CC">
      <w:r>
        <w:separator/>
      </w:r>
    </w:p>
  </w:footnote>
  <w:footnote w:type="continuationSeparator" w:id="0">
    <w:p w:rsidR="00D056CC" w:rsidRDefault="00D05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546" w:rsidRDefault="001D7546">
    <w:pPr>
      <w:pStyle w:val="Header"/>
    </w:pPr>
  </w:p>
  <w:p w:rsidR="001D7546" w:rsidRDefault="001D7546">
    <w:pPr>
      <w:pStyle w:val="Header"/>
    </w:pPr>
  </w:p>
  <w:p w:rsidR="001D7546" w:rsidRDefault="001D75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5B9" w:rsidRDefault="00385305" w:rsidP="00E83F60">
    <w:pPr>
      <w:rPr>
        <w:sz w:val="22"/>
        <w:szCs w:val="22"/>
      </w:rPr>
    </w:pPr>
    <w:r>
      <w:rPr>
        <w:noProof/>
        <w:sz w:val="22"/>
        <w:szCs w:val="22"/>
      </w:rPr>
      <w:drawing>
        <wp:anchor distT="0" distB="0" distL="114300" distR="114300" simplePos="0" relativeHeight="251661312" behindDoc="0" locked="0" layoutInCell="1" allowOverlap="1" wp14:anchorId="5CF43EC3" wp14:editId="2118A3EC">
          <wp:simplePos x="0" y="0"/>
          <wp:positionH relativeFrom="column">
            <wp:posOffset>-78105</wp:posOffset>
          </wp:positionH>
          <wp:positionV relativeFrom="paragraph">
            <wp:posOffset>55245</wp:posOffset>
          </wp:positionV>
          <wp:extent cx="925195" cy="941705"/>
          <wp:effectExtent l="0" t="0" r="8255" b="0"/>
          <wp:wrapSquare wrapText="right"/>
          <wp:docPr id="2" name="Picture 2" descr="Tow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wn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195" cy="941705"/>
                  </a:xfrm>
                  <a:prstGeom prst="rect">
                    <a:avLst/>
                  </a:prstGeom>
                  <a:noFill/>
                </pic:spPr>
              </pic:pic>
            </a:graphicData>
          </a:graphic>
          <wp14:sizeRelH relativeFrom="page">
            <wp14:pctWidth>0</wp14:pctWidth>
          </wp14:sizeRelH>
          <wp14:sizeRelV relativeFrom="page">
            <wp14:pctHeight>0</wp14:pctHeight>
          </wp14:sizeRelV>
        </wp:anchor>
      </w:drawing>
    </w:r>
  </w:p>
  <w:p w:rsidR="00C425B9" w:rsidRDefault="00C425B9" w:rsidP="00C425B9">
    <w:pPr>
      <w:tabs>
        <w:tab w:val="left" w:pos="1290"/>
      </w:tabs>
      <w:rPr>
        <w:sz w:val="22"/>
        <w:szCs w:val="22"/>
      </w:rPr>
    </w:pPr>
  </w:p>
  <w:p w:rsidR="00E83F60" w:rsidRPr="009D59E9" w:rsidRDefault="00C425B9" w:rsidP="00E83F60">
    <w:pPr>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1309370</wp:posOffset>
              </wp:positionH>
              <wp:positionV relativeFrom="paragraph">
                <wp:posOffset>-28575</wp:posOffset>
              </wp:positionV>
              <wp:extent cx="4405630" cy="747395"/>
              <wp:effectExtent l="13970" t="9525" r="9525" b="508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5630" cy="747395"/>
                      </a:xfrm>
                      <a:prstGeom prst="rect">
                        <a:avLst/>
                      </a:prstGeom>
                      <a:solidFill>
                        <a:srgbClr val="FFFFFF"/>
                      </a:solidFill>
                      <a:ln w="9525">
                        <a:solidFill>
                          <a:schemeClr val="bg1">
                            <a:lumMod val="100000"/>
                            <a:lumOff val="0"/>
                          </a:schemeClr>
                        </a:solidFill>
                        <a:miter lim="800000"/>
                        <a:headEnd/>
                        <a:tailEnd/>
                      </a:ln>
                    </wps:spPr>
                    <wps:txbx>
                      <w:txbxContent>
                        <w:p w:rsidR="00E83F60" w:rsidRPr="009D59E9" w:rsidRDefault="00E83F60" w:rsidP="00E83F60">
                          <w:pPr>
                            <w:rPr>
                              <w:sz w:val="40"/>
                              <w:szCs w:val="40"/>
                            </w:rPr>
                          </w:pPr>
                          <w:r w:rsidRPr="009D59E9">
                            <w:rPr>
                              <w:sz w:val="40"/>
                              <w:szCs w:val="40"/>
                            </w:rPr>
                            <w:t>Office of the Selectmen</w:t>
                          </w:r>
                        </w:p>
                        <w:p w:rsidR="00E83F60" w:rsidRPr="009D59E9" w:rsidRDefault="00E83F60" w:rsidP="00E83F60">
                          <w:pPr>
                            <w:rPr>
                              <w:sz w:val="22"/>
                              <w:szCs w:val="22"/>
                            </w:rPr>
                          </w:pPr>
                          <w:smartTag w:uri="urn:schemas-microsoft-com:office:smarttags" w:element="Street">
                            <w:smartTag w:uri="urn:schemas-microsoft-com:office:smarttags" w:element="address">
                              <w:r w:rsidRPr="009D59E9">
                                <w:rPr>
                                  <w:sz w:val="22"/>
                                  <w:szCs w:val="22"/>
                                </w:rPr>
                                <w:t>54 South Avenue</w:t>
                              </w:r>
                            </w:smartTag>
                          </w:smartTag>
                        </w:p>
                        <w:p w:rsidR="00E83F60" w:rsidRPr="009D59E9" w:rsidRDefault="00E83F60" w:rsidP="00E83F60">
                          <w:pPr>
                            <w:rPr>
                              <w:sz w:val="22"/>
                              <w:szCs w:val="22"/>
                            </w:rPr>
                          </w:pPr>
                          <w:smartTag w:uri="urn:schemas-microsoft-com:office:smarttags" w:element="place">
                            <w:smartTag w:uri="urn:schemas-microsoft-com:office:smarttags" w:element="City">
                              <w:r w:rsidRPr="009D59E9">
                                <w:rPr>
                                  <w:sz w:val="22"/>
                                  <w:szCs w:val="22"/>
                                </w:rPr>
                                <w:t>Whitman</w:t>
                              </w:r>
                            </w:smartTag>
                            <w:r w:rsidRPr="009D59E9">
                              <w:rPr>
                                <w:sz w:val="22"/>
                                <w:szCs w:val="22"/>
                              </w:rPr>
                              <w:t xml:space="preserve">, </w:t>
                            </w:r>
                            <w:smartTag w:uri="urn:schemas-microsoft-com:office:smarttags" w:element="State">
                              <w:r w:rsidRPr="009D59E9">
                                <w:rPr>
                                  <w:sz w:val="22"/>
                                  <w:szCs w:val="22"/>
                                </w:rPr>
                                <w:t>Massachusetts</w:t>
                              </w:r>
                            </w:smartTag>
                            <w:r w:rsidRPr="009D59E9">
                              <w:rPr>
                                <w:sz w:val="22"/>
                                <w:szCs w:val="22"/>
                              </w:rPr>
                              <w:t xml:space="preserve"> </w:t>
                            </w:r>
                            <w:smartTag w:uri="urn:schemas-microsoft-com:office:smarttags" w:element="PostalCode">
                              <w:r w:rsidRPr="009D59E9">
                                <w:rPr>
                                  <w:sz w:val="22"/>
                                  <w:szCs w:val="22"/>
                                </w:rPr>
                                <w:t>02382-0426</w:t>
                              </w:r>
                            </w:smartTag>
                          </w:smartTag>
                        </w:p>
                        <w:p w:rsidR="00E83F60" w:rsidRDefault="00E83F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9" o:spid="_x0000_s1026" type="#_x0000_t202" style="position:absolute;margin-left:103.1pt;margin-top:-2.25pt;width:346.9pt;height:5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" strokecolor="white [3212]">
              <v:textbox>
                <w:txbxContent>
                  <w:p w:rsidR="00E83F60" w:rsidRPr="009D59E9" w:rsidRDefault="00E83F60" w:rsidP="00E83F60">
                    <w:pPr>
                      <w:rPr>
                        <w:sz w:val="40"/>
                        <w:szCs w:val="40"/>
                      </w:rPr>
                    </w:pPr>
                    <w:r w:rsidRPr="009D59E9">
                      <w:rPr>
                        <w:sz w:val="40"/>
                        <w:szCs w:val="40"/>
                      </w:rPr>
                      <w:t>Office of the Selectmen</w:t>
                    </w:r>
                  </w:p>
                  <w:p w:rsidR="00E83F60" w:rsidRPr="009D59E9" w:rsidRDefault="00E83F60" w:rsidP="00E83F60">
                    <w:pPr>
                      <w:rPr>
                        <w:sz w:val="22"/>
                        <w:szCs w:val="22"/>
                      </w:rPr>
                    </w:pPr>
                    <w:smartTag w:uri="urn:schemas-microsoft-com:office:smarttags" w:element="Street">
                      <w:smartTag w:uri="urn:schemas-microsoft-com:office:smarttags" w:element="address">
                        <w:r w:rsidRPr="009D59E9">
                          <w:rPr>
                            <w:sz w:val="22"/>
                            <w:szCs w:val="22"/>
                          </w:rPr>
                          <w:t>54 South Avenue</w:t>
                        </w:r>
                      </w:smartTag>
                    </w:smartTag>
                  </w:p>
                  <w:p w:rsidR="00E83F60" w:rsidRPr="009D59E9" w:rsidRDefault="00E83F60" w:rsidP="00E83F60">
                    <w:pPr>
                      <w:rPr>
                        <w:sz w:val="22"/>
                        <w:szCs w:val="22"/>
                      </w:rPr>
                    </w:pPr>
                    <w:smartTag w:uri="urn:schemas-microsoft-com:office:smarttags" w:element="place">
                      <w:smartTag w:uri="urn:schemas-microsoft-com:office:smarttags" w:element="City">
                        <w:r w:rsidRPr="009D59E9">
                          <w:rPr>
                            <w:sz w:val="22"/>
                            <w:szCs w:val="22"/>
                          </w:rPr>
                          <w:t>Whitman</w:t>
                        </w:r>
                      </w:smartTag>
                      <w:r w:rsidRPr="009D59E9">
                        <w:rPr>
                          <w:sz w:val="22"/>
                          <w:szCs w:val="22"/>
                        </w:rPr>
                        <w:t xml:space="preserve">, </w:t>
                      </w:r>
                      <w:smartTag w:uri="urn:schemas-microsoft-com:office:smarttags" w:element="State">
                        <w:r w:rsidRPr="009D59E9">
                          <w:rPr>
                            <w:sz w:val="22"/>
                            <w:szCs w:val="22"/>
                          </w:rPr>
                          <w:t>Massachusetts</w:t>
                        </w:r>
                      </w:smartTag>
                      <w:r w:rsidRPr="009D59E9">
                        <w:rPr>
                          <w:sz w:val="22"/>
                          <w:szCs w:val="22"/>
                        </w:rPr>
                        <w:t xml:space="preserve"> </w:t>
                      </w:r>
                      <w:smartTag w:uri="urn:schemas-microsoft-com:office:smarttags" w:element="PostalCode">
                        <w:r w:rsidRPr="009D59E9">
                          <w:rPr>
                            <w:sz w:val="22"/>
                            <w:szCs w:val="22"/>
                          </w:rPr>
                          <w:t>02382-0426</w:t>
                        </w:r>
                      </w:smartTag>
                    </w:smartTag>
                  </w:p>
                  <w:p w:rsidR="00E83F60" w:rsidRDefault="00E83F60"/>
                </w:txbxContent>
              </v:textbox>
            </v:shape>
          </w:pict>
        </mc:Fallback>
      </mc:AlternateContent>
    </w:r>
  </w:p>
  <w:p w:rsidR="00C425B9" w:rsidRDefault="00C425B9">
    <w:pPr>
      <w:pStyle w:val="Header"/>
    </w:pPr>
  </w:p>
  <w:p w:rsidR="00C425B9" w:rsidRDefault="00C425B9">
    <w:pPr>
      <w:pStyle w:val="Header"/>
    </w:pPr>
  </w:p>
  <w:p w:rsidR="00C425B9" w:rsidRDefault="00C425B9">
    <w:pPr>
      <w:pStyle w:val="Header"/>
    </w:pPr>
  </w:p>
  <w:p w:rsidR="00C73020" w:rsidRDefault="001A0266">
    <w:pPr>
      <w:pStyle w:val="Header"/>
    </w:pPr>
    <w:r>
      <w:pict>
        <v:rect id="_x0000_i1025" style="width:482.4pt;height:1.5pt" o:hralign="center" o:hrstd="t" o:hrnoshade="t" o:hr="t" fillcolor="black [3213]"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52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28E"/>
    <w:rsid w:val="0000121B"/>
    <w:rsid w:val="00004EAB"/>
    <w:rsid w:val="00005AD4"/>
    <w:rsid w:val="00011118"/>
    <w:rsid w:val="00011186"/>
    <w:rsid w:val="00011704"/>
    <w:rsid w:val="000173EB"/>
    <w:rsid w:val="000239A8"/>
    <w:rsid w:val="00023D30"/>
    <w:rsid w:val="00024069"/>
    <w:rsid w:val="000325F2"/>
    <w:rsid w:val="00036460"/>
    <w:rsid w:val="0004066F"/>
    <w:rsid w:val="000452B6"/>
    <w:rsid w:val="00046EE1"/>
    <w:rsid w:val="00047EC3"/>
    <w:rsid w:val="00053A4C"/>
    <w:rsid w:val="0005589A"/>
    <w:rsid w:val="00057302"/>
    <w:rsid w:val="00064C0F"/>
    <w:rsid w:val="000666CC"/>
    <w:rsid w:val="000737B6"/>
    <w:rsid w:val="000A20F5"/>
    <w:rsid w:val="000B0268"/>
    <w:rsid w:val="000B7539"/>
    <w:rsid w:val="000C7115"/>
    <w:rsid w:val="000D4AB5"/>
    <w:rsid w:val="000D6B78"/>
    <w:rsid w:val="000F12C1"/>
    <w:rsid w:val="000F2432"/>
    <w:rsid w:val="000F3E68"/>
    <w:rsid w:val="00102BEB"/>
    <w:rsid w:val="00115C35"/>
    <w:rsid w:val="0012291A"/>
    <w:rsid w:val="001240B8"/>
    <w:rsid w:val="00125DFB"/>
    <w:rsid w:val="0013064D"/>
    <w:rsid w:val="001317ED"/>
    <w:rsid w:val="00137E27"/>
    <w:rsid w:val="00146DF7"/>
    <w:rsid w:val="00157D26"/>
    <w:rsid w:val="00167A46"/>
    <w:rsid w:val="001703D0"/>
    <w:rsid w:val="00171501"/>
    <w:rsid w:val="001824E9"/>
    <w:rsid w:val="00195383"/>
    <w:rsid w:val="001A0266"/>
    <w:rsid w:val="001A53AE"/>
    <w:rsid w:val="001A5F4E"/>
    <w:rsid w:val="001A6036"/>
    <w:rsid w:val="001A64C6"/>
    <w:rsid w:val="001B098A"/>
    <w:rsid w:val="001B7C12"/>
    <w:rsid w:val="001D0066"/>
    <w:rsid w:val="001D5109"/>
    <w:rsid w:val="001D7546"/>
    <w:rsid w:val="001E02DE"/>
    <w:rsid w:val="001E2FCE"/>
    <w:rsid w:val="001F0C9D"/>
    <w:rsid w:val="001F2680"/>
    <w:rsid w:val="001F36C2"/>
    <w:rsid w:val="001F3F61"/>
    <w:rsid w:val="001F57D6"/>
    <w:rsid w:val="00203679"/>
    <w:rsid w:val="00205467"/>
    <w:rsid w:val="002069A4"/>
    <w:rsid w:val="002124AB"/>
    <w:rsid w:val="00215D40"/>
    <w:rsid w:val="00221772"/>
    <w:rsid w:val="00223FDE"/>
    <w:rsid w:val="00225EAF"/>
    <w:rsid w:val="002275BE"/>
    <w:rsid w:val="00234ADE"/>
    <w:rsid w:val="0023719C"/>
    <w:rsid w:val="00237460"/>
    <w:rsid w:val="00241FD8"/>
    <w:rsid w:val="00262244"/>
    <w:rsid w:val="00264283"/>
    <w:rsid w:val="0026547C"/>
    <w:rsid w:val="00271DFF"/>
    <w:rsid w:val="00281000"/>
    <w:rsid w:val="00283824"/>
    <w:rsid w:val="00285B20"/>
    <w:rsid w:val="002917C8"/>
    <w:rsid w:val="00291F80"/>
    <w:rsid w:val="002A6A08"/>
    <w:rsid w:val="002B09F8"/>
    <w:rsid w:val="002B1510"/>
    <w:rsid w:val="002B3674"/>
    <w:rsid w:val="002C16B5"/>
    <w:rsid w:val="002C2F26"/>
    <w:rsid w:val="002C377E"/>
    <w:rsid w:val="002D3C6A"/>
    <w:rsid w:val="002D72B8"/>
    <w:rsid w:val="002D7AFA"/>
    <w:rsid w:val="002E18CB"/>
    <w:rsid w:val="002E40E0"/>
    <w:rsid w:val="002E4A19"/>
    <w:rsid w:val="002F112C"/>
    <w:rsid w:val="002F428E"/>
    <w:rsid w:val="0030052B"/>
    <w:rsid w:val="0030296B"/>
    <w:rsid w:val="00302D1F"/>
    <w:rsid w:val="0030301B"/>
    <w:rsid w:val="00310FE9"/>
    <w:rsid w:val="00311A24"/>
    <w:rsid w:val="00312201"/>
    <w:rsid w:val="00320F12"/>
    <w:rsid w:val="00322B78"/>
    <w:rsid w:val="00324555"/>
    <w:rsid w:val="00325D49"/>
    <w:rsid w:val="00354365"/>
    <w:rsid w:val="00354B1E"/>
    <w:rsid w:val="00360F12"/>
    <w:rsid w:val="003611C6"/>
    <w:rsid w:val="003635A8"/>
    <w:rsid w:val="00363C40"/>
    <w:rsid w:val="003655EB"/>
    <w:rsid w:val="00367197"/>
    <w:rsid w:val="003675A5"/>
    <w:rsid w:val="00372243"/>
    <w:rsid w:val="00372D63"/>
    <w:rsid w:val="003744BD"/>
    <w:rsid w:val="00376A0C"/>
    <w:rsid w:val="00385305"/>
    <w:rsid w:val="00385393"/>
    <w:rsid w:val="003A01B1"/>
    <w:rsid w:val="003A1595"/>
    <w:rsid w:val="003A1F3B"/>
    <w:rsid w:val="003A7BF5"/>
    <w:rsid w:val="003B366E"/>
    <w:rsid w:val="003B3F3D"/>
    <w:rsid w:val="003B4835"/>
    <w:rsid w:val="003C00AC"/>
    <w:rsid w:val="003C6F4B"/>
    <w:rsid w:val="003D2A93"/>
    <w:rsid w:val="003D4EAC"/>
    <w:rsid w:val="003E0808"/>
    <w:rsid w:val="003E1D75"/>
    <w:rsid w:val="003E23DA"/>
    <w:rsid w:val="003E360B"/>
    <w:rsid w:val="003E468C"/>
    <w:rsid w:val="003F05FA"/>
    <w:rsid w:val="003F2495"/>
    <w:rsid w:val="003F2DC5"/>
    <w:rsid w:val="003F3AD1"/>
    <w:rsid w:val="003F6F38"/>
    <w:rsid w:val="003F7A75"/>
    <w:rsid w:val="003F7B1B"/>
    <w:rsid w:val="00401A6F"/>
    <w:rsid w:val="00405B12"/>
    <w:rsid w:val="004065AF"/>
    <w:rsid w:val="00412B6E"/>
    <w:rsid w:val="00422E88"/>
    <w:rsid w:val="00437257"/>
    <w:rsid w:val="00440DB8"/>
    <w:rsid w:val="00443067"/>
    <w:rsid w:val="00444BBA"/>
    <w:rsid w:val="00450AE0"/>
    <w:rsid w:val="00451819"/>
    <w:rsid w:val="00453B30"/>
    <w:rsid w:val="0047081A"/>
    <w:rsid w:val="004708B5"/>
    <w:rsid w:val="00472302"/>
    <w:rsid w:val="00473F0F"/>
    <w:rsid w:val="00475353"/>
    <w:rsid w:val="00481C51"/>
    <w:rsid w:val="0048590A"/>
    <w:rsid w:val="00486383"/>
    <w:rsid w:val="00487484"/>
    <w:rsid w:val="004874F4"/>
    <w:rsid w:val="00491F1D"/>
    <w:rsid w:val="00493335"/>
    <w:rsid w:val="004A02D9"/>
    <w:rsid w:val="004A5C0F"/>
    <w:rsid w:val="004A7A4B"/>
    <w:rsid w:val="004A7FC6"/>
    <w:rsid w:val="004B4D20"/>
    <w:rsid w:val="004B5820"/>
    <w:rsid w:val="004B5F1D"/>
    <w:rsid w:val="004C134F"/>
    <w:rsid w:val="004C2F99"/>
    <w:rsid w:val="004C49B9"/>
    <w:rsid w:val="004C7D3A"/>
    <w:rsid w:val="004D0C3D"/>
    <w:rsid w:val="004D12B4"/>
    <w:rsid w:val="004D131A"/>
    <w:rsid w:val="004D144C"/>
    <w:rsid w:val="004D4D05"/>
    <w:rsid w:val="004D5240"/>
    <w:rsid w:val="004E592A"/>
    <w:rsid w:val="004E5D07"/>
    <w:rsid w:val="004F0881"/>
    <w:rsid w:val="004F50D9"/>
    <w:rsid w:val="004F6ED6"/>
    <w:rsid w:val="0050152F"/>
    <w:rsid w:val="005039B2"/>
    <w:rsid w:val="005042E3"/>
    <w:rsid w:val="00510DEF"/>
    <w:rsid w:val="005134F6"/>
    <w:rsid w:val="00517921"/>
    <w:rsid w:val="00517E4D"/>
    <w:rsid w:val="005241CA"/>
    <w:rsid w:val="00527497"/>
    <w:rsid w:val="00532CA6"/>
    <w:rsid w:val="00533DF0"/>
    <w:rsid w:val="00534583"/>
    <w:rsid w:val="00550EF0"/>
    <w:rsid w:val="00551F5A"/>
    <w:rsid w:val="00563F99"/>
    <w:rsid w:val="00570C2D"/>
    <w:rsid w:val="005765BE"/>
    <w:rsid w:val="00580925"/>
    <w:rsid w:val="0058310C"/>
    <w:rsid w:val="00585EEE"/>
    <w:rsid w:val="0059028D"/>
    <w:rsid w:val="0059132A"/>
    <w:rsid w:val="005A1D2B"/>
    <w:rsid w:val="005A1F58"/>
    <w:rsid w:val="005A2844"/>
    <w:rsid w:val="005A3C6B"/>
    <w:rsid w:val="005A55E5"/>
    <w:rsid w:val="005B1B66"/>
    <w:rsid w:val="005C1BB1"/>
    <w:rsid w:val="005C34CB"/>
    <w:rsid w:val="005C6077"/>
    <w:rsid w:val="005D074A"/>
    <w:rsid w:val="005D24B8"/>
    <w:rsid w:val="005D3B2C"/>
    <w:rsid w:val="005D5AEB"/>
    <w:rsid w:val="005D6950"/>
    <w:rsid w:val="005D6EF9"/>
    <w:rsid w:val="005E2D1E"/>
    <w:rsid w:val="005E5FB0"/>
    <w:rsid w:val="005E660B"/>
    <w:rsid w:val="005F1959"/>
    <w:rsid w:val="005F28F3"/>
    <w:rsid w:val="005F7973"/>
    <w:rsid w:val="006007EB"/>
    <w:rsid w:val="00601D32"/>
    <w:rsid w:val="00604F00"/>
    <w:rsid w:val="00627164"/>
    <w:rsid w:val="00631405"/>
    <w:rsid w:val="006345BC"/>
    <w:rsid w:val="00641045"/>
    <w:rsid w:val="006437FA"/>
    <w:rsid w:val="00643CBF"/>
    <w:rsid w:val="006461DE"/>
    <w:rsid w:val="00653FEE"/>
    <w:rsid w:val="006603EF"/>
    <w:rsid w:val="0067101D"/>
    <w:rsid w:val="00675075"/>
    <w:rsid w:val="006837DE"/>
    <w:rsid w:val="00687CC4"/>
    <w:rsid w:val="00692D99"/>
    <w:rsid w:val="00693177"/>
    <w:rsid w:val="006A4667"/>
    <w:rsid w:val="006B4348"/>
    <w:rsid w:val="006B612A"/>
    <w:rsid w:val="006C14B4"/>
    <w:rsid w:val="006C285D"/>
    <w:rsid w:val="006C2C51"/>
    <w:rsid w:val="006C4F51"/>
    <w:rsid w:val="006D2476"/>
    <w:rsid w:val="006D4086"/>
    <w:rsid w:val="006D6D8A"/>
    <w:rsid w:val="006E31E4"/>
    <w:rsid w:val="006F3489"/>
    <w:rsid w:val="006F47CE"/>
    <w:rsid w:val="006F5E9E"/>
    <w:rsid w:val="00701370"/>
    <w:rsid w:val="00701648"/>
    <w:rsid w:val="007047CA"/>
    <w:rsid w:val="007168B2"/>
    <w:rsid w:val="007209C6"/>
    <w:rsid w:val="0072327D"/>
    <w:rsid w:val="00725F8A"/>
    <w:rsid w:val="007272B3"/>
    <w:rsid w:val="00727DCA"/>
    <w:rsid w:val="007306D8"/>
    <w:rsid w:val="00731BAB"/>
    <w:rsid w:val="00741A48"/>
    <w:rsid w:val="00741D3B"/>
    <w:rsid w:val="00743905"/>
    <w:rsid w:val="0075059A"/>
    <w:rsid w:val="007510BA"/>
    <w:rsid w:val="007538F1"/>
    <w:rsid w:val="00754C25"/>
    <w:rsid w:val="007553D6"/>
    <w:rsid w:val="007579E2"/>
    <w:rsid w:val="0076256A"/>
    <w:rsid w:val="00770776"/>
    <w:rsid w:val="0077387A"/>
    <w:rsid w:val="007824F4"/>
    <w:rsid w:val="00785D2D"/>
    <w:rsid w:val="00787955"/>
    <w:rsid w:val="0079671B"/>
    <w:rsid w:val="007A0699"/>
    <w:rsid w:val="007A144C"/>
    <w:rsid w:val="007A29A7"/>
    <w:rsid w:val="007A29FF"/>
    <w:rsid w:val="007A3796"/>
    <w:rsid w:val="007A47FD"/>
    <w:rsid w:val="007A6512"/>
    <w:rsid w:val="007B1870"/>
    <w:rsid w:val="007B2E6F"/>
    <w:rsid w:val="007B492C"/>
    <w:rsid w:val="007B63AF"/>
    <w:rsid w:val="007B70A5"/>
    <w:rsid w:val="007C0CE1"/>
    <w:rsid w:val="007C508E"/>
    <w:rsid w:val="007C53BA"/>
    <w:rsid w:val="007C767A"/>
    <w:rsid w:val="007D21C9"/>
    <w:rsid w:val="007E022C"/>
    <w:rsid w:val="007E121C"/>
    <w:rsid w:val="007E324E"/>
    <w:rsid w:val="007E489E"/>
    <w:rsid w:val="007E59AE"/>
    <w:rsid w:val="007E6EE2"/>
    <w:rsid w:val="00802CFA"/>
    <w:rsid w:val="00805871"/>
    <w:rsid w:val="0080769D"/>
    <w:rsid w:val="00812D4A"/>
    <w:rsid w:val="00814445"/>
    <w:rsid w:val="0081631F"/>
    <w:rsid w:val="00816791"/>
    <w:rsid w:val="00816AEC"/>
    <w:rsid w:val="00816B9E"/>
    <w:rsid w:val="00820758"/>
    <w:rsid w:val="008339DD"/>
    <w:rsid w:val="008340E2"/>
    <w:rsid w:val="00834654"/>
    <w:rsid w:val="00837C91"/>
    <w:rsid w:val="0084303D"/>
    <w:rsid w:val="00846989"/>
    <w:rsid w:val="00846B91"/>
    <w:rsid w:val="00853198"/>
    <w:rsid w:val="008549D7"/>
    <w:rsid w:val="008574F8"/>
    <w:rsid w:val="00857895"/>
    <w:rsid w:val="0086148C"/>
    <w:rsid w:val="00862CAD"/>
    <w:rsid w:val="008666A4"/>
    <w:rsid w:val="00870C35"/>
    <w:rsid w:val="00874DDF"/>
    <w:rsid w:val="00875703"/>
    <w:rsid w:val="00875C82"/>
    <w:rsid w:val="0088114C"/>
    <w:rsid w:val="008837D1"/>
    <w:rsid w:val="008877F0"/>
    <w:rsid w:val="00891717"/>
    <w:rsid w:val="0089473B"/>
    <w:rsid w:val="008A79C1"/>
    <w:rsid w:val="008A7EA4"/>
    <w:rsid w:val="008B7395"/>
    <w:rsid w:val="008C0FD1"/>
    <w:rsid w:val="008C261E"/>
    <w:rsid w:val="008C41A0"/>
    <w:rsid w:val="008C7288"/>
    <w:rsid w:val="008D33C7"/>
    <w:rsid w:val="008E0BE5"/>
    <w:rsid w:val="008E2FDA"/>
    <w:rsid w:val="008E3959"/>
    <w:rsid w:val="008F6FE9"/>
    <w:rsid w:val="009007DB"/>
    <w:rsid w:val="00901FA2"/>
    <w:rsid w:val="009044A8"/>
    <w:rsid w:val="009056C9"/>
    <w:rsid w:val="009158A8"/>
    <w:rsid w:val="009166D8"/>
    <w:rsid w:val="00916C3A"/>
    <w:rsid w:val="009216FA"/>
    <w:rsid w:val="009333A7"/>
    <w:rsid w:val="00937F04"/>
    <w:rsid w:val="00944036"/>
    <w:rsid w:val="0094439C"/>
    <w:rsid w:val="00944944"/>
    <w:rsid w:val="00945506"/>
    <w:rsid w:val="0095274B"/>
    <w:rsid w:val="009573B7"/>
    <w:rsid w:val="00960E09"/>
    <w:rsid w:val="00961580"/>
    <w:rsid w:val="00961AD8"/>
    <w:rsid w:val="00966D3B"/>
    <w:rsid w:val="00967040"/>
    <w:rsid w:val="009738F2"/>
    <w:rsid w:val="009773BE"/>
    <w:rsid w:val="00982C9C"/>
    <w:rsid w:val="009831C4"/>
    <w:rsid w:val="009853EE"/>
    <w:rsid w:val="00993A14"/>
    <w:rsid w:val="00995BFD"/>
    <w:rsid w:val="009A257C"/>
    <w:rsid w:val="009A4CCB"/>
    <w:rsid w:val="009A605F"/>
    <w:rsid w:val="009A775E"/>
    <w:rsid w:val="009B0752"/>
    <w:rsid w:val="009B1294"/>
    <w:rsid w:val="009B29DC"/>
    <w:rsid w:val="009B2A8E"/>
    <w:rsid w:val="009B3520"/>
    <w:rsid w:val="009B4542"/>
    <w:rsid w:val="009C7883"/>
    <w:rsid w:val="009C7EBA"/>
    <w:rsid w:val="009D59E9"/>
    <w:rsid w:val="009D7257"/>
    <w:rsid w:val="009E02D1"/>
    <w:rsid w:val="009E37F2"/>
    <w:rsid w:val="009E67DC"/>
    <w:rsid w:val="00A0044A"/>
    <w:rsid w:val="00A05407"/>
    <w:rsid w:val="00A21072"/>
    <w:rsid w:val="00A27246"/>
    <w:rsid w:val="00A337B8"/>
    <w:rsid w:val="00A33E1B"/>
    <w:rsid w:val="00A35C90"/>
    <w:rsid w:val="00A379DE"/>
    <w:rsid w:val="00A50B84"/>
    <w:rsid w:val="00A54211"/>
    <w:rsid w:val="00A5769C"/>
    <w:rsid w:val="00A60A54"/>
    <w:rsid w:val="00A61818"/>
    <w:rsid w:val="00A64941"/>
    <w:rsid w:val="00A64D24"/>
    <w:rsid w:val="00A66790"/>
    <w:rsid w:val="00A72D1E"/>
    <w:rsid w:val="00A73B90"/>
    <w:rsid w:val="00A74093"/>
    <w:rsid w:val="00A74796"/>
    <w:rsid w:val="00A80937"/>
    <w:rsid w:val="00A86D8E"/>
    <w:rsid w:val="00A93721"/>
    <w:rsid w:val="00A938A8"/>
    <w:rsid w:val="00A96C32"/>
    <w:rsid w:val="00AA106F"/>
    <w:rsid w:val="00AA5918"/>
    <w:rsid w:val="00AA6A99"/>
    <w:rsid w:val="00AC41C6"/>
    <w:rsid w:val="00AD21F5"/>
    <w:rsid w:val="00AD7D7C"/>
    <w:rsid w:val="00AE03EE"/>
    <w:rsid w:val="00AE1649"/>
    <w:rsid w:val="00AE3729"/>
    <w:rsid w:val="00AE4C29"/>
    <w:rsid w:val="00AE74A7"/>
    <w:rsid w:val="00AE7BAF"/>
    <w:rsid w:val="00AE7CC7"/>
    <w:rsid w:val="00AF0756"/>
    <w:rsid w:val="00AF1F1E"/>
    <w:rsid w:val="00B03B25"/>
    <w:rsid w:val="00B07F18"/>
    <w:rsid w:val="00B106ED"/>
    <w:rsid w:val="00B123A2"/>
    <w:rsid w:val="00B12554"/>
    <w:rsid w:val="00B15980"/>
    <w:rsid w:val="00B20930"/>
    <w:rsid w:val="00B238CD"/>
    <w:rsid w:val="00B23965"/>
    <w:rsid w:val="00B240DA"/>
    <w:rsid w:val="00B24621"/>
    <w:rsid w:val="00B26CBE"/>
    <w:rsid w:val="00B313BF"/>
    <w:rsid w:val="00B31BA4"/>
    <w:rsid w:val="00B3202E"/>
    <w:rsid w:val="00B327EB"/>
    <w:rsid w:val="00B334FE"/>
    <w:rsid w:val="00B42466"/>
    <w:rsid w:val="00B42482"/>
    <w:rsid w:val="00B44A5E"/>
    <w:rsid w:val="00B45D35"/>
    <w:rsid w:val="00B54147"/>
    <w:rsid w:val="00B55AD7"/>
    <w:rsid w:val="00B56A5A"/>
    <w:rsid w:val="00B62E60"/>
    <w:rsid w:val="00B71871"/>
    <w:rsid w:val="00B71A2A"/>
    <w:rsid w:val="00B72E2B"/>
    <w:rsid w:val="00B73765"/>
    <w:rsid w:val="00B90A46"/>
    <w:rsid w:val="00B91D6D"/>
    <w:rsid w:val="00BA46C3"/>
    <w:rsid w:val="00BA5A0D"/>
    <w:rsid w:val="00BA7D54"/>
    <w:rsid w:val="00BB55B3"/>
    <w:rsid w:val="00BC01C8"/>
    <w:rsid w:val="00BC1C2B"/>
    <w:rsid w:val="00BC4C05"/>
    <w:rsid w:val="00BD7075"/>
    <w:rsid w:val="00BE0BCC"/>
    <w:rsid w:val="00BE188C"/>
    <w:rsid w:val="00BE232D"/>
    <w:rsid w:val="00BE60FE"/>
    <w:rsid w:val="00BF1230"/>
    <w:rsid w:val="00BF2CA0"/>
    <w:rsid w:val="00C02291"/>
    <w:rsid w:val="00C0794B"/>
    <w:rsid w:val="00C12031"/>
    <w:rsid w:val="00C13579"/>
    <w:rsid w:val="00C13B64"/>
    <w:rsid w:val="00C163CA"/>
    <w:rsid w:val="00C17F9C"/>
    <w:rsid w:val="00C2151F"/>
    <w:rsid w:val="00C24057"/>
    <w:rsid w:val="00C2545D"/>
    <w:rsid w:val="00C32BB3"/>
    <w:rsid w:val="00C33645"/>
    <w:rsid w:val="00C33E9E"/>
    <w:rsid w:val="00C3622E"/>
    <w:rsid w:val="00C362FB"/>
    <w:rsid w:val="00C425B9"/>
    <w:rsid w:val="00C437A2"/>
    <w:rsid w:val="00C4411E"/>
    <w:rsid w:val="00C44F0E"/>
    <w:rsid w:val="00C54642"/>
    <w:rsid w:val="00C57C99"/>
    <w:rsid w:val="00C60745"/>
    <w:rsid w:val="00C66A2E"/>
    <w:rsid w:val="00C672DE"/>
    <w:rsid w:val="00C73020"/>
    <w:rsid w:val="00C739E8"/>
    <w:rsid w:val="00C76600"/>
    <w:rsid w:val="00C82EC4"/>
    <w:rsid w:val="00C95C2D"/>
    <w:rsid w:val="00CA2E05"/>
    <w:rsid w:val="00CA3524"/>
    <w:rsid w:val="00CB0994"/>
    <w:rsid w:val="00CB3FE3"/>
    <w:rsid w:val="00CC1554"/>
    <w:rsid w:val="00CC1D15"/>
    <w:rsid w:val="00CC5B1B"/>
    <w:rsid w:val="00CD5C7A"/>
    <w:rsid w:val="00CE0D90"/>
    <w:rsid w:val="00CE0FB1"/>
    <w:rsid w:val="00CE13DE"/>
    <w:rsid w:val="00CE470D"/>
    <w:rsid w:val="00CE7840"/>
    <w:rsid w:val="00CF1E68"/>
    <w:rsid w:val="00CF2E03"/>
    <w:rsid w:val="00CF332B"/>
    <w:rsid w:val="00D001E9"/>
    <w:rsid w:val="00D0140E"/>
    <w:rsid w:val="00D056CC"/>
    <w:rsid w:val="00D05BDF"/>
    <w:rsid w:val="00D12B23"/>
    <w:rsid w:val="00D22CE2"/>
    <w:rsid w:val="00D26587"/>
    <w:rsid w:val="00D26FE5"/>
    <w:rsid w:val="00D33003"/>
    <w:rsid w:val="00D339B5"/>
    <w:rsid w:val="00D3549A"/>
    <w:rsid w:val="00D36807"/>
    <w:rsid w:val="00D43B9F"/>
    <w:rsid w:val="00D44BD1"/>
    <w:rsid w:val="00D46C01"/>
    <w:rsid w:val="00D4715D"/>
    <w:rsid w:val="00D5626C"/>
    <w:rsid w:val="00D628C9"/>
    <w:rsid w:val="00D62B69"/>
    <w:rsid w:val="00D62F6B"/>
    <w:rsid w:val="00D6373C"/>
    <w:rsid w:val="00D65342"/>
    <w:rsid w:val="00D753AB"/>
    <w:rsid w:val="00D77D04"/>
    <w:rsid w:val="00D82A71"/>
    <w:rsid w:val="00D91EF7"/>
    <w:rsid w:val="00D94BEC"/>
    <w:rsid w:val="00D954FE"/>
    <w:rsid w:val="00DA2704"/>
    <w:rsid w:val="00DA2AD9"/>
    <w:rsid w:val="00DA3983"/>
    <w:rsid w:val="00DB4DCC"/>
    <w:rsid w:val="00DB754E"/>
    <w:rsid w:val="00DC05B6"/>
    <w:rsid w:val="00DC084D"/>
    <w:rsid w:val="00DC5950"/>
    <w:rsid w:val="00DD0B9E"/>
    <w:rsid w:val="00DD1EFD"/>
    <w:rsid w:val="00DD54BD"/>
    <w:rsid w:val="00DE0B55"/>
    <w:rsid w:val="00DE3B31"/>
    <w:rsid w:val="00DF22D3"/>
    <w:rsid w:val="00DF4EFD"/>
    <w:rsid w:val="00DF7279"/>
    <w:rsid w:val="00E002F0"/>
    <w:rsid w:val="00E0715C"/>
    <w:rsid w:val="00E1302F"/>
    <w:rsid w:val="00E1314B"/>
    <w:rsid w:val="00E16272"/>
    <w:rsid w:val="00E2401F"/>
    <w:rsid w:val="00E25063"/>
    <w:rsid w:val="00E30E5F"/>
    <w:rsid w:val="00E40750"/>
    <w:rsid w:val="00E50374"/>
    <w:rsid w:val="00E6268A"/>
    <w:rsid w:val="00E63B68"/>
    <w:rsid w:val="00E63B93"/>
    <w:rsid w:val="00E64418"/>
    <w:rsid w:val="00E67FF2"/>
    <w:rsid w:val="00E76237"/>
    <w:rsid w:val="00E83F60"/>
    <w:rsid w:val="00E86262"/>
    <w:rsid w:val="00E9575B"/>
    <w:rsid w:val="00EA3A56"/>
    <w:rsid w:val="00EA6B23"/>
    <w:rsid w:val="00EB0D7B"/>
    <w:rsid w:val="00EB7483"/>
    <w:rsid w:val="00EC365B"/>
    <w:rsid w:val="00EC456C"/>
    <w:rsid w:val="00EC7A73"/>
    <w:rsid w:val="00ED3C22"/>
    <w:rsid w:val="00ED486F"/>
    <w:rsid w:val="00ED5E0E"/>
    <w:rsid w:val="00EE0EEA"/>
    <w:rsid w:val="00EE0EF9"/>
    <w:rsid w:val="00EE1773"/>
    <w:rsid w:val="00EE3176"/>
    <w:rsid w:val="00EE4319"/>
    <w:rsid w:val="00EE573E"/>
    <w:rsid w:val="00EF0142"/>
    <w:rsid w:val="00EF12FD"/>
    <w:rsid w:val="00EF3F3E"/>
    <w:rsid w:val="00EF5047"/>
    <w:rsid w:val="00F1287C"/>
    <w:rsid w:val="00F1451A"/>
    <w:rsid w:val="00F2240B"/>
    <w:rsid w:val="00F25F04"/>
    <w:rsid w:val="00F314B3"/>
    <w:rsid w:val="00F3162A"/>
    <w:rsid w:val="00F31FA8"/>
    <w:rsid w:val="00F327DA"/>
    <w:rsid w:val="00F330CF"/>
    <w:rsid w:val="00F34F02"/>
    <w:rsid w:val="00F35C24"/>
    <w:rsid w:val="00F4145C"/>
    <w:rsid w:val="00F45964"/>
    <w:rsid w:val="00F46ED6"/>
    <w:rsid w:val="00F47245"/>
    <w:rsid w:val="00F56C0C"/>
    <w:rsid w:val="00F60A3E"/>
    <w:rsid w:val="00F60F89"/>
    <w:rsid w:val="00F615D4"/>
    <w:rsid w:val="00F63F95"/>
    <w:rsid w:val="00F67343"/>
    <w:rsid w:val="00F6747E"/>
    <w:rsid w:val="00F74E1C"/>
    <w:rsid w:val="00F76F6F"/>
    <w:rsid w:val="00F7753F"/>
    <w:rsid w:val="00F80399"/>
    <w:rsid w:val="00F82B96"/>
    <w:rsid w:val="00F84C27"/>
    <w:rsid w:val="00F8512B"/>
    <w:rsid w:val="00FA4CA5"/>
    <w:rsid w:val="00FA5135"/>
    <w:rsid w:val="00FA669C"/>
    <w:rsid w:val="00FA7A8B"/>
    <w:rsid w:val="00FA7AA9"/>
    <w:rsid w:val="00FB2222"/>
    <w:rsid w:val="00FB796E"/>
    <w:rsid w:val="00FB7FA2"/>
    <w:rsid w:val="00FC2508"/>
    <w:rsid w:val="00FC78A3"/>
    <w:rsid w:val="00FD1848"/>
    <w:rsid w:val="00FD714B"/>
    <w:rsid w:val="00FE33D6"/>
    <w:rsid w:val="00FE4C71"/>
    <w:rsid w:val="00FF0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552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9E9"/>
    <w:pPr>
      <w:tabs>
        <w:tab w:val="center" w:pos="4320"/>
        <w:tab w:val="right" w:pos="8640"/>
      </w:tabs>
    </w:pPr>
  </w:style>
  <w:style w:type="paragraph" w:styleId="Footer">
    <w:name w:val="footer"/>
    <w:basedOn w:val="Normal"/>
    <w:link w:val="FooterChar"/>
    <w:uiPriority w:val="99"/>
    <w:rsid w:val="009D59E9"/>
    <w:pPr>
      <w:tabs>
        <w:tab w:val="center" w:pos="4320"/>
        <w:tab w:val="right" w:pos="8640"/>
      </w:tabs>
    </w:pPr>
  </w:style>
  <w:style w:type="paragraph" w:styleId="BalloonText">
    <w:name w:val="Balloon Text"/>
    <w:basedOn w:val="Normal"/>
    <w:semiHidden/>
    <w:rsid w:val="009D59E9"/>
    <w:rPr>
      <w:rFonts w:ascii="Tahoma" w:hAnsi="Tahoma" w:cs="Tahoma"/>
      <w:sz w:val="16"/>
      <w:szCs w:val="16"/>
    </w:rPr>
  </w:style>
  <w:style w:type="character" w:styleId="Hyperlink">
    <w:name w:val="Hyperlink"/>
    <w:basedOn w:val="DefaultParagraphFont"/>
    <w:rsid w:val="00601D32"/>
    <w:rPr>
      <w:color w:val="0000FF"/>
      <w:u w:val="single"/>
    </w:rPr>
  </w:style>
  <w:style w:type="character" w:customStyle="1" w:styleId="FooterChar">
    <w:name w:val="Footer Char"/>
    <w:basedOn w:val="DefaultParagraphFont"/>
    <w:link w:val="Footer"/>
    <w:uiPriority w:val="99"/>
    <w:rsid w:val="00F74E1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5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59E9"/>
    <w:pPr>
      <w:tabs>
        <w:tab w:val="center" w:pos="4320"/>
        <w:tab w:val="right" w:pos="8640"/>
      </w:tabs>
    </w:pPr>
  </w:style>
  <w:style w:type="paragraph" w:styleId="Footer">
    <w:name w:val="footer"/>
    <w:basedOn w:val="Normal"/>
    <w:link w:val="FooterChar"/>
    <w:uiPriority w:val="99"/>
    <w:rsid w:val="009D59E9"/>
    <w:pPr>
      <w:tabs>
        <w:tab w:val="center" w:pos="4320"/>
        <w:tab w:val="right" w:pos="8640"/>
      </w:tabs>
    </w:pPr>
  </w:style>
  <w:style w:type="paragraph" w:styleId="BalloonText">
    <w:name w:val="Balloon Text"/>
    <w:basedOn w:val="Normal"/>
    <w:semiHidden/>
    <w:rsid w:val="009D59E9"/>
    <w:rPr>
      <w:rFonts w:ascii="Tahoma" w:hAnsi="Tahoma" w:cs="Tahoma"/>
      <w:sz w:val="16"/>
      <w:szCs w:val="16"/>
    </w:rPr>
  </w:style>
  <w:style w:type="character" w:styleId="Hyperlink">
    <w:name w:val="Hyperlink"/>
    <w:basedOn w:val="DefaultParagraphFont"/>
    <w:rsid w:val="00601D32"/>
    <w:rPr>
      <w:color w:val="0000FF"/>
      <w:u w:val="single"/>
    </w:rPr>
  </w:style>
  <w:style w:type="character" w:customStyle="1" w:styleId="FooterChar">
    <w:name w:val="Footer Char"/>
    <w:basedOn w:val="DefaultParagraphFont"/>
    <w:link w:val="Footer"/>
    <w:uiPriority w:val="99"/>
    <w:rsid w:val="00F74E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amf\AppData\Roaming\Microsoft\Templates\TA%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2DA8E-0F33-480C-B8AE-CA43A3907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 Letterhead.dotx</Template>
  <TotalTime>2</TotalTime>
  <Pages>2</Pages>
  <Words>723</Words>
  <Characters>3958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Town of Whitman</Company>
  <LinksUpToDate>false</LinksUpToDate>
  <CharactersWithSpaces>4672</CharactersWithSpaces>
  <SharedDoc>false</SharedDoc>
  <HLinks>
    <vt:vector size="6" baseType="variant">
      <vt:variant>
        <vt:i4>5832758</vt:i4>
      </vt:variant>
      <vt:variant>
        <vt:i4>6</vt:i4>
      </vt:variant>
      <vt:variant>
        <vt:i4>0</vt:i4>
      </vt:variant>
      <vt:variant>
        <vt:i4>5</vt:i4>
      </vt:variant>
      <vt:variant>
        <vt:lpwstr>mailto:FJL@Whitman-MA.gov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lynamf</dc:creator>
  <cp:lastModifiedBy>Commonwealth of Massachusetts</cp:lastModifiedBy>
  <cp:revision>2</cp:revision>
  <cp:lastPrinted>2017-10-23T17:25:00Z</cp:lastPrinted>
  <dcterms:created xsi:type="dcterms:W3CDTF">2018-05-23T14:38:00Z</dcterms:created>
  <dcterms:modified xsi:type="dcterms:W3CDTF">2018-05-23T14:38:00Z</dcterms:modified>
</cp:coreProperties>
</file>