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005A3618" w14:textId="77777777" w:rsidR="00B13BDE" w:rsidRPr="00043AFB" w:rsidRDefault="00B13BDE" w:rsidP="00B13BDE">
      <w:pPr>
        <w:jc w:val="center"/>
        <w:rPr>
          <w:b/>
          <w:sz w:val="28"/>
          <w:szCs w:val="28"/>
        </w:rPr>
      </w:pPr>
      <w:r w:rsidRPr="00043AFB">
        <w:rPr>
          <w:b/>
          <w:sz w:val="28"/>
          <w:szCs w:val="28"/>
        </w:rPr>
        <w:t>WIC Advisory Council Meeting</w:t>
      </w:r>
    </w:p>
    <w:p w14:paraId="1FD9DD02" w14:textId="5F2A9F01" w:rsidR="00B13BDE" w:rsidRDefault="001119C3" w:rsidP="00B13B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</w:t>
      </w:r>
      <w:r w:rsidR="001A668B">
        <w:rPr>
          <w:b/>
          <w:sz w:val="28"/>
          <w:szCs w:val="28"/>
        </w:rPr>
        <w:t>y</w:t>
      </w:r>
      <w:r>
        <w:rPr>
          <w:b/>
          <w:sz w:val="28"/>
          <w:szCs w:val="28"/>
        </w:rPr>
        <w:t xml:space="preserve"> 1</w:t>
      </w:r>
      <w:r w:rsidR="001A668B">
        <w:rPr>
          <w:b/>
          <w:sz w:val="28"/>
          <w:szCs w:val="28"/>
        </w:rPr>
        <w:t>4</w:t>
      </w:r>
      <w:r w:rsidR="00B13BDE">
        <w:rPr>
          <w:b/>
          <w:sz w:val="28"/>
          <w:szCs w:val="28"/>
        </w:rPr>
        <w:t>, 202</w:t>
      </w:r>
      <w:r w:rsidR="001A668B">
        <w:rPr>
          <w:b/>
          <w:sz w:val="28"/>
          <w:szCs w:val="28"/>
        </w:rPr>
        <w:t>5</w:t>
      </w:r>
    </w:p>
    <w:p w14:paraId="0400689A" w14:textId="1246CF54" w:rsidR="00B13BDE" w:rsidRPr="00043AFB" w:rsidRDefault="006B4078" w:rsidP="00B13B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1A668B">
        <w:rPr>
          <w:b/>
          <w:sz w:val="28"/>
          <w:szCs w:val="28"/>
        </w:rPr>
        <w:t>0</w:t>
      </w:r>
      <w:r w:rsidR="001119C3">
        <w:rPr>
          <w:b/>
          <w:sz w:val="28"/>
          <w:szCs w:val="28"/>
        </w:rPr>
        <w:t>:0</w:t>
      </w:r>
      <w:r w:rsidR="00B13BDE">
        <w:rPr>
          <w:b/>
          <w:sz w:val="28"/>
          <w:szCs w:val="28"/>
        </w:rPr>
        <w:t xml:space="preserve">0 </w:t>
      </w:r>
      <w:r w:rsidR="001119C3">
        <w:rPr>
          <w:b/>
          <w:sz w:val="28"/>
          <w:szCs w:val="28"/>
        </w:rPr>
        <w:t xml:space="preserve">am </w:t>
      </w:r>
      <w:r w:rsidR="00B13BDE">
        <w:rPr>
          <w:b/>
          <w:sz w:val="28"/>
          <w:szCs w:val="28"/>
        </w:rPr>
        <w:t xml:space="preserve">– </w:t>
      </w:r>
      <w:r>
        <w:rPr>
          <w:b/>
          <w:sz w:val="28"/>
          <w:szCs w:val="28"/>
        </w:rPr>
        <w:t>1</w:t>
      </w:r>
      <w:r w:rsidR="001A668B">
        <w:rPr>
          <w:b/>
          <w:sz w:val="28"/>
          <w:szCs w:val="28"/>
        </w:rPr>
        <w:t>1</w:t>
      </w:r>
      <w:r w:rsidR="001119C3">
        <w:rPr>
          <w:b/>
          <w:sz w:val="28"/>
          <w:szCs w:val="28"/>
        </w:rPr>
        <w:t>:0</w:t>
      </w:r>
      <w:r w:rsidR="00B13BDE">
        <w:rPr>
          <w:b/>
          <w:sz w:val="28"/>
          <w:szCs w:val="28"/>
        </w:rPr>
        <w:t xml:space="preserve">0 </w:t>
      </w:r>
      <w:r w:rsidR="00405AE5">
        <w:rPr>
          <w:b/>
          <w:sz w:val="28"/>
          <w:szCs w:val="28"/>
        </w:rPr>
        <w:t>a</w:t>
      </w:r>
      <w:r w:rsidR="001119C3">
        <w:rPr>
          <w:b/>
          <w:sz w:val="28"/>
          <w:szCs w:val="28"/>
        </w:rPr>
        <w:t>m</w:t>
      </w:r>
    </w:p>
    <w:p w14:paraId="1EB999C3" w14:textId="77777777" w:rsidR="00B13BDE" w:rsidRPr="00043AFB" w:rsidRDefault="00B13BDE" w:rsidP="00B13BDE">
      <w:pPr>
        <w:jc w:val="center"/>
        <w:rPr>
          <w:b/>
          <w:sz w:val="28"/>
          <w:szCs w:val="28"/>
        </w:rPr>
      </w:pPr>
      <w:r w:rsidRPr="00043AFB">
        <w:rPr>
          <w:b/>
          <w:sz w:val="28"/>
          <w:szCs w:val="28"/>
        </w:rPr>
        <w:t>Meeting Minutes</w:t>
      </w:r>
    </w:p>
    <w:p w14:paraId="514CA20F" w14:textId="77777777" w:rsidR="00B13BDE" w:rsidRDefault="00B13BDE" w:rsidP="00B13BDE"/>
    <w:p w14:paraId="03F1F996" w14:textId="5A0A23DA" w:rsidR="00B13BDE" w:rsidRDefault="00B13BDE" w:rsidP="00B13BDE">
      <w:r>
        <w:rPr>
          <w:b/>
        </w:rPr>
        <w:t xml:space="preserve">Council Members </w:t>
      </w:r>
      <w:r w:rsidRPr="00CB0476">
        <w:rPr>
          <w:b/>
        </w:rPr>
        <w:t>Present:</w:t>
      </w:r>
      <w:r>
        <w:t xml:space="preserve"> </w:t>
      </w:r>
      <w:r w:rsidR="002A662C">
        <w:t>Kat</w:t>
      </w:r>
      <w:r w:rsidR="008527C0">
        <w:t xml:space="preserve">e </w:t>
      </w:r>
      <w:r w:rsidR="006B4078">
        <w:t>Warren-Barnes</w:t>
      </w:r>
      <w:r>
        <w:t xml:space="preserve">, Khara </w:t>
      </w:r>
      <w:r w:rsidR="006B4078">
        <w:t>Shearrion</w:t>
      </w:r>
      <w:r>
        <w:t xml:space="preserve">, Rebecca Davidson, </w:t>
      </w:r>
      <w:r w:rsidR="006B4078">
        <w:t xml:space="preserve">Kevin Reed, </w:t>
      </w:r>
      <w:r>
        <w:t xml:space="preserve">Mary Feuer, </w:t>
      </w:r>
      <w:r w:rsidR="006B4078">
        <w:t>Kinnari Chitalia</w:t>
      </w:r>
      <w:r w:rsidR="00C66D2C">
        <w:t>, Rachel Burgun</w:t>
      </w:r>
      <w:r w:rsidR="007C461E">
        <w:t xml:space="preserve">, Rachel </w:t>
      </w:r>
      <w:r w:rsidR="00A64805">
        <w:t>Roccanti</w:t>
      </w:r>
      <w:r w:rsidR="007C461E">
        <w:t xml:space="preserve">, Megan Diaz, </w:t>
      </w:r>
      <w:r w:rsidR="008527C0">
        <w:t>Rafaela Mogauro, Samantha Boyden, Brian Houghton, Lorraine Ward</w:t>
      </w:r>
    </w:p>
    <w:p w14:paraId="7500A4B0" w14:textId="77777777" w:rsidR="00B13BDE" w:rsidRDefault="00B13BDE" w:rsidP="00B13BDE"/>
    <w:p w14:paraId="34BAF2CB" w14:textId="1F1A6FC6" w:rsidR="00B13BDE" w:rsidRDefault="00B13BDE" w:rsidP="00B13BDE">
      <w:r>
        <w:rPr>
          <w:b/>
        </w:rPr>
        <w:t>WIC Staff</w:t>
      </w:r>
      <w:r w:rsidRPr="00B75C81">
        <w:rPr>
          <w:b/>
        </w:rPr>
        <w:t>:</w:t>
      </w:r>
      <w:r>
        <w:t xml:space="preserve"> Rachel Colcham</w:t>
      </w:r>
      <w:r w:rsidR="0020130E">
        <w:t>iro</w:t>
      </w:r>
      <w:r>
        <w:t>, Diana Hoek</w:t>
      </w:r>
    </w:p>
    <w:p w14:paraId="3444395B" w14:textId="77777777" w:rsidR="006B4078" w:rsidRDefault="006B4078" w:rsidP="00B13BDE"/>
    <w:p w14:paraId="4EB42F0E" w14:textId="543EB627" w:rsidR="006B4078" w:rsidRDefault="001119C3" w:rsidP="00B13BDE">
      <w:r>
        <w:rPr>
          <w:b/>
          <w:bCs/>
        </w:rPr>
        <w:t>Members of the Public</w:t>
      </w:r>
      <w:r w:rsidR="006B4078" w:rsidRPr="006B4078">
        <w:t>:</w:t>
      </w:r>
      <w:r w:rsidR="006B4078">
        <w:t xml:space="preserve">  </w:t>
      </w:r>
    </w:p>
    <w:p w14:paraId="03011D28" w14:textId="77777777" w:rsidR="00B13BDE" w:rsidRDefault="00B13BDE" w:rsidP="00B13BDE"/>
    <w:p w14:paraId="33A34024" w14:textId="157FAC97" w:rsidR="008527C0" w:rsidRDefault="008527C0" w:rsidP="00B13BDE">
      <w:pPr>
        <w:rPr>
          <w:b/>
        </w:rPr>
      </w:pPr>
      <w:r>
        <w:rPr>
          <w:b/>
        </w:rPr>
        <w:t>Updates:</w:t>
      </w:r>
    </w:p>
    <w:p w14:paraId="5CC83EFA" w14:textId="73F6A1AE" w:rsidR="00B13BDE" w:rsidRDefault="00B13BDE" w:rsidP="008527C0">
      <w:pPr>
        <w:pStyle w:val="ListParagraph"/>
        <w:numPr>
          <w:ilvl w:val="0"/>
          <w:numId w:val="3"/>
        </w:numPr>
        <w:rPr>
          <w:b/>
        </w:rPr>
      </w:pPr>
      <w:r w:rsidRPr="008527C0">
        <w:rPr>
          <w:b/>
        </w:rPr>
        <w:t xml:space="preserve">Projected </w:t>
      </w:r>
      <w:r w:rsidR="008527C0">
        <w:rPr>
          <w:b/>
        </w:rPr>
        <w:t xml:space="preserve">State and Federal </w:t>
      </w:r>
      <w:r w:rsidRPr="008527C0">
        <w:rPr>
          <w:b/>
        </w:rPr>
        <w:t>Funding</w:t>
      </w:r>
    </w:p>
    <w:p w14:paraId="05E1416A" w14:textId="29571DB7" w:rsidR="008527C0" w:rsidRPr="000B55D0" w:rsidRDefault="000B55D0" w:rsidP="008527C0">
      <w:pPr>
        <w:pStyle w:val="ListParagraph"/>
        <w:numPr>
          <w:ilvl w:val="1"/>
          <w:numId w:val="3"/>
        </w:numPr>
        <w:rPr>
          <w:b/>
        </w:rPr>
      </w:pPr>
      <w:r>
        <w:rPr>
          <w:bCs/>
        </w:rPr>
        <w:t xml:space="preserve">Proposed FY26 State funding as expected.  State funding provides 10 – 15% of </w:t>
      </w:r>
      <w:r w:rsidR="006C2EDB">
        <w:rPr>
          <w:bCs/>
        </w:rPr>
        <w:t xml:space="preserve">the total </w:t>
      </w:r>
      <w:r>
        <w:rPr>
          <w:bCs/>
        </w:rPr>
        <w:t>WIC program budget</w:t>
      </w:r>
      <w:r w:rsidR="0014507E">
        <w:rPr>
          <w:bCs/>
        </w:rPr>
        <w:t>.</w:t>
      </w:r>
    </w:p>
    <w:p w14:paraId="1E1BC25F" w14:textId="161BEEE0" w:rsidR="00E7282B" w:rsidRPr="006C1950" w:rsidRDefault="006C1950" w:rsidP="00B13BDE">
      <w:pPr>
        <w:pStyle w:val="ListParagraph"/>
        <w:numPr>
          <w:ilvl w:val="1"/>
          <w:numId w:val="3"/>
        </w:numPr>
        <w:rPr>
          <w:b/>
        </w:rPr>
      </w:pPr>
      <w:r>
        <w:rPr>
          <w:bCs/>
        </w:rPr>
        <w:t xml:space="preserve">WIC is </w:t>
      </w:r>
      <w:r w:rsidR="00C00145">
        <w:rPr>
          <w:bCs/>
        </w:rPr>
        <w:t xml:space="preserve">currently </w:t>
      </w:r>
      <w:r>
        <w:rPr>
          <w:bCs/>
        </w:rPr>
        <w:t>funded federally via a continuing resolution.  The program received its federal funding through June 30</w:t>
      </w:r>
      <w:r w:rsidRPr="006C1950">
        <w:rPr>
          <w:bCs/>
          <w:vertAlign w:val="superscript"/>
        </w:rPr>
        <w:t>th</w:t>
      </w:r>
      <w:r>
        <w:rPr>
          <w:bCs/>
        </w:rPr>
        <w:t xml:space="preserve">.  The President’s budget did provide adequate funds to run the program.  At this time, it is uncertain if there may be a decrease in the Cash Value Benefit which provides monies for fruits and vegetables.   </w:t>
      </w:r>
    </w:p>
    <w:p w14:paraId="011505B0" w14:textId="0AB0F834" w:rsidR="00B13BDE" w:rsidRDefault="008527C0" w:rsidP="008527C0">
      <w:pPr>
        <w:pStyle w:val="Heading1"/>
        <w:numPr>
          <w:ilvl w:val="0"/>
          <w:numId w:val="3"/>
        </w:numPr>
        <w:spacing w:before="120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Caseload Trends</w:t>
      </w:r>
    </w:p>
    <w:p w14:paraId="22EA8A95" w14:textId="53430C5E" w:rsidR="006C1950" w:rsidRPr="006C1950" w:rsidRDefault="006C1950" w:rsidP="006C1950">
      <w:pPr>
        <w:pStyle w:val="ListParagraph"/>
        <w:numPr>
          <w:ilvl w:val="1"/>
          <w:numId w:val="3"/>
        </w:numPr>
      </w:pPr>
      <w:r>
        <w:t>Caseload has remained stable at about 125,000 active participants for the last several months</w:t>
      </w:r>
      <w:r w:rsidR="0014507E">
        <w:t>.</w:t>
      </w:r>
    </w:p>
    <w:p w14:paraId="132B44B7" w14:textId="0DC2994D" w:rsidR="008527C0" w:rsidRPr="003959E3" w:rsidRDefault="008527C0" w:rsidP="008527C0">
      <w:pPr>
        <w:pStyle w:val="ListParagraph"/>
        <w:numPr>
          <w:ilvl w:val="0"/>
          <w:numId w:val="3"/>
        </w:numPr>
        <w:rPr>
          <w:b/>
          <w:bCs/>
        </w:rPr>
      </w:pPr>
      <w:r w:rsidRPr="003959E3">
        <w:rPr>
          <w:b/>
          <w:bCs/>
        </w:rPr>
        <w:t>Food Costs</w:t>
      </w:r>
    </w:p>
    <w:p w14:paraId="2708FB5B" w14:textId="4E3E5248" w:rsidR="006C1950" w:rsidRDefault="003959E3" w:rsidP="003959E3">
      <w:pPr>
        <w:pStyle w:val="ListParagraph"/>
        <w:numPr>
          <w:ilvl w:val="1"/>
          <w:numId w:val="3"/>
        </w:numPr>
      </w:pPr>
      <w:r>
        <w:t xml:space="preserve">Food costs average greater than $300,000 per </w:t>
      </w:r>
      <w:r w:rsidR="00C00145">
        <w:t>day</w:t>
      </w:r>
      <w:r w:rsidR="0014507E">
        <w:t>.</w:t>
      </w:r>
    </w:p>
    <w:p w14:paraId="2BB95773" w14:textId="66C4345C" w:rsidR="008527C0" w:rsidRDefault="008527C0" w:rsidP="008527C0">
      <w:pPr>
        <w:pStyle w:val="ListParagraph"/>
        <w:numPr>
          <w:ilvl w:val="0"/>
          <w:numId w:val="3"/>
        </w:numPr>
        <w:rPr>
          <w:b/>
          <w:bCs/>
        </w:rPr>
      </w:pPr>
      <w:r w:rsidRPr="003959E3">
        <w:rPr>
          <w:b/>
          <w:bCs/>
        </w:rPr>
        <w:t>New Food Package</w:t>
      </w:r>
    </w:p>
    <w:p w14:paraId="0543B90B" w14:textId="77777777" w:rsidR="003959E3" w:rsidRPr="00A37599" w:rsidRDefault="003959E3" w:rsidP="003959E3">
      <w:pPr>
        <w:pStyle w:val="ListParagraph"/>
        <w:numPr>
          <w:ilvl w:val="1"/>
          <w:numId w:val="3"/>
        </w:numPr>
        <w:rPr>
          <w:b/>
          <w:bCs/>
        </w:rPr>
      </w:pPr>
      <w:r>
        <w:t>The new food packages better reflect the nutritional requirements of women, infants and children.</w:t>
      </w:r>
    </w:p>
    <w:p w14:paraId="196CFF6B" w14:textId="14B5BE56" w:rsidR="00A37599" w:rsidRPr="003959E3" w:rsidRDefault="00A37599" w:rsidP="003959E3">
      <w:pPr>
        <w:pStyle w:val="ListParagraph"/>
        <w:numPr>
          <w:ilvl w:val="1"/>
          <w:numId w:val="3"/>
        </w:numPr>
        <w:rPr>
          <w:b/>
          <w:bCs/>
        </w:rPr>
      </w:pPr>
      <w:r>
        <w:t xml:space="preserve">The quantities of milk and juice are reduced, fish is added, whole grains </w:t>
      </w:r>
      <w:r w:rsidR="00C00145">
        <w:t>expanded,</w:t>
      </w:r>
      <w:r w:rsidR="00FB5CEB">
        <w:t xml:space="preserve"> and variety increased to allow for personal and cultural preferences</w:t>
      </w:r>
      <w:r w:rsidR="0014507E">
        <w:t>.</w:t>
      </w:r>
    </w:p>
    <w:p w14:paraId="19C37355" w14:textId="64C1C821" w:rsidR="003959E3" w:rsidRPr="003959E3" w:rsidRDefault="003959E3" w:rsidP="003959E3">
      <w:pPr>
        <w:pStyle w:val="ListParagraph"/>
        <w:numPr>
          <w:ilvl w:val="1"/>
          <w:numId w:val="3"/>
        </w:numPr>
        <w:rPr>
          <w:b/>
          <w:bCs/>
        </w:rPr>
      </w:pPr>
      <w:r>
        <w:t>Infants can now receive fruits and vegetables instead of jarred baby foods</w:t>
      </w:r>
    </w:p>
    <w:p w14:paraId="4D92078B" w14:textId="47E76FB8" w:rsidR="003959E3" w:rsidRPr="003959E3" w:rsidRDefault="00A37599" w:rsidP="003959E3">
      <w:pPr>
        <w:pStyle w:val="ListParagraph"/>
        <w:numPr>
          <w:ilvl w:val="1"/>
          <w:numId w:val="3"/>
        </w:numPr>
        <w:rPr>
          <w:b/>
          <w:bCs/>
        </w:rPr>
      </w:pPr>
      <w:r>
        <w:t>Other changes will be implemented this fall</w:t>
      </w:r>
      <w:r w:rsidR="0014507E">
        <w:t>.</w:t>
      </w:r>
    </w:p>
    <w:p w14:paraId="420FFCDA" w14:textId="77777777" w:rsidR="008527C0" w:rsidRDefault="008527C0" w:rsidP="008527C0"/>
    <w:p w14:paraId="54196647" w14:textId="77777777" w:rsidR="005C7429" w:rsidRDefault="005C7429" w:rsidP="008527C0">
      <w:pPr>
        <w:rPr>
          <w:b/>
          <w:bCs/>
        </w:rPr>
      </w:pPr>
    </w:p>
    <w:p w14:paraId="2159E88F" w14:textId="0812CB99" w:rsidR="008527C0" w:rsidRPr="00202D5F" w:rsidRDefault="008527C0" w:rsidP="008527C0">
      <w:pPr>
        <w:rPr>
          <w:b/>
          <w:bCs/>
        </w:rPr>
      </w:pPr>
      <w:r w:rsidRPr="00202D5F">
        <w:rPr>
          <w:b/>
          <w:bCs/>
        </w:rPr>
        <w:lastRenderedPageBreak/>
        <w:t>Discussion – WIC Request for Information (RFI)</w:t>
      </w:r>
    </w:p>
    <w:p w14:paraId="397E9A02" w14:textId="3E950116" w:rsidR="00B91D0B" w:rsidRDefault="00B91D0B" w:rsidP="008527C0">
      <w:r>
        <w:t>The WIC State Office is seeking input from agencies, local WIC programs, and other stakeholders to inform the next local WIC program contracting cycle.</w:t>
      </w:r>
    </w:p>
    <w:p w14:paraId="3B37208C" w14:textId="77777777" w:rsidR="00B91D0B" w:rsidRDefault="00B91D0B" w:rsidP="008527C0"/>
    <w:p w14:paraId="2BFCBC81" w14:textId="04E1AB1D" w:rsidR="00F26087" w:rsidRDefault="008527C0" w:rsidP="00F26087">
      <w:pPr>
        <w:pStyle w:val="ListParagraph"/>
        <w:numPr>
          <w:ilvl w:val="0"/>
          <w:numId w:val="4"/>
        </w:numPr>
      </w:pPr>
      <w:r>
        <w:t>Service Area and Clinic Size</w:t>
      </w:r>
    </w:p>
    <w:p w14:paraId="2CE14F2D" w14:textId="50B16093" w:rsidR="00D8342E" w:rsidRDefault="00F26087" w:rsidP="00D8342E">
      <w:pPr>
        <w:pStyle w:val="ListParagraph"/>
        <w:numPr>
          <w:ilvl w:val="1"/>
          <w:numId w:val="4"/>
        </w:numPr>
      </w:pPr>
      <w:r>
        <w:t>WIC State Office staff provide</w:t>
      </w:r>
      <w:r w:rsidR="005C7429">
        <w:t>d</w:t>
      </w:r>
      <w:r>
        <w:t xml:space="preserve"> updates on </w:t>
      </w:r>
      <w:r w:rsidR="002A785B">
        <w:t>demographic</w:t>
      </w:r>
      <w:r>
        <w:t xml:space="preserve"> changes</w:t>
      </w:r>
      <w:r w:rsidR="002A785B">
        <w:t xml:space="preserve"> across Massachusetts </w:t>
      </w:r>
      <w:r>
        <w:t xml:space="preserve">since the last WIC procurement.  The </w:t>
      </w:r>
      <w:r w:rsidR="002A785B">
        <w:t>Berkshires and Outer Cape</w:t>
      </w:r>
      <w:r>
        <w:t xml:space="preserve"> have seen t</w:t>
      </w:r>
      <w:r w:rsidR="00D8342E">
        <w:t>he percentage of residents aged over</w:t>
      </w:r>
      <w:r w:rsidR="002A785B">
        <w:t xml:space="preserve"> 60 increase</w:t>
      </w:r>
      <w:r w:rsidR="00D8342E">
        <w:t xml:space="preserve"> and many young families have left the area</w:t>
      </w:r>
      <w:r w:rsidR="002A785B">
        <w:t>.</w:t>
      </w:r>
    </w:p>
    <w:p w14:paraId="23C7E4BA" w14:textId="67B42173" w:rsidR="00202D5F" w:rsidRDefault="00D8342E" w:rsidP="002A785B">
      <w:pPr>
        <w:pStyle w:val="ListParagraph"/>
        <w:numPr>
          <w:ilvl w:val="1"/>
          <w:numId w:val="4"/>
        </w:numPr>
      </w:pPr>
      <w:r>
        <w:t xml:space="preserve">Rents have increased in Boston and surrounding areas resulting in families with young children </w:t>
      </w:r>
      <w:r w:rsidR="009F0B45">
        <w:t>moving</w:t>
      </w:r>
      <w:r>
        <w:t xml:space="preserve"> outside of the city.</w:t>
      </w:r>
    </w:p>
    <w:p w14:paraId="4806A934" w14:textId="4317AFF3" w:rsidR="009F0B45" w:rsidRDefault="00B24479" w:rsidP="002A785B">
      <w:pPr>
        <w:pStyle w:val="ListParagraph"/>
        <w:numPr>
          <w:ilvl w:val="1"/>
          <w:numId w:val="4"/>
        </w:numPr>
      </w:pPr>
      <w:r>
        <w:t>Some</w:t>
      </w:r>
      <w:r w:rsidR="009F0B45">
        <w:t xml:space="preserve"> Boston Programs </w:t>
      </w:r>
      <w:r>
        <w:t xml:space="preserve">saw caseload decreases </w:t>
      </w:r>
      <w:r w:rsidR="009F0B45">
        <w:t>since 2015</w:t>
      </w:r>
      <w:r>
        <w:t xml:space="preserve"> ranging from 7.6% - 58%.</w:t>
      </w:r>
    </w:p>
    <w:p w14:paraId="3F4D0B65" w14:textId="79E25223" w:rsidR="009F0B45" w:rsidRDefault="00B24479" w:rsidP="002A785B">
      <w:pPr>
        <w:pStyle w:val="ListParagraph"/>
        <w:numPr>
          <w:ilvl w:val="1"/>
          <w:numId w:val="4"/>
        </w:numPr>
      </w:pPr>
      <w:r>
        <w:t xml:space="preserve">Caseloads also decreased </w:t>
      </w:r>
      <w:r w:rsidR="009F0B45">
        <w:t>in rural areas</w:t>
      </w:r>
      <w:r>
        <w:t xml:space="preserve"> ranging from 12% - 29.5%.</w:t>
      </w:r>
    </w:p>
    <w:p w14:paraId="2BC6AFAE" w14:textId="3F468386" w:rsidR="008527C0" w:rsidRDefault="008527C0" w:rsidP="008527C0">
      <w:pPr>
        <w:pStyle w:val="ListParagraph"/>
        <w:numPr>
          <w:ilvl w:val="0"/>
          <w:numId w:val="4"/>
        </w:numPr>
      </w:pPr>
      <w:r>
        <w:t>Staffing Patterns</w:t>
      </w:r>
    </w:p>
    <w:p w14:paraId="33021664" w14:textId="1B53B094" w:rsidR="00D8342E" w:rsidRDefault="00F26087" w:rsidP="00D8342E">
      <w:pPr>
        <w:pStyle w:val="ListParagraph"/>
        <w:numPr>
          <w:ilvl w:val="1"/>
          <w:numId w:val="4"/>
        </w:numPr>
      </w:pPr>
      <w:r>
        <w:t xml:space="preserve">Discussed </w:t>
      </w:r>
      <w:r w:rsidR="00083E54">
        <w:t xml:space="preserve">increasing the number of </w:t>
      </w:r>
      <w:r>
        <w:t xml:space="preserve">staff </w:t>
      </w:r>
      <w:r w:rsidR="00083E54">
        <w:t>hired f</w:t>
      </w:r>
      <w:r>
        <w:t>rom program communities who speak different languages</w:t>
      </w:r>
      <w:r w:rsidR="00083E54">
        <w:t xml:space="preserve"> and </w:t>
      </w:r>
      <w:r w:rsidR="00B24479">
        <w:t>c</w:t>
      </w:r>
      <w:r w:rsidR="00083E54">
        <w:t xml:space="preserve">ould be trained </w:t>
      </w:r>
      <w:r w:rsidR="00B24479">
        <w:t xml:space="preserve">internally </w:t>
      </w:r>
      <w:r w:rsidR="00083E54">
        <w:t>to provide services</w:t>
      </w:r>
      <w:r w:rsidR="0014507E">
        <w:t>.</w:t>
      </w:r>
    </w:p>
    <w:p w14:paraId="45D39C0F" w14:textId="14900403" w:rsidR="008527C0" w:rsidRDefault="008527C0" w:rsidP="008527C0">
      <w:pPr>
        <w:pStyle w:val="ListParagraph"/>
        <w:numPr>
          <w:ilvl w:val="0"/>
          <w:numId w:val="4"/>
        </w:numPr>
      </w:pPr>
      <w:r>
        <w:t>Staff Recruitment &amp; Retention</w:t>
      </w:r>
    </w:p>
    <w:p w14:paraId="56E16511" w14:textId="3B05AA9D" w:rsidR="00083E54" w:rsidRDefault="00083E54" w:rsidP="00083E54">
      <w:pPr>
        <w:pStyle w:val="ListParagraph"/>
        <w:numPr>
          <w:ilvl w:val="1"/>
          <w:numId w:val="4"/>
        </w:numPr>
      </w:pPr>
      <w:r>
        <w:t>Discussed salary as a challenge to recruitment and retention of staff</w:t>
      </w:r>
    </w:p>
    <w:p w14:paraId="0C1E4F7B" w14:textId="6D905ADE" w:rsidR="008527C0" w:rsidRDefault="008527C0" w:rsidP="008527C0">
      <w:pPr>
        <w:pStyle w:val="ListParagraph"/>
        <w:numPr>
          <w:ilvl w:val="0"/>
          <w:numId w:val="4"/>
        </w:numPr>
      </w:pPr>
      <w:r>
        <w:t>Supporting Rural Local WIC Programs</w:t>
      </w:r>
    </w:p>
    <w:p w14:paraId="52099BA4" w14:textId="2822610B" w:rsidR="00C00145" w:rsidRDefault="00A77068" w:rsidP="00C00145">
      <w:pPr>
        <w:pStyle w:val="ListParagraph"/>
        <w:numPr>
          <w:ilvl w:val="1"/>
          <w:numId w:val="4"/>
        </w:numPr>
      </w:pPr>
      <w:r>
        <w:t>The Council discussed ways to provide services in rural areas.  Increased use of technology helps to connect program participants with ser</w:t>
      </w:r>
      <w:r w:rsidR="00B24479">
        <w:t>vice</w:t>
      </w:r>
      <w:r>
        <w:t xml:space="preserve">s though there are areas where the internet is inadequate.  Community partners can provide </w:t>
      </w:r>
      <w:r w:rsidR="000F2C8E">
        <w:t>entryways</w:t>
      </w:r>
      <w:r>
        <w:t xml:space="preserve"> to the program</w:t>
      </w:r>
      <w:r w:rsidR="000F2C8E">
        <w:t xml:space="preserve"> if physical waivers expire</w:t>
      </w:r>
      <w:r>
        <w:t xml:space="preserve">.  Program sites can be collocated in family resource centers and </w:t>
      </w:r>
      <w:r w:rsidR="00B24479">
        <w:t xml:space="preserve">with </w:t>
      </w:r>
      <w:r>
        <w:t xml:space="preserve">other shared services.  </w:t>
      </w:r>
      <w:r w:rsidR="00C00145">
        <w:t>Programs should consider shared services so that staff are not alone in small sites</w:t>
      </w:r>
    </w:p>
    <w:p w14:paraId="13C969D1" w14:textId="1BFEDD9A" w:rsidR="008527C0" w:rsidRDefault="008527C0" w:rsidP="008527C0">
      <w:pPr>
        <w:pStyle w:val="ListParagraph"/>
        <w:numPr>
          <w:ilvl w:val="0"/>
          <w:numId w:val="4"/>
        </w:numPr>
      </w:pPr>
      <w:r>
        <w:t>Administrative Rate</w:t>
      </w:r>
    </w:p>
    <w:p w14:paraId="6A07D677" w14:textId="521D180C" w:rsidR="00C00145" w:rsidRDefault="00C00145" w:rsidP="00C00145">
      <w:pPr>
        <w:pStyle w:val="ListParagraph"/>
        <w:numPr>
          <w:ilvl w:val="1"/>
          <w:numId w:val="4"/>
        </w:numPr>
      </w:pPr>
      <w:r>
        <w:t xml:space="preserve">Rates </w:t>
      </w:r>
      <w:r w:rsidR="00B24479">
        <w:t>charged vary across local programs.</w:t>
      </w:r>
    </w:p>
    <w:p w14:paraId="113E159E" w14:textId="6579ADF0" w:rsidR="00C00145" w:rsidRDefault="00C00145" w:rsidP="00C00145">
      <w:pPr>
        <w:pStyle w:val="ListParagraph"/>
        <w:numPr>
          <w:ilvl w:val="1"/>
          <w:numId w:val="4"/>
        </w:numPr>
      </w:pPr>
      <w:r>
        <w:t xml:space="preserve">Rates reflect actual overhead costs of agencies.  </w:t>
      </w:r>
      <w:r w:rsidR="000F2C8E">
        <w:t xml:space="preserve">If costs are capped below the actual rate, monies will need to </w:t>
      </w:r>
      <w:r w:rsidR="005C7429">
        <w:t xml:space="preserve">be </w:t>
      </w:r>
      <w:r w:rsidR="000F2C8E">
        <w:t xml:space="preserve">taken from another program.  </w:t>
      </w:r>
    </w:p>
    <w:p w14:paraId="52AABA33" w14:textId="768C8FAB" w:rsidR="008527C0" w:rsidRDefault="008527C0" w:rsidP="008527C0">
      <w:pPr>
        <w:pStyle w:val="ListParagraph"/>
        <w:numPr>
          <w:ilvl w:val="0"/>
          <w:numId w:val="4"/>
        </w:numPr>
      </w:pPr>
      <w:r>
        <w:t>Other RFI Questions</w:t>
      </w:r>
    </w:p>
    <w:p w14:paraId="7A50B5D3" w14:textId="369435AC" w:rsidR="000F2C8E" w:rsidRDefault="000F2C8E" w:rsidP="000F2C8E">
      <w:pPr>
        <w:pStyle w:val="ListParagraph"/>
        <w:numPr>
          <w:ilvl w:val="1"/>
          <w:numId w:val="4"/>
        </w:numPr>
      </w:pPr>
      <w:r>
        <w:t>The Council discussed reaching out to Early Intervenion to explore their model of providing services and working with other community partners who serve the same population as WIC.</w:t>
      </w:r>
    </w:p>
    <w:p w14:paraId="058AF161" w14:textId="74A9CE3E" w:rsidR="000F2C8E" w:rsidRPr="008527C0" w:rsidRDefault="000F2C8E" w:rsidP="000F2C8E">
      <w:pPr>
        <w:pStyle w:val="ListParagraph"/>
        <w:numPr>
          <w:ilvl w:val="1"/>
          <w:numId w:val="4"/>
        </w:numPr>
      </w:pPr>
      <w:r>
        <w:t>Comments were made to make regular use of students</w:t>
      </w:r>
      <w:r w:rsidR="0014507E">
        <w:t>.</w:t>
      </w:r>
    </w:p>
    <w:p w14:paraId="7C3BB4A8" w14:textId="77777777" w:rsidR="00314128" w:rsidRDefault="00314128" w:rsidP="00B13BDE">
      <w:pPr>
        <w:rPr>
          <w:color w:val="444444"/>
          <w:szCs w:val="24"/>
          <w:shd w:val="clear" w:color="auto" w:fill="FDFDFC"/>
        </w:rPr>
      </w:pPr>
    </w:p>
    <w:p w14:paraId="7CEA350C" w14:textId="77777777" w:rsidR="005642AB" w:rsidRDefault="005642AB" w:rsidP="00B13BDE">
      <w:pPr>
        <w:rPr>
          <w:color w:val="444444"/>
          <w:szCs w:val="24"/>
          <w:shd w:val="clear" w:color="auto" w:fill="FDFDFC"/>
        </w:rPr>
      </w:pPr>
    </w:p>
    <w:p w14:paraId="61C4E265" w14:textId="77777777" w:rsidR="00080C8C" w:rsidRDefault="00080C8C" w:rsidP="00B13BDE">
      <w:pPr>
        <w:rPr>
          <w:color w:val="444444"/>
          <w:szCs w:val="24"/>
          <w:shd w:val="clear" w:color="auto" w:fill="FDFDFC"/>
        </w:rPr>
      </w:pPr>
    </w:p>
    <w:p w14:paraId="4CA95CBD" w14:textId="77777777" w:rsidR="00080C8C" w:rsidRDefault="00080C8C" w:rsidP="00B13BDE">
      <w:pPr>
        <w:rPr>
          <w:color w:val="444444"/>
          <w:szCs w:val="24"/>
          <w:shd w:val="clear" w:color="auto" w:fill="FDFDFC"/>
        </w:rPr>
      </w:pPr>
    </w:p>
    <w:p w14:paraId="39DBC00C" w14:textId="15245AEC" w:rsidR="00970C43" w:rsidRPr="005912D0" w:rsidRDefault="005912D0" w:rsidP="00970C43">
      <w:pPr>
        <w:rPr>
          <w:b/>
          <w:bCs/>
          <w:color w:val="444444"/>
          <w:szCs w:val="24"/>
          <w:shd w:val="clear" w:color="auto" w:fill="FDFDFC"/>
        </w:rPr>
      </w:pPr>
      <w:r>
        <w:rPr>
          <w:color w:val="444444"/>
          <w:szCs w:val="24"/>
          <w:shd w:val="clear" w:color="auto" w:fill="FDFDFC"/>
        </w:rPr>
        <w:br/>
      </w:r>
    </w:p>
    <w:sectPr w:rsidR="00970C43" w:rsidRPr="005912D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51BCC"/>
    <w:multiLevelType w:val="hybridMultilevel"/>
    <w:tmpl w:val="08865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57B2E"/>
    <w:multiLevelType w:val="hybridMultilevel"/>
    <w:tmpl w:val="D3CE1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50222"/>
    <w:multiLevelType w:val="hybridMultilevel"/>
    <w:tmpl w:val="EF0C4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90341"/>
    <w:multiLevelType w:val="hybridMultilevel"/>
    <w:tmpl w:val="FF7E4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983120">
    <w:abstractNumId w:val="1"/>
  </w:num>
  <w:num w:numId="2" w16cid:durableId="1016006151">
    <w:abstractNumId w:val="3"/>
  </w:num>
  <w:num w:numId="3" w16cid:durableId="1403912345">
    <w:abstractNumId w:val="0"/>
  </w:num>
  <w:num w:numId="4" w16cid:durableId="239364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17673"/>
    <w:rsid w:val="00033154"/>
    <w:rsid w:val="0004178D"/>
    <w:rsid w:val="00042048"/>
    <w:rsid w:val="000537DA"/>
    <w:rsid w:val="00055D4D"/>
    <w:rsid w:val="00080C8C"/>
    <w:rsid w:val="00083E54"/>
    <w:rsid w:val="00093154"/>
    <w:rsid w:val="000A1DE1"/>
    <w:rsid w:val="000B55D0"/>
    <w:rsid w:val="000B7D96"/>
    <w:rsid w:val="000F2C8E"/>
    <w:rsid w:val="000F315B"/>
    <w:rsid w:val="001119C3"/>
    <w:rsid w:val="001125C0"/>
    <w:rsid w:val="0014507E"/>
    <w:rsid w:val="0015268B"/>
    <w:rsid w:val="00177C77"/>
    <w:rsid w:val="001A668B"/>
    <w:rsid w:val="001B6693"/>
    <w:rsid w:val="00200ADA"/>
    <w:rsid w:val="0020130E"/>
    <w:rsid w:val="00202D5F"/>
    <w:rsid w:val="0021698C"/>
    <w:rsid w:val="00226D9D"/>
    <w:rsid w:val="00260D54"/>
    <w:rsid w:val="00276957"/>
    <w:rsid w:val="00276DCC"/>
    <w:rsid w:val="002A132F"/>
    <w:rsid w:val="002A662C"/>
    <w:rsid w:val="002A785B"/>
    <w:rsid w:val="002D1C21"/>
    <w:rsid w:val="002F6B05"/>
    <w:rsid w:val="002F72AA"/>
    <w:rsid w:val="00301022"/>
    <w:rsid w:val="00314128"/>
    <w:rsid w:val="00344AB2"/>
    <w:rsid w:val="00356A98"/>
    <w:rsid w:val="00375EAD"/>
    <w:rsid w:val="00385812"/>
    <w:rsid w:val="00392D0B"/>
    <w:rsid w:val="003959E3"/>
    <w:rsid w:val="003A7AFC"/>
    <w:rsid w:val="003B376A"/>
    <w:rsid w:val="003C60EF"/>
    <w:rsid w:val="003E63B0"/>
    <w:rsid w:val="003F17DC"/>
    <w:rsid w:val="00405AE5"/>
    <w:rsid w:val="004813AC"/>
    <w:rsid w:val="0048748A"/>
    <w:rsid w:val="004B37A0"/>
    <w:rsid w:val="004B5CFB"/>
    <w:rsid w:val="004D6B39"/>
    <w:rsid w:val="004E0C3F"/>
    <w:rsid w:val="00512956"/>
    <w:rsid w:val="00530145"/>
    <w:rsid w:val="00533070"/>
    <w:rsid w:val="005448AA"/>
    <w:rsid w:val="005642AB"/>
    <w:rsid w:val="00564536"/>
    <w:rsid w:val="00584050"/>
    <w:rsid w:val="00584708"/>
    <w:rsid w:val="005912D0"/>
    <w:rsid w:val="005A0C3C"/>
    <w:rsid w:val="005B1105"/>
    <w:rsid w:val="005B13AE"/>
    <w:rsid w:val="005C7429"/>
    <w:rsid w:val="006A2EBF"/>
    <w:rsid w:val="006B18D7"/>
    <w:rsid w:val="006B2267"/>
    <w:rsid w:val="006B4078"/>
    <w:rsid w:val="006C1950"/>
    <w:rsid w:val="006C2EDB"/>
    <w:rsid w:val="006D06D9"/>
    <w:rsid w:val="006D77A6"/>
    <w:rsid w:val="00702109"/>
    <w:rsid w:val="00725A40"/>
    <w:rsid w:val="0072610D"/>
    <w:rsid w:val="00757006"/>
    <w:rsid w:val="007B3F4B"/>
    <w:rsid w:val="007B7347"/>
    <w:rsid w:val="007C461E"/>
    <w:rsid w:val="007D10F3"/>
    <w:rsid w:val="007F3CDB"/>
    <w:rsid w:val="008527C0"/>
    <w:rsid w:val="0086128F"/>
    <w:rsid w:val="00864323"/>
    <w:rsid w:val="008943C6"/>
    <w:rsid w:val="00904CA8"/>
    <w:rsid w:val="00970C43"/>
    <w:rsid w:val="009730E5"/>
    <w:rsid w:val="009908FF"/>
    <w:rsid w:val="00995505"/>
    <w:rsid w:val="009C4428"/>
    <w:rsid w:val="009D48CD"/>
    <w:rsid w:val="009F0B45"/>
    <w:rsid w:val="00A050D9"/>
    <w:rsid w:val="00A079E6"/>
    <w:rsid w:val="00A37599"/>
    <w:rsid w:val="00A64805"/>
    <w:rsid w:val="00A65101"/>
    <w:rsid w:val="00A75411"/>
    <w:rsid w:val="00A77068"/>
    <w:rsid w:val="00A968D1"/>
    <w:rsid w:val="00AA1B16"/>
    <w:rsid w:val="00AA790C"/>
    <w:rsid w:val="00B13BDE"/>
    <w:rsid w:val="00B24479"/>
    <w:rsid w:val="00B403BF"/>
    <w:rsid w:val="00B56F6B"/>
    <w:rsid w:val="00B608D9"/>
    <w:rsid w:val="00B658C9"/>
    <w:rsid w:val="00B91D0B"/>
    <w:rsid w:val="00B962A2"/>
    <w:rsid w:val="00BA4055"/>
    <w:rsid w:val="00BA7FB6"/>
    <w:rsid w:val="00C00145"/>
    <w:rsid w:val="00C20BFE"/>
    <w:rsid w:val="00C46D29"/>
    <w:rsid w:val="00C61FB5"/>
    <w:rsid w:val="00C66D2C"/>
    <w:rsid w:val="00C941A9"/>
    <w:rsid w:val="00CB7A9C"/>
    <w:rsid w:val="00CC1778"/>
    <w:rsid w:val="00CE575B"/>
    <w:rsid w:val="00CF3DE8"/>
    <w:rsid w:val="00D0493F"/>
    <w:rsid w:val="00D15FC7"/>
    <w:rsid w:val="00D56F91"/>
    <w:rsid w:val="00D8342E"/>
    <w:rsid w:val="00D8671C"/>
    <w:rsid w:val="00D91390"/>
    <w:rsid w:val="00DA57C3"/>
    <w:rsid w:val="00DC3855"/>
    <w:rsid w:val="00DF27CB"/>
    <w:rsid w:val="00E04FC9"/>
    <w:rsid w:val="00E1009E"/>
    <w:rsid w:val="00E242A8"/>
    <w:rsid w:val="00E274B8"/>
    <w:rsid w:val="00E312B3"/>
    <w:rsid w:val="00E72707"/>
    <w:rsid w:val="00E7282B"/>
    <w:rsid w:val="00ED04DF"/>
    <w:rsid w:val="00F0586E"/>
    <w:rsid w:val="00F16092"/>
    <w:rsid w:val="00F26087"/>
    <w:rsid w:val="00F43932"/>
    <w:rsid w:val="00F7400C"/>
    <w:rsid w:val="00F978EB"/>
    <w:rsid w:val="00FA575E"/>
    <w:rsid w:val="00FB5CEB"/>
    <w:rsid w:val="00FC6641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B13BDE"/>
    <w:pPr>
      <w:keepNext/>
      <w:jc w:val="center"/>
      <w:outlineLvl w:val="0"/>
    </w:pPr>
    <w:rPr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6A2E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2EBF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A2EB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B13BDE"/>
    <w:rPr>
      <w:b/>
      <w:sz w:val="22"/>
      <w:u w:val="single"/>
    </w:rPr>
  </w:style>
  <w:style w:type="paragraph" w:styleId="ListParagraph">
    <w:name w:val="List Paragraph"/>
    <w:basedOn w:val="Normal"/>
    <w:uiPriority w:val="34"/>
    <w:qFormat/>
    <w:rsid w:val="00970C43"/>
    <w:pPr>
      <w:ind w:left="720"/>
      <w:contextualSpacing/>
    </w:pPr>
  </w:style>
  <w:style w:type="paragraph" w:styleId="Revision">
    <w:name w:val="Revision"/>
    <w:hidden/>
    <w:uiPriority w:val="99"/>
    <w:semiHidden/>
    <w:rsid w:val="00A050D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07F4F5-CC2F-421B-8B83-EAAC46892C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4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13</TotalTime>
  <Pages>2</Pages>
  <Words>557</Words>
  <Characters>3019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Hoek, Diana (DPH)</cp:lastModifiedBy>
  <cp:revision>2</cp:revision>
  <cp:lastPrinted>2025-06-03T12:31:00Z</cp:lastPrinted>
  <dcterms:created xsi:type="dcterms:W3CDTF">2025-06-17T16:36:00Z</dcterms:created>
  <dcterms:modified xsi:type="dcterms:W3CDTF">2025-06-17T16:36:00Z</dcterms:modified>
</cp:coreProperties>
</file>