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004B2" w14:textId="5E1FBD3E" w:rsidR="002E2594" w:rsidRDefault="006E7E9E" w:rsidP="006E7E9E">
      <w:pPr>
        <w:pStyle w:val="Title"/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7E7D8D33" wp14:editId="4646D79F">
            <wp:simplePos x="0" y="0"/>
            <wp:positionH relativeFrom="page">
              <wp:posOffset>281649</wp:posOffset>
            </wp:positionH>
            <wp:positionV relativeFrom="paragraph">
              <wp:posOffset>-165100</wp:posOffset>
            </wp:positionV>
            <wp:extent cx="760247" cy="5293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247" cy="52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</w:t>
      </w:r>
      <w:r>
        <w:t>UTORISATION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COMMUNICATION</w:t>
      </w:r>
      <w:r>
        <w:rPr>
          <w:spacing w:val="-15"/>
        </w:rPr>
        <w:t xml:space="preserve"> </w:t>
      </w:r>
      <w:r>
        <w:t>D'INFORMATIONS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rPr>
          <w:spacing w:val="-5"/>
        </w:rPr>
        <w:t>WIC</w:t>
      </w:r>
    </w:p>
    <w:p w14:paraId="124C58C2" w14:textId="47A187FD" w:rsidR="002E2594" w:rsidRDefault="002E2594">
      <w:pPr>
        <w:pStyle w:val="BodyText"/>
        <w:spacing w:before="1"/>
        <w:rPr>
          <w:b/>
          <w:sz w:val="19"/>
        </w:rPr>
      </w:pPr>
    </w:p>
    <w:p w14:paraId="15F5D181" w14:textId="0DAA6CE1" w:rsidR="002E2594" w:rsidRDefault="006E7E9E">
      <w:pPr>
        <w:pStyle w:val="BodyText"/>
        <w:tabs>
          <w:tab w:val="left" w:pos="4992"/>
          <w:tab w:val="left" w:pos="9692"/>
        </w:tabs>
        <w:ind w:left="1302" w:right="178" w:hanging="942"/>
      </w:pPr>
      <w:proofErr w:type="gramStart"/>
      <w:r>
        <w:t xml:space="preserve">Je </w:t>
      </w:r>
      <w:r>
        <w:rPr>
          <w:u w:val="single"/>
        </w:rPr>
        <w:tab/>
      </w:r>
      <w:r>
        <w:rPr>
          <w:u w:val="single"/>
        </w:rPr>
        <w:tab/>
      </w:r>
      <w:r>
        <w:t>autorise</w:t>
      </w:r>
      <w:proofErr w:type="gramEnd"/>
      <w:r>
        <w:t xml:space="preserve"> le </w:t>
      </w:r>
      <w:r>
        <w:rPr>
          <w:u w:val="single"/>
        </w:rPr>
        <w:tab/>
      </w:r>
      <w:r>
        <w:t>Program</w:t>
      </w:r>
      <w:r>
        <w:rPr>
          <w:spacing w:val="-14"/>
        </w:rPr>
        <w:t xml:space="preserve"> </w:t>
      </w:r>
      <w:r>
        <w:t>WIC (Nom en majuscules)</w:t>
      </w:r>
    </w:p>
    <w:p w14:paraId="12731013" w14:textId="77777777" w:rsidR="002E2594" w:rsidRDefault="006E7E9E">
      <w:pPr>
        <w:spacing w:before="123" w:line="360" w:lineRule="auto"/>
        <w:ind w:left="360" w:right="178"/>
        <w:rPr>
          <w:sz w:val="20"/>
        </w:rPr>
      </w:pPr>
      <w:r>
        <w:rPr>
          <w:b/>
          <w:sz w:val="20"/>
        </w:rPr>
        <w:t>À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publier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informations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suivantes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4"/>
          <w:sz w:val="20"/>
        </w:rPr>
        <w:t xml:space="preserve"> </w:t>
      </w:r>
      <w:r>
        <w:rPr>
          <w:i/>
          <w:sz w:val="20"/>
        </w:rPr>
        <w:t>Veuillez</w:t>
      </w:r>
      <w:r>
        <w:rPr>
          <w:i/>
          <w:spacing w:val="-2"/>
          <w:sz w:val="20"/>
        </w:rPr>
        <w:t xml:space="preserve"> </w:t>
      </w:r>
      <w:r>
        <w:rPr>
          <w:b/>
          <w:i/>
          <w:sz w:val="20"/>
          <w:u w:val="single"/>
        </w:rPr>
        <w:t>sélectionner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oui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ou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non</w:t>
      </w:r>
      <w:r>
        <w:rPr>
          <w:b/>
          <w:i/>
          <w:spacing w:val="-3"/>
          <w:sz w:val="20"/>
        </w:rPr>
        <w:t xml:space="preserve"> </w:t>
      </w:r>
      <w:r>
        <w:rPr>
          <w:i/>
          <w:sz w:val="20"/>
        </w:rPr>
        <w:t>pour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indiquer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WIC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peut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publier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les informations ci </w:t>
      </w:r>
      <w:r>
        <w:rPr>
          <w:sz w:val="20"/>
        </w:rPr>
        <w:t xml:space="preserve">- </w:t>
      </w:r>
      <w:r>
        <w:rPr>
          <w:i/>
          <w:sz w:val="20"/>
        </w:rPr>
        <w:t xml:space="preserve">dessous </w:t>
      </w:r>
      <w:r>
        <w:rPr>
          <w:sz w:val="20"/>
        </w:rPr>
        <w:t>:</w:t>
      </w:r>
    </w:p>
    <w:p w14:paraId="633C5623" w14:textId="77777777" w:rsidR="002E2594" w:rsidRDefault="006E7E9E">
      <w:pPr>
        <w:pStyle w:val="BodyText"/>
        <w:tabs>
          <w:tab w:val="left" w:pos="2203"/>
        </w:tabs>
        <w:ind w:left="1069"/>
      </w:pPr>
      <w:r>
        <w:rPr>
          <w:noProof/>
          <w:position w:val="-3"/>
        </w:rPr>
        <w:drawing>
          <wp:inline distT="0" distB="0" distL="0" distR="0" wp14:anchorId="34A1F838" wp14:editId="44BC4B78">
            <wp:extent cx="190500" cy="15163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51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</w:rPr>
        <w:t>Oui</w:t>
      </w:r>
      <w:r>
        <w:tab/>
      </w:r>
      <w:r>
        <w:rPr>
          <w:noProof/>
          <w:position w:val="-3"/>
        </w:rPr>
        <w:drawing>
          <wp:inline distT="0" distB="0" distL="0" distR="0" wp14:anchorId="06A80D3E" wp14:editId="7810C469">
            <wp:extent cx="489838" cy="15163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838" cy="151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 </w:t>
      </w:r>
      <w:r>
        <w:t>Plan de Soins Nutritionnels</w:t>
      </w:r>
    </w:p>
    <w:p w14:paraId="1CC179AE" w14:textId="77777777" w:rsidR="002E2594" w:rsidRDefault="006E7E9E">
      <w:pPr>
        <w:pStyle w:val="BodyText"/>
        <w:tabs>
          <w:tab w:val="left" w:pos="2203"/>
        </w:tabs>
        <w:spacing w:before="120"/>
        <w:ind w:left="1069"/>
      </w:pPr>
      <w:r>
        <w:rPr>
          <w:noProof/>
          <w:position w:val="-3"/>
        </w:rPr>
        <w:drawing>
          <wp:inline distT="0" distB="0" distL="0" distR="0" wp14:anchorId="364BD586" wp14:editId="164B4661">
            <wp:extent cx="190500" cy="15163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51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</w:rPr>
        <w:t>Oui</w:t>
      </w:r>
      <w:r>
        <w:tab/>
      </w:r>
      <w:r>
        <w:rPr>
          <w:noProof/>
          <w:position w:val="-3"/>
        </w:rPr>
        <w:drawing>
          <wp:inline distT="0" distB="0" distL="0" distR="0" wp14:anchorId="60D7C2C4" wp14:editId="5057B6A3">
            <wp:extent cx="489838" cy="15163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838" cy="151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 </w:t>
      </w:r>
      <w:r>
        <w:t>Prescription d'Aliments / de Préparations</w:t>
      </w:r>
    </w:p>
    <w:p w14:paraId="4565C2A8" w14:textId="77777777" w:rsidR="002E2594" w:rsidRDefault="006E7E9E">
      <w:pPr>
        <w:pStyle w:val="BodyText"/>
        <w:tabs>
          <w:tab w:val="left" w:pos="2203"/>
        </w:tabs>
        <w:spacing w:before="120"/>
        <w:ind w:left="1069"/>
      </w:pPr>
      <w:r>
        <w:rPr>
          <w:noProof/>
          <w:position w:val="-3"/>
        </w:rPr>
        <w:drawing>
          <wp:inline distT="0" distB="0" distL="0" distR="0" wp14:anchorId="50067876" wp14:editId="23481A44">
            <wp:extent cx="190500" cy="151638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51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</w:rPr>
        <w:t>Oui</w:t>
      </w:r>
      <w:r>
        <w:tab/>
      </w:r>
      <w:r>
        <w:rPr>
          <w:noProof/>
          <w:position w:val="-3"/>
        </w:rPr>
        <w:drawing>
          <wp:inline distT="0" distB="0" distL="0" distR="0" wp14:anchorId="20245C8D" wp14:editId="2DFF4964">
            <wp:extent cx="489838" cy="151638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838" cy="151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 </w:t>
      </w:r>
      <w:r>
        <w:t>Informations sur l'Assurance Maladie</w:t>
      </w:r>
    </w:p>
    <w:p w14:paraId="6BE97494" w14:textId="77777777" w:rsidR="002E2594" w:rsidRDefault="006E7E9E">
      <w:pPr>
        <w:pStyle w:val="BodyText"/>
        <w:tabs>
          <w:tab w:val="left" w:pos="2203"/>
        </w:tabs>
        <w:spacing w:before="120"/>
        <w:ind w:left="1069"/>
      </w:pPr>
      <w:r>
        <w:rPr>
          <w:noProof/>
          <w:position w:val="-3"/>
        </w:rPr>
        <w:drawing>
          <wp:inline distT="0" distB="0" distL="0" distR="0" wp14:anchorId="35AF55B3" wp14:editId="22777BBC">
            <wp:extent cx="190500" cy="151638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51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</w:rPr>
        <w:t>Oui</w:t>
      </w:r>
      <w:r>
        <w:tab/>
      </w:r>
      <w:r>
        <w:rPr>
          <w:noProof/>
          <w:position w:val="-3"/>
        </w:rPr>
        <w:drawing>
          <wp:inline distT="0" distB="0" distL="0" distR="0" wp14:anchorId="5CD2AE9E" wp14:editId="1981BCA4">
            <wp:extent cx="489838" cy="151638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838" cy="151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 </w:t>
      </w:r>
      <w:r>
        <w:t>Hauteur / Longueur / Poids</w:t>
      </w:r>
    </w:p>
    <w:p w14:paraId="762A51E4" w14:textId="77777777" w:rsidR="002E2594" w:rsidRDefault="006E7E9E">
      <w:pPr>
        <w:pStyle w:val="BodyText"/>
        <w:tabs>
          <w:tab w:val="left" w:pos="2203"/>
        </w:tabs>
        <w:spacing w:before="120"/>
        <w:ind w:left="1080"/>
      </w:pPr>
      <w:r>
        <w:rPr>
          <w:noProof/>
          <w:position w:val="-3"/>
        </w:rPr>
        <w:drawing>
          <wp:inline distT="0" distB="0" distL="0" distR="0" wp14:anchorId="212E9FDE" wp14:editId="14B7DBA5">
            <wp:extent cx="190500" cy="151638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51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</w:rPr>
        <w:t>Oui</w:t>
      </w:r>
      <w:r>
        <w:tab/>
      </w:r>
      <w:r>
        <w:rPr>
          <w:noProof/>
          <w:position w:val="-3"/>
        </w:rPr>
        <w:drawing>
          <wp:inline distT="0" distB="0" distL="0" distR="0" wp14:anchorId="6C72142B" wp14:editId="6F7C9D8B">
            <wp:extent cx="489838" cy="151638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838" cy="151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 </w:t>
      </w:r>
      <w:r>
        <w:t>Hémoglobine / Hématocrite / Plomb</w:t>
      </w:r>
    </w:p>
    <w:p w14:paraId="5094890B" w14:textId="77777777" w:rsidR="002E2594" w:rsidRDefault="006E7E9E">
      <w:pPr>
        <w:pStyle w:val="BodyText"/>
        <w:tabs>
          <w:tab w:val="left" w:pos="2203"/>
        </w:tabs>
        <w:spacing w:before="120"/>
        <w:ind w:left="1080"/>
      </w:pPr>
      <w:r>
        <w:rPr>
          <w:noProof/>
          <w:position w:val="-3"/>
        </w:rPr>
        <w:drawing>
          <wp:inline distT="0" distB="0" distL="0" distR="0" wp14:anchorId="1AB4DB4E" wp14:editId="274DF1EA">
            <wp:extent cx="190500" cy="151638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51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</w:rPr>
        <w:t>Oui</w:t>
      </w:r>
      <w:r>
        <w:tab/>
      </w:r>
      <w:r>
        <w:rPr>
          <w:noProof/>
          <w:position w:val="-3"/>
        </w:rPr>
        <w:drawing>
          <wp:inline distT="0" distB="0" distL="0" distR="0" wp14:anchorId="744668C9" wp14:editId="4C2ECB7F">
            <wp:extent cx="462686" cy="151638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686" cy="151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 </w:t>
      </w:r>
      <w:r>
        <w:t>Immunisations</w:t>
      </w:r>
    </w:p>
    <w:p w14:paraId="6D5A5684" w14:textId="77777777" w:rsidR="002E2594" w:rsidRDefault="006E7E9E">
      <w:pPr>
        <w:pStyle w:val="BodyText"/>
        <w:tabs>
          <w:tab w:val="left" w:pos="2203"/>
        </w:tabs>
        <w:spacing w:before="120"/>
        <w:ind w:left="1069"/>
      </w:pPr>
      <w:r>
        <w:rPr>
          <w:noProof/>
          <w:position w:val="-3"/>
        </w:rPr>
        <w:drawing>
          <wp:inline distT="0" distB="0" distL="0" distR="0" wp14:anchorId="3A41B74E" wp14:editId="062201F5">
            <wp:extent cx="190500" cy="151638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51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</w:rPr>
        <w:t>Oui</w:t>
      </w:r>
      <w:r>
        <w:tab/>
      </w:r>
      <w:r>
        <w:rPr>
          <w:noProof/>
          <w:position w:val="-3"/>
        </w:rPr>
        <w:drawing>
          <wp:inline distT="0" distB="0" distL="0" distR="0" wp14:anchorId="61B1C694" wp14:editId="7C1C0CE7">
            <wp:extent cx="489838" cy="151638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838" cy="151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 </w:t>
      </w:r>
      <w:r>
        <w:t>Coordination des Rendez-vo</w:t>
      </w:r>
      <w:r>
        <w:t>us</w:t>
      </w:r>
    </w:p>
    <w:p w14:paraId="3DB5F8E5" w14:textId="77777777" w:rsidR="002E2594" w:rsidRDefault="006E7E9E">
      <w:pPr>
        <w:pStyle w:val="BodyText"/>
        <w:tabs>
          <w:tab w:val="left" w:pos="2203"/>
          <w:tab w:val="left" w:pos="11041"/>
        </w:tabs>
        <w:spacing w:before="119"/>
        <w:ind w:left="1080"/>
      </w:pPr>
      <w:r>
        <w:rPr>
          <w:noProof/>
          <w:position w:val="-3"/>
        </w:rPr>
        <w:drawing>
          <wp:inline distT="0" distB="0" distL="0" distR="0" wp14:anchorId="5B2804C2" wp14:editId="294B76A5">
            <wp:extent cx="190500" cy="151637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51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</w:rPr>
        <w:t>Oui</w:t>
      </w:r>
      <w:r>
        <w:tab/>
      </w:r>
      <w:r>
        <w:rPr>
          <w:noProof/>
          <w:position w:val="-3"/>
        </w:rPr>
        <w:drawing>
          <wp:inline distT="0" distB="0" distL="0" distR="0" wp14:anchorId="4F136E8F" wp14:editId="37853CE4">
            <wp:extent cx="489838" cy="151637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838" cy="151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 </w:t>
      </w:r>
      <w:r>
        <w:t xml:space="preserve">Autre (DOIT être spécifique) : </w:t>
      </w:r>
      <w:r>
        <w:rPr>
          <w:u w:val="single"/>
        </w:rPr>
        <w:tab/>
      </w:r>
    </w:p>
    <w:p w14:paraId="091A353F" w14:textId="77777777" w:rsidR="002E2594" w:rsidRDefault="006E7E9E">
      <w:pPr>
        <w:pStyle w:val="BodyText"/>
        <w:spacing w:before="2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7DC19C" wp14:editId="2C793BCA">
                <wp:simplePos x="0" y="0"/>
                <wp:positionH relativeFrom="page">
                  <wp:posOffset>2039366</wp:posOffset>
                </wp:positionH>
                <wp:positionV relativeFrom="paragraph">
                  <wp:posOffset>219199</wp:posOffset>
                </wp:positionV>
                <wp:extent cx="514413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4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4135">
                              <a:moveTo>
                                <a:pt x="0" y="0"/>
                              </a:moveTo>
                              <a:lnTo>
                                <a:pt x="5143734" y="0"/>
                              </a:lnTo>
                            </a:path>
                          </a:pathLst>
                        </a:custGeom>
                        <a:ln w="63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1BD42" id="Graphic 18" o:spid="_x0000_s1026" style="position:absolute;margin-left:160.6pt;margin-top:17.25pt;width:405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4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" path="m,l5143734,e" filled="f" strokeweight=".176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1F77E1D" wp14:editId="4EADEE2F">
                <wp:simplePos x="0" y="0"/>
                <wp:positionH relativeFrom="page">
                  <wp:posOffset>2039366</wp:posOffset>
                </wp:positionH>
                <wp:positionV relativeFrom="paragraph">
                  <wp:posOffset>452372</wp:posOffset>
                </wp:positionV>
                <wp:extent cx="514413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4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4135">
                              <a:moveTo>
                                <a:pt x="0" y="0"/>
                              </a:moveTo>
                              <a:lnTo>
                                <a:pt x="5143734" y="0"/>
                              </a:lnTo>
                            </a:path>
                          </a:pathLst>
                        </a:custGeom>
                        <a:ln w="63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3A885" id="Graphic 19" o:spid="_x0000_s1026" style="position:absolute;margin-left:160.6pt;margin-top:35.6pt;width:405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4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" path="m,l5143734,e" filled="f" strokeweight=".17672mm">
                <v:path arrowok="t"/>
                <w10:wrap type="topAndBottom" anchorx="page"/>
              </v:shape>
            </w:pict>
          </mc:Fallback>
        </mc:AlternateContent>
      </w:r>
    </w:p>
    <w:p w14:paraId="4D797360" w14:textId="77777777" w:rsidR="002E2594" w:rsidRDefault="002E2594">
      <w:pPr>
        <w:pStyle w:val="BodyText"/>
        <w:spacing w:before="7"/>
        <w:rPr>
          <w:sz w:val="27"/>
        </w:rPr>
      </w:pPr>
    </w:p>
    <w:p w14:paraId="474BFA46" w14:textId="77777777" w:rsidR="002E2594" w:rsidRDefault="006E7E9E">
      <w:pPr>
        <w:spacing w:before="142"/>
        <w:ind w:left="360"/>
        <w:rPr>
          <w:b/>
          <w:sz w:val="20"/>
        </w:rPr>
      </w:pPr>
      <w:r>
        <w:rPr>
          <w:b/>
          <w:sz w:val="20"/>
        </w:rPr>
        <w:t>Contenues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dans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dossier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WIC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pacing w:val="-10"/>
          <w:sz w:val="20"/>
        </w:rPr>
        <w:t>:</w:t>
      </w:r>
    </w:p>
    <w:p w14:paraId="48CD2572" w14:textId="77777777" w:rsidR="002E2594" w:rsidRDefault="006E7E9E">
      <w:pPr>
        <w:pStyle w:val="BodyText"/>
        <w:tabs>
          <w:tab w:val="left" w:pos="7339"/>
          <w:tab w:val="left" w:pos="9751"/>
          <w:tab w:val="left" w:pos="10340"/>
          <w:tab w:val="left" w:pos="10976"/>
        </w:tabs>
        <w:spacing w:before="122"/>
        <w:ind w:left="1080"/>
      </w:pPr>
      <w:r>
        <w:t>Nom du Participant 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Date de Naissance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57F50AB8" w14:textId="77777777" w:rsidR="006E7E9E" w:rsidRDefault="006E7E9E" w:rsidP="006E7E9E">
      <w:pPr>
        <w:spacing w:before="123"/>
        <w:ind w:left="360"/>
        <w:rPr>
          <w:b/>
          <w:spacing w:val="-10"/>
          <w:sz w:val="20"/>
        </w:rPr>
      </w:pPr>
      <w:r>
        <w:rPr>
          <w:b/>
          <w:sz w:val="20"/>
        </w:rPr>
        <w:t xml:space="preserve">À </w:t>
      </w:r>
      <w:r>
        <w:rPr>
          <w:b/>
          <w:spacing w:val="-10"/>
          <w:sz w:val="20"/>
        </w:rPr>
        <w:t>:</w:t>
      </w:r>
    </w:p>
    <w:p w14:paraId="21D5CCA1" w14:textId="170FE5F1" w:rsidR="002E2594" w:rsidRDefault="006E7E9E" w:rsidP="006E7E9E">
      <w:pPr>
        <w:spacing w:before="123"/>
        <w:ind w:left="360"/>
      </w:pPr>
      <w:r>
        <w:t>Nom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Personnes</w:t>
      </w:r>
      <w:r>
        <w:rPr>
          <w:spacing w:val="-1"/>
        </w:rPr>
        <w:t xml:space="preserve"> </w:t>
      </w:r>
      <w:r>
        <w:t>et /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Organisation</w:t>
      </w:r>
      <w:r>
        <w:rPr>
          <w:spacing w:val="-1"/>
        </w:rPr>
        <w:t xml:space="preserve"> </w:t>
      </w:r>
      <w:r>
        <w:t>(s)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2217F79C" w14:textId="77777777" w:rsidR="002E2594" w:rsidRDefault="006E7E9E">
      <w:pPr>
        <w:pStyle w:val="BodyText"/>
        <w:spacing w:before="1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1975E24" wp14:editId="27032F1F">
                <wp:simplePos x="0" y="0"/>
                <wp:positionH relativeFrom="page">
                  <wp:posOffset>914400</wp:posOffset>
                </wp:positionH>
                <wp:positionV relativeFrom="paragraph">
                  <wp:posOffset>218522</wp:posOffset>
                </wp:positionV>
                <wp:extent cx="628777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7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7770">
                              <a:moveTo>
                                <a:pt x="0" y="0"/>
                              </a:moveTo>
                              <a:lnTo>
                                <a:pt x="6287387" y="0"/>
                              </a:lnTo>
                            </a:path>
                          </a:pathLst>
                        </a:custGeom>
                        <a:ln w="63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5EEC1" id="Graphic 20" o:spid="_x0000_s1026" style="position:absolute;margin-left:1in;margin-top:17.2pt;width:495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7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" path="m,l6287387,e" filled="f" strokeweight=".17672mm">
                <v:path arrowok="t"/>
                <w10:wrap type="topAndBottom" anchorx="page"/>
              </v:shape>
            </w:pict>
          </mc:Fallback>
        </mc:AlternateContent>
      </w:r>
    </w:p>
    <w:p w14:paraId="0C82E6B7" w14:textId="77777777" w:rsidR="002E2594" w:rsidRDefault="006E7E9E">
      <w:pPr>
        <w:spacing w:before="142"/>
        <w:ind w:left="1440" w:right="178" w:hanging="360"/>
        <w:rPr>
          <w:i/>
          <w:sz w:val="20"/>
        </w:rPr>
      </w:pPr>
      <w:r>
        <w:rPr>
          <w:noProof/>
          <w:position w:val="-3"/>
        </w:rPr>
        <w:drawing>
          <wp:inline distT="0" distB="0" distL="0" distR="0" wp14:anchorId="403379E6" wp14:editId="11D85665">
            <wp:extent cx="190500" cy="151637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51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20"/>
        </w:rPr>
        <w:t>Veuillez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vérifier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WIC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peut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divulguer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informations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ci-dessus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fournisseur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MassHealth</w:t>
      </w:r>
      <w:proofErr w:type="spell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 l’Équipement Médical Durable (DME, comme en anglais).</w:t>
      </w:r>
    </w:p>
    <w:p w14:paraId="14D9BDCE" w14:textId="77777777" w:rsidR="002E2594" w:rsidRDefault="006E7E9E">
      <w:pPr>
        <w:spacing w:before="109"/>
        <w:ind w:left="360"/>
        <w:rPr>
          <w:b/>
          <w:sz w:val="20"/>
        </w:rPr>
      </w:pPr>
      <w:r>
        <w:rPr>
          <w:b/>
          <w:sz w:val="20"/>
        </w:rPr>
        <w:t>Pour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(les)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raison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(s)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suivante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(s)</w:t>
      </w:r>
      <w:r>
        <w:rPr>
          <w:b/>
          <w:spacing w:val="-2"/>
          <w:sz w:val="20"/>
        </w:rPr>
        <w:t xml:space="preserve"> </w:t>
      </w:r>
      <w:r>
        <w:rPr>
          <w:b/>
          <w:spacing w:val="-10"/>
          <w:sz w:val="20"/>
        </w:rPr>
        <w:t>:</w:t>
      </w:r>
    </w:p>
    <w:p w14:paraId="00535654" w14:textId="77777777" w:rsidR="002E2594" w:rsidRDefault="002E2594">
      <w:pPr>
        <w:pStyle w:val="BodyText"/>
        <w:spacing w:before="10"/>
        <w:rPr>
          <w:b/>
          <w:sz w:val="19"/>
        </w:rPr>
      </w:pPr>
    </w:p>
    <w:p w14:paraId="18237F1D" w14:textId="77777777" w:rsidR="002E2594" w:rsidRDefault="006E7E9E">
      <w:pPr>
        <w:ind w:left="1080" w:right="178"/>
        <w:rPr>
          <w:i/>
          <w:sz w:val="20"/>
        </w:rPr>
      </w:pPr>
      <w:proofErr w:type="gramStart"/>
      <w:r>
        <w:rPr>
          <w:i/>
          <w:sz w:val="20"/>
        </w:rPr>
        <w:t>Indiquez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proofErr w:type="gram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(les)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raison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(s)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partage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informations.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Si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vous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souhaitez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énumérer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les</w:t>
      </w:r>
      <w:r>
        <w:rPr>
          <w:i/>
          <w:sz w:val="20"/>
        </w:rPr>
        <w:t xml:space="preserve"> raisons, écrivez simplement « À ma demande » :</w:t>
      </w:r>
    </w:p>
    <w:p w14:paraId="24D04C46" w14:textId="77777777" w:rsidR="002E2594" w:rsidRDefault="006E7E9E">
      <w:pPr>
        <w:pStyle w:val="BodyText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37716CA" wp14:editId="7AB222C3">
                <wp:simplePos x="0" y="0"/>
                <wp:positionH relativeFrom="page">
                  <wp:posOffset>914400</wp:posOffset>
                </wp:positionH>
                <wp:positionV relativeFrom="paragraph">
                  <wp:posOffset>140337</wp:posOffset>
                </wp:positionV>
                <wp:extent cx="628713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7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7135">
                              <a:moveTo>
                                <a:pt x="0" y="0"/>
                              </a:moveTo>
                              <a:lnTo>
                                <a:pt x="6286856" y="0"/>
                              </a:lnTo>
                            </a:path>
                          </a:pathLst>
                        </a:custGeom>
                        <a:ln w="63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FC239" id="Graphic 22" o:spid="_x0000_s1026" style="position:absolute;margin-left:1in;margin-top:11.05pt;width:495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7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" path="m,l6286856,e" filled="f" strokeweight=".17672mm">
                <v:path arrowok="t"/>
                <w10:wrap type="topAndBottom" anchorx="page"/>
              </v:shape>
            </w:pict>
          </mc:Fallback>
        </mc:AlternateContent>
      </w:r>
    </w:p>
    <w:p w14:paraId="660AE3A0" w14:textId="77777777" w:rsidR="002E2594" w:rsidRDefault="006E7E9E">
      <w:pPr>
        <w:pStyle w:val="ListParagraph"/>
        <w:numPr>
          <w:ilvl w:val="0"/>
          <w:numId w:val="1"/>
        </w:numPr>
        <w:tabs>
          <w:tab w:val="left" w:pos="1080"/>
        </w:tabs>
        <w:spacing w:before="139"/>
        <w:ind w:right="264"/>
        <w:jc w:val="both"/>
        <w:rPr>
          <w:sz w:val="20"/>
        </w:rPr>
      </w:pP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comprends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4"/>
          <w:sz w:val="20"/>
        </w:rPr>
        <w:t xml:space="preserve"> </w:t>
      </w:r>
      <w:r>
        <w:rPr>
          <w:sz w:val="20"/>
        </w:rPr>
        <w:t>personnes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organisations</w:t>
      </w:r>
      <w:r>
        <w:rPr>
          <w:spacing w:val="-4"/>
          <w:sz w:val="20"/>
        </w:rPr>
        <w:t xml:space="preserve"> </w:t>
      </w:r>
      <w:r>
        <w:rPr>
          <w:sz w:val="20"/>
        </w:rPr>
        <w:t>énumérées</w:t>
      </w:r>
      <w:r>
        <w:rPr>
          <w:spacing w:val="-3"/>
          <w:sz w:val="20"/>
        </w:rPr>
        <w:t xml:space="preserve"> </w:t>
      </w:r>
      <w:r>
        <w:rPr>
          <w:sz w:val="20"/>
        </w:rPr>
        <w:t>ici</w:t>
      </w:r>
      <w:r>
        <w:rPr>
          <w:spacing w:val="-3"/>
          <w:sz w:val="20"/>
        </w:rPr>
        <w:t xml:space="preserve"> </w:t>
      </w:r>
      <w:r>
        <w:rPr>
          <w:sz w:val="20"/>
        </w:rPr>
        <w:t>peuvent</w:t>
      </w:r>
      <w:r>
        <w:rPr>
          <w:spacing w:val="-3"/>
          <w:sz w:val="20"/>
        </w:rPr>
        <w:t xml:space="preserve"> </w:t>
      </w:r>
      <w:r>
        <w:rPr>
          <w:sz w:val="20"/>
        </w:rPr>
        <w:t>ne</w:t>
      </w:r>
      <w:r>
        <w:rPr>
          <w:spacing w:val="-4"/>
          <w:sz w:val="20"/>
        </w:rPr>
        <w:t xml:space="preserve"> </w:t>
      </w:r>
      <w:r>
        <w:rPr>
          <w:sz w:val="20"/>
        </w:rPr>
        <w:t>pas</w:t>
      </w:r>
      <w:r>
        <w:rPr>
          <w:spacing w:val="-3"/>
          <w:sz w:val="20"/>
        </w:rPr>
        <w:t xml:space="preserve"> </w:t>
      </w:r>
      <w:r>
        <w:rPr>
          <w:sz w:val="20"/>
        </w:rPr>
        <w:t>être</w:t>
      </w:r>
      <w:r>
        <w:rPr>
          <w:spacing w:val="-3"/>
          <w:sz w:val="20"/>
        </w:rPr>
        <w:t xml:space="preserve"> </w:t>
      </w:r>
      <w:r>
        <w:rPr>
          <w:sz w:val="20"/>
        </w:rPr>
        <w:t>couvertes par</w:t>
      </w:r>
      <w:r>
        <w:rPr>
          <w:spacing w:val="-1"/>
          <w:sz w:val="20"/>
        </w:rPr>
        <w:t xml:space="preserve"> </w:t>
      </w:r>
      <w:r>
        <w:rPr>
          <w:sz w:val="20"/>
        </w:rPr>
        <w:t>les</w:t>
      </w:r>
      <w:r>
        <w:rPr>
          <w:spacing w:val="-1"/>
          <w:sz w:val="20"/>
        </w:rPr>
        <w:t xml:space="preserve"> </w:t>
      </w:r>
      <w:r>
        <w:rPr>
          <w:sz w:val="20"/>
        </w:rPr>
        <w:t>lois</w:t>
      </w:r>
      <w:r>
        <w:rPr>
          <w:spacing w:val="-1"/>
          <w:sz w:val="20"/>
        </w:rPr>
        <w:t xml:space="preserve"> </w:t>
      </w:r>
      <w:r>
        <w:rPr>
          <w:sz w:val="20"/>
        </w:rPr>
        <w:t>fédérales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étatiques</w:t>
      </w:r>
      <w:r>
        <w:rPr>
          <w:spacing w:val="-1"/>
          <w:sz w:val="20"/>
        </w:rPr>
        <w:t xml:space="preserve"> </w:t>
      </w:r>
      <w:r>
        <w:rPr>
          <w:sz w:val="20"/>
        </w:rPr>
        <w:t>sur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protection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vie</w:t>
      </w:r>
      <w:r>
        <w:rPr>
          <w:spacing w:val="-1"/>
          <w:sz w:val="20"/>
        </w:rPr>
        <w:t xml:space="preserve"> </w:t>
      </w:r>
      <w:r>
        <w:rPr>
          <w:sz w:val="20"/>
        </w:rPr>
        <w:t>privée</w:t>
      </w:r>
      <w:r>
        <w:rPr>
          <w:spacing w:val="-1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qu'elles</w:t>
      </w:r>
      <w:r>
        <w:rPr>
          <w:spacing w:val="-1"/>
          <w:sz w:val="20"/>
        </w:rPr>
        <w:t xml:space="preserve"> </w:t>
      </w:r>
      <w:r>
        <w:rPr>
          <w:sz w:val="20"/>
        </w:rPr>
        <w:t>peuvent</w:t>
      </w:r>
      <w:r>
        <w:rPr>
          <w:spacing w:val="-2"/>
          <w:sz w:val="20"/>
        </w:rPr>
        <w:t xml:space="preserve"> </w:t>
      </w:r>
      <w:r>
        <w:rPr>
          <w:sz w:val="20"/>
        </w:rPr>
        <w:t>être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mesure de partager davantage les informations que WIC leur donne.</w:t>
      </w:r>
    </w:p>
    <w:p w14:paraId="4ACB62B7" w14:textId="77777777" w:rsidR="002E2594" w:rsidRDefault="006E7E9E">
      <w:pPr>
        <w:pStyle w:val="ListParagraph"/>
        <w:numPr>
          <w:ilvl w:val="0"/>
          <w:numId w:val="1"/>
        </w:numPr>
        <w:tabs>
          <w:tab w:val="left" w:pos="1080"/>
        </w:tabs>
        <w:rPr>
          <w:sz w:val="20"/>
        </w:rPr>
      </w:pP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demande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Programme</w:t>
      </w:r>
      <w:r>
        <w:rPr>
          <w:spacing w:val="-1"/>
          <w:sz w:val="20"/>
        </w:rPr>
        <w:t xml:space="preserve"> </w:t>
      </w:r>
      <w:r>
        <w:rPr>
          <w:sz w:val="20"/>
        </w:rPr>
        <w:t>WIC</w:t>
      </w:r>
      <w:r>
        <w:rPr>
          <w:spacing w:val="-3"/>
          <w:sz w:val="20"/>
        </w:rPr>
        <w:t xml:space="preserve"> </w:t>
      </w:r>
      <w:r>
        <w:rPr>
          <w:sz w:val="20"/>
        </w:rPr>
        <w:t>fournisse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informations</w:t>
      </w:r>
      <w:r>
        <w:rPr>
          <w:spacing w:val="-3"/>
          <w:sz w:val="20"/>
        </w:rPr>
        <w:t xml:space="preserve"> </w:t>
      </w:r>
      <w:r>
        <w:rPr>
          <w:sz w:val="20"/>
        </w:rPr>
        <w:t>spécifiées</w:t>
      </w:r>
      <w:r>
        <w:rPr>
          <w:spacing w:val="-3"/>
          <w:sz w:val="20"/>
        </w:rPr>
        <w:t xml:space="preserve"> </w:t>
      </w:r>
      <w:r>
        <w:rPr>
          <w:sz w:val="20"/>
        </w:rPr>
        <w:t>ci-dessus,</w:t>
      </w:r>
      <w:r>
        <w:rPr>
          <w:spacing w:val="-5"/>
          <w:sz w:val="20"/>
        </w:rPr>
        <w:t xml:space="preserve"> </w:t>
      </w:r>
      <w:r>
        <w:rPr>
          <w:sz w:val="20"/>
        </w:rPr>
        <w:t>même</w:t>
      </w:r>
      <w:r>
        <w:rPr>
          <w:spacing w:val="-3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sais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que </w:t>
      </w:r>
      <w:proofErr w:type="gramStart"/>
      <w:r>
        <w:rPr>
          <w:sz w:val="20"/>
        </w:rPr>
        <w:t>la</w:t>
      </w:r>
      <w:proofErr w:type="gramEnd"/>
      <w:r>
        <w:rPr>
          <w:sz w:val="20"/>
        </w:rPr>
        <w:t xml:space="preserve"> loi fédérale me donne le droit d'obtenir des avantages WIC et de garder les dossiers d</w:t>
      </w:r>
      <w:r>
        <w:rPr>
          <w:sz w:val="20"/>
        </w:rPr>
        <w:t>es participants WIC confidentiels. Je peux refuser de signer cette autorisation. Si je refuse de signer, l'éligibilité et les avantages de mon (mes) enfant (s) à WIC ne seront pas affectés.</w:t>
      </w:r>
    </w:p>
    <w:p w14:paraId="7796EE67" w14:textId="77777777" w:rsidR="002E2594" w:rsidRDefault="006E7E9E">
      <w:pPr>
        <w:pStyle w:val="ListParagraph"/>
        <w:numPr>
          <w:ilvl w:val="0"/>
          <w:numId w:val="1"/>
        </w:numPr>
        <w:tabs>
          <w:tab w:val="left" w:pos="1080"/>
        </w:tabs>
        <w:ind w:right="211"/>
        <w:rPr>
          <w:sz w:val="20"/>
        </w:rPr>
      </w:pP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comprends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peux</w:t>
      </w:r>
      <w:r>
        <w:rPr>
          <w:spacing w:val="-2"/>
          <w:sz w:val="20"/>
        </w:rPr>
        <w:t xml:space="preserve"> </w:t>
      </w:r>
      <w:r>
        <w:rPr>
          <w:sz w:val="20"/>
        </w:rPr>
        <w:t>changer</w:t>
      </w:r>
      <w:r>
        <w:rPr>
          <w:spacing w:val="-4"/>
          <w:sz w:val="20"/>
        </w:rPr>
        <w:t xml:space="preserve"> </w:t>
      </w:r>
      <w:r>
        <w:rPr>
          <w:sz w:val="20"/>
        </w:rPr>
        <w:t>d'avis</w:t>
      </w:r>
      <w:r>
        <w:rPr>
          <w:spacing w:val="-2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annuler</w:t>
      </w:r>
      <w:r>
        <w:rPr>
          <w:spacing w:val="-3"/>
          <w:sz w:val="20"/>
        </w:rPr>
        <w:t xml:space="preserve"> </w:t>
      </w:r>
      <w:r>
        <w:rPr>
          <w:sz w:val="20"/>
        </w:rPr>
        <w:t>cette</w:t>
      </w:r>
      <w:r>
        <w:rPr>
          <w:spacing w:val="-5"/>
          <w:sz w:val="20"/>
        </w:rPr>
        <w:t xml:space="preserve"> </w:t>
      </w:r>
      <w:r>
        <w:rPr>
          <w:sz w:val="20"/>
        </w:rPr>
        <w:t>autorisat</w:t>
      </w:r>
      <w:r>
        <w:rPr>
          <w:sz w:val="20"/>
        </w:rPr>
        <w:t>ion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4"/>
          <w:sz w:val="20"/>
        </w:rPr>
        <w:t xml:space="preserve"> </w:t>
      </w:r>
      <w:r>
        <w:rPr>
          <w:sz w:val="20"/>
        </w:rPr>
        <w:t>tout</w:t>
      </w:r>
      <w:r>
        <w:rPr>
          <w:spacing w:val="-3"/>
          <w:sz w:val="20"/>
        </w:rPr>
        <w:t xml:space="preserve"> </w:t>
      </w:r>
      <w:r>
        <w:rPr>
          <w:sz w:val="20"/>
        </w:rPr>
        <w:t>moment.</w:t>
      </w:r>
      <w:r>
        <w:rPr>
          <w:spacing w:val="40"/>
          <w:sz w:val="20"/>
        </w:rPr>
        <w:t xml:space="preserve"> </w:t>
      </w:r>
      <w:r>
        <w:rPr>
          <w:sz w:val="20"/>
        </w:rPr>
        <w:t>Pour</w:t>
      </w:r>
      <w:r>
        <w:rPr>
          <w:spacing w:val="-2"/>
          <w:sz w:val="20"/>
        </w:rPr>
        <w:t xml:space="preserve"> </w:t>
      </w:r>
      <w:r>
        <w:rPr>
          <w:sz w:val="20"/>
        </w:rPr>
        <w:t>ce</w:t>
      </w:r>
      <w:r>
        <w:rPr>
          <w:spacing w:val="-2"/>
          <w:sz w:val="20"/>
        </w:rPr>
        <w:t xml:space="preserve"> </w:t>
      </w:r>
      <w:r>
        <w:rPr>
          <w:sz w:val="20"/>
        </w:rPr>
        <w:t>faire, je dois écrire une lettre à WIC et l'envoyer par la poste ou l'apporter au programme WIC auquel je donne à présent cette autorisation.</w:t>
      </w:r>
      <w:r>
        <w:rPr>
          <w:spacing w:val="40"/>
          <w:sz w:val="20"/>
        </w:rPr>
        <w:t xml:space="preserve"> </w:t>
      </w:r>
      <w:r>
        <w:rPr>
          <w:sz w:val="20"/>
        </w:rPr>
        <w:t>Une fois que les informations ont déjà été communiquées par WIC, je comprends qu'il est</w:t>
      </w:r>
      <w:r>
        <w:rPr>
          <w:sz w:val="20"/>
        </w:rPr>
        <w:t xml:space="preserve"> trop tard pour moi d'annuler l'autorisation.</w:t>
      </w:r>
    </w:p>
    <w:p w14:paraId="7444E325" w14:textId="77777777" w:rsidR="002E2594" w:rsidRDefault="002E2594">
      <w:pPr>
        <w:pStyle w:val="BodyText"/>
        <w:spacing w:before="1"/>
      </w:pPr>
    </w:p>
    <w:p w14:paraId="11CAFADB" w14:textId="77777777" w:rsidR="002E2594" w:rsidRDefault="006E7E9E">
      <w:pPr>
        <w:tabs>
          <w:tab w:val="left" w:pos="10029"/>
        </w:tabs>
        <w:ind w:left="504"/>
        <w:rPr>
          <w:sz w:val="20"/>
        </w:rPr>
      </w:pPr>
      <w:r>
        <w:rPr>
          <w:b/>
          <w:sz w:val="20"/>
        </w:rPr>
        <w:t>Signature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Participant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Parent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Tuteur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</w:p>
    <w:p w14:paraId="33065324" w14:textId="77777777" w:rsidR="002E2594" w:rsidRDefault="002E2594">
      <w:pPr>
        <w:pStyle w:val="BodyText"/>
        <w:spacing w:before="9"/>
        <w:rPr>
          <w:sz w:val="19"/>
        </w:rPr>
      </w:pPr>
    </w:p>
    <w:p w14:paraId="14B04CAB" w14:textId="77777777" w:rsidR="002E2594" w:rsidRDefault="006E7E9E">
      <w:pPr>
        <w:tabs>
          <w:tab w:val="left" w:pos="6583"/>
          <w:tab w:val="left" w:pos="7560"/>
          <w:tab w:val="left" w:pos="8645"/>
          <w:tab w:val="left" w:pos="9333"/>
          <w:tab w:val="left" w:pos="9969"/>
        </w:tabs>
        <w:ind w:left="504"/>
        <w:rPr>
          <w:sz w:val="20"/>
        </w:rPr>
      </w:pPr>
      <w:r>
        <w:rPr>
          <w:b/>
          <w:sz w:val="20"/>
        </w:rPr>
        <w:t>Relation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avec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Participant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>Date :</w:t>
      </w:r>
      <w:r>
        <w:rPr>
          <w:b/>
          <w:spacing w:val="54"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</w:p>
    <w:p w14:paraId="4A7A05A0" w14:textId="13FBEAC9" w:rsidR="002E2594" w:rsidRDefault="006E7E9E">
      <w:pPr>
        <w:spacing w:before="121"/>
        <w:ind w:left="1608"/>
        <w:rPr>
          <w:b/>
          <w:sz w:val="20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1EEC9BD0" wp14:editId="76222F89">
            <wp:simplePos x="0" y="0"/>
            <wp:positionH relativeFrom="page">
              <wp:posOffset>492125</wp:posOffset>
            </wp:positionH>
            <wp:positionV relativeFrom="paragraph">
              <wp:posOffset>112883</wp:posOffset>
            </wp:positionV>
            <wp:extent cx="544194" cy="551180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194" cy="55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Cette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autorisation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valable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jusqu'à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période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certification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participant</w:t>
      </w:r>
      <w:r>
        <w:rPr>
          <w:b/>
          <w:spacing w:val="-4"/>
          <w:sz w:val="20"/>
        </w:rPr>
        <w:t xml:space="preserve"> WIC.</w:t>
      </w:r>
    </w:p>
    <w:p w14:paraId="4636AC3B" w14:textId="77777777" w:rsidR="002E2594" w:rsidRDefault="006E7E9E">
      <w:pPr>
        <w:pStyle w:val="BodyText"/>
        <w:spacing w:before="120" w:line="223" w:lineRule="exact"/>
        <w:ind w:left="2448"/>
        <w:rPr>
          <w:spacing w:val="-2"/>
        </w:rPr>
      </w:pPr>
      <w:r>
        <w:t>Cette</w:t>
      </w:r>
      <w:r>
        <w:rPr>
          <w:spacing w:val="-4"/>
        </w:rPr>
        <w:t xml:space="preserve"> </w:t>
      </w:r>
      <w:r>
        <w:t>institution</w:t>
      </w:r>
      <w:r>
        <w:rPr>
          <w:spacing w:val="-4"/>
        </w:rPr>
        <w:t xml:space="preserve"> </w:t>
      </w:r>
      <w:r>
        <w:t>est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fournisseur</w:t>
      </w:r>
      <w:r>
        <w:rPr>
          <w:spacing w:val="-4"/>
        </w:rPr>
        <w:t xml:space="preserve"> </w:t>
      </w:r>
      <w:r>
        <w:t>d'égalité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rPr>
          <w:spacing w:val="-2"/>
        </w:rPr>
        <w:t>chances.</w:t>
      </w:r>
    </w:p>
    <w:p w14:paraId="71BB8B8C" w14:textId="77777777" w:rsidR="006E7E9E" w:rsidRDefault="006E7E9E">
      <w:pPr>
        <w:pStyle w:val="BodyText"/>
        <w:spacing w:before="120" w:line="223" w:lineRule="exact"/>
        <w:ind w:left="2448"/>
      </w:pPr>
    </w:p>
    <w:p w14:paraId="3A7A3CDC" w14:textId="52A87570" w:rsidR="002E2594" w:rsidRDefault="006E7E9E">
      <w:pPr>
        <w:pStyle w:val="BodyText"/>
        <w:ind w:right="111"/>
        <w:jc w:val="right"/>
      </w:pPr>
      <w:proofErr w:type="spellStart"/>
      <w:r>
        <w:t>Authorization</w:t>
      </w:r>
      <w:proofErr w:type="spellEnd"/>
      <w:r>
        <w:t xml:space="preserve"> For Release of Information – WIC </w:t>
      </w:r>
      <w:proofErr w:type="spellStart"/>
      <w:r>
        <w:t>Form</w:t>
      </w:r>
      <w:proofErr w:type="spellEnd"/>
      <w:r>
        <w:t xml:space="preserve"> #267</w:t>
      </w:r>
    </w:p>
    <w:p w14:paraId="6B30FCBB" w14:textId="1F5D77D1" w:rsidR="006E7E9E" w:rsidRDefault="006E7E9E">
      <w:pPr>
        <w:pStyle w:val="BodyText"/>
        <w:ind w:right="111"/>
        <w:jc w:val="right"/>
      </w:pPr>
      <w:proofErr w:type="spellStart"/>
      <w:r>
        <w:t>Revised</w:t>
      </w:r>
      <w:proofErr w:type="spellEnd"/>
      <w:r>
        <w:t xml:space="preserve"> 09/2023 - French</w:t>
      </w:r>
    </w:p>
    <w:sectPr w:rsidR="006E7E9E">
      <w:type w:val="continuous"/>
      <w:pgSz w:w="12240" w:h="15840"/>
      <w:pgMar w:top="480" w:right="72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altName w:val="DaunPenh"/>
    <w:charset w:val="00"/>
    <w:family w:val="auto"/>
    <w:pitch w:val="variable"/>
    <w:sig w:usb0="80000003" w:usb1="00000000" w:usb2="0001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65C74"/>
    <w:multiLevelType w:val="hybridMultilevel"/>
    <w:tmpl w:val="0FCEA616"/>
    <w:lvl w:ilvl="0" w:tplc="02AE4ECC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38B00702">
      <w:numFmt w:val="bullet"/>
      <w:lvlText w:val="•"/>
      <w:lvlJc w:val="left"/>
      <w:pPr>
        <w:ind w:left="2088" w:hanging="360"/>
      </w:pPr>
      <w:rPr>
        <w:rFonts w:hint="default"/>
        <w:lang w:val="fr-FR" w:eastAsia="en-US" w:bidi="ar-SA"/>
      </w:rPr>
    </w:lvl>
    <w:lvl w:ilvl="2" w:tplc="435EF4F0">
      <w:numFmt w:val="bullet"/>
      <w:lvlText w:val="•"/>
      <w:lvlJc w:val="left"/>
      <w:pPr>
        <w:ind w:left="3096" w:hanging="360"/>
      </w:pPr>
      <w:rPr>
        <w:rFonts w:hint="default"/>
        <w:lang w:val="fr-FR" w:eastAsia="en-US" w:bidi="ar-SA"/>
      </w:rPr>
    </w:lvl>
    <w:lvl w:ilvl="3" w:tplc="383A63D0">
      <w:numFmt w:val="bullet"/>
      <w:lvlText w:val="•"/>
      <w:lvlJc w:val="left"/>
      <w:pPr>
        <w:ind w:left="4104" w:hanging="360"/>
      </w:pPr>
      <w:rPr>
        <w:rFonts w:hint="default"/>
        <w:lang w:val="fr-FR" w:eastAsia="en-US" w:bidi="ar-SA"/>
      </w:rPr>
    </w:lvl>
    <w:lvl w:ilvl="4" w:tplc="AFE6B260">
      <w:numFmt w:val="bullet"/>
      <w:lvlText w:val="•"/>
      <w:lvlJc w:val="left"/>
      <w:pPr>
        <w:ind w:left="5112" w:hanging="360"/>
      </w:pPr>
      <w:rPr>
        <w:rFonts w:hint="default"/>
        <w:lang w:val="fr-FR" w:eastAsia="en-US" w:bidi="ar-SA"/>
      </w:rPr>
    </w:lvl>
    <w:lvl w:ilvl="5" w:tplc="8D14B030">
      <w:numFmt w:val="bullet"/>
      <w:lvlText w:val="•"/>
      <w:lvlJc w:val="left"/>
      <w:pPr>
        <w:ind w:left="6120" w:hanging="360"/>
      </w:pPr>
      <w:rPr>
        <w:rFonts w:hint="default"/>
        <w:lang w:val="fr-FR" w:eastAsia="en-US" w:bidi="ar-SA"/>
      </w:rPr>
    </w:lvl>
    <w:lvl w:ilvl="6" w:tplc="B2F28770">
      <w:numFmt w:val="bullet"/>
      <w:lvlText w:val="•"/>
      <w:lvlJc w:val="left"/>
      <w:pPr>
        <w:ind w:left="7128" w:hanging="360"/>
      </w:pPr>
      <w:rPr>
        <w:rFonts w:hint="default"/>
        <w:lang w:val="fr-FR" w:eastAsia="en-US" w:bidi="ar-SA"/>
      </w:rPr>
    </w:lvl>
    <w:lvl w:ilvl="7" w:tplc="5EA4246E">
      <w:numFmt w:val="bullet"/>
      <w:lvlText w:val="•"/>
      <w:lvlJc w:val="left"/>
      <w:pPr>
        <w:ind w:left="8136" w:hanging="360"/>
      </w:pPr>
      <w:rPr>
        <w:rFonts w:hint="default"/>
        <w:lang w:val="fr-FR" w:eastAsia="en-US" w:bidi="ar-SA"/>
      </w:rPr>
    </w:lvl>
    <w:lvl w:ilvl="8" w:tplc="1402FBAE">
      <w:numFmt w:val="bullet"/>
      <w:lvlText w:val="•"/>
      <w:lvlJc w:val="left"/>
      <w:pPr>
        <w:ind w:left="9144" w:hanging="360"/>
      </w:pPr>
      <w:rPr>
        <w:rFonts w:hint="default"/>
        <w:lang w:val="fr-FR" w:eastAsia="en-US" w:bidi="ar-SA"/>
      </w:rPr>
    </w:lvl>
  </w:abstractNum>
  <w:num w:numId="1" w16cid:durableId="148959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2594"/>
    <w:rsid w:val="002E2594"/>
    <w:rsid w:val="006E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1B2E9"/>
  <w15:docId w15:val="{EA585E01-B6BF-4739-9247-EE817900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63"/>
      <w:ind w:left="1586" w:right="123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96"/>
      <w:ind w:left="1080" w:right="17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1985</Characters>
  <Application>Microsoft Office Word</Application>
  <DocSecurity>0</DocSecurity>
  <Lines>99</Lines>
  <Paragraphs>68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AUTHORIZATION FOR RELEASE OF INFORMATION FROM WIC</dc:title>
  <dc:creator>Dept. of Public Health</dc:creator>
  <cp:lastModifiedBy>Rodrigues, Geraldina D (DPH)</cp:lastModifiedBy>
  <cp:revision>2</cp:revision>
  <dcterms:created xsi:type="dcterms:W3CDTF">2023-10-03T13:47:00Z</dcterms:created>
  <dcterms:modified xsi:type="dcterms:W3CDTF">2023-10-31T19:41:00Z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2023-10-03T00:00:00Z</vt:filetime>
  </property>
  <property fmtid="{D5CDD505-2E9C-101B-9397-08002B2CF9AE}" pid="5" name="Producer">
    <vt:lpwstr>Microsoft® Word 2010</vt:lpwstr>
  </property>
</Properties>
</file>