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5648E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9" o:title=""/>
          </v:shape>
          <o:OLEObject Type="Embed" ProgID="Word.Picture.8" ShapeID="_x0000_s1026" DrawAspect="Content" ObjectID="_1578906930" r:id="rId10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C38F8" w:rsidRDefault="005C38F8" w:rsidP="005C38F8">
      <w:pPr>
        <w:rPr>
          <w:color w:val="0000FF"/>
          <w:sz w:val="16"/>
          <w:szCs w:val="20"/>
        </w:rPr>
        <w:sectPr w:rsidR="005C38F8" w:rsidSect="005C38F8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:rsidR="005C38F8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lastRenderedPageBreak/>
        <w:t>NOTICE OF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E42D1E" w:rsidRDefault="005C38F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E42D1E"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605157" w:rsidRDefault="00F51B7B" w:rsidP="00737E3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February 7, 2018</w:t>
            </w:r>
          </w:p>
        </w:tc>
      </w:tr>
      <w:tr w:rsidR="005C38F8" w:rsidTr="00595ECC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1306FB" w:rsidRDefault="00A723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306FB"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B" w:rsidRDefault="006C3F80" w:rsidP="00040035">
            <w:pPr>
              <w:pStyle w:val="NoSpacing"/>
              <w:rPr>
                <w:rFonts w:asciiTheme="minorHAnsi" w:hAnsiTheme="minorHAnsi"/>
                <w:b/>
              </w:rPr>
            </w:pPr>
            <w:r w:rsidRPr="006C3F80">
              <w:rPr>
                <w:rFonts w:asciiTheme="minorHAnsi" w:hAnsiTheme="minorHAnsi"/>
                <w:b/>
                <w:highlight w:val="yellow"/>
              </w:rPr>
              <w:t>The Friendly House</w:t>
            </w:r>
          </w:p>
          <w:p w:rsidR="006C3F80" w:rsidRDefault="00470CC6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36 Wall </w:t>
            </w:r>
            <w:r w:rsidR="006C3F80">
              <w:rPr>
                <w:rFonts w:asciiTheme="minorHAnsi" w:hAnsiTheme="minorHAnsi"/>
                <w:b/>
              </w:rPr>
              <w:t>Street</w:t>
            </w:r>
          </w:p>
          <w:p w:rsidR="006C3F80" w:rsidRDefault="006C3F80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Worcester, MA </w:t>
            </w:r>
            <w:r w:rsidR="00470CC6">
              <w:rPr>
                <w:rFonts w:asciiTheme="minorHAnsi" w:hAnsiTheme="minorHAnsi"/>
                <w:b/>
              </w:rPr>
              <w:t xml:space="preserve"> 01604</w:t>
            </w:r>
            <w:bookmarkStart w:id="0" w:name="_GoBack"/>
            <w:bookmarkEnd w:id="0"/>
          </w:p>
          <w:p w:rsidR="00F51B7B" w:rsidRPr="00E42D1E" w:rsidRDefault="00F51B7B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508-755-4362</w:t>
            </w:r>
          </w:p>
        </w:tc>
      </w:tr>
    </w:tbl>
    <w:p w:rsidR="008F40AC" w:rsidRDefault="008F40AC" w:rsidP="005C38F8">
      <w:pPr>
        <w:rPr>
          <w:highlight w:val="yellow"/>
        </w:rPr>
      </w:pPr>
    </w:p>
    <w:p w:rsidR="002A45F3" w:rsidRPr="008F40AC" w:rsidRDefault="008F40AC" w:rsidP="005C38F8">
      <w:r>
        <w:rPr>
          <w:highlight w:val="yellow"/>
        </w:rPr>
        <w:t>*</w:t>
      </w:r>
      <w:r w:rsidRPr="008F40AC">
        <w:rPr>
          <w:highlight w:val="yellow"/>
        </w:rPr>
        <w:t xml:space="preserve">NOTE:  </w:t>
      </w:r>
      <w:r w:rsidR="006C3F80">
        <w:rPr>
          <w:highlight w:val="yellow"/>
        </w:rPr>
        <w:t xml:space="preserve">NEW MEETING VENUE </w:t>
      </w:r>
      <w:r w:rsidRPr="008F40AC">
        <w:rPr>
          <w:highlight w:val="yellow"/>
        </w:rPr>
        <w:t>!</w:t>
      </w:r>
    </w:p>
    <w:p w:rsidR="005C38F8" w:rsidRPr="007F127C" w:rsidRDefault="005C38F8" w:rsidP="005C38F8">
      <w:pPr>
        <w:rPr>
          <w:strike/>
        </w:rPr>
      </w:pPr>
      <w:r>
        <w:rPr>
          <w:u w:val="single"/>
        </w:rPr>
        <w:t>Agenda (topics anticipated to be discussed)</w:t>
      </w:r>
      <w:r>
        <w:t>:</w:t>
      </w:r>
    </w:p>
    <w:p w:rsidR="005C38F8" w:rsidRPr="008B5826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b/>
        </w:rPr>
      </w:pPr>
    </w:p>
    <w:p w:rsidR="005C38F8" w:rsidRPr="009C0A4B" w:rsidRDefault="005C38F8" w:rsidP="005C38F8">
      <w:pPr>
        <w:numPr>
          <w:ilvl w:val="0"/>
          <w:numId w:val="19"/>
        </w:numPr>
        <w:autoSpaceDN w:val="0"/>
        <w:spacing w:after="0" w:line="240" w:lineRule="auto"/>
        <w:rPr>
          <w:rFonts w:ascii="Times New Roman" w:hAnsi="Times New Roman"/>
        </w:rPr>
      </w:pPr>
      <w:r w:rsidRPr="008B5826">
        <w:rPr>
          <w:rFonts w:ascii="Times New Roman" w:hAnsi="Times New Roman"/>
          <w:b/>
        </w:rPr>
        <w:t>Welcome</w:t>
      </w:r>
      <w:r w:rsidR="00E42D1E">
        <w:rPr>
          <w:rFonts w:ascii="Times New Roman" w:hAnsi="Times New Roman"/>
          <w:b/>
        </w:rPr>
        <w:t xml:space="preserve"> and Introductions</w:t>
      </w:r>
    </w:p>
    <w:p w:rsidR="009C0A4B" w:rsidRDefault="009C0A4B" w:rsidP="009C0A4B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9C0A4B" w:rsidRPr="009C0A4B" w:rsidRDefault="009C0A4B" w:rsidP="009C0A4B">
      <w:pPr>
        <w:pStyle w:val="ListParagraph"/>
        <w:numPr>
          <w:ilvl w:val="0"/>
          <w:numId w:val="19"/>
        </w:numPr>
        <w:autoSpaceDN w:val="0"/>
        <w:spacing w:after="0" w:line="240" w:lineRule="auto"/>
        <w:rPr>
          <w:rFonts w:ascii="Times New Roman" w:hAnsi="Times New Roman"/>
          <w:b/>
        </w:rPr>
      </w:pPr>
      <w:r w:rsidRPr="009C0A4B">
        <w:rPr>
          <w:rFonts w:ascii="Times New Roman" w:hAnsi="Times New Roman"/>
          <w:b/>
        </w:rPr>
        <w:t>Guest Speaker(s)</w:t>
      </w:r>
    </w:p>
    <w:p w:rsidR="003142AE" w:rsidRPr="00595ECC" w:rsidRDefault="00911F12" w:rsidP="00C92AD7">
      <w:pPr>
        <w:pStyle w:val="DefaultText"/>
        <w:tabs>
          <w:tab w:val="left" w:pos="5868"/>
          <w:tab w:val="left" w:pos="6804"/>
        </w:tabs>
        <w:rPr>
          <w:b/>
          <w:i/>
          <w:strike/>
          <w:sz w:val="22"/>
          <w:szCs w:val="22"/>
        </w:rPr>
      </w:pPr>
      <w:r w:rsidRPr="00595ECC">
        <w:rPr>
          <w:b/>
          <w:strike/>
          <w:sz w:val="22"/>
          <w:szCs w:val="22"/>
        </w:rPr>
        <w:t xml:space="preserve"> </w:t>
      </w:r>
    </w:p>
    <w:p w:rsidR="005C38F8" w:rsidRPr="00914F0F" w:rsidRDefault="00911F12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</w:t>
      </w:r>
      <w:r w:rsidR="0043007C">
        <w:rPr>
          <w:b/>
          <w:sz w:val="22"/>
          <w:szCs w:val="22"/>
        </w:rPr>
        <w:t>epartment of Transitional Assistance (DTA) Director’s Updates – Local and Statewide</w:t>
      </w:r>
    </w:p>
    <w:p w:rsidR="00914F0F" w:rsidRPr="008B5826" w:rsidRDefault="00914F0F" w:rsidP="00914F0F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:rsidR="005C38F8" w:rsidRDefault="0043007C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Advisory </w:t>
      </w:r>
      <w:r w:rsidR="003C20AC">
        <w:rPr>
          <w:b/>
          <w:sz w:val="22"/>
          <w:szCs w:val="22"/>
        </w:rPr>
        <w:t>Board Member</w:t>
      </w:r>
      <w:r>
        <w:rPr>
          <w:b/>
          <w:sz w:val="22"/>
          <w:szCs w:val="22"/>
        </w:rPr>
        <w:t>s</w:t>
      </w:r>
      <w:r w:rsidR="009C0A4B">
        <w:rPr>
          <w:b/>
          <w:sz w:val="22"/>
          <w:szCs w:val="22"/>
        </w:rPr>
        <w:t>’</w:t>
      </w:r>
      <w:r w:rsidR="003C20A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Organization Information Sharing &amp; Updates</w:t>
      </w:r>
      <w:r w:rsidR="003C20AC">
        <w:rPr>
          <w:b/>
          <w:sz w:val="22"/>
          <w:szCs w:val="22"/>
        </w:rPr>
        <w:t xml:space="preserve"> </w:t>
      </w:r>
    </w:p>
    <w:p w:rsidR="001306FB" w:rsidRDefault="001306FB" w:rsidP="001306FB">
      <w:pPr>
        <w:pStyle w:val="DefaultText"/>
        <w:tabs>
          <w:tab w:val="left" w:pos="5868"/>
          <w:tab w:val="left" w:pos="6804"/>
        </w:tabs>
        <w:rPr>
          <w:b/>
          <w:sz w:val="22"/>
          <w:szCs w:val="22"/>
        </w:rPr>
      </w:pPr>
    </w:p>
    <w:p w:rsidR="00F43E57" w:rsidRPr="00F43E57" w:rsidRDefault="0043007C" w:rsidP="001306FB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Suggestions for Agenda Topics for Next Meeting</w:t>
      </w:r>
    </w:p>
    <w:p w:rsidR="001306FB" w:rsidRPr="0043007C" w:rsidRDefault="0043007C" w:rsidP="00F43E57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306FB" w:rsidRPr="003142AE">
        <w:rPr>
          <w:b/>
          <w:sz w:val="22"/>
          <w:szCs w:val="22"/>
        </w:rPr>
        <w:t xml:space="preserve"> </w:t>
      </w:r>
    </w:p>
    <w:p w:rsidR="00914F0F" w:rsidRPr="00F43E57" w:rsidRDefault="00F43E57" w:rsidP="00914F0F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sz w:val="22"/>
          <w:szCs w:val="22"/>
        </w:rPr>
      </w:pPr>
      <w:r w:rsidRPr="00F43E57">
        <w:rPr>
          <w:b/>
          <w:sz w:val="22"/>
          <w:szCs w:val="22"/>
        </w:rPr>
        <w:t>Open Discussion</w:t>
      </w:r>
      <w:r w:rsidR="001C67DE">
        <w:rPr>
          <w:b/>
          <w:sz w:val="22"/>
          <w:szCs w:val="22"/>
        </w:rPr>
        <w:t>/New Business/Action Items</w:t>
      </w:r>
    </w:p>
    <w:p w:rsidR="00F43E57" w:rsidRPr="00F43E57" w:rsidRDefault="00F43E57" w:rsidP="00F43E57">
      <w:pPr>
        <w:pStyle w:val="DefaultText"/>
        <w:tabs>
          <w:tab w:val="left" w:pos="5868"/>
          <w:tab w:val="left" w:pos="6804"/>
        </w:tabs>
        <w:rPr>
          <w:sz w:val="22"/>
          <w:szCs w:val="22"/>
        </w:rPr>
      </w:pPr>
    </w:p>
    <w:p w:rsidR="005C38F8" w:rsidRPr="008B5826" w:rsidRDefault="005C38F8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sz w:val="22"/>
          <w:szCs w:val="22"/>
        </w:rPr>
      </w:pPr>
      <w:r w:rsidRPr="008B5826">
        <w:rPr>
          <w:b/>
          <w:sz w:val="22"/>
          <w:szCs w:val="22"/>
        </w:rPr>
        <w:t>Adjournment</w:t>
      </w:r>
    </w:p>
    <w:p w:rsidR="005C38F8" w:rsidRPr="008B5826" w:rsidRDefault="005C38F8" w:rsidP="005C38F8">
      <w:pPr>
        <w:pStyle w:val="Header"/>
        <w:tabs>
          <w:tab w:val="left" w:pos="5400"/>
          <w:tab w:val="center" w:pos="5490"/>
        </w:tabs>
        <w:spacing w:line="201" w:lineRule="exact"/>
      </w:pPr>
      <w:r w:rsidRPr="008B5826">
        <w:rPr>
          <w:b/>
          <w:color w:val="000000" w:themeColor="text1"/>
        </w:rPr>
        <w:t xml:space="preserve">  </w:t>
      </w:r>
      <w:r w:rsidRPr="008B5826">
        <w:rPr>
          <w:b/>
        </w:rPr>
        <w:t xml:space="preserve">                   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1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E4" w:rsidRDefault="005648E4">
      <w:pPr>
        <w:spacing w:after="0" w:line="240" w:lineRule="auto"/>
      </w:pPr>
      <w:r>
        <w:separator/>
      </w:r>
    </w:p>
  </w:endnote>
  <w:endnote w:type="continuationSeparator" w:id="0">
    <w:p w:rsidR="005648E4" w:rsidRDefault="0056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5648E4" w:rsidP="0013432F">
    <w:pPr>
      <w:pStyle w:val="Footer"/>
      <w:spacing w:after="0"/>
      <w:jc w:val="center"/>
      <w:rPr>
        <w:sz w:val="18"/>
        <w:szCs w:val="18"/>
      </w:rPr>
    </w:pPr>
  </w:p>
  <w:p w:rsidR="00DD53F9" w:rsidRDefault="00564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E4" w:rsidRDefault="005648E4">
      <w:pPr>
        <w:spacing w:after="0" w:line="240" w:lineRule="auto"/>
      </w:pPr>
      <w:r>
        <w:separator/>
      </w:r>
    </w:p>
  </w:footnote>
  <w:footnote w:type="continuationSeparator" w:id="0">
    <w:p w:rsidR="005648E4" w:rsidRDefault="00564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BC3B6B"/>
    <w:multiLevelType w:val="hybridMultilevel"/>
    <w:tmpl w:val="743A4A5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14"/>
  </w:num>
  <w:num w:numId="7">
    <w:abstractNumId w:val="17"/>
  </w:num>
  <w:num w:numId="8">
    <w:abstractNumId w:val="3"/>
  </w:num>
  <w:num w:numId="9">
    <w:abstractNumId w:val="5"/>
  </w:num>
  <w:num w:numId="10">
    <w:abstractNumId w:val="13"/>
  </w:num>
  <w:num w:numId="11">
    <w:abstractNumId w:val="7"/>
  </w:num>
  <w:num w:numId="12">
    <w:abstractNumId w:val="0"/>
  </w:num>
  <w:num w:numId="13">
    <w:abstractNumId w:val="6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40035"/>
    <w:rsid w:val="000E22E6"/>
    <w:rsid w:val="000E3975"/>
    <w:rsid w:val="000F3C4E"/>
    <w:rsid w:val="00123EE8"/>
    <w:rsid w:val="00125D73"/>
    <w:rsid w:val="001306FB"/>
    <w:rsid w:val="0013432F"/>
    <w:rsid w:val="00143408"/>
    <w:rsid w:val="0016431E"/>
    <w:rsid w:val="001B0188"/>
    <w:rsid w:val="001C67DE"/>
    <w:rsid w:val="001E42E4"/>
    <w:rsid w:val="00203405"/>
    <w:rsid w:val="00251D0B"/>
    <w:rsid w:val="0027596A"/>
    <w:rsid w:val="002904EF"/>
    <w:rsid w:val="002A45F3"/>
    <w:rsid w:val="003142AE"/>
    <w:rsid w:val="003436E9"/>
    <w:rsid w:val="00344377"/>
    <w:rsid w:val="003A7100"/>
    <w:rsid w:val="003B0906"/>
    <w:rsid w:val="003C20AC"/>
    <w:rsid w:val="003C365F"/>
    <w:rsid w:val="003F409E"/>
    <w:rsid w:val="004064DB"/>
    <w:rsid w:val="004112BC"/>
    <w:rsid w:val="0043007C"/>
    <w:rsid w:val="0044688B"/>
    <w:rsid w:val="00470CC6"/>
    <w:rsid w:val="00474924"/>
    <w:rsid w:val="004916E6"/>
    <w:rsid w:val="004F41E0"/>
    <w:rsid w:val="0051571F"/>
    <w:rsid w:val="00553D55"/>
    <w:rsid w:val="005648E4"/>
    <w:rsid w:val="0057118A"/>
    <w:rsid w:val="00577776"/>
    <w:rsid w:val="00591795"/>
    <w:rsid w:val="00595ECC"/>
    <w:rsid w:val="005C38F8"/>
    <w:rsid w:val="005D370F"/>
    <w:rsid w:val="005E2287"/>
    <w:rsid w:val="00605157"/>
    <w:rsid w:val="006425B7"/>
    <w:rsid w:val="0065361C"/>
    <w:rsid w:val="00656964"/>
    <w:rsid w:val="006761C6"/>
    <w:rsid w:val="006945F2"/>
    <w:rsid w:val="006C3F80"/>
    <w:rsid w:val="006D3CB9"/>
    <w:rsid w:val="00737E34"/>
    <w:rsid w:val="00757AD1"/>
    <w:rsid w:val="007A0927"/>
    <w:rsid w:val="007C5145"/>
    <w:rsid w:val="007F127C"/>
    <w:rsid w:val="00822548"/>
    <w:rsid w:val="008325C5"/>
    <w:rsid w:val="0084758D"/>
    <w:rsid w:val="008871CF"/>
    <w:rsid w:val="008A28E5"/>
    <w:rsid w:val="008B5826"/>
    <w:rsid w:val="008C41A6"/>
    <w:rsid w:val="008F40AC"/>
    <w:rsid w:val="009049BF"/>
    <w:rsid w:val="00911F12"/>
    <w:rsid w:val="00914F0F"/>
    <w:rsid w:val="009273DF"/>
    <w:rsid w:val="009925D3"/>
    <w:rsid w:val="009C0A4B"/>
    <w:rsid w:val="009C3975"/>
    <w:rsid w:val="00A26B51"/>
    <w:rsid w:val="00A4495B"/>
    <w:rsid w:val="00A7237A"/>
    <w:rsid w:val="00AF4C07"/>
    <w:rsid w:val="00B05ABB"/>
    <w:rsid w:val="00B54D89"/>
    <w:rsid w:val="00B92E4A"/>
    <w:rsid w:val="00C07E5A"/>
    <w:rsid w:val="00C76AA0"/>
    <w:rsid w:val="00C92A86"/>
    <w:rsid w:val="00C92AD7"/>
    <w:rsid w:val="00D200B2"/>
    <w:rsid w:val="00D40D28"/>
    <w:rsid w:val="00DA7201"/>
    <w:rsid w:val="00DD4A1D"/>
    <w:rsid w:val="00E16E53"/>
    <w:rsid w:val="00E42D1E"/>
    <w:rsid w:val="00E46D25"/>
    <w:rsid w:val="00E82C2A"/>
    <w:rsid w:val="00E96E0A"/>
    <w:rsid w:val="00E97A77"/>
    <w:rsid w:val="00ED749F"/>
    <w:rsid w:val="00EE216C"/>
    <w:rsid w:val="00F43E57"/>
    <w:rsid w:val="00F51B7B"/>
    <w:rsid w:val="00FD5827"/>
    <w:rsid w:val="00FE775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FE54-C69D-4A36-A5DB-818DEC5F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2015-06-05T18:24:00Z</cp:lastPrinted>
  <dcterms:created xsi:type="dcterms:W3CDTF">2018-01-31T17:29:00Z</dcterms:created>
  <dcterms:modified xsi:type="dcterms:W3CDTF">2018-01-31T17:29:00Z</dcterms:modified>
</cp:coreProperties>
</file>