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263" w:rsidRDefault="00835203" w:rsidP="00986263">
      <w:pPr>
        <w:pStyle w:val="Heading1"/>
      </w:pPr>
      <w:r>
        <w:rPr>
          <w:noProof/>
        </w:rPr>
        <mc:AlternateContent>
          <mc:Choice Requires="wps">
            <w:drawing>
              <wp:inline distT="0" distB="0" distL="0" distR="0">
                <wp:extent cx="5943600" cy="8229600"/>
                <wp:effectExtent l="0" t="0" r="0" b="0"/>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986263" w:rsidRDefault="00986263" w:rsidP="00986263">
                            <w:pPr>
                              <w:jc w:val="center"/>
                              <w:rPr>
                                <w:b/>
                                <w:sz w:val="36"/>
                              </w:rPr>
                            </w:pPr>
                          </w:p>
                          <w:p w:rsidR="00986263" w:rsidRDefault="00986263" w:rsidP="00986263">
                            <w:pPr>
                              <w:jc w:val="center"/>
                              <w:rPr>
                                <w:b/>
                                <w:sz w:val="36"/>
                              </w:rPr>
                            </w:pPr>
                          </w:p>
                          <w:p w:rsidR="00986263" w:rsidRPr="004027AB" w:rsidRDefault="006C4DCD" w:rsidP="00986263">
                            <w:pPr>
                              <w:jc w:val="center"/>
                              <w:rPr>
                                <w:b/>
                                <w:sz w:val="36"/>
                              </w:rPr>
                            </w:pPr>
                            <w:bookmarkStart w:id="0" w:name="_GoBack"/>
                            <w:bookmarkEnd w:id="0"/>
                            <w:r>
                              <w:rPr>
                                <w:b/>
                                <w:sz w:val="36"/>
                              </w:rPr>
                              <w:t>INDOOR AIR QUALITY</w:t>
                            </w:r>
                            <w:r w:rsidR="00986263">
                              <w:rPr>
                                <w:b/>
                                <w:sz w:val="36"/>
                              </w:rPr>
                              <w:t xml:space="preserve"> ASSESSMENT</w:t>
                            </w:r>
                          </w:p>
                          <w:p w:rsidR="00986263" w:rsidRDefault="00986263" w:rsidP="00986263">
                            <w:pPr>
                              <w:jc w:val="center"/>
                              <w:rPr>
                                <w:b/>
                                <w:sz w:val="28"/>
                              </w:rPr>
                            </w:pPr>
                          </w:p>
                          <w:p w:rsidR="00B75756" w:rsidRPr="00B75756" w:rsidRDefault="00293815" w:rsidP="00B75756">
                            <w:pPr>
                              <w:jc w:val="center"/>
                              <w:rPr>
                                <w:b/>
                                <w:sz w:val="28"/>
                              </w:rPr>
                            </w:pPr>
                            <w:r>
                              <w:rPr>
                                <w:b/>
                                <w:sz w:val="28"/>
                              </w:rPr>
                              <w:t>Worcester County District Attorney Offices</w:t>
                            </w:r>
                          </w:p>
                          <w:p w:rsidR="00986263" w:rsidRDefault="00293815" w:rsidP="00B75756">
                            <w:pPr>
                              <w:jc w:val="center"/>
                              <w:rPr>
                                <w:b/>
                                <w:sz w:val="28"/>
                              </w:rPr>
                            </w:pPr>
                            <w:r>
                              <w:rPr>
                                <w:b/>
                                <w:sz w:val="28"/>
                              </w:rPr>
                              <w:t>180 Main</w:t>
                            </w:r>
                            <w:r w:rsidR="00182403">
                              <w:rPr>
                                <w:b/>
                                <w:sz w:val="28"/>
                              </w:rPr>
                              <w:t xml:space="preserve"> </w:t>
                            </w:r>
                            <w:r w:rsidR="00D05C1F">
                              <w:rPr>
                                <w:b/>
                                <w:sz w:val="28"/>
                              </w:rPr>
                              <w:t>Street</w:t>
                            </w:r>
                          </w:p>
                          <w:p w:rsidR="00D05C1F" w:rsidRDefault="00293815" w:rsidP="00B75756">
                            <w:pPr>
                              <w:jc w:val="center"/>
                              <w:rPr>
                                <w:b/>
                                <w:sz w:val="28"/>
                              </w:rPr>
                            </w:pPr>
                            <w:r>
                              <w:rPr>
                                <w:b/>
                                <w:sz w:val="28"/>
                              </w:rPr>
                              <w:t>Worcester</w:t>
                            </w:r>
                            <w:r w:rsidR="00D05C1F">
                              <w:rPr>
                                <w:b/>
                                <w:sz w:val="28"/>
                              </w:rPr>
                              <w:t>, Massachusetts</w:t>
                            </w:r>
                          </w:p>
                          <w:p w:rsidR="00052912" w:rsidRDefault="00052912" w:rsidP="00986263">
                            <w:pPr>
                              <w:jc w:val="center"/>
                              <w:rPr>
                                <w:b/>
                                <w:sz w:val="28"/>
                              </w:rPr>
                            </w:pPr>
                          </w:p>
                          <w:p w:rsidR="00986263" w:rsidRDefault="00986263" w:rsidP="00986263">
                            <w:pPr>
                              <w:jc w:val="center"/>
                              <w:rPr>
                                <w:b/>
                              </w:rPr>
                            </w:pPr>
                          </w:p>
                          <w:p w:rsidR="00986263" w:rsidRDefault="00986263" w:rsidP="00986263">
                            <w:pPr>
                              <w:jc w:val="center"/>
                              <w:rPr>
                                <w:b/>
                              </w:rPr>
                            </w:pPr>
                          </w:p>
                          <w:p w:rsidR="00986263" w:rsidRDefault="00986263" w:rsidP="00986263">
                            <w:pPr>
                              <w:jc w:val="center"/>
                              <w:rPr>
                                <w:b/>
                              </w:rPr>
                            </w:pPr>
                          </w:p>
                          <w:p w:rsidR="00986263" w:rsidRDefault="00986263" w:rsidP="00986263">
                            <w:pPr>
                              <w:jc w:val="center"/>
                              <w:rPr>
                                <w:noProof/>
                              </w:rPr>
                            </w:pPr>
                          </w:p>
                          <w:p w:rsidR="00986263" w:rsidRDefault="00835203" w:rsidP="00986263">
                            <w:pPr>
                              <w:jc w:val="center"/>
                              <w:rPr>
                                <w:noProof/>
                              </w:rPr>
                            </w:pPr>
                            <w:r>
                              <w:rPr>
                                <w:noProof/>
                              </w:rPr>
                              <w:drawing>
                                <wp:inline distT="0" distB="0" distL="0" distR="0">
                                  <wp:extent cx="4389120" cy="3291840"/>
                                  <wp:effectExtent l="0" t="0" r="0" b="0"/>
                                  <wp:docPr id="18" name="Picture 18" descr="Exterior view of 180 Main Str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xterior view of 180 Main Street"/>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986263" w:rsidRPr="004027AB" w:rsidRDefault="00986263" w:rsidP="00986263">
                            <w:pPr>
                              <w:jc w:val="center"/>
                            </w:pPr>
                          </w:p>
                          <w:p w:rsidR="00986263" w:rsidRDefault="00986263" w:rsidP="00986263">
                            <w:pPr>
                              <w:jc w:val="center"/>
                            </w:pPr>
                          </w:p>
                          <w:p w:rsidR="00182403" w:rsidRDefault="00182403" w:rsidP="00986263">
                            <w:pPr>
                              <w:jc w:val="center"/>
                            </w:pPr>
                          </w:p>
                          <w:p w:rsidR="00182403" w:rsidRDefault="00182403" w:rsidP="00986263">
                            <w:pPr>
                              <w:jc w:val="center"/>
                            </w:pPr>
                          </w:p>
                          <w:p w:rsidR="00986263" w:rsidRDefault="00986263" w:rsidP="00986263">
                            <w:pPr>
                              <w:jc w:val="center"/>
                            </w:pPr>
                          </w:p>
                          <w:p w:rsidR="00986263" w:rsidRDefault="00986263"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293815" w:rsidP="00986263">
                            <w:pPr>
                              <w:jc w:val="center"/>
                            </w:pPr>
                            <w:r w:rsidRPr="00B020EB">
                              <w:t>May</w:t>
                            </w:r>
                            <w:r w:rsidR="00347B49" w:rsidRPr="00B020EB">
                              <w:t xml:space="preserve"> 2018</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Ic4Z+YjAgAAKQQAAA4AAAAAAAAAAAAAAAAALgIAAGRycy9lMm9Eb2MueG1sUEsB&#10;Ai0AFAAGAAgAAAAhANvnSqLZAAAABgEAAA8AAAAAAAAAAAAAAAAAfQQAAGRycy9kb3ducmV2Lnht&#10;bFBLBQYAAAAABAAEAPMAAACDBQAAAAA=&#10;" filled="f">
                <v:textbox>
                  <w:txbxContent>
                    <w:p w:rsidR="00986263" w:rsidRDefault="00986263" w:rsidP="00986263">
                      <w:pPr>
                        <w:jc w:val="center"/>
                        <w:rPr>
                          <w:b/>
                          <w:sz w:val="36"/>
                        </w:rPr>
                      </w:pPr>
                    </w:p>
                    <w:p w:rsidR="00986263" w:rsidRDefault="00986263" w:rsidP="00986263">
                      <w:pPr>
                        <w:jc w:val="center"/>
                        <w:rPr>
                          <w:b/>
                          <w:sz w:val="36"/>
                        </w:rPr>
                      </w:pPr>
                    </w:p>
                    <w:p w:rsidR="00986263" w:rsidRPr="004027AB" w:rsidRDefault="006C4DCD" w:rsidP="00986263">
                      <w:pPr>
                        <w:jc w:val="center"/>
                        <w:rPr>
                          <w:b/>
                          <w:sz w:val="36"/>
                        </w:rPr>
                      </w:pPr>
                      <w:bookmarkStart w:id="1" w:name="_GoBack"/>
                      <w:bookmarkEnd w:id="1"/>
                      <w:r>
                        <w:rPr>
                          <w:b/>
                          <w:sz w:val="36"/>
                        </w:rPr>
                        <w:t>INDOOR AIR QUALITY</w:t>
                      </w:r>
                      <w:r w:rsidR="00986263">
                        <w:rPr>
                          <w:b/>
                          <w:sz w:val="36"/>
                        </w:rPr>
                        <w:t xml:space="preserve"> ASSESSMENT</w:t>
                      </w:r>
                    </w:p>
                    <w:p w:rsidR="00986263" w:rsidRDefault="00986263" w:rsidP="00986263">
                      <w:pPr>
                        <w:jc w:val="center"/>
                        <w:rPr>
                          <w:b/>
                          <w:sz w:val="28"/>
                        </w:rPr>
                      </w:pPr>
                    </w:p>
                    <w:p w:rsidR="00B75756" w:rsidRPr="00B75756" w:rsidRDefault="00293815" w:rsidP="00B75756">
                      <w:pPr>
                        <w:jc w:val="center"/>
                        <w:rPr>
                          <w:b/>
                          <w:sz w:val="28"/>
                        </w:rPr>
                      </w:pPr>
                      <w:r>
                        <w:rPr>
                          <w:b/>
                          <w:sz w:val="28"/>
                        </w:rPr>
                        <w:t>Worcester County District Attorney Offices</w:t>
                      </w:r>
                    </w:p>
                    <w:p w:rsidR="00986263" w:rsidRDefault="00293815" w:rsidP="00B75756">
                      <w:pPr>
                        <w:jc w:val="center"/>
                        <w:rPr>
                          <w:b/>
                          <w:sz w:val="28"/>
                        </w:rPr>
                      </w:pPr>
                      <w:r>
                        <w:rPr>
                          <w:b/>
                          <w:sz w:val="28"/>
                        </w:rPr>
                        <w:t>180 Main</w:t>
                      </w:r>
                      <w:r w:rsidR="00182403">
                        <w:rPr>
                          <w:b/>
                          <w:sz w:val="28"/>
                        </w:rPr>
                        <w:t xml:space="preserve"> </w:t>
                      </w:r>
                      <w:r w:rsidR="00D05C1F">
                        <w:rPr>
                          <w:b/>
                          <w:sz w:val="28"/>
                        </w:rPr>
                        <w:t>Street</w:t>
                      </w:r>
                    </w:p>
                    <w:p w:rsidR="00D05C1F" w:rsidRDefault="00293815" w:rsidP="00B75756">
                      <w:pPr>
                        <w:jc w:val="center"/>
                        <w:rPr>
                          <w:b/>
                          <w:sz w:val="28"/>
                        </w:rPr>
                      </w:pPr>
                      <w:r>
                        <w:rPr>
                          <w:b/>
                          <w:sz w:val="28"/>
                        </w:rPr>
                        <w:t>Worcester</w:t>
                      </w:r>
                      <w:r w:rsidR="00D05C1F">
                        <w:rPr>
                          <w:b/>
                          <w:sz w:val="28"/>
                        </w:rPr>
                        <w:t>, Massachusetts</w:t>
                      </w:r>
                    </w:p>
                    <w:p w:rsidR="00052912" w:rsidRDefault="00052912" w:rsidP="00986263">
                      <w:pPr>
                        <w:jc w:val="center"/>
                        <w:rPr>
                          <w:b/>
                          <w:sz w:val="28"/>
                        </w:rPr>
                      </w:pPr>
                    </w:p>
                    <w:p w:rsidR="00986263" w:rsidRDefault="00986263" w:rsidP="00986263">
                      <w:pPr>
                        <w:jc w:val="center"/>
                        <w:rPr>
                          <w:b/>
                        </w:rPr>
                      </w:pPr>
                    </w:p>
                    <w:p w:rsidR="00986263" w:rsidRDefault="00986263" w:rsidP="00986263">
                      <w:pPr>
                        <w:jc w:val="center"/>
                        <w:rPr>
                          <w:b/>
                        </w:rPr>
                      </w:pPr>
                    </w:p>
                    <w:p w:rsidR="00986263" w:rsidRDefault="00986263" w:rsidP="00986263">
                      <w:pPr>
                        <w:jc w:val="center"/>
                        <w:rPr>
                          <w:b/>
                        </w:rPr>
                      </w:pPr>
                    </w:p>
                    <w:p w:rsidR="00986263" w:rsidRDefault="00986263" w:rsidP="00986263">
                      <w:pPr>
                        <w:jc w:val="center"/>
                        <w:rPr>
                          <w:noProof/>
                        </w:rPr>
                      </w:pPr>
                    </w:p>
                    <w:p w:rsidR="00986263" w:rsidRDefault="00835203" w:rsidP="00986263">
                      <w:pPr>
                        <w:jc w:val="center"/>
                        <w:rPr>
                          <w:noProof/>
                        </w:rPr>
                      </w:pPr>
                      <w:r>
                        <w:rPr>
                          <w:noProof/>
                        </w:rPr>
                        <w:drawing>
                          <wp:inline distT="0" distB="0" distL="0" distR="0">
                            <wp:extent cx="4389120" cy="3291840"/>
                            <wp:effectExtent l="0" t="0" r="0" b="0"/>
                            <wp:docPr id="18" name="Picture 18" descr="Exterior view of 180 Main Str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xterior view of 180 Main Street"/>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986263" w:rsidRPr="004027AB" w:rsidRDefault="00986263" w:rsidP="00986263">
                      <w:pPr>
                        <w:jc w:val="center"/>
                      </w:pPr>
                    </w:p>
                    <w:p w:rsidR="00986263" w:rsidRDefault="00986263" w:rsidP="00986263">
                      <w:pPr>
                        <w:jc w:val="center"/>
                      </w:pPr>
                    </w:p>
                    <w:p w:rsidR="00182403" w:rsidRDefault="00182403" w:rsidP="00986263">
                      <w:pPr>
                        <w:jc w:val="center"/>
                      </w:pPr>
                    </w:p>
                    <w:p w:rsidR="00182403" w:rsidRDefault="00182403" w:rsidP="00986263">
                      <w:pPr>
                        <w:jc w:val="center"/>
                      </w:pPr>
                    </w:p>
                    <w:p w:rsidR="00986263" w:rsidRDefault="00986263" w:rsidP="00986263">
                      <w:pPr>
                        <w:jc w:val="center"/>
                      </w:pPr>
                    </w:p>
                    <w:p w:rsidR="00986263" w:rsidRDefault="00986263"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293815" w:rsidP="00986263">
                      <w:pPr>
                        <w:jc w:val="center"/>
                      </w:pPr>
                      <w:r w:rsidRPr="00B020EB">
                        <w:t>May</w:t>
                      </w:r>
                      <w:r w:rsidR="00347B49" w:rsidRPr="00B020EB">
                        <w:t xml:space="preserve"> 2018</w:t>
                      </w:r>
                    </w:p>
                  </w:txbxContent>
                </v:textbox>
                <w10:anchorlock/>
              </v:shape>
            </w:pict>
          </mc:Fallback>
        </mc:AlternateContent>
      </w:r>
    </w:p>
    <w:p w:rsidR="008F0C39" w:rsidRPr="008F0C39" w:rsidRDefault="005C2241" w:rsidP="00986263">
      <w:pPr>
        <w:pStyle w:val="Heading1"/>
      </w:pPr>
      <w:r>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Building:</w:t>
            </w:r>
          </w:p>
        </w:tc>
        <w:tc>
          <w:tcPr>
            <w:tcW w:w="4008" w:type="dxa"/>
            <w:shd w:val="clear" w:color="auto" w:fill="auto"/>
          </w:tcPr>
          <w:p w:rsidR="008F0C39" w:rsidRPr="008261E3" w:rsidRDefault="008A76BA" w:rsidP="0070084F">
            <w:pPr>
              <w:tabs>
                <w:tab w:val="left" w:pos="1485"/>
              </w:tabs>
              <w:rPr>
                <w:bCs/>
              </w:rPr>
            </w:pPr>
            <w:r>
              <w:rPr>
                <w:bCs/>
              </w:rPr>
              <w:t xml:space="preserve">Worcester County District Attorney’s </w:t>
            </w:r>
            <w:r w:rsidRPr="005D5E12">
              <w:rPr>
                <w:bCs/>
              </w:rPr>
              <w:t>Offices (</w:t>
            </w:r>
            <w:r w:rsidR="0070084F">
              <w:rPr>
                <w:bCs/>
              </w:rPr>
              <w:t>WDA</w:t>
            </w:r>
            <w:r w:rsidRPr="005D5E12">
              <w:rPr>
                <w:bCs/>
              </w:rPr>
              <w:t>)</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Address:</w:t>
            </w:r>
          </w:p>
        </w:tc>
        <w:tc>
          <w:tcPr>
            <w:tcW w:w="4008" w:type="dxa"/>
            <w:shd w:val="clear" w:color="auto" w:fill="auto"/>
          </w:tcPr>
          <w:p w:rsidR="008F0C39" w:rsidRPr="00311F04" w:rsidRDefault="008A76BA" w:rsidP="008A76BA">
            <w:pPr>
              <w:tabs>
                <w:tab w:val="left" w:pos="1485"/>
              </w:tabs>
              <w:rPr>
                <w:bCs/>
              </w:rPr>
            </w:pPr>
            <w:r>
              <w:rPr>
                <w:bCs/>
              </w:rPr>
              <w:t>180 Main</w:t>
            </w:r>
            <w:r w:rsidR="00527503">
              <w:rPr>
                <w:bCs/>
              </w:rPr>
              <w:t xml:space="preserve"> Street, </w:t>
            </w:r>
            <w:r>
              <w:rPr>
                <w:bCs/>
              </w:rPr>
              <w:t>Worcester</w:t>
            </w:r>
          </w:p>
        </w:tc>
      </w:tr>
      <w:tr w:rsidR="008F0C39" w:rsidRPr="005E458D" w:rsidTr="00BB407E">
        <w:trPr>
          <w:jc w:val="center"/>
        </w:trPr>
        <w:tc>
          <w:tcPr>
            <w:tcW w:w="5089" w:type="dxa"/>
            <w:shd w:val="clear" w:color="auto" w:fill="auto"/>
          </w:tcPr>
          <w:p w:rsidR="008F0C39" w:rsidRPr="00986263" w:rsidRDefault="008843B9" w:rsidP="003B6373">
            <w:pPr>
              <w:tabs>
                <w:tab w:val="left" w:pos="1485"/>
              </w:tabs>
              <w:rPr>
                <w:rStyle w:val="BackgroundBoldedDescriptors"/>
              </w:rPr>
            </w:pPr>
            <w:r>
              <w:rPr>
                <w:rStyle w:val="BackgroundBoldedDescriptors"/>
              </w:rPr>
              <w:t>Assessment Contact</w:t>
            </w:r>
            <w:r w:rsidR="008F0C39" w:rsidRPr="00986263">
              <w:rPr>
                <w:rStyle w:val="BackgroundBoldedDescriptors"/>
              </w:rPr>
              <w:t>:</w:t>
            </w:r>
          </w:p>
        </w:tc>
        <w:tc>
          <w:tcPr>
            <w:tcW w:w="4008" w:type="dxa"/>
            <w:shd w:val="clear" w:color="auto" w:fill="auto"/>
          </w:tcPr>
          <w:p w:rsidR="008F0C39" w:rsidRPr="00364372" w:rsidRDefault="009D60A2" w:rsidP="00D249B7">
            <w:pPr>
              <w:tabs>
                <w:tab w:val="left" w:pos="1485"/>
              </w:tabs>
              <w:rPr>
                <w:bCs/>
              </w:rPr>
            </w:pPr>
            <w:r w:rsidRPr="00204ACA">
              <w:rPr>
                <w:bCs/>
              </w:rPr>
              <w:t xml:space="preserve">Jamie Merrill </w:t>
            </w:r>
            <w:r w:rsidR="008A76BA" w:rsidRPr="00204ACA">
              <w:rPr>
                <w:bCs/>
              </w:rPr>
              <w:t>Blood</w:t>
            </w:r>
            <w:r w:rsidR="00B97CFD" w:rsidRPr="00204ACA">
              <w:rPr>
                <w:bCs/>
              </w:rPr>
              <w:t xml:space="preserve">, </w:t>
            </w:r>
            <w:r w:rsidRPr="00204ACA">
              <w:rPr>
                <w:bCs/>
              </w:rPr>
              <w:t>Regional</w:t>
            </w:r>
            <w:r w:rsidRPr="009D60A2">
              <w:rPr>
                <w:bCs/>
              </w:rPr>
              <w:t xml:space="preserve"> Planner/Project Manager</w:t>
            </w:r>
            <w:r w:rsidR="00B97CFD" w:rsidRPr="004A51E4">
              <w:rPr>
                <w:bCs/>
              </w:rPr>
              <w:t xml:space="preserve">, </w:t>
            </w:r>
            <w:r w:rsidR="008A76BA" w:rsidRPr="004A51E4">
              <w:rPr>
                <w:bCs/>
              </w:rPr>
              <w:t xml:space="preserve">Division of Capital </w:t>
            </w:r>
            <w:r w:rsidR="00EC0375" w:rsidRPr="004A51E4">
              <w:rPr>
                <w:bCs/>
              </w:rPr>
              <w:t xml:space="preserve">Asset </w:t>
            </w:r>
            <w:r w:rsidR="008A76BA" w:rsidRPr="004A51E4">
              <w:rPr>
                <w:bCs/>
              </w:rPr>
              <w:t>Management &amp; Maintenance (DCAMM)</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FF1019" w:rsidRPr="00EA6102" w:rsidRDefault="00BF72B3" w:rsidP="00047D65">
            <w:pPr>
              <w:tabs>
                <w:tab w:val="left" w:pos="1485"/>
              </w:tabs>
              <w:rPr>
                <w:bCs/>
              </w:rPr>
            </w:pPr>
            <w:r>
              <w:rPr>
                <w:bCs/>
              </w:rPr>
              <w:t>Water damage concerns</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FF1019" w:rsidRPr="00364372" w:rsidRDefault="008A76BA" w:rsidP="00C56293">
            <w:pPr>
              <w:tabs>
                <w:tab w:val="left" w:pos="1485"/>
              </w:tabs>
              <w:rPr>
                <w:bCs/>
              </w:rPr>
            </w:pPr>
            <w:r>
              <w:rPr>
                <w:bCs/>
              </w:rPr>
              <w:t>5/</w:t>
            </w:r>
            <w:r w:rsidR="009F1D7E">
              <w:rPr>
                <w:bCs/>
              </w:rPr>
              <w:t>3</w:t>
            </w:r>
            <w:r w:rsidR="00113D22" w:rsidRPr="00364372">
              <w:rPr>
                <w:bCs/>
              </w:rPr>
              <w:t>/</w:t>
            </w:r>
            <w:r w:rsidR="00BF5D3B" w:rsidRPr="00364372">
              <w:rPr>
                <w:bCs/>
              </w:rPr>
              <w:t>20</w:t>
            </w:r>
            <w:r w:rsidR="00113D22" w:rsidRPr="00364372">
              <w:rPr>
                <w:bCs/>
              </w:rPr>
              <w:t>1</w:t>
            </w:r>
            <w:r>
              <w:rPr>
                <w:bCs/>
              </w:rPr>
              <w:t>8</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FF1019" w:rsidRPr="008F0C39" w:rsidRDefault="00113D22" w:rsidP="00113D22">
            <w:pPr>
              <w:pStyle w:val="StaffTitleHangingIndent"/>
            </w:pPr>
            <w:r>
              <w:t>Jason Dustin</w:t>
            </w:r>
            <w:r w:rsidR="0020179E">
              <w:t>,</w:t>
            </w:r>
            <w:r>
              <w:t xml:space="preserve"> </w:t>
            </w:r>
            <w:r w:rsidR="00FF1019">
              <w:t>Environme</w:t>
            </w:r>
            <w:r>
              <w:t>ntal</w:t>
            </w:r>
            <w:r w:rsidR="0020179E">
              <w:t xml:space="preserve"> </w:t>
            </w:r>
            <w:r w:rsidR="00FF1019">
              <w:t>Analyst/Inspector, Indoor Air Quality (IAQ) Program</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 xml:space="preserve">Date of Building Construction: </w:t>
            </w:r>
          </w:p>
        </w:tc>
        <w:tc>
          <w:tcPr>
            <w:tcW w:w="4008" w:type="dxa"/>
            <w:shd w:val="clear" w:color="auto" w:fill="auto"/>
          </w:tcPr>
          <w:p w:rsidR="00FF1019" w:rsidRPr="003A3B7B" w:rsidRDefault="008843B9" w:rsidP="00F066F3">
            <w:pPr>
              <w:tabs>
                <w:tab w:val="left" w:pos="1485"/>
              </w:tabs>
              <w:rPr>
                <w:bCs/>
              </w:rPr>
            </w:pPr>
            <w:r w:rsidRPr="008A3762">
              <w:rPr>
                <w:bCs/>
              </w:rPr>
              <w:t>1</w:t>
            </w:r>
            <w:r w:rsidR="00F066F3" w:rsidRPr="008A3762">
              <w:rPr>
                <w:bCs/>
              </w:rPr>
              <w:t>8</w:t>
            </w:r>
            <w:r w:rsidR="00C77688">
              <w:rPr>
                <w:bCs/>
              </w:rPr>
              <w:t>90</w:t>
            </w:r>
          </w:p>
        </w:tc>
      </w:tr>
      <w:tr w:rsidR="00FF1019" w:rsidRPr="005E458D" w:rsidTr="00BB407E">
        <w:trPr>
          <w:trHeight w:val="323"/>
          <w:jc w:val="center"/>
        </w:trPr>
        <w:tc>
          <w:tcPr>
            <w:tcW w:w="5089" w:type="dxa"/>
            <w:shd w:val="clear" w:color="auto" w:fill="auto"/>
          </w:tcPr>
          <w:p w:rsidR="00FF1019" w:rsidRPr="00986263" w:rsidRDefault="00FF1019" w:rsidP="00FF1019">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FF1019" w:rsidRPr="00256EB8" w:rsidRDefault="008A76BA" w:rsidP="008A76BA">
            <w:pPr>
              <w:tabs>
                <w:tab w:val="left" w:pos="1485"/>
              </w:tabs>
              <w:rPr>
                <w:bCs/>
              </w:rPr>
            </w:pPr>
            <w:r w:rsidRPr="00256EB8">
              <w:rPr>
                <w:bCs/>
              </w:rPr>
              <w:t>5</w:t>
            </w:r>
            <w:r w:rsidR="00527503" w:rsidRPr="00256EB8">
              <w:rPr>
                <w:bCs/>
              </w:rPr>
              <w:t xml:space="preserve"> story brick</w:t>
            </w:r>
            <w:r w:rsidR="00256EB8" w:rsidRPr="00256EB8">
              <w:rPr>
                <w:bCs/>
              </w:rPr>
              <w:t xml:space="preserve"> building</w:t>
            </w:r>
            <w:r w:rsidR="00527503" w:rsidRPr="00256EB8">
              <w:rPr>
                <w:bCs/>
              </w:rPr>
              <w:t xml:space="preserve"> </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Windows:</w:t>
            </w:r>
          </w:p>
        </w:tc>
        <w:tc>
          <w:tcPr>
            <w:tcW w:w="4008" w:type="dxa"/>
            <w:shd w:val="clear" w:color="auto" w:fill="auto"/>
          </w:tcPr>
          <w:p w:rsidR="00FF1019" w:rsidRPr="004A51E4" w:rsidRDefault="00643D77" w:rsidP="003B6373">
            <w:pPr>
              <w:tabs>
                <w:tab w:val="left" w:pos="1485"/>
              </w:tabs>
              <w:rPr>
                <w:bCs/>
              </w:rPr>
            </w:pPr>
            <w:r w:rsidRPr="004A51E4">
              <w:rPr>
                <w:bCs/>
              </w:rPr>
              <w:t>Not openable</w:t>
            </w:r>
          </w:p>
        </w:tc>
      </w:tr>
    </w:tbl>
    <w:p w:rsidR="00986263" w:rsidRDefault="00986263" w:rsidP="0054673E">
      <w:pPr>
        <w:pStyle w:val="Heading1"/>
      </w:pPr>
      <w:r>
        <w:t>METHODS</w:t>
      </w:r>
    </w:p>
    <w:p w:rsidR="00986263" w:rsidRPr="00986263" w:rsidRDefault="00986263" w:rsidP="003371EB">
      <w:pPr>
        <w:pStyle w:val="BodyText"/>
      </w:pPr>
      <w:r w:rsidRPr="00E57DBF">
        <w:t>Pl</w:t>
      </w:r>
      <w:r w:rsidRPr="008F0C39">
        <w:t>ease refer to the IAQ Manual</w:t>
      </w:r>
      <w:r w:rsidR="00E33BDC">
        <w:t xml:space="preserve"> and appendices</w:t>
      </w:r>
      <w:r w:rsidRPr="008F0C39">
        <w:t xml:space="preserve"> for methods, sampling procedures, and interpretation of </w:t>
      </w:r>
      <w:r w:rsidRPr="00D05830">
        <w:t>results (MDPH, 2015).</w:t>
      </w:r>
    </w:p>
    <w:p w:rsidR="00030E11" w:rsidRPr="00030E11" w:rsidRDefault="00030E11" w:rsidP="00030E11">
      <w:pPr>
        <w:keepNext/>
        <w:spacing w:before="600" w:line="360" w:lineRule="auto"/>
        <w:outlineLvl w:val="0"/>
        <w:rPr>
          <w:b/>
          <w:sz w:val="28"/>
        </w:rPr>
      </w:pPr>
      <w:r w:rsidRPr="00E22084">
        <w:rPr>
          <w:b/>
          <w:sz w:val="28"/>
        </w:rPr>
        <w:t>IAQ Testing Results</w:t>
      </w:r>
    </w:p>
    <w:p w:rsidR="008D54C6" w:rsidRPr="001509B0" w:rsidRDefault="008D54C6" w:rsidP="008D54C6">
      <w:pPr>
        <w:spacing w:line="360" w:lineRule="auto"/>
        <w:ind w:left="360"/>
        <w:rPr>
          <w:b/>
          <w:bCs/>
        </w:rPr>
      </w:pPr>
      <w:r w:rsidRPr="001509B0">
        <w:t>The following is a summary of indoor air testing results (Table 1).</w:t>
      </w:r>
    </w:p>
    <w:p w:rsidR="00030E11" w:rsidRPr="001509B0" w:rsidRDefault="00030E11" w:rsidP="008D54C6">
      <w:pPr>
        <w:numPr>
          <w:ilvl w:val="0"/>
          <w:numId w:val="43"/>
        </w:numPr>
        <w:spacing w:line="360" w:lineRule="auto"/>
        <w:rPr>
          <w:b/>
          <w:bCs/>
        </w:rPr>
      </w:pPr>
      <w:r w:rsidRPr="001509B0">
        <w:rPr>
          <w:b/>
          <w:i/>
        </w:rPr>
        <w:t>Carbon dioxide levels</w:t>
      </w:r>
      <w:r w:rsidRPr="001509B0">
        <w:t xml:space="preserve"> were </w:t>
      </w:r>
      <w:r w:rsidR="008D54C6" w:rsidRPr="001509B0">
        <w:t>below</w:t>
      </w:r>
      <w:r w:rsidRPr="001509B0">
        <w:t xml:space="preserve"> 800 parts per million (ppm)</w:t>
      </w:r>
      <w:r w:rsidR="008156B5" w:rsidRPr="001509B0">
        <w:t xml:space="preserve"> and within MDPH guidelines</w:t>
      </w:r>
      <w:r w:rsidRPr="001509B0">
        <w:t xml:space="preserve"> in all areas assessed</w:t>
      </w:r>
      <w:r w:rsidR="008D54C6" w:rsidRPr="001509B0">
        <w:t xml:space="preserve">, indicating </w:t>
      </w:r>
      <w:r w:rsidRPr="001509B0">
        <w:t>adequate</w:t>
      </w:r>
      <w:r w:rsidR="008D54C6" w:rsidRPr="001509B0">
        <w:t xml:space="preserve"> </w:t>
      </w:r>
      <w:r w:rsidR="008156B5" w:rsidRPr="001509B0">
        <w:t xml:space="preserve">air exchange throughout </w:t>
      </w:r>
      <w:r w:rsidR="00030A77" w:rsidRPr="001509B0">
        <w:t xml:space="preserve">the </w:t>
      </w:r>
      <w:r w:rsidR="008D54C6" w:rsidRPr="001509B0">
        <w:t>space</w:t>
      </w:r>
      <w:r w:rsidRPr="001509B0">
        <w:t>.</w:t>
      </w:r>
    </w:p>
    <w:p w:rsidR="00030E11" w:rsidRPr="001509B0" w:rsidRDefault="00030E11" w:rsidP="00030E11">
      <w:pPr>
        <w:numPr>
          <w:ilvl w:val="0"/>
          <w:numId w:val="43"/>
        </w:numPr>
        <w:spacing w:line="360" w:lineRule="auto"/>
        <w:rPr>
          <w:b/>
          <w:bCs/>
        </w:rPr>
      </w:pPr>
      <w:r w:rsidRPr="001509B0">
        <w:rPr>
          <w:b/>
          <w:i/>
        </w:rPr>
        <w:t>Temperature</w:t>
      </w:r>
      <w:r w:rsidRPr="001509B0">
        <w:t xml:space="preserve"> was within the recommended range of 70°F to 78°F in all areas on the day of assessment.</w:t>
      </w:r>
    </w:p>
    <w:p w:rsidR="008156B5" w:rsidRPr="001509B0" w:rsidRDefault="00030E11" w:rsidP="00030E11">
      <w:pPr>
        <w:numPr>
          <w:ilvl w:val="0"/>
          <w:numId w:val="43"/>
        </w:numPr>
        <w:spacing w:line="360" w:lineRule="auto"/>
      </w:pPr>
      <w:r w:rsidRPr="001509B0">
        <w:rPr>
          <w:b/>
          <w:i/>
        </w:rPr>
        <w:t>Relative humidity</w:t>
      </w:r>
      <w:r w:rsidR="008156B5" w:rsidRPr="001509B0">
        <w:t xml:space="preserve"> was within</w:t>
      </w:r>
      <w:r w:rsidRPr="001509B0">
        <w:t xml:space="preserve"> the recommended range of 40 to 60% in the areas tested</w:t>
      </w:r>
      <w:r w:rsidR="008156B5" w:rsidRPr="001509B0">
        <w:t>.</w:t>
      </w:r>
    </w:p>
    <w:p w:rsidR="00030E11" w:rsidRPr="001509B0" w:rsidRDefault="00030E11" w:rsidP="00030E11">
      <w:pPr>
        <w:numPr>
          <w:ilvl w:val="0"/>
          <w:numId w:val="43"/>
        </w:numPr>
        <w:spacing w:line="360" w:lineRule="auto"/>
      </w:pPr>
      <w:r w:rsidRPr="001509B0">
        <w:rPr>
          <w:b/>
          <w:i/>
        </w:rPr>
        <w:t>Carbon monoxide</w:t>
      </w:r>
      <w:r w:rsidRPr="001509B0">
        <w:t xml:space="preserve"> le</w:t>
      </w:r>
      <w:r w:rsidR="008156B5" w:rsidRPr="001509B0">
        <w:t>vels were non-detectable</w:t>
      </w:r>
      <w:r w:rsidR="009E7967" w:rsidRPr="001509B0">
        <w:t xml:space="preserve"> (ND)</w:t>
      </w:r>
      <w:r w:rsidR="008156B5" w:rsidRPr="001509B0">
        <w:t xml:space="preserve"> in all</w:t>
      </w:r>
      <w:r w:rsidRPr="001509B0">
        <w:t xml:space="preserve"> areas tested.</w:t>
      </w:r>
    </w:p>
    <w:p w:rsidR="00030E11" w:rsidRPr="001509B0" w:rsidRDefault="00030E11" w:rsidP="00030E11">
      <w:pPr>
        <w:numPr>
          <w:ilvl w:val="0"/>
          <w:numId w:val="43"/>
        </w:numPr>
        <w:spacing w:line="360" w:lineRule="auto"/>
      </w:pPr>
      <w:r w:rsidRPr="001509B0">
        <w:rPr>
          <w:b/>
          <w:i/>
        </w:rPr>
        <w:t>Fine particulate matter (PM2.5)</w:t>
      </w:r>
      <w:r w:rsidRPr="001509B0">
        <w:t xml:space="preserve"> concentrations measured were below the National Ambient Air Quality (NAAQS) limit </w:t>
      </w:r>
      <w:proofErr w:type="gramStart"/>
      <w:r w:rsidRPr="001509B0">
        <w:t>of 35 μg/m</w:t>
      </w:r>
      <w:r w:rsidRPr="001509B0">
        <w:rPr>
          <w:vertAlign w:val="superscript"/>
        </w:rPr>
        <w:t>3</w:t>
      </w:r>
      <w:r w:rsidR="008156B5" w:rsidRPr="001509B0">
        <w:t xml:space="preserve"> in all </w:t>
      </w:r>
      <w:r w:rsidRPr="001509B0">
        <w:t>areas</w:t>
      </w:r>
      <w:proofErr w:type="gramEnd"/>
      <w:r w:rsidRPr="001509B0">
        <w:t xml:space="preserve"> tested.</w:t>
      </w:r>
    </w:p>
    <w:p w:rsidR="003B1623" w:rsidRPr="001509B0" w:rsidRDefault="003B1623" w:rsidP="00030E11">
      <w:pPr>
        <w:numPr>
          <w:ilvl w:val="0"/>
          <w:numId w:val="43"/>
        </w:numPr>
        <w:spacing w:line="360" w:lineRule="auto"/>
      </w:pPr>
      <w:r w:rsidRPr="001509B0">
        <w:rPr>
          <w:b/>
          <w:i/>
        </w:rPr>
        <w:t>To</w:t>
      </w:r>
      <w:r w:rsidR="009E7967" w:rsidRPr="001509B0">
        <w:rPr>
          <w:b/>
          <w:i/>
        </w:rPr>
        <w:t xml:space="preserve">tal Volatile Organic Compounds </w:t>
      </w:r>
      <w:r w:rsidRPr="001509B0">
        <w:rPr>
          <w:b/>
          <w:i/>
        </w:rPr>
        <w:t xml:space="preserve">(TVOC’s) </w:t>
      </w:r>
      <w:r w:rsidRPr="001509B0">
        <w:t>were ND in all areas assessed.</w:t>
      </w:r>
    </w:p>
    <w:p w:rsidR="00030E11" w:rsidRPr="001509B0" w:rsidRDefault="00030E11" w:rsidP="00030E11">
      <w:pPr>
        <w:keepNext/>
        <w:spacing w:before="480" w:line="360" w:lineRule="auto"/>
        <w:outlineLvl w:val="1"/>
        <w:rPr>
          <w:b/>
        </w:rPr>
      </w:pPr>
      <w:r w:rsidRPr="001509B0">
        <w:rPr>
          <w:b/>
        </w:rPr>
        <w:lastRenderedPageBreak/>
        <w:t>RESULTS and DISCUSSION</w:t>
      </w:r>
    </w:p>
    <w:p w:rsidR="00030E11" w:rsidRPr="001509B0" w:rsidRDefault="00030E11" w:rsidP="00030E11">
      <w:pPr>
        <w:keepNext/>
        <w:spacing w:before="480" w:line="360" w:lineRule="auto"/>
        <w:ind w:firstLine="720"/>
        <w:outlineLvl w:val="1"/>
        <w:rPr>
          <w:b/>
        </w:rPr>
      </w:pPr>
      <w:r w:rsidRPr="001509B0">
        <w:rPr>
          <w:b/>
        </w:rPr>
        <w:t>Ventilation</w:t>
      </w:r>
    </w:p>
    <w:p w:rsidR="00030E11" w:rsidRPr="001509B0" w:rsidRDefault="00030E11" w:rsidP="00030E11">
      <w:pPr>
        <w:spacing w:line="360" w:lineRule="auto"/>
        <w:ind w:firstLine="720"/>
      </w:pPr>
      <w:r w:rsidRPr="001509B0">
        <w:t>A heating, ventilating, and air conditioning (HVAC) system has several functions. First it provides heating and, if equipped, cooling. Second, it is a source of fresh air. Finally, an HVAC system will dilute and remove normally 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rsidR="006B7143" w:rsidRPr="001509B0" w:rsidRDefault="006B7143" w:rsidP="00030E11">
      <w:pPr>
        <w:spacing w:line="360" w:lineRule="auto"/>
        <w:ind w:firstLine="720"/>
      </w:pPr>
      <w:r w:rsidRPr="001509B0">
        <w:t xml:space="preserve">The </w:t>
      </w:r>
      <w:r w:rsidR="00A42156" w:rsidRPr="001509B0">
        <w:t>WDA</w:t>
      </w:r>
      <w:r w:rsidR="00E82610" w:rsidRPr="001509B0">
        <w:t xml:space="preserve"> space utilizes </w:t>
      </w:r>
      <w:r w:rsidRPr="001509B0">
        <w:t>air handling unit</w:t>
      </w:r>
      <w:r w:rsidR="00B97315" w:rsidRPr="001509B0">
        <w:t>s</w:t>
      </w:r>
      <w:r w:rsidRPr="001509B0">
        <w:t xml:space="preserve"> (AHU</w:t>
      </w:r>
      <w:r w:rsidR="00B97315" w:rsidRPr="001509B0">
        <w:t>s</w:t>
      </w:r>
      <w:r w:rsidRPr="001509B0">
        <w:t>) to filter and heat or cool the supply air. The conditioned supply air is distributed through supply diffusers located throughout the space</w:t>
      </w:r>
      <w:r w:rsidR="008D0DFF" w:rsidRPr="001509B0">
        <w:t xml:space="preserve"> (</w:t>
      </w:r>
      <w:r w:rsidR="00C729F2" w:rsidRPr="001509B0">
        <w:t>Picture 1</w:t>
      </w:r>
      <w:r w:rsidR="008D0DFF" w:rsidRPr="001509B0">
        <w:t>)</w:t>
      </w:r>
      <w:r w:rsidRPr="001509B0">
        <w:t xml:space="preserve">. Return air is drawn into the </w:t>
      </w:r>
      <w:r w:rsidR="008D0DFF" w:rsidRPr="001509B0">
        <w:t>return vents</w:t>
      </w:r>
      <w:r w:rsidRPr="001509B0">
        <w:t xml:space="preserve"> and brought back to the AHU</w:t>
      </w:r>
      <w:r w:rsidR="005E40BD" w:rsidRPr="001509B0">
        <w:t>s located in the mech</w:t>
      </w:r>
      <w:r w:rsidR="007A3294" w:rsidRPr="001509B0">
        <w:t>anical rooms of each floor</w:t>
      </w:r>
      <w:r w:rsidR="00C729F2" w:rsidRPr="001509B0">
        <w:t>. Some of these returns were noted to be passive vents leading to a hallway where a larger return vent is located</w:t>
      </w:r>
      <w:r w:rsidR="007A3294" w:rsidRPr="001509B0">
        <w:t xml:space="preserve"> </w:t>
      </w:r>
      <w:r w:rsidR="00B97315" w:rsidRPr="001509B0">
        <w:t>(</w:t>
      </w:r>
      <w:r w:rsidR="00C729F2" w:rsidRPr="001509B0">
        <w:t>Picture 2</w:t>
      </w:r>
      <w:r w:rsidR="00B97315" w:rsidRPr="001509B0">
        <w:t>)</w:t>
      </w:r>
      <w:r w:rsidRPr="001509B0">
        <w:t>.</w:t>
      </w:r>
    </w:p>
    <w:p w:rsidR="001A0D44" w:rsidRPr="001509B0" w:rsidRDefault="00A42156" w:rsidP="00030E11">
      <w:pPr>
        <w:spacing w:line="360" w:lineRule="auto"/>
        <w:ind w:firstLine="720"/>
      </w:pPr>
      <w:r w:rsidRPr="001509B0">
        <w:t>WDA</w:t>
      </w:r>
      <w:r w:rsidR="00C45222" w:rsidRPr="001509B0">
        <w:t xml:space="preserve"> staff reported complaints with the ventilation in rooms </w:t>
      </w:r>
      <w:r w:rsidR="009C1F13" w:rsidRPr="001509B0">
        <w:t>303 and 304</w:t>
      </w:r>
      <w:r w:rsidR="00C45222" w:rsidRPr="001509B0">
        <w:t xml:space="preserve">. IAQ staff noted </w:t>
      </w:r>
      <w:r w:rsidR="001A0D44" w:rsidRPr="001509B0">
        <w:t>little to no flow coming from the supply ven</w:t>
      </w:r>
      <w:r w:rsidR="00C45222" w:rsidRPr="001509B0">
        <w:t xml:space="preserve">ts in both </w:t>
      </w:r>
      <w:r w:rsidR="001A0D44" w:rsidRPr="001509B0">
        <w:t>room</w:t>
      </w:r>
      <w:r w:rsidR="00C45222" w:rsidRPr="001509B0">
        <w:t>s</w:t>
      </w:r>
      <w:r w:rsidR="001A0D44" w:rsidRPr="001509B0">
        <w:t xml:space="preserve">. </w:t>
      </w:r>
      <w:r w:rsidR="00C45222" w:rsidRPr="001509B0">
        <w:t xml:space="preserve">The exhaust vent in room </w:t>
      </w:r>
      <w:r w:rsidR="009C1F13" w:rsidRPr="001509B0">
        <w:t>304</w:t>
      </w:r>
      <w:r w:rsidR="00C45222" w:rsidRPr="001509B0">
        <w:t xml:space="preserve"> was also blocked with a large filing cabinet</w:t>
      </w:r>
      <w:r w:rsidR="002A7F33" w:rsidRPr="001509B0">
        <w:t xml:space="preserve"> (Picture 3)</w:t>
      </w:r>
      <w:r w:rsidR="00C45222" w:rsidRPr="001509B0">
        <w:t xml:space="preserve">. </w:t>
      </w:r>
      <w:r w:rsidR="00B37984" w:rsidRPr="001509B0">
        <w:t xml:space="preserve">Blocked vents or closed dampers will interfere with the proper design flow of ventilation. </w:t>
      </w:r>
      <w:r w:rsidR="00A819A2" w:rsidRPr="001509B0">
        <w:t>E</w:t>
      </w:r>
      <w:r w:rsidR="001A0D44" w:rsidRPr="001509B0">
        <w:t>fforts should be made to increase supply</w:t>
      </w:r>
      <w:r w:rsidR="001C3D06" w:rsidRPr="001509B0">
        <w:t>/exhaust</w:t>
      </w:r>
      <w:r w:rsidR="001A0D44" w:rsidRPr="001509B0">
        <w:t xml:space="preserve"> ventilation </w:t>
      </w:r>
      <w:r w:rsidR="001C3D06" w:rsidRPr="001509B0">
        <w:t xml:space="preserve">in these areas </w:t>
      </w:r>
      <w:r w:rsidR="001A0D44" w:rsidRPr="001509B0">
        <w:t>to dilute commonly found indoor air pollutants and aid in occupant comfort.</w:t>
      </w:r>
    </w:p>
    <w:p w:rsidR="00935D1E" w:rsidRPr="001509B0" w:rsidRDefault="00935D1E" w:rsidP="00935D1E">
      <w:pPr>
        <w:pStyle w:val="BodyText"/>
      </w:pPr>
      <w:r w:rsidRPr="001509B0">
        <w:t>In order to have proper ventilation with a mechanical supply and exhaust system, these systems must be balanced to provide an adequate amount of fresh air while removing stale air from a room. It is recommended that existing ventilation systems be re-balanced every five years to ensure adequate air systems function (SMACNA, 1994). It is unknown the last time these systems were balanced.</w:t>
      </w:r>
    </w:p>
    <w:p w:rsidR="00A77557" w:rsidRPr="001509B0" w:rsidRDefault="00A77557" w:rsidP="00A819A2">
      <w:pPr>
        <w:pStyle w:val="Heading2"/>
      </w:pPr>
      <w:r w:rsidRPr="001509B0">
        <w:t>Microbial/Moisture Concerns</w:t>
      </w:r>
    </w:p>
    <w:p w:rsidR="000D10E1" w:rsidRPr="001509B0" w:rsidRDefault="00807420" w:rsidP="007F5163">
      <w:pPr>
        <w:pStyle w:val="BodyText"/>
      </w:pPr>
      <w:r w:rsidRPr="001509B0">
        <w:t xml:space="preserve">The </w:t>
      </w:r>
      <w:r w:rsidR="00A42156" w:rsidRPr="001509B0">
        <w:t>WDA</w:t>
      </w:r>
      <w:r w:rsidR="00FD0030" w:rsidRPr="001509B0">
        <w:t xml:space="preserve"> space has</w:t>
      </w:r>
      <w:r w:rsidR="007955A8" w:rsidRPr="001509B0">
        <w:t xml:space="preserve"> two offices on the ground floor which were </w:t>
      </w:r>
      <w:r w:rsidR="00611F4C" w:rsidRPr="001509B0">
        <w:t>reported</w:t>
      </w:r>
      <w:r w:rsidR="007955A8" w:rsidRPr="001509B0">
        <w:t>ly water-damaged</w:t>
      </w:r>
      <w:r w:rsidR="00611F4C" w:rsidRPr="001509B0">
        <w:t xml:space="preserve"> and remediated</w:t>
      </w:r>
      <w:r w:rsidR="005B5B66" w:rsidRPr="001509B0">
        <w:t xml:space="preserve"> (rooms G11 &amp; G12)</w:t>
      </w:r>
      <w:r w:rsidR="007955A8" w:rsidRPr="001509B0">
        <w:t xml:space="preserve">. </w:t>
      </w:r>
      <w:r w:rsidR="00611F4C" w:rsidRPr="001509B0">
        <w:t xml:space="preserve">This space was </w:t>
      </w:r>
      <w:r w:rsidR="00FD0030" w:rsidRPr="001509B0">
        <w:t>visited by the BEH/IAQ program in 2011 and is th</w:t>
      </w:r>
      <w:r w:rsidR="007A3294" w:rsidRPr="001509B0">
        <w:t xml:space="preserve">e subject of a previous report which is attached as </w:t>
      </w:r>
      <w:r w:rsidR="00FD0030" w:rsidRPr="001509B0">
        <w:t>Appendix A.</w:t>
      </w:r>
      <w:r w:rsidR="00611F4C" w:rsidRPr="001509B0">
        <w:t xml:space="preserve"> </w:t>
      </w:r>
      <w:r w:rsidR="00BA2E98" w:rsidRPr="001509B0">
        <w:t xml:space="preserve">During this </w:t>
      </w:r>
      <w:r w:rsidR="00BA2E98" w:rsidRPr="001509B0">
        <w:lastRenderedPageBreak/>
        <w:t xml:space="preserve">current assessment, </w:t>
      </w:r>
      <w:r w:rsidR="00A42156" w:rsidRPr="001509B0">
        <w:t>WDA</w:t>
      </w:r>
      <w:r w:rsidR="007955A8" w:rsidRPr="001509B0">
        <w:t xml:space="preserve"> staff reported that water was infiltrating through the brick walls</w:t>
      </w:r>
      <w:r w:rsidR="0016498E" w:rsidRPr="001509B0">
        <w:t xml:space="preserve"> and foundation</w:t>
      </w:r>
      <w:r w:rsidR="007955A8" w:rsidRPr="001509B0">
        <w:t xml:space="preserve">. The exterior walls of these offices were noted to be below grade </w:t>
      </w:r>
      <w:r w:rsidR="00611F4C" w:rsidRPr="001509B0">
        <w:t xml:space="preserve">and </w:t>
      </w:r>
      <w:r w:rsidR="007955A8" w:rsidRPr="001509B0">
        <w:t xml:space="preserve">near the bottom of a </w:t>
      </w:r>
      <w:r w:rsidR="00611F4C" w:rsidRPr="001509B0">
        <w:t xml:space="preserve">steep </w:t>
      </w:r>
      <w:r w:rsidR="007955A8" w:rsidRPr="001509B0">
        <w:t>slope.</w:t>
      </w:r>
      <w:r w:rsidR="00D06957" w:rsidRPr="001509B0">
        <w:t xml:space="preserve"> </w:t>
      </w:r>
      <w:r w:rsidR="00611F4C" w:rsidRPr="001509B0">
        <w:t xml:space="preserve">At the top of the slope was a large </w:t>
      </w:r>
      <w:r w:rsidR="00F873B5">
        <w:t>paved</w:t>
      </w:r>
      <w:r w:rsidR="00611F4C" w:rsidRPr="001509B0">
        <w:t xml:space="preserve"> parking lot</w:t>
      </w:r>
      <w:r w:rsidR="0016498E" w:rsidRPr="001509B0">
        <w:t xml:space="preserve"> (</w:t>
      </w:r>
      <w:r w:rsidR="002A7F33" w:rsidRPr="001509B0">
        <w:t>Pictures 4 and 5</w:t>
      </w:r>
      <w:r w:rsidR="0016498E" w:rsidRPr="001509B0">
        <w:t>)</w:t>
      </w:r>
      <w:r w:rsidR="00611F4C" w:rsidRPr="001509B0">
        <w:t xml:space="preserve">. </w:t>
      </w:r>
      <w:r w:rsidR="00D06957" w:rsidRPr="001509B0">
        <w:t>S</w:t>
      </w:r>
      <w:r w:rsidR="00611F4C" w:rsidRPr="001509B0">
        <w:t xml:space="preserve">ome </w:t>
      </w:r>
      <w:r w:rsidR="00FB6473" w:rsidRPr="001509B0">
        <w:t xml:space="preserve">recent </w:t>
      </w:r>
      <w:r w:rsidR="00611F4C" w:rsidRPr="001509B0">
        <w:t xml:space="preserve">remediation efforts and </w:t>
      </w:r>
      <w:r w:rsidR="00FA6825" w:rsidRPr="001509B0">
        <w:t>interior water</w:t>
      </w:r>
      <w:r w:rsidR="00D06957" w:rsidRPr="001509B0">
        <w:t xml:space="preserve">proofing were reported by </w:t>
      </w:r>
      <w:r w:rsidR="00FB6473" w:rsidRPr="001509B0">
        <w:t>property</w:t>
      </w:r>
      <w:r w:rsidR="00F873B5">
        <w:t xml:space="preserve"> management such as i</w:t>
      </w:r>
      <w:r w:rsidR="00FB6473" w:rsidRPr="001509B0">
        <w:t xml:space="preserve">nstalling mildew resistant </w:t>
      </w:r>
      <w:r w:rsidR="001D6ABF" w:rsidRPr="001509B0">
        <w:t>absorbent</w:t>
      </w:r>
      <w:r w:rsidR="00FB6473" w:rsidRPr="001509B0">
        <w:t xml:space="preserve"> socks and drilling small holes in the concrete slab.</w:t>
      </w:r>
      <w:r w:rsidR="00F873B5">
        <w:t xml:space="preserve"> Unfortunately, t</w:t>
      </w:r>
      <w:r w:rsidR="002F0C5A" w:rsidRPr="001509B0">
        <w:t>hese methods have the potential of adding additional moisture, odors, and soil gases to the space</w:t>
      </w:r>
      <w:r w:rsidR="00E546E3" w:rsidRPr="001509B0">
        <w:t xml:space="preserve"> and do not address the root cause of infiltration</w:t>
      </w:r>
      <w:r w:rsidR="002F0C5A" w:rsidRPr="001509B0">
        <w:t xml:space="preserve">. </w:t>
      </w:r>
      <w:r w:rsidR="005D5083" w:rsidRPr="001509B0">
        <w:t xml:space="preserve">Moisture should be prevented from entering the building. </w:t>
      </w:r>
      <w:r w:rsidR="00FB6473" w:rsidRPr="001509B0">
        <w:t>Property managers noted that n</w:t>
      </w:r>
      <w:r w:rsidR="00D06957" w:rsidRPr="001509B0">
        <w:t xml:space="preserve">ew </w:t>
      </w:r>
      <w:r w:rsidR="00F873B5">
        <w:t xml:space="preserve">porous </w:t>
      </w:r>
      <w:r w:rsidR="00D06957" w:rsidRPr="001509B0">
        <w:t>building materials</w:t>
      </w:r>
      <w:r w:rsidR="007955A8" w:rsidRPr="001509B0">
        <w:t xml:space="preserve"> </w:t>
      </w:r>
      <w:r w:rsidR="00D06957" w:rsidRPr="001509B0">
        <w:t>were installed in these two rooms</w:t>
      </w:r>
      <w:r w:rsidR="000D10E1" w:rsidRPr="001509B0">
        <w:t xml:space="preserve"> </w:t>
      </w:r>
      <w:r w:rsidR="00B0458C">
        <w:t>[</w:t>
      </w:r>
      <w:r w:rsidR="000D10E1" w:rsidRPr="001509B0">
        <w:t>e.g., gypsum wallboard</w:t>
      </w:r>
      <w:r w:rsidR="00B0458C">
        <w:t xml:space="preserve"> (GW)</w:t>
      </w:r>
      <w:r w:rsidR="000D10E1" w:rsidRPr="001509B0">
        <w:t>, carpeting</w:t>
      </w:r>
      <w:r w:rsidR="00B0458C">
        <w:t>]</w:t>
      </w:r>
      <w:r w:rsidR="000D10E1" w:rsidRPr="001509B0">
        <w:t>.</w:t>
      </w:r>
      <w:r w:rsidR="009F3DB9" w:rsidRPr="001509B0">
        <w:t xml:space="preserve"> </w:t>
      </w:r>
      <w:r w:rsidR="00F873B5">
        <w:t>O</w:t>
      </w:r>
      <w:r w:rsidR="000D10E1" w:rsidRPr="001509B0">
        <w:t xml:space="preserve">ne </w:t>
      </w:r>
      <w:r w:rsidR="00D06957" w:rsidRPr="001509B0">
        <w:t>portion of GW was noted to</w:t>
      </w:r>
      <w:r w:rsidR="00611F4C" w:rsidRPr="001509B0">
        <w:t xml:space="preserve"> be moist at the time of </w:t>
      </w:r>
      <w:r w:rsidR="009F3DB9" w:rsidRPr="001509B0">
        <w:t xml:space="preserve">this </w:t>
      </w:r>
      <w:r w:rsidR="00611F4C" w:rsidRPr="001509B0">
        <w:t>assessment (</w:t>
      </w:r>
      <w:r w:rsidR="005816AF" w:rsidRPr="001509B0">
        <w:t>Picture 6</w:t>
      </w:r>
      <w:r w:rsidR="00D009E1" w:rsidRPr="001509B0">
        <w:t xml:space="preserve"> and 7</w:t>
      </w:r>
      <w:r w:rsidR="007C3581" w:rsidRPr="001509B0">
        <w:t>, Table 1</w:t>
      </w:r>
      <w:r w:rsidR="00EA0427" w:rsidRPr="001509B0">
        <w:t>) which indicates that water infiltration continues in this area.</w:t>
      </w:r>
    </w:p>
    <w:p w:rsidR="007D6E4C" w:rsidRPr="001509B0" w:rsidRDefault="00F873B5" w:rsidP="007F5163">
      <w:pPr>
        <w:pStyle w:val="BodyText"/>
      </w:pPr>
      <w:r>
        <w:t>M</w:t>
      </w:r>
      <w:r w:rsidR="00611F4C" w:rsidRPr="001509B0">
        <w:t xml:space="preserve">issing mortar </w:t>
      </w:r>
      <w:r w:rsidR="000F2801" w:rsidRPr="001509B0">
        <w:t>around brickwork</w:t>
      </w:r>
      <w:r w:rsidR="005D594C" w:rsidRPr="001509B0">
        <w:t>, and moss</w:t>
      </w:r>
      <w:r w:rsidR="000F2801" w:rsidRPr="001509B0">
        <w:t xml:space="preserve"> were </w:t>
      </w:r>
      <w:r w:rsidR="00611F4C" w:rsidRPr="001509B0">
        <w:t xml:space="preserve">noted in the vicinity above rooms </w:t>
      </w:r>
      <w:r w:rsidR="005D594C" w:rsidRPr="001509B0">
        <w:t>G11</w:t>
      </w:r>
      <w:r w:rsidRPr="00F873B5">
        <w:t xml:space="preserve"> </w:t>
      </w:r>
      <w:r>
        <w:t>near a</w:t>
      </w:r>
      <w:r w:rsidRPr="001509B0">
        <w:t xml:space="preserve"> large retaining wall with a nearby drainage line</w:t>
      </w:r>
      <w:r w:rsidR="00611F4C" w:rsidRPr="001509B0">
        <w:t xml:space="preserve">. It was unclear where the drainage line emptied or if the </w:t>
      </w:r>
      <w:r w:rsidR="00D009E1" w:rsidRPr="001509B0">
        <w:t>alcove</w:t>
      </w:r>
      <w:r w:rsidR="00611F4C" w:rsidRPr="001509B0">
        <w:t xml:space="preserve"> area </w:t>
      </w:r>
      <w:r>
        <w:t>formed</w:t>
      </w:r>
      <w:r w:rsidR="000F2801" w:rsidRPr="001509B0">
        <w:t xml:space="preserve"> by the retaining wall </w:t>
      </w:r>
      <w:r w:rsidR="00611F4C" w:rsidRPr="001509B0">
        <w:t xml:space="preserve">had additional storm drains to </w:t>
      </w:r>
      <w:r>
        <w:t>draw</w:t>
      </w:r>
      <w:r w:rsidR="00611F4C" w:rsidRPr="001509B0">
        <w:t xml:space="preserve"> water </w:t>
      </w:r>
      <w:r w:rsidR="00611F4C" w:rsidRPr="001509B0">
        <w:rPr>
          <w:i/>
        </w:rPr>
        <w:t>away</w:t>
      </w:r>
      <w:r w:rsidR="00611F4C" w:rsidRPr="001509B0">
        <w:t xml:space="preserve"> from the building exterior</w:t>
      </w:r>
      <w:r w:rsidR="00972F8D" w:rsidRPr="001509B0">
        <w:t xml:space="preserve"> </w:t>
      </w:r>
      <w:r w:rsidR="006945EA" w:rsidRPr="001509B0">
        <w:t>(</w:t>
      </w:r>
      <w:r w:rsidR="001D6ABF" w:rsidRPr="001509B0">
        <w:t>Pictures 8</w:t>
      </w:r>
      <w:r w:rsidR="005B72F1" w:rsidRPr="001509B0">
        <w:t xml:space="preserve"> and 9</w:t>
      </w:r>
      <w:r w:rsidR="00972F8D" w:rsidRPr="001509B0">
        <w:t>)</w:t>
      </w:r>
      <w:r w:rsidR="00611F4C" w:rsidRPr="001509B0">
        <w:t>.</w:t>
      </w:r>
    </w:p>
    <w:p w:rsidR="00E555F3" w:rsidRPr="001509B0" w:rsidRDefault="00A42156" w:rsidP="007F5163">
      <w:pPr>
        <w:pStyle w:val="BodyText"/>
      </w:pPr>
      <w:r w:rsidRPr="001509B0">
        <w:t>WDA</w:t>
      </w:r>
      <w:r w:rsidR="00FD7E81" w:rsidRPr="001509B0">
        <w:t xml:space="preserve"> staff r</w:t>
      </w:r>
      <w:r w:rsidR="007955A8" w:rsidRPr="001509B0">
        <w:t>epor</w:t>
      </w:r>
      <w:r w:rsidR="00FD7E81" w:rsidRPr="001509B0">
        <w:t xml:space="preserve">ted that a </w:t>
      </w:r>
      <w:r w:rsidR="005D191E" w:rsidRPr="001509B0">
        <w:t>toilet</w:t>
      </w:r>
      <w:r w:rsidR="007955A8" w:rsidRPr="001509B0">
        <w:t xml:space="preserve"> backup</w:t>
      </w:r>
      <w:r w:rsidR="00330B82" w:rsidRPr="001509B0">
        <w:t xml:space="preserve"> from the men’s bathroom on the 3</w:t>
      </w:r>
      <w:r w:rsidR="00330B82" w:rsidRPr="001509B0">
        <w:rPr>
          <w:vertAlign w:val="superscript"/>
        </w:rPr>
        <w:t>rd</w:t>
      </w:r>
      <w:r w:rsidR="00FD7E81" w:rsidRPr="001509B0">
        <w:t xml:space="preserve"> floor had occurred last year. Water-damaged c</w:t>
      </w:r>
      <w:r w:rsidR="007955A8" w:rsidRPr="001509B0">
        <w:t xml:space="preserve">arpeting was cleaned </w:t>
      </w:r>
      <w:r w:rsidR="00FD7E81" w:rsidRPr="001509B0">
        <w:t>outside of the bathroom but no GW or carpet was discarded</w:t>
      </w:r>
      <w:r w:rsidR="007955A8" w:rsidRPr="001509B0">
        <w:t>.</w:t>
      </w:r>
      <w:r w:rsidR="00FD7E81" w:rsidRPr="001509B0">
        <w:t xml:space="preserve"> </w:t>
      </w:r>
      <w:r w:rsidR="00E555F3" w:rsidRPr="001509B0">
        <w:t xml:space="preserve">It is important to note that porous materials (e.g., GW, carpet, cardboard) that have been in contact with blackwater </w:t>
      </w:r>
      <w:r w:rsidR="00E555F3" w:rsidRPr="001509B0">
        <w:rPr>
          <w:b/>
          <w:i/>
        </w:rPr>
        <w:t>cannot</w:t>
      </w:r>
      <w:r w:rsidR="00E555F3" w:rsidRPr="001509B0">
        <w:t xml:space="preserve"> be effectively cleaned/sanitized or dried and </w:t>
      </w:r>
      <w:r w:rsidR="00E555F3" w:rsidRPr="001509B0">
        <w:rPr>
          <w:b/>
          <w:i/>
        </w:rPr>
        <w:t>must be disposed of</w:t>
      </w:r>
      <w:r w:rsidR="00E555F3" w:rsidRPr="001509B0">
        <w:t xml:space="preserve"> properly</w:t>
      </w:r>
      <w:r w:rsidR="00B03515" w:rsidRPr="001509B0">
        <w:t xml:space="preserve"> (</w:t>
      </w:r>
      <w:r w:rsidR="005B72F1" w:rsidRPr="001509B0">
        <w:t>Pictures 10 and 11</w:t>
      </w:r>
      <w:r w:rsidR="00B03515" w:rsidRPr="001509B0">
        <w:t>)</w:t>
      </w:r>
      <w:r w:rsidR="00E555F3" w:rsidRPr="001509B0">
        <w:t>.</w:t>
      </w:r>
    </w:p>
    <w:p w:rsidR="00EA145B" w:rsidRPr="001509B0" w:rsidRDefault="00EA145B" w:rsidP="007F5163">
      <w:pPr>
        <w:pStyle w:val="BodyText"/>
      </w:pPr>
      <w:r w:rsidRPr="001509B0">
        <w:t>Water-damaged ceilings and walls were also noted on the 5</w:t>
      </w:r>
      <w:r w:rsidRPr="001509B0">
        <w:rPr>
          <w:vertAlign w:val="superscript"/>
        </w:rPr>
        <w:t>th</w:t>
      </w:r>
      <w:r w:rsidR="00687BD4" w:rsidRPr="001509B0">
        <w:t xml:space="preserve"> floor </w:t>
      </w:r>
      <w:r w:rsidR="00CC4B3E" w:rsidRPr="001509B0">
        <w:t>(</w:t>
      </w:r>
      <w:r w:rsidR="001E432A" w:rsidRPr="001509B0">
        <w:t>Picture</w:t>
      </w:r>
      <w:r w:rsidR="00CC4B3E" w:rsidRPr="001509B0">
        <w:t xml:space="preserve"> </w:t>
      </w:r>
      <w:r w:rsidR="001E432A" w:rsidRPr="001509B0">
        <w:t>12</w:t>
      </w:r>
      <w:r w:rsidR="00F56230" w:rsidRPr="001509B0">
        <w:t>, Table 1</w:t>
      </w:r>
      <w:r w:rsidR="00CC4B3E" w:rsidRPr="001509B0">
        <w:t>)</w:t>
      </w:r>
      <w:r w:rsidR="00AB2713" w:rsidRPr="001509B0">
        <w:t>.</w:t>
      </w:r>
      <w:r w:rsidRPr="001509B0">
        <w:t xml:space="preserve"> These areas were noted to have a musty odor which is typical for porous items (e.g., GW, carpeting, ceiling tiles) </w:t>
      </w:r>
      <w:r w:rsidR="00AB2713" w:rsidRPr="001509B0">
        <w:t>exposed to chronic moisture and/or not dried in a timely manner</w:t>
      </w:r>
      <w:r w:rsidR="00F56230" w:rsidRPr="001509B0">
        <w:t>.</w:t>
      </w:r>
      <w:r w:rsidR="00B21971" w:rsidRPr="001509B0">
        <w:t xml:space="preserve"> WDA staff reported that </w:t>
      </w:r>
      <w:r w:rsidR="006650F7" w:rsidRPr="001509B0">
        <w:t xml:space="preserve">previous roof leaks </w:t>
      </w:r>
      <w:r w:rsidR="00B21971" w:rsidRPr="001509B0">
        <w:t>had occurred</w:t>
      </w:r>
      <w:r w:rsidR="006650F7" w:rsidRPr="001509B0">
        <w:t xml:space="preserve"> over several years with no repair</w:t>
      </w:r>
      <w:r w:rsidR="00F56230" w:rsidRPr="001509B0">
        <w:t>.</w:t>
      </w:r>
      <w:r w:rsidR="006650F7" w:rsidRPr="001509B0">
        <w:t xml:space="preserve">  </w:t>
      </w:r>
    </w:p>
    <w:p w:rsidR="002A0E7E" w:rsidRPr="001509B0" w:rsidRDefault="002A0E7E" w:rsidP="006C7484">
      <w:pPr>
        <w:pStyle w:val="BodyText"/>
      </w:pPr>
      <w:r w:rsidRPr="001509B0">
        <w:t>The US Environmental Protection Agency (US EPA) and the American Conference of Governmental Industrial Hygienists (ACGIH) recommends that porous materials (e.g., wallboard, carpeting) be dried with fans and heating within 24 to 48 hours of becoming wet (US EPA, 2008; ACGIH, 1989). If porous materials are not dried within this time frame, mold growth may occur.</w:t>
      </w:r>
    </w:p>
    <w:p w:rsidR="00387A84" w:rsidRPr="001509B0" w:rsidRDefault="00387A84" w:rsidP="006C7484">
      <w:pPr>
        <w:pStyle w:val="BodyText"/>
      </w:pPr>
      <w:r w:rsidRPr="001509B0">
        <w:t xml:space="preserve">The WDA also has water infiltration to the rear of the building on the ground floor. This portion of the building is also below grade and built into a steep hill. The stairwell is </w:t>
      </w:r>
      <w:r w:rsidRPr="001509B0">
        <w:lastRenderedPageBreak/>
        <w:t>experiencing chronic moisture through the foundation/brick wall</w:t>
      </w:r>
      <w:r w:rsidR="002D63D5">
        <w:t>,</w:t>
      </w:r>
      <w:r w:rsidRPr="001509B0">
        <w:t xml:space="preserve"> however this area is unoccupied. Some areas of GW have been replaced with cement/fiber board fitted with a vent to allow moisture to escape and a dehumidifier is </w:t>
      </w:r>
      <w:r w:rsidR="002D63D5">
        <w:t xml:space="preserve">being </w:t>
      </w:r>
      <w:r w:rsidRPr="001509B0">
        <w:t>used</w:t>
      </w:r>
      <w:r w:rsidR="00926732" w:rsidRPr="001509B0">
        <w:t xml:space="preserve"> (Picture 13)</w:t>
      </w:r>
      <w:r w:rsidRPr="001509B0">
        <w:t>. IAQ staff noted that some porous items are being stored in this area (e.g., paper</w:t>
      </w:r>
      <w:r w:rsidR="00926732" w:rsidRPr="001509B0">
        <w:t xml:space="preserve"> towels</w:t>
      </w:r>
      <w:r w:rsidRPr="001509B0">
        <w:t>).</w:t>
      </w:r>
      <w:r w:rsidR="004F0CEA" w:rsidRPr="001509B0">
        <w:t xml:space="preserve"> Porous items can become colonized with mold if exposed to chronic moisture.</w:t>
      </w:r>
    </w:p>
    <w:p w:rsidR="00326122" w:rsidRPr="001509B0" w:rsidRDefault="00EF41D4" w:rsidP="00EF41D4">
      <w:pPr>
        <w:pStyle w:val="BodyText"/>
      </w:pPr>
      <w:r w:rsidRPr="001509B0">
        <w:t>Indoor plants were</w:t>
      </w:r>
      <w:r w:rsidR="00D934C8" w:rsidRPr="001509B0">
        <w:t xml:space="preserve"> observed in some areas</w:t>
      </w:r>
      <w:r w:rsidRPr="001509B0">
        <w:t>. Plants can be a source of pollen and mold, which can be respiratory irritants to some individuals. Plants should be properly maintained and equipped with drip pans and should be located away from air diffusers to prevent the aerosoliza</w:t>
      </w:r>
      <w:r w:rsidR="00326122" w:rsidRPr="001509B0">
        <w:t>tion of dirt, pollen and mold.</w:t>
      </w:r>
    </w:p>
    <w:p w:rsidR="00326122" w:rsidRPr="001509B0" w:rsidRDefault="00326122" w:rsidP="00051713">
      <w:pPr>
        <w:pStyle w:val="Heading2"/>
      </w:pPr>
      <w:r w:rsidRPr="001509B0">
        <w:t>Other Concerns</w:t>
      </w:r>
    </w:p>
    <w:p w:rsidR="00EF41D4" w:rsidRPr="001509B0" w:rsidRDefault="00326122" w:rsidP="00EF41D4">
      <w:pPr>
        <w:pStyle w:val="BodyText"/>
      </w:pPr>
      <w:r w:rsidRPr="001509B0">
        <w:t>IAQ staff noted several areas with air fresheners, scented cleaning products, and hand sanitizers (Table 1). These products contain volatile organic compounds (VOCs) and other fragrances which may cause irritation of the eyes, nose, and respiratory system.</w:t>
      </w:r>
    </w:p>
    <w:p w:rsidR="00B37984" w:rsidRPr="001509B0" w:rsidRDefault="00B37984" w:rsidP="00B37984">
      <w:pPr>
        <w:pStyle w:val="BodyText"/>
      </w:pPr>
      <w:r w:rsidRPr="001509B0">
        <w:t>AHUs on each floor were noted to have filters with a Minimum Efficiency Reporting Value (MERV) of 8 as recommended to filter out dusts/mold spores. However, the AHU cabi</w:t>
      </w:r>
      <w:r w:rsidR="00104AC6" w:rsidRPr="001509B0">
        <w:t>nets lacked filter assemblies that</w:t>
      </w:r>
      <w:r w:rsidRPr="001509B0">
        <w:t xml:space="preserve"> form a tight seal. Instead the filters were mounted outside the units with large gaps where dust/debris can bypass the filter and be distributed thro</w:t>
      </w:r>
      <w:r w:rsidR="008F3ECE">
        <w:t>ughout</w:t>
      </w:r>
      <w:r w:rsidRPr="001509B0">
        <w:t xml:space="preserve"> occupied areas (</w:t>
      </w:r>
      <w:r w:rsidR="002E5055" w:rsidRPr="001509B0">
        <w:t>Picture</w:t>
      </w:r>
      <w:r w:rsidR="00C2124D" w:rsidRPr="001509B0">
        <w:t>s</w:t>
      </w:r>
      <w:r w:rsidR="002E5055" w:rsidRPr="001509B0">
        <w:t xml:space="preserve"> 14</w:t>
      </w:r>
      <w:r w:rsidR="00C2124D" w:rsidRPr="001509B0">
        <w:t xml:space="preserve"> and 15</w:t>
      </w:r>
      <w:r w:rsidRPr="001509B0">
        <w:t xml:space="preserve">). </w:t>
      </w:r>
      <w:r w:rsidR="00104AC6" w:rsidRPr="001509B0">
        <w:t xml:space="preserve">IAQ staff noted </w:t>
      </w:r>
      <w:r w:rsidRPr="001509B0">
        <w:t xml:space="preserve">several breaches </w:t>
      </w:r>
      <w:r w:rsidR="00104AC6" w:rsidRPr="001509B0">
        <w:t xml:space="preserve">in these mechanical rooms which lead </w:t>
      </w:r>
      <w:r w:rsidRPr="001509B0">
        <w:t>to unconditioned areas (e.g., wall cavities)</w:t>
      </w:r>
      <w:r w:rsidR="00104AC6" w:rsidRPr="001509B0">
        <w:t xml:space="preserve">. These breaches may serve as </w:t>
      </w:r>
      <w:r w:rsidRPr="001509B0">
        <w:t>pathway</w:t>
      </w:r>
      <w:r w:rsidR="00104AC6" w:rsidRPr="001509B0">
        <w:t>s</w:t>
      </w:r>
      <w:r w:rsidRPr="001509B0">
        <w:t xml:space="preserve"> for dust, odors, or moisture to become entrained in the HVAC system (</w:t>
      </w:r>
      <w:r w:rsidR="00C2124D" w:rsidRPr="001509B0">
        <w:t>Picture 16</w:t>
      </w:r>
      <w:r w:rsidRPr="001509B0">
        <w:t xml:space="preserve">). Since these mechanical spaces are essentially part of the HVAC system, they should </w:t>
      </w:r>
      <w:r w:rsidR="00104AC6" w:rsidRPr="001509B0">
        <w:t xml:space="preserve">also </w:t>
      </w:r>
      <w:r w:rsidRPr="001509B0">
        <w:t>be kept clean.</w:t>
      </w:r>
    </w:p>
    <w:p w:rsidR="008E7E49" w:rsidRPr="001509B0" w:rsidRDefault="008E7E49" w:rsidP="00B37984">
      <w:pPr>
        <w:pStyle w:val="BodyText"/>
      </w:pPr>
      <w:r w:rsidRPr="001509B0">
        <w:t xml:space="preserve">WDA staff reported that supply and exhaust vents have been very dusty in the past. These vents </w:t>
      </w:r>
      <w:r w:rsidR="00A90F1F" w:rsidRPr="001509B0">
        <w:t xml:space="preserve">were cleaned prior to this assessment and </w:t>
      </w:r>
      <w:r w:rsidRPr="001509B0">
        <w:t>should be cleaned on a regular basis to avoid aerosolizing particulate matter.</w:t>
      </w:r>
    </w:p>
    <w:p w:rsidR="00B37984" w:rsidRPr="001509B0" w:rsidRDefault="00533645" w:rsidP="00B37984">
      <w:pPr>
        <w:pStyle w:val="BodyText"/>
      </w:pPr>
      <w:r w:rsidRPr="001509B0">
        <w:t>Improved h</w:t>
      </w:r>
      <w:r w:rsidR="00B37984" w:rsidRPr="001509B0">
        <w:t xml:space="preserve">ousekeeping </w:t>
      </w:r>
      <w:r w:rsidRPr="001509B0">
        <w:t>can make a large difference in the IAQ for occupants. D</w:t>
      </w:r>
      <w:r w:rsidR="002C60FC" w:rsidRPr="001509B0">
        <w:t xml:space="preserve">aily vacuuming </w:t>
      </w:r>
      <w:r w:rsidR="00B0458C">
        <w:t>with a</w:t>
      </w:r>
      <w:r w:rsidR="00B0458C" w:rsidRPr="00B0458C">
        <w:t xml:space="preserve"> </w:t>
      </w:r>
      <w:r w:rsidR="00B0458C">
        <w:t xml:space="preserve">high efficiency particulate arrestance (HEPA) equipped vacuum cleaner </w:t>
      </w:r>
      <w:r w:rsidR="002C60FC" w:rsidRPr="001509B0">
        <w:t xml:space="preserve">and wet-wiping of </w:t>
      </w:r>
      <w:r w:rsidRPr="001509B0">
        <w:t xml:space="preserve">all surfaces will </w:t>
      </w:r>
      <w:r w:rsidR="008A73FC" w:rsidRPr="001509B0">
        <w:t>help prevent</w:t>
      </w:r>
      <w:r w:rsidRPr="001509B0">
        <w:t xml:space="preserve"> irritation of the eyes and respiratory system caused by dust.</w:t>
      </w:r>
      <w:r w:rsidR="002C60FC" w:rsidRPr="001509B0">
        <w:t xml:space="preserve"> </w:t>
      </w:r>
      <w:r w:rsidR="00031327" w:rsidRPr="001509B0">
        <w:t>Occupants can contribute to the accessibility of surfaces by organizing accumulated items in a manner to allow custodial staff to easily wet wipe surfaces and HEPA vacuum carpets.</w:t>
      </w:r>
    </w:p>
    <w:p w:rsidR="00D77E51" w:rsidRPr="00051713" w:rsidRDefault="000A321D" w:rsidP="00051713">
      <w:pPr>
        <w:pStyle w:val="Heading1"/>
      </w:pPr>
      <w:r w:rsidRPr="00051713">
        <w:lastRenderedPageBreak/>
        <w:t>CONCLUSIONS and RECOMMENDATIONS</w:t>
      </w:r>
    </w:p>
    <w:p w:rsidR="002E4F9B" w:rsidRPr="001509B0" w:rsidRDefault="002E4F9B" w:rsidP="008A0D57">
      <w:pPr>
        <w:pStyle w:val="BodyText"/>
      </w:pPr>
      <w:r w:rsidRPr="001509B0">
        <w:t>In view of the findings at the time of the visit, the following recommendations are made:</w:t>
      </w:r>
    </w:p>
    <w:p w:rsidR="0073148B" w:rsidRPr="001509B0" w:rsidRDefault="00BF0F05" w:rsidP="00AD0A05">
      <w:pPr>
        <w:pStyle w:val="BodyTextNumberedConclusion"/>
      </w:pPr>
      <w:r w:rsidRPr="001509B0">
        <w:t xml:space="preserve">Consult with an experienced water intrusion/building envelope contractor to design and implement an effective strategy to eliminate the chronic water infiltration in below grade spaces of the </w:t>
      </w:r>
      <w:r w:rsidR="00A42156" w:rsidRPr="001509B0">
        <w:t>WDA</w:t>
      </w:r>
      <w:r w:rsidRPr="001509B0">
        <w:t xml:space="preserve">. </w:t>
      </w:r>
      <w:r w:rsidR="00C12800" w:rsidRPr="001509B0">
        <w:t xml:space="preserve">The </w:t>
      </w:r>
      <w:r w:rsidR="001D6ABF" w:rsidRPr="001509B0">
        <w:t>absorbent</w:t>
      </w:r>
      <w:r w:rsidR="00C12800" w:rsidRPr="001509B0">
        <w:t xml:space="preserve"> socks in wall cavities and drilled holes in the slab should </w:t>
      </w:r>
      <w:r w:rsidR="00004B14" w:rsidRPr="001509B0">
        <w:t xml:space="preserve">also be evaluated </w:t>
      </w:r>
      <w:r w:rsidR="00C12800" w:rsidRPr="001509B0">
        <w:t>since they may be a source of future odors, moistu</w:t>
      </w:r>
      <w:r w:rsidR="00004B14" w:rsidRPr="001509B0">
        <w:t>re, and soil gases to the space and do not prevent the infiltration of water from exterior walls.</w:t>
      </w:r>
      <w:r w:rsidR="0073148B" w:rsidRPr="001509B0">
        <w:t xml:space="preserve"> </w:t>
      </w:r>
      <w:r w:rsidR="00F21EB9" w:rsidRPr="001509B0">
        <w:t xml:space="preserve">Missing mortar in brickwork should be repaired and ensure drains are properly collecting and removing water </w:t>
      </w:r>
      <w:r w:rsidR="00F21EB9" w:rsidRPr="001509B0">
        <w:rPr>
          <w:i/>
        </w:rPr>
        <w:t>away</w:t>
      </w:r>
      <w:r w:rsidR="00F21EB9" w:rsidRPr="001509B0">
        <w:t xml:space="preserve"> from the building’s foundation.</w:t>
      </w:r>
    </w:p>
    <w:p w:rsidR="0073148B" w:rsidRPr="001509B0" w:rsidRDefault="0073148B" w:rsidP="0073148B">
      <w:pPr>
        <w:pStyle w:val="BodyTextNumberedConclusion"/>
      </w:pPr>
      <w:r w:rsidRPr="001509B0">
        <w:t xml:space="preserve">Any new or existing water-damaged porous materials (e.g., </w:t>
      </w:r>
      <w:r w:rsidR="002D63D5">
        <w:t>GW</w:t>
      </w:r>
      <w:r w:rsidRPr="001509B0">
        <w:t>) in rooms G11 and G12 should be removed if not dried within 24-48 hours of becoming wet</w:t>
      </w:r>
      <w:r w:rsidR="00A64291" w:rsidRPr="001509B0">
        <w:t xml:space="preserve"> (e.g</w:t>
      </w:r>
      <w:r w:rsidRPr="001509B0">
        <w:t>.</w:t>
      </w:r>
      <w:r w:rsidR="00A64291" w:rsidRPr="001509B0">
        <w:t xml:space="preserve">, </w:t>
      </w:r>
      <w:r w:rsidR="008C3260">
        <w:t>G11</w:t>
      </w:r>
      <w:r w:rsidR="00A64291" w:rsidRPr="001509B0">
        <w:t xml:space="preserve"> right side wall).</w:t>
      </w:r>
      <w:r w:rsidR="00D5433D">
        <w:t xml:space="preserve"> Consider using barrier techniques (e.g., sealing vents and door) and leaving this area vacant until an effective water infiltration strategy has been </w:t>
      </w:r>
      <w:proofErr w:type="gramStart"/>
      <w:r w:rsidR="00D5433D">
        <w:t>designed/implemented</w:t>
      </w:r>
      <w:proofErr w:type="gramEnd"/>
      <w:r w:rsidR="00D5433D">
        <w:t>.</w:t>
      </w:r>
    </w:p>
    <w:p w:rsidR="00AD0A05" w:rsidRPr="001509B0" w:rsidRDefault="00AD0A05" w:rsidP="00AD0A05">
      <w:pPr>
        <w:pStyle w:val="BodyTextNumberedConclusion"/>
      </w:pPr>
      <w:r w:rsidRPr="001509B0">
        <w:t xml:space="preserve">Follow EPA and industry guidelines concerning methods used to remediate buildings that are impacted by sewage (i.e., blackwater). </w:t>
      </w:r>
      <w:r w:rsidR="00AA3217">
        <w:t>On</w:t>
      </w:r>
      <w:r w:rsidRPr="001509B0">
        <w:t xml:space="preserve">e of these guideline links include: </w:t>
      </w:r>
      <w:hyperlink r:id="rId10" w:history="1">
        <w:r w:rsidRPr="001509B0">
          <w:rPr>
            <w:rStyle w:val="Hyperlink"/>
          </w:rPr>
          <w:t>https://www.epa.gov/sites/p</w:t>
        </w:r>
        <w:r w:rsidRPr="001509B0">
          <w:rPr>
            <w:rStyle w:val="Hyperlink"/>
          </w:rPr>
          <w:t>r</w:t>
        </w:r>
        <w:r w:rsidRPr="001509B0">
          <w:rPr>
            <w:rStyle w:val="Hyperlink"/>
          </w:rPr>
          <w:t>oduction/files/2015-09/documents/floods</w:t>
        </w:r>
        <w:r w:rsidRPr="001509B0">
          <w:rPr>
            <w:rStyle w:val="Hyperlink"/>
          </w:rPr>
          <w:t>.</w:t>
        </w:r>
        <w:r w:rsidRPr="001509B0">
          <w:rPr>
            <w:rStyle w:val="Hyperlink"/>
          </w:rPr>
          <w:t>pdf</w:t>
        </w:r>
      </w:hyperlink>
      <w:r w:rsidR="00AA3217">
        <w:t>.</w:t>
      </w:r>
      <w:r w:rsidRPr="001509B0">
        <w:t xml:space="preserve"> All </w:t>
      </w:r>
      <w:r w:rsidR="002D63D5">
        <w:t>GW</w:t>
      </w:r>
      <w:r w:rsidRPr="001509B0">
        <w:t>, carpeting, or other porous items that were in contact with the blackwater in or outside of the men’s bathroom on the 3</w:t>
      </w:r>
      <w:r w:rsidRPr="001509B0">
        <w:rPr>
          <w:vertAlign w:val="superscript"/>
        </w:rPr>
        <w:t>rd</w:t>
      </w:r>
      <w:r w:rsidRPr="001509B0">
        <w:t xml:space="preserve"> floor should be discarded. GW should be removed at least 12</w:t>
      </w:r>
      <w:r w:rsidR="00E06AB6">
        <w:t>″</w:t>
      </w:r>
      <w:r w:rsidRPr="001509B0">
        <w:t xml:space="preserve"> above the high water line from the sewage backup. Nonporous areas should be sanitized and building materials replaced new.</w:t>
      </w:r>
    </w:p>
    <w:p w:rsidR="00AD0A05" w:rsidRPr="001509B0" w:rsidRDefault="006B10B8" w:rsidP="00AD0A05">
      <w:pPr>
        <w:pStyle w:val="BodyTextNumberedConclusion"/>
      </w:pPr>
      <w:r w:rsidRPr="001509B0">
        <w:t>Remove any porous items that were water-damaged and not dried properly on the 5</w:t>
      </w:r>
      <w:r w:rsidRPr="001509B0">
        <w:rPr>
          <w:vertAlign w:val="superscript"/>
        </w:rPr>
        <w:t>th</w:t>
      </w:r>
      <w:r w:rsidRPr="001509B0">
        <w:t xml:space="preserve"> floor. Some of these items include water-damaged </w:t>
      </w:r>
      <w:r w:rsidR="002D63D5">
        <w:t>GW</w:t>
      </w:r>
      <w:r w:rsidRPr="001509B0">
        <w:t xml:space="preserve"> ceilings and walls as well as carpeting and area rugs.</w:t>
      </w:r>
    </w:p>
    <w:p w:rsidR="006B10B8" w:rsidRPr="001509B0" w:rsidRDefault="006B10B8" w:rsidP="00AD0A05">
      <w:pPr>
        <w:pStyle w:val="BodyTextNumberedConclusion"/>
      </w:pPr>
      <w:r w:rsidRPr="001509B0">
        <w:t>Remove any porous items stored in the rear stairwell subject to chronic moisture (boxes of paper, etc.). Also, consider</w:t>
      </w:r>
      <w:r w:rsidR="00941EF8" w:rsidRPr="001509B0">
        <w:t xml:space="preserve"> removing remaining gypsum wall</w:t>
      </w:r>
      <w:r w:rsidRPr="001509B0">
        <w:t>board and replacing it with cement/fiber board. Fit the door leading to occupied space with a tight-fitting door sweep to prevent migration of moisture/odors into the WDA space.</w:t>
      </w:r>
    </w:p>
    <w:p w:rsidR="00F21EB9" w:rsidRPr="001509B0" w:rsidRDefault="00941EF8" w:rsidP="00F21EB9">
      <w:pPr>
        <w:pStyle w:val="BodyTextNumberedConclusion"/>
      </w:pPr>
      <w:r w:rsidRPr="001509B0">
        <w:t>O</w:t>
      </w:r>
      <w:r w:rsidR="00F21EB9" w:rsidRPr="001509B0">
        <w:t>perate all supply and exhaust ventilation equipment continuously during occupied periods (e.g., thermostat controls set to “fan on” not auto).</w:t>
      </w:r>
    </w:p>
    <w:p w:rsidR="000872D7" w:rsidRPr="001509B0" w:rsidRDefault="000872D7" w:rsidP="00AD0A05">
      <w:pPr>
        <w:pStyle w:val="BodyTextNumberedConclusion"/>
      </w:pPr>
      <w:r w:rsidRPr="001509B0">
        <w:t>Investigate methods to increase fresh air supply</w:t>
      </w:r>
      <w:r w:rsidR="00026FFC" w:rsidRPr="001509B0">
        <w:t xml:space="preserve"> and exhaust ventilation</w:t>
      </w:r>
      <w:r w:rsidRPr="001509B0">
        <w:t xml:space="preserve"> to room</w:t>
      </w:r>
      <w:r w:rsidR="00026FFC" w:rsidRPr="001509B0">
        <w:t>s</w:t>
      </w:r>
      <w:r w:rsidRPr="001509B0">
        <w:t xml:space="preserve"> </w:t>
      </w:r>
      <w:r w:rsidR="00AD0A05" w:rsidRPr="001509B0">
        <w:t>303</w:t>
      </w:r>
      <w:r w:rsidRPr="001509B0">
        <w:t xml:space="preserve"> and </w:t>
      </w:r>
      <w:r w:rsidR="00AD0A05" w:rsidRPr="001509B0">
        <w:t>304</w:t>
      </w:r>
      <w:r w:rsidRPr="001509B0">
        <w:t>.</w:t>
      </w:r>
      <w:r w:rsidR="00AD0A05" w:rsidRPr="001509B0">
        <w:t xml:space="preserve"> Remove any file cabinets/furniture blocking exhaust vents.</w:t>
      </w:r>
    </w:p>
    <w:p w:rsidR="004162F2" w:rsidRPr="001509B0" w:rsidRDefault="004162F2" w:rsidP="00AD0A05">
      <w:pPr>
        <w:pStyle w:val="BodyTextNumberedConclusion"/>
      </w:pPr>
      <w:r w:rsidRPr="001509B0">
        <w:lastRenderedPageBreak/>
        <w:t>Adjust filter assemblies on AHUs in mechanical rooms so that there are no gaps where dust/debris can bypass the filters. Also, seal any gaps leading to unconditioned areas and keep these mechanical rooms clean.</w:t>
      </w:r>
    </w:p>
    <w:p w:rsidR="001D6ABF" w:rsidRPr="001D6ABF" w:rsidRDefault="001D6ABF" w:rsidP="001D6ABF">
      <w:pPr>
        <w:pStyle w:val="BodyTextNumberedConclusion"/>
      </w:pPr>
      <w:r w:rsidRPr="001D6ABF">
        <w:t>Change filters for HVAC equipment 2-4 times a year. Continue to use pleated filters of MERV 8 (or higher), which are adequate in filtering out pollen and mold spores (ASHRAE, 2012), if these can be used with current equipment.</w:t>
      </w:r>
    </w:p>
    <w:p w:rsidR="00A819A2" w:rsidRPr="001509B0" w:rsidRDefault="00A819A2" w:rsidP="00AD0A05">
      <w:pPr>
        <w:pStyle w:val="BodyTextNumberedConclusion"/>
      </w:pPr>
      <w:r w:rsidRPr="001509B0">
        <w:t>Consider adopting a balancing schedule of every 5 years for all mechanical ventilation systems, as recommended by ventilation industrial standards (SMACNA, 1994).</w:t>
      </w:r>
    </w:p>
    <w:p w:rsidR="00A819A2" w:rsidRPr="001509B0" w:rsidRDefault="00A819A2" w:rsidP="00AD0A05">
      <w:pPr>
        <w:pStyle w:val="BodyTextNumberedConclusion"/>
      </w:pPr>
      <w:r w:rsidRPr="001509B0">
        <w:t>Properly maintain plants, including drip pans, to prevent water damage to porous materials. Plants should also be located away from air diffusers to prevent the aerosolization of dirt, pollen, and mold.</w:t>
      </w:r>
    </w:p>
    <w:p w:rsidR="00117424" w:rsidRPr="001509B0" w:rsidRDefault="00117424" w:rsidP="00AD0A05">
      <w:pPr>
        <w:pStyle w:val="BodyTextNumberedConclusion"/>
      </w:pPr>
      <w:r w:rsidRPr="001509B0">
        <w:t>Reduce or eliminate the use of products containing VOCs (e.g., air fresheners, scented cleaning products, and hand sanitizer).</w:t>
      </w:r>
    </w:p>
    <w:p w:rsidR="00F21EB9" w:rsidRPr="001509B0" w:rsidRDefault="00F21EB9" w:rsidP="00F21EB9">
      <w:pPr>
        <w:pStyle w:val="BodyTextNumberedConclusion"/>
      </w:pPr>
      <w:r w:rsidRPr="001509B0">
        <w:t>Reduce the amount of accumulated items and store items in a manner that allows cleaning access by custodial staff.</w:t>
      </w:r>
    </w:p>
    <w:p w:rsidR="00F21EB9" w:rsidRPr="001509B0" w:rsidRDefault="00F21EB9" w:rsidP="00AD0A05">
      <w:pPr>
        <w:pStyle w:val="BodyTextNumberedConclusion"/>
      </w:pPr>
      <w:r w:rsidRPr="001509B0">
        <w:t>Improve housekeeping and IAQ by daily HEPA vacuuming and wet-wiping of surfaces.</w:t>
      </w:r>
    </w:p>
    <w:p w:rsidR="008E7E49" w:rsidRPr="001509B0" w:rsidRDefault="008E7E49" w:rsidP="008E7E49">
      <w:pPr>
        <w:pStyle w:val="BodyTextNumberedConclusion"/>
      </w:pPr>
      <w:r w:rsidRPr="001509B0">
        <w:t>Supply diffusers and exhaust grates should be cleaned regularly to avoid aerosolizing dust/debris.</w:t>
      </w:r>
    </w:p>
    <w:p w:rsidR="00836554" w:rsidRPr="00F577C1" w:rsidRDefault="00836554" w:rsidP="00AD0A05">
      <w:pPr>
        <w:pStyle w:val="BodyTextNumberedConclusion"/>
      </w:pPr>
      <w:r w:rsidRPr="001509B0">
        <w:t>Refer to resource manual and other related indoor air</w:t>
      </w:r>
      <w:r w:rsidRPr="00E22084">
        <w:t xml:space="preserve"> quality documents located on the MDPH’s website for</w:t>
      </w:r>
      <w:r w:rsidRPr="00F577C1">
        <w:t xml:space="preserve"> further building-wide evaluations and advice on</w:t>
      </w:r>
      <w:r w:rsidR="00A8517C" w:rsidRPr="00F577C1">
        <w:t xml:space="preserve"> maintaining public buildings. </w:t>
      </w:r>
      <w:r w:rsidRPr="00F577C1">
        <w:t xml:space="preserve">These documents are available at </w:t>
      </w:r>
      <w:hyperlink r:id="rId11" w:history="1">
        <w:r w:rsidRPr="00F577C1">
          <w:rPr>
            <w:rStyle w:val="Hyperlink"/>
          </w:rPr>
          <w:t>http://mas</w:t>
        </w:r>
        <w:r w:rsidRPr="00F577C1">
          <w:rPr>
            <w:rStyle w:val="Hyperlink"/>
          </w:rPr>
          <w:t>s</w:t>
        </w:r>
        <w:r w:rsidRPr="00F577C1">
          <w:rPr>
            <w:rStyle w:val="Hyperlink"/>
          </w:rPr>
          <w:t>.go</w:t>
        </w:r>
        <w:r w:rsidRPr="00F577C1">
          <w:rPr>
            <w:rStyle w:val="Hyperlink"/>
          </w:rPr>
          <w:t>v</w:t>
        </w:r>
        <w:r w:rsidRPr="00F577C1">
          <w:rPr>
            <w:rStyle w:val="Hyperlink"/>
          </w:rPr>
          <w:t>/dph/iaq</w:t>
        </w:r>
      </w:hyperlink>
      <w:r w:rsidRPr="00F577C1">
        <w:t>.</w:t>
      </w:r>
    </w:p>
    <w:p w:rsidR="00D77E51" w:rsidRPr="00F577C1" w:rsidRDefault="00893E48" w:rsidP="00311A23">
      <w:pPr>
        <w:pStyle w:val="Heading1"/>
      </w:pPr>
      <w:r w:rsidRPr="00F577C1">
        <w:br w:type="page"/>
      </w:r>
      <w:r w:rsidR="000A321D" w:rsidRPr="00F577C1">
        <w:lastRenderedPageBreak/>
        <w:t>REFERENCES</w:t>
      </w:r>
    </w:p>
    <w:p w:rsidR="000E0527" w:rsidRPr="00FC1923" w:rsidRDefault="000E0527" w:rsidP="000E0527">
      <w:pPr>
        <w:pStyle w:val="References"/>
      </w:pPr>
      <w:proofErr w:type="gramStart"/>
      <w:r w:rsidRPr="00FC1923">
        <w:t>ACGIH.</w:t>
      </w:r>
      <w:proofErr w:type="gramEnd"/>
      <w:r w:rsidRPr="00FC1923">
        <w:t xml:space="preserve"> 1989. Guidelines for the Assessment of Bioaerosols in the Indoor Environment. </w:t>
      </w:r>
      <w:proofErr w:type="gramStart"/>
      <w:r w:rsidRPr="00FC1923">
        <w:t>American Conference of Governmental Industrial Hygienists, Cincinnati, OH.</w:t>
      </w:r>
      <w:proofErr w:type="gramEnd"/>
    </w:p>
    <w:p w:rsidR="00D0263B" w:rsidRPr="005B7A27" w:rsidRDefault="00D0263B" w:rsidP="00D0263B">
      <w:pPr>
        <w:pStyle w:val="References"/>
      </w:pPr>
      <w:proofErr w:type="gramStart"/>
      <w:r w:rsidRPr="005B7A27">
        <w:t>ASHRAE.</w:t>
      </w:r>
      <w:proofErr w:type="gramEnd"/>
      <w:r w:rsidRPr="005B7A27">
        <w:t xml:space="preserve"> 2012. American Society of Heating, Refrigeration and Air Conditioning Engineers (ASHRAE) Standard 52.2-2012 -- Method of Testing General Ventilation Air-Cleaning Devices for Removal Efficiency by Particle Size (ANSI Approved).</w:t>
      </w:r>
    </w:p>
    <w:p w:rsidR="000E0527" w:rsidRDefault="000E0527" w:rsidP="000E0527">
      <w:pPr>
        <w:pStyle w:val="References"/>
      </w:pPr>
      <w:proofErr w:type="gramStart"/>
      <w:r w:rsidRPr="00FC1923">
        <w:t>MDPH.</w:t>
      </w:r>
      <w:proofErr w:type="gramEnd"/>
      <w:r w:rsidRPr="00FC1923">
        <w:t xml:space="preserve"> </w:t>
      </w:r>
      <w:proofErr w:type="gramStart"/>
      <w:r w:rsidRPr="00FC1923">
        <w:t>2015. Massachusetts Department of Public Health.</w:t>
      </w:r>
      <w:proofErr w:type="gramEnd"/>
      <w:r w:rsidRPr="00FC1923">
        <w:t xml:space="preserve"> “Indoor Air Quality Manual: Chapters I-III”. Available at: </w:t>
      </w:r>
      <w:hyperlink r:id="rId12" w:history="1">
        <w:r w:rsidRPr="00FC1923">
          <w:rPr>
            <w:rStyle w:val="Hyperlink"/>
            <w:szCs w:val="24"/>
          </w:rPr>
          <w:t>http://www.mass.</w:t>
        </w:r>
        <w:r w:rsidRPr="00FC1923">
          <w:rPr>
            <w:rStyle w:val="Hyperlink"/>
            <w:szCs w:val="24"/>
          </w:rPr>
          <w:t>g</w:t>
        </w:r>
        <w:r w:rsidRPr="00FC1923">
          <w:rPr>
            <w:rStyle w:val="Hyperlink"/>
            <w:szCs w:val="24"/>
          </w:rPr>
          <w:t>ov/eohhs/gov/de</w:t>
        </w:r>
        <w:r w:rsidRPr="00FC1923">
          <w:rPr>
            <w:rStyle w:val="Hyperlink"/>
            <w:szCs w:val="24"/>
          </w:rPr>
          <w:t>p</w:t>
        </w:r>
        <w:r w:rsidRPr="00FC1923">
          <w:rPr>
            <w:rStyle w:val="Hyperlink"/>
            <w:szCs w:val="24"/>
          </w:rPr>
          <w:t>artments/dp</w:t>
        </w:r>
        <w:r w:rsidRPr="00FC1923">
          <w:rPr>
            <w:rStyle w:val="Hyperlink"/>
            <w:szCs w:val="24"/>
          </w:rPr>
          <w:t>h</w:t>
        </w:r>
        <w:r w:rsidRPr="00FC1923">
          <w:rPr>
            <w:rStyle w:val="Hyperlink"/>
            <w:szCs w:val="24"/>
          </w:rPr>
          <w:t>/p</w:t>
        </w:r>
        <w:r w:rsidRPr="00FC1923">
          <w:rPr>
            <w:rStyle w:val="Hyperlink"/>
            <w:szCs w:val="24"/>
          </w:rPr>
          <w:t>r</w:t>
        </w:r>
        <w:r w:rsidRPr="00FC1923">
          <w:rPr>
            <w:rStyle w:val="Hyperlink"/>
            <w:szCs w:val="24"/>
          </w:rPr>
          <w:t>ograms/environmental-health/exposure-topics/iaq/iaq-manual/</w:t>
        </w:r>
      </w:hyperlink>
      <w:r w:rsidRPr="00FC1923">
        <w:t>.</w:t>
      </w:r>
    </w:p>
    <w:p w:rsidR="000E0527" w:rsidRDefault="000E0527" w:rsidP="000E0527">
      <w:pPr>
        <w:pStyle w:val="References"/>
      </w:pPr>
      <w:proofErr w:type="gramStart"/>
      <w:r w:rsidRPr="003C4A2C">
        <w:t>SMACNA.</w:t>
      </w:r>
      <w:proofErr w:type="gramEnd"/>
      <w:r w:rsidRPr="003C4A2C">
        <w:t xml:space="preserve"> 1994. HVAC Systems Commissioning Manual. </w:t>
      </w:r>
      <w:proofErr w:type="gramStart"/>
      <w:r w:rsidRPr="003C4A2C">
        <w:t>1</w:t>
      </w:r>
      <w:r w:rsidRPr="003C4A2C">
        <w:rPr>
          <w:vertAlign w:val="superscript"/>
        </w:rPr>
        <w:t>st</w:t>
      </w:r>
      <w:r w:rsidRPr="003C4A2C">
        <w:t xml:space="preserve"> ed. Sheet Metal and Air Conditioning Contractors’ National Association, Inc., Chantilly, VA.</w:t>
      </w:r>
      <w:proofErr w:type="gramEnd"/>
    </w:p>
    <w:p w:rsidR="004B3F1A" w:rsidRDefault="000E0527" w:rsidP="000E0527">
      <w:pPr>
        <w:pStyle w:val="References"/>
        <w:sectPr w:rsidR="004B3F1A" w:rsidSect="002D641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sectPr>
      </w:pPr>
      <w:proofErr w:type="gramStart"/>
      <w:r w:rsidRPr="00FC1923">
        <w:t>US EPA.</w:t>
      </w:r>
      <w:proofErr w:type="gramEnd"/>
      <w:r w:rsidRPr="00FC1923">
        <w:t xml:space="preserve"> 2008. Mold Remediation in Schools and Commercial Buildings. </w:t>
      </w:r>
      <w:proofErr w:type="gramStart"/>
      <w:r w:rsidRPr="00FC1923">
        <w:t>US Environmental Protection Agency, Office of Air and Radiation, Indoor Environments Division, Washington, D.C. EPA 402-K-01-001.</w:t>
      </w:r>
      <w:proofErr w:type="gramEnd"/>
      <w:r w:rsidRPr="00FC1923">
        <w:t xml:space="preserve"> </w:t>
      </w:r>
      <w:hyperlink r:id="rId19" w:history="1">
        <w:r w:rsidRPr="00FC1923">
          <w:rPr>
            <w:rStyle w:val="Hyperlink"/>
          </w:rPr>
          <w:t>http://www.ep</w:t>
        </w:r>
        <w:r w:rsidRPr="00FC1923">
          <w:rPr>
            <w:rStyle w:val="Hyperlink"/>
          </w:rPr>
          <w:t>a</w:t>
        </w:r>
        <w:r w:rsidRPr="00FC1923">
          <w:rPr>
            <w:rStyle w:val="Hyperlink"/>
          </w:rPr>
          <w:t>.</w:t>
        </w:r>
        <w:r w:rsidRPr="00FC1923">
          <w:rPr>
            <w:rStyle w:val="Hyperlink"/>
          </w:rPr>
          <w:t>g</w:t>
        </w:r>
        <w:r w:rsidRPr="00FC1923">
          <w:rPr>
            <w:rStyle w:val="Hyperlink"/>
          </w:rPr>
          <w:t>ov/m</w:t>
        </w:r>
        <w:r w:rsidRPr="00FC1923">
          <w:rPr>
            <w:rStyle w:val="Hyperlink"/>
          </w:rPr>
          <w:t>o</w:t>
        </w:r>
        <w:r w:rsidRPr="00FC1923">
          <w:rPr>
            <w:rStyle w:val="Hyperlink"/>
          </w:rPr>
          <w:t>l</w:t>
        </w:r>
        <w:r w:rsidRPr="00FC1923">
          <w:rPr>
            <w:rStyle w:val="Hyperlink"/>
          </w:rPr>
          <w:t>d/</w:t>
        </w:r>
        <w:r w:rsidRPr="00FC1923">
          <w:rPr>
            <w:rStyle w:val="Hyperlink"/>
          </w:rPr>
          <w:t>m</w:t>
        </w:r>
        <w:r w:rsidRPr="00FC1923">
          <w:rPr>
            <w:rStyle w:val="Hyperlink"/>
          </w:rPr>
          <w:t>o</w:t>
        </w:r>
        <w:r w:rsidRPr="00FC1923">
          <w:rPr>
            <w:rStyle w:val="Hyperlink"/>
          </w:rPr>
          <w:t>l</w:t>
        </w:r>
        <w:r w:rsidRPr="00FC1923">
          <w:rPr>
            <w:rStyle w:val="Hyperlink"/>
          </w:rPr>
          <w:t>d-re</w:t>
        </w:r>
        <w:r w:rsidRPr="00FC1923">
          <w:rPr>
            <w:rStyle w:val="Hyperlink"/>
          </w:rPr>
          <w:t>m</w:t>
        </w:r>
        <w:r w:rsidRPr="00FC1923">
          <w:rPr>
            <w:rStyle w:val="Hyperlink"/>
          </w:rPr>
          <w:t>ediation-schools-and-commercial-buildings-guide</w:t>
        </w:r>
      </w:hyperlink>
      <w:r w:rsidRPr="00FC1923">
        <w:t>.</w:t>
      </w:r>
    </w:p>
    <w:p w:rsidR="004B3F1A" w:rsidRPr="004B3F1A" w:rsidRDefault="004B3F1A" w:rsidP="004B3F1A">
      <w:pPr>
        <w:spacing w:after="200" w:line="276" w:lineRule="auto"/>
        <w:rPr>
          <w:rFonts w:eastAsia="Calibri"/>
          <w:b/>
          <w:szCs w:val="24"/>
        </w:rPr>
      </w:pPr>
      <w:r w:rsidRPr="004B3F1A">
        <w:rPr>
          <w:rFonts w:eastAsia="Calibri"/>
          <w:b/>
          <w:szCs w:val="24"/>
        </w:rPr>
        <w:lastRenderedPageBreak/>
        <w:t>Picture 1</w:t>
      </w:r>
    </w:p>
    <w:p w:rsidR="004B3F1A" w:rsidRPr="004B3F1A" w:rsidRDefault="00835203" w:rsidP="004B3F1A">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2" name="Picture 1" descr="Supply air diffuser"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upply air diffuser" title="Picture 1"/>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4B3F1A" w:rsidRPr="004B3F1A" w:rsidRDefault="004B3F1A" w:rsidP="004B3F1A">
      <w:pPr>
        <w:spacing w:after="200" w:line="276" w:lineRule="auto"/>
        <w:jc w:val="center"/>
        <w:rPr>
          <w:rFonts w:eastAsia="Calibri"/>
          <w:b/>
          <w:szCs w:val="24"/>
        </w:rPr>
      </w:pPr>
      <w:r w:rsidRPr="004B3F1A">
        <w:rPr>
          <w:rFonts w:eastAsia="Calibri"/>
          <w:b/>
          <w:szCs w:val="24"/>
        </w:rPr>
        <w:t>Supply air diffuser</w:t>
      </w:r>
    </w:p>
    <w:p w:rsidR="004B3F1A" w:rsidRPr="004B3F1A" w:rsidRDefault="004B3F1A" w:rsidP="004B3F1A">
      <w:pPr>
        <w:spacing w:after="200" w:line="276" w:lineRule="auto"/>
        <w:rPr>
          <w:rFonts w:eastAsia="Calibri"/>
          <w:b/>
          <w:szCs w:val="24"/>
        </w:rPr>
      </w:pPr>
      <w:r w:rsidRPr="004B3F1A">
        <w:rPr>
          <w:rFonts w:eastAsia="Calibri"/>
          <w:b/>
          <w:szCs w:val="24"/>
        </w:rPr>
        <w:t>Picture 2</w:t>
      </w:r>
    </w:p>
    <w:p w:rsidR="004B3F1A" w:rsidRPr="004B3F1A" w:rsidRDefault="00835203" w:rsidP="004B3F1A">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3" name="Picture 2" descr="Passive return vent"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ssive return vent" title="Picture 2"/>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4B3F1A" w:rsidRPr="004B3F1A" w:rsidRDefault="004B3F1A" w:rsidP="004B3F1A">
      <w:pPr>
        <w:spacing w:after="200" w:line="276" w:lineRule="auto"/>
        <w:jc w:val="center"/>
        <w:rPr>
          <w:rFonts w:eastAsia="Calibri"/>
          <w:b/>
          <w:szCs w:val="24"/>
        </w:rPr>
      </w:pPr>
      <w:r w:rsidRPr="004B3F1A">
        <w:rPr>
          <w:rFonts w:eastAsia="Calibri"/>
          <w:b/>
          <w:szCs w:val="24"/>
        </w:rPr>
        <w:t>Passive return vent</w:t>
      </w:r>
    </w:p>
    <w:p w:rsidR="004B3F1A" w:rsidRPr="004B3F1A" w:rsidRDefault="004B3F1A" w:rsidP="004B3F1A">
      <w:pPr>
        <w:spacing w:after="200" w:line="276" w:lineRule="auto"/>
        <w:rPr>
          <w:rFonts w:eastAsia="Calibri"/>
          <w:b/>
          <w:szCs w:val="24"/>
        </w:rPr>
      </w:pPr>
      <w:r w:rsidRPr="004B3F1A">
        <w:rPr>
          <w:rFonts w:eastAsia="Calibri"/>
          <w:b/>
          <w:szCs w:val="24"/>
        </w:rPr>
        <w:lastRenderedPageBreak/>
        <w:t>Picture 3</w:t>
      </w:r>
    </w:p>
    <w:p w:rsidR="004B3F1A" w:rsidRPr="004B3F1A" w:rsidRDefault="00835203" w:rsidP="004B3F1A">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4" name="Picture 3" descr="Furniture/files blocking exhaust vent in room 304"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urniture/files blocking exhaust vent in room 304" title="Picture 3"/>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4B3F1A" w:rsidRPr="004B3F1A" w:rsidRDefault="004B3F1A" w:rsidP="004B3F1A">
      <w:pPr>
        <w:spacing w:after="200" w:line="276" w:lineRule="auto"/>
        <w:jc w:val="center"/>
        <w:rPr>
          <w:rFonts w:eastAsia="Calibri"/>
          <w:b/>
          <w:szCs w:val="24"/>
        </w:rPr>
      </w:pPr>
      <w:r w:rsidRPr="004B3F1A">
        <w:rPr>
          <w:rFonts w:eastAsia="Calibri"/>
          <w:b/>
          <w:szCs w:val="24"/>
        </w:rPr>
        <w:t>Furniture/files blocking exhaust vent in room 304</w:t>
      </w:r>
    </w:p>
    <w:p w:rsidR="004B3F1A" w:rsidRPr="004B3F1A" w:rsidRDefault="004B3F1A" w:rsidP="004B3F1A">
      <w:pPr>
        <w:spacing w:after="200" w:line="276" w:lineRule="auto"/>
        <w:rPr>
          <w:rFonts w:eastAsia="Calibri"/>
          <w:b/>
          <w:szCs w:val="24"/>
        </w:rPr>
      </w:pPr>
      <w:r w:rsidRPr="004B3F1A">
        <w:rPr>
          <w:rFonts w:eastAsia="Calibri"/>
          <w:b/>
          <w:szCs w:val="24"/>
        </w:rPr>
        <w:t>Picture 4</w:t>
      </w:r>
    </w:p>
    <w:p w:rsidR="004B3F1A" w:rsidRPr="004B3F1A" w:rsidRDefault="00835203" w:rsidP="004B3F1A">
      <w:pPr>
        <w:spacing w:after="200" w:line="276" w:lineRule="auto"/>
        <w:jc w:val="center"/>
        <w:rPr>
          <w:rFonts w:eastAsia="Calibri"/>
          <w:b/>
          <w:szCs w:val="24"/>
        </w:rPr>
      </w:pPr>
      <w:r>
        <w:rPr>
          <w:noProof/>
        </w:rPr>
        <mc:AlternateContent>
          <mc:Choice Requires="wps">
            <w:drawing>
              <wp:anchor distT="0" distB="0" distL="114300" distR="114300" simplePos="0" relativeHeight="251655680" behindDoc="0" locked="0" layoutInCell="1" allowOverlap="1">
                <wp:simplePos x="0" y="0"/>
                <wp:positionH relativeFrom="column">
                  <wp:posOffset>2234565</wp:posOffset>
                </wp:positionH>
                <wp:positionV relativeFrom="paragraph">
                  <wp:posOffset>1981835</wp:posOffset>
                </wp:positionV>
                <wp:extent cx="1971675" cy="930275"/>
                <wp:effectExtent l="57150" t="57150" r="0" b="79375"/>
                <wp:wrapNone/>
                <wp:docPr id="21"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71675" cy="930275"/>
                        </a:xfrm>
                        <a:prstGeom prst="straightConnector1">
                          <a:avLst/>
                        </a:prstGeom>
                        <a:noFill/>
                        <a:ln w="38100" cap="flat" cmpd="sng" algn="ctr">
                          <a:solidFill>
                            <a:srgbClr val="F79646"/>
                          </a:solidFill>
                          <a:prstDash val="solid"/>
                          <a:tailEnd type="arrow"/>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175.95pt;margin-top:156.05pt;width:155.25pt;height:73.2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" strokecolor="#f79646" strokeweight="3pt">
                <v:stroke endarrow="open"/>
                <v:shadow on="t" color="black" opacity="22937f" origin=",.5" offset="0,.63889mm"/>
                <o:lock v:ext="edit" shapetype="f"/>
              </v:shape>
            </w:pict>
          </mc:Fallback>
        </mc:AlternateContent>
      </w:r>
      <w:r>
        <w:rPr>
          <w:rFonts w:eastAsia="Calibri"/>
          <w:b/>
          <w:noProof/>
          <w:szCs w:val="24"/>
        </w:rPr>
        <w:drawing>
          <wp:inline distT="0" distB="0" distL="0" distR="0">
            <wp:extent cx="4389120" cy="3291840"/>
            <wp:effectExtent l="0" t="0" r="0" b="0"/>
            <wp:docPr id="5" name="Picture 4" descr="Bottom of steep hill with debris adjacent to rooms G11 and G12 (arrow)"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ottom of steep hill with debris adjacent to rooms G11 and G12 (arrow)" title="Picture 4"/>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4B3F1A" w:rsidRPr="004B3F1A" w:rsidRDefault="004B3F1A" w:rsidP="004B3F1A">
      <w:pPr>
        <w:spacing w:after="200" w:line="276" w:lineRule="auto"/>
        <w:jc w:val="center"/>
        <w:rPr>
          <w:rFonts w:eastAsia="Calibri"/>
          <w:b/>
          <w:szCs w:val="24"/>
        </w:rPr>
      </w:pPr>
      <w:r w:rsidRPr="004B3F1A">
        <w:rPr>
          <w:rFonts w:eastAsia="Calibri"/>
          <w:b/>
          <w:szCs w:val="24"/>
        </w:rPr>
        <w:t>Bottom of steep hill with debris adjacent to rooms G11 and G12 (arrow)</w:t>
      </w:r>
    </w:p>
    <w:p w:rsidR="004B3F1A" w:rsidRPr="004B3F1A" w:rsidRDefault="004B3F1A" w:rsidP="004B3F1A">
      <w:pPr>
        <w:spacing w:after="200" w:line="276" w:lineRule="auto"/>
        <w:rPr>
          <w:rFonts w:eastAsia="Calibri"/>
          <w:b/>
          <w:szCs w:val="24"/>
        </w:rPr>
      </w:pPr>
      <w:r w:rsidRPr="004B3F1A">
        <w:rPr>
          <w:rFonts w:eastAsia="Calibri"/>
          <w:b/>
          <w:szCs w:val="24"/>
        </w:rPr>
        <w:lastRenderedPageBreak/>
        <w:t>Picture 5</w:t>
      </w:r>
    </w:p>
    <w:p w:rsidR="004B3F1A" w:rsidRPr="004B3F1A" w:rsidRDefault="00835203" w:rsidP="004B3F1A">
      <w:pPr>
        <w:spacing w:after="200" w:line="276" w:lineRule="auto"/>
        <w:jc w:val="center"/>
        <w:rPr>
          <w:rFonts w:eastAsia="Calibri"/>
          <w:b/>
          <w:szCs w:val="24"/>
        </w:rPr>
      </w:pPr>
      <w:r>
        <w:rPr>
          <w:noProof/>
        </w:rPr>
        <mc:AlternateContent>
          <mc:Choice Requires="wps">
            <w:drawing>
              <wp:anchor distT="0" distB="0" distL="114300" distR="114300" simplePos="0" relativeHeight="251657728" behindDoc="0" locked="0" layoutInCell="1" allowOverlap="1">
                <wp:simplePos x="0" y="0"/>
                <wp:positionH relativeFrom="column">
                  <wp:posOffset>2862580</wp:posOffset>
                </wp:positionH>
                <wp:positionV relativeFrom="paragraph">
                  <wp:posOffset>2223770</wp:posOffset>
                </wp:positionV>
                <wp:extent cx="954405" cy="191135"/>
                <wp:effectExtent l="57150" t="38100" r="36195" b="132715"/>
                <wp:wrapNone/>
                <wp:docPr id="19"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4405" cy="191135"/>
                        </a:xfrm>
                        <a:prstGeom prst="straightConnector1">
                          <a:avLst/>
                        </a:prstGeom>
                        <a:noFill/>
                        <a:ln w="38100" cap="flat" cmpd="sng" algn="ctr">
                          <a:solidFill>
                            <a:srgbClr val="F79646"/>
                          </a:solidFill>
                          <a:prstDash val="solid"/>
                          <a:tailEnd type="arrow"/>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225.4pt;margin-top:175.1pt;width:75.15pt;height:15.0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" strokecolor="#f79646" strokeweight="3pt">
                <v:stroke endarrow="open"/>
                <v:shadow on="t" color="black" opacity="22937f" origin=",.5" offset="0,.63889mm"/>
                <o:lock v:ext="edit" shapetype="f"/>
              </v:shape>
            </w:pict>
          </mc:Fallback>
        </mc:AlternateContent>
      </w:r>
      <w:r>
        <w:rPr>
          <w:rFonts w:eastAsia="Calibri"/>
          <w:b/>
          <w:noProof/>
          <w:szCs w:val="24"/>
        </w:rPr>
        <w:drawing>
          <wp:inline distT="0" distB="0" distL="0" distR="0">
            <wp:extent cx="4389120" cy="3291840"/>
            <wp:effectExtent l="0" t="0" r="0" b="0"/>
            <wp:docPr id="6" name="Picture 6" descr="Parking lot above G11 and G12 offices (note drain line-arrow)" titl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arking lot above G11 and G12 offices (note drain line-arrow)" title="Picture 5"/>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4B3F1A" w:rsidRPr="004B3F1A" w:rsidRDefault="004B3F1A" w:rsidP="004B3F1A">
      <w:pPr>
        <w:spacing w:after="200" w:line="276" w:lineRule="auto"/>
        <w:jc w:val="center"/>
        <w:rPr>
          <w:rFonts w:eastAsia="Calibri"/>
          <w:b/>
          <w:szCs w:val="24"/>
        </w:rPr>
      </w:pPr>
      <w:r w:rsidRPr="004B3F1A">
        <w:rPr>
          <w:rFonts w:eastAsia="Calibri"/>
          <w:b/>
          <w:szCs w:val="24"/>
        </w:rPr>
        <w:t>Parking lot above G11 and G12 offices (note drain line-arrow)</w:t>
      </w:r>
    </w:p>
    <w:p w:rsidR="004B3F1A" w:rsidRPr="004B3F1A" w:rsidRDefault="004B3F1A" w:rsidP="004B3F1A">
      <w:pPr>
        <w:spacing w:after="200" w:line="276" w:lineRule="auto"/>
        <w:rPr>
          <w:rFonts w:eastAsia="Calibri"/>
          <w:b/>
          <w:szCs w:val="24"/>
        </w:rPr>
      </w:pPr>
      <w:r w:rsidRPr="004B3F1A">
        <w:rPr>
          <w:rFonts w:eastAsia="Calibri"/>
          <w:b/>
          <w:szCs w:val="24"/>
        </w:rPr>
        <w:t>Picture 6</w:t>
      </w:r>
    </w:p>
    <w:p w:rsidR="004B3F1A" w:rsidRPr="004B3F1A" w:rsidRDefault="00835203" w:rsidP="004B3F1A">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7" name="Picture 7" descr="Meter showing elevated moisture in right side wall of room G11" titl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eter showing elevated moisture in right side wall of room G11" title="Picture 6"/>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4B3F1A" w:rsidRPr="004B3F1A" w:rsidRDefault="004B3F1A" w:rsidP="004B3F1A">
      <w:pPr>
        <w:spacing w:after="200" w:line="276" w:lineRule="auto"/>
        <w:jc w:val="center"/>
        <w:rPr>
          <w:rFonts w:eastAsia="Calibri"/>
          <w:b/>
          <w:szCs w:val="24"/>
        </w:rPr>
      </w:pPr>
      <w:r w:rsidRPr="004B3F1A">
        <w:rPr>
          <w:rFonts w:eastAsia="Calibri"/>
          <w:b/>
          <w:szCs w:val="24"/>
        </w:rPr>
        <w:t>Meter showing elevated moisture in right side wall of room G11</w:t>
      </w:r>
    </w:p>
    <w:p w:rsidR="004B3F1A" w:rsidRPr="004B3F1A" w:rsidRDefault="004B3F1A" w:rsidP="004B3F1A">
      <w:pPr>
        <w:spacing w:after="200" w:line="276" w:lineRule="auto"/>
        <w:rPr>
          <w:rFonts w:eastAsia="Calibri"/>
          <w:b/>
          <w:szCs w:val="24"/>
        </w:rPr>
      </w:pPr>
      <w:r w:rsidRPr="004B3F1A">
        <w:rPr>
          <w:rFonts w:eastAsia="Calibri"/>
          <w:b/>
          <w:szCs w:val="24"/>
        </w:rPr>
        <w:lastRenderedPageBreak/>
        <w:t>Picture 7</w:t>
      </w:r>
    </w:p>
    <w:p w:rsidR="004B3F1A" w:rsidRPr="004B3F1A" w:rsidRDefault="00835203" w:rsidP="004B3F1A">
      <w:pPr>
        <w:spacing w:after="200" w:line="276" w:lineRule="auto"/>
        <w:jc w:val="center"/>
        <w:rPr>
          <w:rFonts w:eastAsia="Calibri"/>
          <w:b/>
          <w:szCs w:val="24"/>
        </w:rPr>
      </w:pPr>
      <w:r>
        <w:rPr>
          <w:noProof/>
        </w:rPr>
        <mc:AlternateContent>
          <mc:Choice Requires="wps">
            <w:drawing>
              <wp:anchor distT="0" distB="0" distL="114300" distR="114300" simplePos="0" relativeHeight="251656704" behindDoc="0" locked="0" layoutInCell="1" allowOverlap="1">
                <wp:simplePos x="0" y="0"/>
                <wp:positionH relativeFrom="column">
                  <wp:posOffset>2297430</wp:posOffset>
                </wp:positionH>
                <wp:positionV relativeFrom="paragraph">
                  <wp:posOffset>2684145</wp:posOffset>
                </wp:positionV>
                <wp:extent cx="858520" cy="548640"/>
                <wp:effectExtent l="57150" t="38100" r="36830" b="60960"/>
                <wp:wrapNone/>
                <wp:docPr id="1"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58520" cy="548640"/>
                        </a:xfrm>
                        <a:prstGeom prst="straightConnector1">
                          <a:avLst/>
                        </a:prstGeom>
                        <a:noFill/>
                        <a:ln w="38100" cap="flat" cmpd="sng" algn="ctr">
                          <a:solidFill>
                            <a:srgbClr val="F79646"/>
                          </a:solidFill>
                          <a:prstDash val="solid"/>
                          <a:tailEnd type="arrow"/>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180.9pt;margin-top:211.35pt;width:67.6pt;height:43.2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" strokecolor="#f79646" strokeweight="3pt">
                <v:stroke endarrow="open"/>
                <v:shadow on="t" color="black" opacity="22937f" origin=",.5" offset="0,.63889mm"/>
                <o:lock v:ext="edit" shapetype="f"/>
              </v:shape>
            </w:pict>
          </mc:Fallback>
        </mc:AlternateContent>
      </w:r>
      <w:r>
        <w:rPr>
          <w:rFonts w:eastAsia="Calibri"/>
          <w:b/>
          <w:noProof/>
          <w:szCs w:val="24"/>
        </w:rPr>
        <w:drawing>
          <wp:inline distT="0" distB="0" distL="0" distR="0">
            <wp:extent cx="5478780" cy="3291840"/>
            <wp:effectExtent l="0" t="0" r="0" b="0"/>
            <wp:docPr id="8" name="Picture 8" descr="Area of moist gypsum wallboard (GW) in room G11 (arrow)" titl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rea of moist gypsum wallboard (GW) in room G11 (arrow)" title="Picture 7"/>
                    <pic:cNvPicPr>
                      <a:picLocks noChangeAspect="1" noChangeArrowheads="1"/>
                    </pic:cNvPicPr>
                  </pic:nvPicPr>
                  <pic:blipFill rotWithShape="1">
                    <a:blip r:embed="rId26" cstate="email">
                      <a:extLst>
                        <a:ext uri="{28A0092B-C50C-407E-A947-70E740481C1C}">
                          <a14:useLocalDpi xmlns:a14="http://schemas.microsoft.com/office/drawing/2010/main"/>
                        </a:ext>
                      </a:extLst>
                    </a:blip>
                    <a:srcRect/>
                    <a:stretch/>
                  </pic:blipFill>
                  <pic:spPr bwMode="auto">
                    <a:xfrm>
                      <a:off x="0" y="0"/>
                      <a:ext cx="5478780"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4B3F1A" w:rsidRPr="004B3F1A" w:rsidRDefault="004B3F1A" w:rsidP="004B3F1A">
      <w:pPr>
        <w:spacing w:after="200" w:line="276" w:lineRule="auto"/>
        <w:jc w:val="center"/>
        <w:rPr>
          <w:rFonts w:eastAsia="Calibri"/>
          <w:b/>
          <w:szCs w:val="24"/>
        </w:rPr>
      </w:pPr>
      <w:r w:rsidRPr="004B3F1A">
        <w:rPr>
          <w:rFonts w:eastAsia="Calibri"/>
          <w:b/>
          <w:szCs w:val="24"/>
        </w:rPr>
        <w:t>Area of moist gypsum wallboard (GW) in room G11 (arrow)</w:t>
      </w:r>
    </w:p>
    <w:p w:rsidR="004B3F1A" w:rsidRPr="004B3F1A" w:rsidRDefault="004B3F1A" w:rsidP="004B3F1A">
      <w:pPr>
        <w:spacing w:after="200" w:line="276" w:lineRule="auto"/>
        <w:rPr>
          <w:rFonts w:eastAsia="Calibri"/>
          <w:b/>
          <w:szCs w:val="24"/>
        </w:rPr>
      </w:pPr>
      <w:r w:rsidRPr="004B3F1A">
        <w:rPr>
          <w:rFonts w:eastAsia="Calibri"/>
          <w:b/>
          <w:szCs w:val="24"/>
        </w:rPr>
        <w:t>Picture 8</w:t>
      </w:r>
    </w:p>
    <w:p w:rsidR="004B3F1A" w:rsidRPr="004B3F1A" w:rsidRDefault="00835203" w:rsidP="004B3F1A">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9" name="Picture 10" descr="Exterior alcove area created by parking lot retaining wall" titl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Exterior alcove area created by parking lot retaining wall" title="Picture 8"/>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4B3F1A" w:rsidRPr="004B3F1A" w:rsidRDefault="004B3F1A" w:rsidP="004B3F1A">
      <w:pPr>
        <w:spacing w:after="200" w:line="276" w:lineRule="auto"/>
        <w:jc w:val="center"/>
        <w:rPr>
          <w:rFonts w:eastAsia="Calibri"/>
          <w:b/>
          <w:szCs w:val="24"/>
        </w:rPr>
      </w:pPr>
      <w:r w:rsidRPr="004B3F1A">
        <w:rPr>
          <w:rFonts w:eastAsia="Calibri"/>
          <w:b/>
          <w:szCs w:val="24"/>
        </w:rPr>
        <w:t>Exterior alcove area created by parking lot retaining wall</w:t>
      </w:r>
    </w:p>
    <w:p w:rsidR="004B3F1A" w:rsidRPr="004B3F1A" w:rsidRDefault="004B3F1A" w:rsidP="004B3F1A">
      <w:pPr>
        <w:spacing w:after="200" w:line="276" w:lineRule="auto"/>
        <w:rPr>
          <w:rFonts w:eastAsia="Calibri"/>
          <w:b/>
          <w:szCs w:val="24"/>
        </w:rPr>
      </w:pPr>
      <w:r w:rsidRPr="004B3F1A">
        <w:rPr>
          <w:rFonts w:eastAsia="Calibri"/>
          <w:b/>
          <w:szCs w:val="24"/>
        </w:rPr>
        <w:lastRenderedPageBreak/>
        <w:t>Picture 9</w:t>
      </w:r>
    </w:p>
    <w:p w:rsidR="004B3F1A" w:rsidRPr="004B3F1A" w:rsidRDefault="00835203" w:rsidP="004B3F1A">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0" name="Picture 11" descr="Missing mortar, damaged brick, and moss noted above room G11" titl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Missing mortar, damaged brick, and moss noted above room G11" title="Picture 9"/>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4B3F1A" w:rsidRPr="004B3F1A" w:rsidRDefault="004B3F1A" w:rsidP="004B3F1A">
      <w:pPr>
        <w:spacing w:after="200" w:line="276" w:lineRule="auto"/>
        <w:jc w:val="center"/>
        <w:rPr>
          <w:rFonts w:eastAsia="Calibri"/>
          <w:b/>
          <w:szCs w:val="24"/>
        </w:rPr>
      </w:pPr>
      <w:r w:rsidRPr="004B3F1A">
        <w:rPr>
          <w:rFonts w:eastAsia="Calibri"/>
          <w:b/>
          <w:szCs w:val="24"/>
        </w:rPr>
        <w:t>Missing mortar, damaged brick, and moss noted above room G11</w:t>
      </w:r>
    </w:p>
    <w:p w:rsidR="004B3F1A" w:rsidRPr="004B3F1A" w:rsidRDefault="004B3F1A" w:rsidP="004B3F1A">
      <w:pPr>
        <w:spacing w:after="200" w:line="276" w:lineRule="auto"/>
        <w:rPr>
          <w:rFonts w:eastAsia="Calibri"/>
          <w:b/>
          <w:szCs w:val="24"/>
        </w:rPr>
      </w:pPr>
      <w:r w:rsidRPr="004B3F1A">
        <w:rPr>
          <w:rFonts w:eastAsia="Calibri"/>
          <w:b/>
          <w:szCs w:val="24"/>
        </w:rPr>
        <w:t>Picture 10</w:t>
      </w:r>
    </w:p>
    <w:p w:rsidR="004B3F1A" w:rsidRPr="004B3F1A" w:rsidRDefault="00835203" w:rsidP="004B3F1A">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1" name="Picture 12" descr="3rd floor men’s room showing reported black water-damaged GW" titl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3rd floor men’s room showing reported black water-damaged GW" title="Picture 10"/>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4B3F1A" w:rsidRPr="004B3F1A" w:rsidRDefault="004B3F1A" w:rsidP="004B3F1A">
      <w:pPr>
        <w:spacing w:after="200" w:line="276" w:lineRule="auto"/>
        <w:jc w:val="center"/>
        <w:rPr>
          <w:rFonts w:eastAsia="Calibri"/>
          <w:b/>
          <w:szCs w:val="24"/>
        </w:rPr>
      </w:pPr>
      <w:r w:rsidRPr="004B3F1A">
        <w:rPr>
          <w:rFonts w:eastAsia="Calibri"/>
          <w:b/>
          <w:szCs w:val="24"/>
        </w:rPr>
        <w:t>3</w:t>
      </w:r>
      <w:r w:rsidRPr="004B3F1A">
        <w:rPr>
          <w:rFonts w:eastAsia="Calibri"/>
          <w:b/>
          <w:szCs w:val="24"/>
          <w:vertAlign w:val="superscript"/>
        </w:rPr>
        <w:t>rd</w:t>
      </w:r>
      <w:r w:rsidRPr="004B3F1A">
        <w:rPr>
          <w:rFonts w:eastAsia="Calibri"/>
          <w:b/>
          <w:szCs w:val="24"/>
        </w:rPr>
        <w:t xml:space="preserve"> floor men’s room showing reported black water-damaged GW</w:t>
      </w:r>
    </w:p>
    <w:p w:rsidR="004B3F1A" w:rsidRPr="004B3F1A" w:rsidRDefault="004B3F1A" w:rsidP="004B3F1A">
      <w:pPr>
        <w:spacing w:after="200" w:line="276" w:lineRule="auto"/>
        <w:rPr>
          <w:rFonts w:eastAsia="Calibri"/>
          <w:b/>
          <w:szCs w:val="24"/>
        </w:rPr>
      </w:pPr>
      <w:r w:rsidRPr="004B3F1A">
        <w:rPr>
          <w:rFonts w:eastAsia="Calibri"/>
          <w:b/>
          <w:szCs w:val="24"/>
        </w:rPr>
        <w:lastRenderedPageBreak/>
        <w:t>Picture 11</w:t>
      </w:r>
    </w:p>
    <w:p w:rsidR="004B3F1A" w:rsidRPr="004B3F1A" w:rsidRDefault="00835203" w:rsidP="004B3F1A">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2" name="Picture 14" descr="Black water-damaged GW and carpet outside men’s room on 3rd floor" titl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Black water-damaged GW and carpet outside men’s room on 3rd floor" title="Picture 11"/>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4B3F1A" w:rsidRPr="004B3F1A" w:rsidRDefault="004B3F1A" w:rsidP="004B3F1A">
      <w:pPr>
        <w:spacing w:after="200" w:line="276" w:lineRule="auto"/>
        <w:jc w:val="center"/>
        <w:rPr>
          <w:rFonts w:eastAsia="Calibri"/>
          <w:b/>
          <w:szCs w:val="24"/>
        </w:rPr>
      </w:pPr>
      <w:r w:rsidRPr="004B3F1A">
        <w:rPr>
          <w:rFonts w:eastAsia="Calibri"/>
          <w:b/>
          <w:szCs w:val="24"/>
        </w:rPr>
        <w:t>Black water-damaged GW and carpet outside men’s room on 3</w:t>
      </w:r>
      <w:r w:rsidRPr="004B3F1A">
        <w:rPr>
          <w:rFonts w:eastAsia="Calibri"/>
          <w:b/>
          <w:szCs w:val="24"/>
          <w:vertAlign w:val="superscript"/>
        </w:rPr>
        <w:t>rd</w:t>
      </w:r>
      <w:r w:rsidRPr="004B3F1A">
        <w:rPr>
          <w:rFonts w:eastAsia="Calibri"/>
          <w:b/>
          <w:szCs w:val="24"/>
        </w:rPr>
        <w:t xml:space="preserve"> floor</w:t>
      </w:r>
    </w:p>
    <w:p w:rsidR="004B3F1A" w:rsidRPr="004B3F1A" w:rsidRDefault="004B3F1A" w:rsidP="004B3F1A">
      <w:pPr>
        <w:spacing w:after="200" w:line="276" w:lineRule="auto"/>
        <w:rPr>
          <w:rFonts w:eastAsia="Calibri"/>
          <w:b/>
          <w:szCs w:val="24"/>
        </w:rPr>
      </w:pPr>
      <w:r w:rsidRPr="004B3F1A">
        <w:rPr>
          <w:rFonts w:eastAsia="Calibri"/>
          <w:b/>
          <w:szCs w:val="24"/>
        </w:rPr>
        <w:t>Picture 12</w:t>
      </w:r>
    </w:p>
    <w:p w:rsidR="004B3F1A" w:rsidRPr="004B3F1A" w:rsidRDefault="00835203" w:rsidP="004B3F1A">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3" name="Picture 15" descr="Water-damaged GW ceiling on the 5th floor" titl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Water-damaged GW ceiling on the 5th floor" title="Picture 12"/>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4B3F1A" w:rsidRPr="004B3F1A" w:rsidRDefault="004B3F1A" w:rsidP="004B3F1A">
      <w:pPr>
        <w:spacing w:after="200" w:line="276" w:lineRule="auto"/>
        <w:jc w:val="center"/>
        <w:rPr>
          <w:rFonts w:eastAsia="Calibri"/>
          <w:b/>
          <w:szCs w:val="24"/>
        </w:rPr>
      </w:pPr>
      <w:r w:rsidRPr="004B3F1A">
        <w:rPr>
          <w:rFonts w:eastAsia="Calibri"/>
          <w:b/>
          <w:szCs w:val="24"/>
        </w:rPr>
        <w:t>Water-damaged GW ceiling on the 5</w:t>
      </w:r>
      <w:r w:rsidRPr="004B3F1A">
        <w:rPr>
          <w:rFonts w:eastAsia="Calibri"/>
          <w:b/>
          <w:szCs w:val="24"/>
          <w:vertAlign w:val="superscript"/>
        </w:rPr>
        <w:t>th</w:t>
      </w:r>
      <w:r w:rsidRPr="004B3F1A">
        <w:rPr>
          <w:rFonts w:eastAsia="Calibri"/>
          <w:b/>
          <w:szCs w:val="24"/>
        </w:rPr>
        <w:t xml:space="preserve"> floor</w:t>
      </w:r>
    </w:p>
    <w:p w:rsidR="004B3F1A" w:rsidRPr="004B3F1A" w:rsidRDefault="004B3F1A" w:rsidP="004B3F1A">
      <w:pPr>
        <w:spacing w:after="200" w:line="276" w:lineRule="auto"/>
        <w:rPr>
          <w:rFonts w:eastAsia="Calibri"/>
          <w:b/>
          <w:szCs w:val="24"/>
        </w:rPr>
      </w:pPr>
      <w:r w:rsidRPr="004B3F1A">
        <w:rPr>
          <w:rFonts w:eastAsia="Calibri"/>
          <w:b/>
          <w:szCs w:val="24"/>
        </w:rPr>
        <w:lastRenderedPageBreak/>
        <w:t>Picture 13</w:t>
      </w:r>
    </w:p>
    <w:p w:rsidR="004B3F1A" w:rsidRPr="004B3F1A" w:rsidRDefault="00835203" w:rsidP="004B3F1A">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4" name="Picture 16" descr="Stairwell with chronic moisture and stored porous boxes" titl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tairwell with chronic moisture and stored porous boxes" title="Picture 13"/>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4B3F1A" w:rsidRPr="004B3F1A" w:rsidRDefault="004B3F1A" w:rsidP="004B3F1A">
      <w:pPr>
        <w:spacing w:after="200" w:line="276" w:lineRule="auto"/>
        <w:jc w:val="center"/>
        <w:rPr>
          <w:rFonts w:eastAsia="Calibri"/>
          <w:b/>
          <w:szCs w:val="24"/>
        </w:rPr>
      </w:pPr>
      <w:r w:rsidRPr="004B3F1A">
        <w:rPr>
          <w:rFonts w:eastAsia="Calibri"/>
          <w:b/>
          <w:szCs w:val="24"/>
        </w:rPr>
        <w:t>Stairwell with chronic moisture and stored porous boxes</w:t>
      </w:r>
    </w:p>
    <w:p w:rsidR="004B3F1A" w:rsidRPr="004B3F1A" w:rsidRDefault="004B3F1A" w:rsidP="004B3F1A">
      <w:pPr>
        <w:spacing w:after="200" w:line="276" w:lineRule="auto"/>
        <w:rPr>
          <w:rFonts w:eastAsia="Calibri"/>
          <w:b/>
          <w:szCs w:val="24"/>
        </w:rPr>
      </w:pPr>
      <w:r w:rsidRPr="004B3F1A">
        <w:rPr>
          <w:rFonts w:eastAsia="Calibri"/>
          <w:b/>
          <w:szCs w:val="24"/>
        </w:rPr>
        <w:t>Picture 14</w:t>
      </w:r>
    </w:p>
    <w:p w:rsidR="004B3F1A" w:rsidRPr="004B3F1A" w:rsidRDefault="00835203" w:rsidP="004B3F1A">
      <w:pPr>
        <w:spacing w:after="200" w:line="276" w:lineRule="auto"/>
        <w:jc w:val="center"/>
        <w:rPr>
          <w:rFonts w:eastAsia="Calibri"/>
          <w:b/>
          <w:sz w:val="22"/>
          <w:szCs w:val="22"/>
        </w:rPr>
      </w:pPr>
      <w:r>
        <w:rPr>
          <w:rFonts w:eastAsia="Calibri"/>
          <w:b/>
          <w:noProof/>
          <w:sz w:val="22"/>
          <w:szCs w:val="22"/>
        </w:rPr>
        <w:drawing>
          <wp:inline distT="0" distB="0" distL="0" distR="0">
            <wp:extent cx="4389120" cy="3291840"/>
            <wp:effectExtent l="0" t="0" r="0" b="0"/>
            <wp:docPr id="15" name="Picture 17" descr="AHU filter not flush against return" titl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HU filter not flush against return" title="Picture 14"/>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4B3F1A" w:rsidRPr="004B3F1A" w:rsidRDefault="004B3F1A" w:rsidP="004B3F1A">
      <w:pPr>
        <w:spacing w:after="200" w:line="276" w:lineRule="auto"/>
        <w:jc w:val="center"/>
        <w:rPr>
          <w:rFonts w:eastAsia="Calibri"/>
          <w:b/>
          <w:sz w:val="22"/>
          <w:szCs w:val="22"/>
        </w:rPr>
      </w:pPr>
      <w:r w:rsidRPr="004B3F1A">
        <w:rPr>
          <w:rFonts w:eastAsia="Calibri"/>
          <w:b/>
          <w:sz w:val="22"/>
          <w:szCs w:val="22"/>
        </w:rPr>
        <w:t>AHU filter not flush against return</w:t>
      </w:r>
    </w:p>
    <w:p w:rsidR="004B3F1A" w:rsidRPr="004B3F1A" w:rsidRDefault="004B3F1A" w:rsidP="004B3F1A">
      <w:pPr>
        <w:spacing w:after="200" w:line="276" w:lineRule="auto"/>
        <w:rPr>
          <w:rFonts w:eastAsia="Calibri"/>
          <w:b/>
          <w:sz w:val="22"/>
          <w:szCs w:val="22"/>
        </w:rPr>
      </w:pPr>
      <w:r w:rsidRPr="004B3F1A">
        <w:rPr>
          <w:rFonts w:eastAsia="Calibri"/>
          <w:b/>
          <w:sz w:val="22"/>
          <w:szCs w:val="22"/>
        </w:rPr>
        <w:lastRenderedPageBreak/>
        <w:t>Picture 15</w:t>
      </w:r>
    </w:p>
    <w:p w:rsidR="004B3F1A" w:rsidRPr="004B3F1A" w:rsidRDefault="00835203" w:rsidP="004B3F1A">
      <w:pPr>
        <w:spacing w:after="200" w:line="276" w:lineRule="auto"/>
        <w:jc w:val="center"/>
        <w:rPr>
          <w:rFonts w:eastAsia="Calibri"/>
          <w:b/>
          <w:sz w:val="22"/>
          <w:szCs w:val="22"/>
        </w:rPr>
      </w:pPr>
      <w:r>
        <w:rPr>
          <w:noProof/>
        </w:rPr>
        <mc:AlternateContent>
          <mc:Choice Requires="wps">
            <w:drawing>
              <wp:anchor distT="0" distB="0" distL="114300" distR="114300" simplePos="0" relativeHeight="251658752" behindDoc="0" locked="0" layoutInCell="1" allowOverlap="1">
                <wp:simplePos x="0" y="0"/>
                <wp:positionH relativeFrom="column">
                  <wp:posOffset>3522345</wp:posOffset>
                </wp:positionH>
                <wp:positionV relativeFrom="paragraph">
                  <wp:posOffset>873125</wp:posOffset>
                </wp:positionV>
                <wp:extent cx="628015" cy="1009650"/>
                <wp:effectExtent l="38100" t="19050" r="38735" b="7620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28015" cy="1009650"/>
                        </a:xfrm>
                        <a:prstGeom prst="straightConnector1">
                          <a:avLst/>
                        </a:prstGeom>
                        <a:noFill/>
                        <a:ln w="25400" cap="flat" cmpd="sng" algn="ctr">
                          <a:solidFill>
                            <a:srgbClr val="F79646"/>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 id="Straight Arrow Connector 20" o:spid="_x0000_s1026" type="#_x0000_t32" style="position:absolute;margin-left:277.35pt;margin-top:68.75pt;width:49.45pt;height:79.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" strokecolor="#f79646" strokeweight="2pt">
                <v:stroke endarrow="open"/>
                <v:shadow on="t" color="black" opacity="24903f" origin=",.5" offset="0,.55556mm"/>
                <o:lock v:ext="edit" shapetype="f"/>
              </v:shape>
            </w:pict>
          </mc:Fallback>
        </mc:AlternateContent>
      </w:r>
      <w:r>
        <w:rPr>
          <w:rFonts w:eastAsia="Calibri"/>
          <w:b/>
          <w:noProof/>
          <w:sz w:val="22"/>
          <w:szCs w:val="22"/>
        </w:rPr>
        <w:drawing>
          <wp:inline distT="0" distB="0" distL="0" distR="0">
            <wp:extent cx="4389120" cy="3291840"/>
            <wp:effectExtent l="0" t="0" r="0" b="0"/>
            <wp:docPr id="16" name="Picture 18" descr="AHU filter showing large gap; not flush against return" titl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HU filter showing large gap; not flush against return" title="Picture 15"/>
                    <pic:cNvPicPr>
                      <a:picLocks noChangeAspect="1" noChangeArrowheads="1"/>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4B3F1A" w:rsidRPr="004B3F1A" w:rsidRDefault="004B3F1A" w:rsidP="004B3F1A">
      <w:pPr>
        <w:spacing w:after="200" w:line="276" w:lineRule="auto"/>
        <w:jc w:val="center"/>
        <w:rPr>
          <w:rFonts w:eastAsia="Calibri"/>
          <w:b/>
          <w:sz w:val="22"/>
          <w:szCs w:val="22"/>
        </w:rPr>
      </w:pPr>
      <w:r w:rsidRPr="004B3F1A">
        <w:rPr>
          <w:rFonts w:eastAsia="Calibri"/>
          <w:b/>
          <w:sz w:val="22"/>
          <w:szCs w:val="22"/>
        </w:rPr>
        <w:t>AHU filter showing large gap; not flush against return</w:t>
      </w:r>
    </w:p>
    <w:p w:rsidR="004B3F1A" w:rsidRPr="004B3F1A" w:rsidRDefault="004B3F1A" w:rsidP="004B3F1A">
      <w:pPr>
        <w:spacing w:after="200" w:line="276" w:lineRule="auto"/>
        <w:rPr>
          <w:rFonts w:eastAsia="Calibri"/>
          <w:b/>
          <w:sz w:val="22"/>
          <w:szCs w:val="22"/>
        </w:rPr>
      </w:pPr>
      <w:r w:rsidRPr="004B3F1A">
        <w:rPr>
          <w:rFonts w:eastAsia="Calibri"/>
          <w:b/>
          <w:sz w:val="22"/>
          <w:szCs w:val="22"/>
        </w:rPr>
        <w:t>Picture 16</w:t>
      </w:r>
    </w:p>
    <w:p w:rsidR="004B3F1A" w:rsidRPr="004B3F1A" w:rsidRDefault="00835203" w:rsidP="004B3F1A">
      <w:pPr>
        <w:spacing w:after="200" w:line="276" w:lineRule="auto"/>
        <w:jc w:val="center"/>
        <w:rPr>
          <w:rFonts w:eastAsia="Calibri"/>
          <w:b/>
          <w:sz w:val="22"/>
          <w:szCs w:val="22"/>
        </w:rPr>
      </w:pPr>
      <w:r>
        <w:rPr>
          <w:rFonts w:eastAsia="Calibri"/>
          <w:b/>
          <w:noProof/>
          <w:sz w:val="22"/>
          <w:szCs w:val="22"/>
        </w:rPr>
        <w:drawing>
          <wp:inline distT="0" distB="0" distL="0" distR="0">
            <wp:extent cx="4389120" cy="3291840"/>
            <wp:effectExtent l="0" t="0" r="0" b="0"/>
            <wp:docPr id="17" name="Picture 19" descr="Breaches around utilities in mechanical room" titl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Breaches around utilities in mechanical room" title="Picture 16"/>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4B3F1A" w:rsidRDefault="004B3F1A" w:rsidP="004B3F1A">
      <w:pPr>
        <w:spacing w:after="200" w:line="276" w:lineRule="auto"/>
        <w:jc w:val="center"/>
        <w:rPr>
          <w:rFonts w:eastAsia="Calibri"/>
          <w:b/>
          <w:sz w:val="22"/>
          <w:szCs w:val="22"/>
        </w:rPr>
        <w:sectPr w:rsidR="004B3F1A">
          <w:footerReference w:type="default" r:id="rId36"/>
          <w:pgSz w:w="12240" w:h="15840"/>
          <w:pgMar w:top="1440" w:right="1440" w:bottom="1440" w:left="1440" w:header="720" w:footer="720" w:gutter="0"/>
          <w:cols w:space="720"/>
          <w:docGrid w:linePitch="360"/>
        </w:sectPr>
      </w:pPr>
      <w:r w:rsidRPr="004B3F1A">
        <w:rPr>
          <w:rFonts w:eastAsia="Calibri"/>
          <w:b/>
          <w:sz w:val="22"/>
          <w:szCs w:val="22"/>
        </w:rPr>
        <w:t>Breaches around utilities in mechanical room</w:t>
      </w:r>
    </w:p>
    <w:tbl>
      <w:tblPr>
        <w:tblW w:w="1495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54"/>
        <w:gridCol w:w="936"/>
        <w:gridCol w:w="1584"/>
        <w:gridCol w:w="1260"/>
        <w:gridCol w:w="891"/>
        <w:gridCol w:w="9"/>
        <w:gridCol w:w="990"/>
        <w:gridCol w:w="2471"/>
      </w:tblGrid>
      <w:tr w:rsidR="004B3F1A" w:rsidRPr="004B3F1A" w:rsidTr="002F0B35">
        <w:tblPrEx>
          <w:tblCellMar>
            <w:top w:w="0" w:type="dxa"/>
            <w:bottom w:w="0" w:type="dxa"/>
          </w:tblCellMar>
        </w:tblPrEx>
        <w:trPr>
          <w:cantSplit/>
          <w:trHeight w:val="82"/>
          <w:tblHeader/>
          <w:jc w:val="center"/>
        </w:trPr>
        <w:tc>
          <w:tcPr>
            <w:tcW w:w="1909" w:type="dxa"/>
            <w:vMerge w:val="restart"/>
            <w:vAlign w:val="bottom"/>
          </w:tcPr>
          <w:p w:rsidR="004B3F1A" w:rsidRPr="004B3F1A" w:rsidRDefault="004B3F1A" w:rsidP="004B3F1A">
            <w:pPr>
              <w:keepNext/>
              <w:jc w:val="center"/>
              <w:outlineLvl w:val="0"/>
              <w:rPr>
                <w:b/>
                <w:sz w:val="20"/>
              </w:rPr>
            </w:pPr>
            <w:r w:rsidRPr="004B3F1A">
              <w:rPr>
                <w:b/>
                <w:sz w:val="20"/>
              </w:rPr>
              <w:lastRenderedPageBreak/>
              <w:t>Location</w:t>
            </w:r>
          </w:p>
        </w:tc>
        <w:tc>
          <w:tcPr>
            <w:tcW w:w="920" w:type="dxa"/>
            <w:vMerge w:val="restart"/>
            <w:vAlign w:val="bottom"/>
          </w:tcPr>
          <w:p w:rsidR="004B3F1A" w:rsidRPr="004B3F1A" w:rsidRDefault="004B3F1A" w:rsidP="004B3F1A">
            <w:pPr>
              <w:jc w:val="center"/>
              <w:rPr>
                <w:b/>
                <w:sz w:val="20"/>
              </w:rPr>
            </w:pPr>
            <w:r w:rsidRPr="004B3F1A">
              <w:rPr>
                <w:b/>
                <w:sz w:val="20"/>
              </w:rPr>
              <w:t>Carbon</w:t>
            </w:r>
          </w:p>
          <w:p w:rsidR="004B3F1A" w:rsidRPr="004B3F1A" w:rsidRDefault="004B3F1A" w:rsidP="004B3F1A">
            <w:pPr>
              <w:jc w:val="center"/>
              <w:rPr>
                <w:b/>
                <w:sz w:val="20"/>
              </w:rPr>
            </w:pPr>
            <w:r w:rsidRPr="004B3F1A">
              <w:rPr>
                <w:b/>
                <w:sz w:val="20"/>
              </w:rPr>
              <w:t>Dioxide</w:t>
            </w:r>
          </w:p>
          <w:p w:rsidR="004B3F1A" w:rsidRPr="004B3F1A" w:rsidRDefault="004B3F1A" w:rsidP="004B3F1A">
            <w:pPr>
              <w:jc w:val="center"/>
              <w:rPr>
                <w:b/>
                <w:sz w:val="20"/>
              </w:rPr>
            </w:pPr>
            <w:r w:rsidRPr="004B3F1A">
              <w:rPr>
                <w:b/>
                <w:sz w:val="20"/>
              </w:rPr>
              <w:t>(ppm)</w:t>
            </w:r>
          </w:p>
        </w:tc>
        <w:tc>
          <w:tcPr>
            <w:tcW w:w="1136" w:type="dxa"/>
            <w:vMerge w:val="restart"/>
          </w:tcPr>
          <w:p w:rsidR="004B3F1A" w:rsidRPr="004B3F1A" w:rsidRDefault="004B3F1A" w:rsidP="004B3F1A">
            <w:pPr>
              <w:jc w:val="center"/>
              <w:rPr>
                <w:b/>
                <w:sz w:val="20"/>
              </w:rPr>
            </w:pPr>
            <w:r w:rsidRPr="004B3F1A">
              <w:rPr>
                <w:b/>
                <w:sz w:val="20"/>
              </w:rPr>
              <w:t>Carbon Monoxide</w:t>
            </w:r>
          </w:p>
          <w:p w:rsidR="004B3F1A" w:rsidRPr="004B3F1A" w:rsidRDefault="004B3F1A" w:rsidP="004B3F1A">
            <w:pPr>
              <w:jc w:val="center"/>
              <w:rPr>
                <w:b/>
                <w:sz w:val="20"/>
              </w:rPr>
            </w:pPr>
            <w:r w:rsidRPr="004B3F1A">
              <w:rPr>
                <w:b/>
                <w:sz w:val="20"/>
              </w:rPr>
              <w:t>(ppm)</w:t>
            </w:r>
          </w:p>
        </w:tc>
        <w:tc>
          <w:tcPr>
            <w:tcW w:w="810" w:type="dxa"/>
            <w:vMerge w:val="restart"/>
            <w:vAlign w:val="bottom"/>
          </w:tcPr>
          <w:p w:rsidR="004B3F1A" w:rsidRPr="004B3F1A" w:rsidRDefault="004B3F1A" w:rsidP="004B3F1A">
            <w:pPr>
              <w:jc w:val="center"/>
              <w:rPr>
                <w:b/>
                <w:sz w:val="20"/>
              </w:rPr>
            </w:pPr>
            <w:r w:rsidRPr="004B3F1A">
              <w:rPr>
                <w:b/>
                <w:sz w:val="20"/>
              </w:rPr>
              <w:t>Temp</w:t>
            </w:r>
          </w:p>
          <w:p w:rsidR="004B3F1A" w:rsidRPr="004B3F1A" w:rsidRDefault="004B3F1A" w:rsidP="004B3F1A">
            <w:pPr>
              <w:jc w:val="center"/>
              <w:rPr>
                <w:b/>
                <w:sz w:val="20"/>
              </w:rPr>
            </w:pPr>
            <w:r w:rsidRPr="004B3F1A">
              <w:rPr>
                <w:b/>
                <w:sz w:val="20"/>
              </w:rPr>
              <w:t>(°F)</w:t>
            </w:r>
          </w:p>
        </w:tc>
        <w:tc>
          <w:tcPr>
            <w:tcW w:w="1080" w:type="dxa"/>
            <w:vMerge w:val="restart"/>
            <w:vAlign w:val="bottom"/>
          </w:tcPr>
          <w:p w:rsidR="004B3F1A" w:rsidRPr="004B3F1A" w:rsidRDefault="004B3F1A" w:rsidP="004B3F1A">
            <w:pPr>
              <w:jc w:val="center"/>
              <w:rPr>
                <w:b/>
                <w:sz w:val="20"/>
              </w:rPr>
            </w:pPr>
            <w:r w:rsidRPr="004B3F1A">
              <w:rPr>
                <w:b/>
                <w:sz w:val="20"/>
              </w:rPr>
              <w:t>Relative</w:t>
            </w:r>
          </w:p>
          <w:p w:rsidR="004B3F1A" w:rsidRPr="004B3F1A" w:rsidRDefault="004B3F1A" w:rsidP="004B3F1A">
            <w:pPr>
              <w:jc w:val="center"/>
              <w:rPr>
                <w:b/>
                <w:sz w:val="20"/>
              </w:rPr>
            </w:pPr>
            <w:r w:rsidRPr="004B3F1A">
              <w:rPr>
                <w:b/>
                <w:sz w:val="20"/>
              </w:rPr>
              <w:t>Humidity</w:t>
            </w:r>
          </w:p>
          <w:p w:rsidR="004B3F1A" w:rsidRPr="004B3F1A" w:rsidRDefault="004B3F1A" w:rsidP="004B3F1A">
            <w:pPr>
              <w:jc w:val="center"/>
              <w:rPr>
                <w:b/>
                <w:sz w:val="20"/>
              </w:rPr>
            </w:pPr>
            <w:r w:rsidRPr="004B3F1A">
              <w:rPr>
                <w:b/>
                <w:sz w:val="20"/>
              </w:rPr>
              <w:t>(%)</w:t>
            </w:r>
          </w:p>
        </w:tc>
        <w:tc>
          <w:tcPr>
            <w:tcW w:w="954" w:type="dxa"/>
            <w:vMerge w:val="restart"/>
            <w:vAlign w:val="bottom"/>
          </w:tcPr>
          <w:p w:rsidR="004B3F1A" w:rsidRPr="004B3F1A" w:rsidRDefault="004B3F1A" w:rsidP="004B3F1A">
            <w:pPr>
              <w:jc w:val="center"/>
              <w:rPr>
                <w:b/>
                <w:sz w:val="20"/>
              </w:rPr>
            </w:pPr>
            <w:r w:rsidRPr="004B3F1A">
              <w:rPr>
                <w:b/>
                <w:sz w:val="20"/>
              </w:rPr>
              <w:t>PM2.5</w:t>
            </w:r>
          </w:p>
          <w:p w:rsidR="004B3F1A" w:rsidRPr="004B3F1A" w:rsidRDefault="004B3F1A" w:rsidP="004B3F1A">
            <w:pPr>
              <w:jc w:val="center"/>
              <w:rPr>
                <w:b/>
                <w:sz w:val="20"/>
              </w:rPr>
            </w:pPr>
            <w:r w:rsidRPr="004B3F1A">
              <w:rPr>
                <w:b/>
                <w:sz w:val="20"/>
              </w:rPr>
              <w:t>(µg/m</w:t>
            </w:r>
            <w:r w:rsidRPr="004B3F1A">
              <w:rPr>
                <w:rFonts w:ascii="Times" w:hAnsi="Times" w:cs="Times"/>
                <w:sz w:val="20"/>
                <w:vertAlign w:val="superscript"/>
              </w:rPr>
              <w:t>3</w:t>
            </w:r>
            <w:r w:rsidRPr="004B3F1A">
              <w:rPr>
                <w:b/>
                <w:sz w:val="20"/>
              </w:rPr>
              <w:t>)</w:t>
            </w:r>
          </w:p>
        </w:tc>
        <w:tc>
          <w:tcPr>
            <w:tcW w:w="936" w:type="dxa"/>
            <w:vMerge w:val="restart"/>
            <w:vAlign w:val="bottom"/>
          </w:tcPr>
          <w:p w:rsidR="004B3F1A" w:rsidRPr="004B3F1A" w:rsidRDefault="004B3F1A" w:rsidP="004B3F1A">
            <w:pPr>
              <w:jc w:val="center"/>
              <w:rPr>
                <w:b/>
                <w:sz w:val="20"/>
              </w:rPr>
            </w:pPr>
            <w:r w:rsidRPr="004B3F1A">
              <w:rPr>
                <w:b/>
                <w:sz w:val="20"/>
              </w:rPr>
              <w:t>TVOCs</w:t>
            </w:r>
          </w:p>
          <w:p w:rsidR="004B3F1A" w:rsidRPr="004B3F1A" w:rsidRDefault="004B3F1A" w:rsidP="004B3F1A">
            <w:pPr>
              <w:jc w:val="center"/>
              <w:rPr>
                <w:b/>
                <w:sz w:val="20"/>
              </w:rPr>
            </w:pPr>
            <w:r w:rsidRPr="004B3F1A">
              <w:rPr>
                <w:b/>
                <w:sz w:val="20"/>
              </w:rPr>
              <w:t>ppm</w:t>
            </w:r>
          </w:p>
        </w:tc>
        <w:tc>
          <w:tcPr>
            <w:tcW w:w="1584" w:type="dxa"/>
            <w:vMerge w:val="restart"/>
            <w:vAlign w:val="bottom"/>
          </w:tcPr>
          <w:p w:rsidR="004B3F1A" w:rsidRPr="004B3F1A" w:rsidRDefault="004B3F1A" w:rsidP="004B3F1A">
            <w:pPr>
              <w:jc w:val="center"/>
              <w:rPr>
                <w:b/>
                <w:sz w:val="20"/>
              </w:rPr>
            </w:pPr>
            <w:r w:rsidRPr="004B3F1A">
              <w:rPr>
                <w:b/>
                <w:sz w:val="20"/>
              </w:rPr>
              <w:t>Occupants</w:t>
            </w:r>
          </w:p>
          <w:p w:rsidR="004B3F1A" w:rsidRPr="004B3F1A" w:rsidRDefault="004B3F1A" w:rsidP="004B3F1A">
            <w:pPr>
              <w:jc w:val="center"/>
              <w:rPr>
                <w:b/>
                <w:sz w:val="20"/>
              </w:rPr>
            </w:pPr>
            <w:r w:rsidRPr="004B3F1A">
              <w:rPr>
                <w:b/>
                <w:sz w:val="20"/>
              </w:rPr>
              <w:t>in Room</w:t>
            </w:r>
          </w:p>
        </w:tc>
        <w:tc>
          <w:tcPr>
            <w:tcW w:w="1260" w:type="dxa"/>
            <w:vMerge w:val="restart"/>
            <w:vAlign w:val="bottom"/>
          </w:tcPr>
          <w:p w:rsidR="004B3F1A" w:rsidRPr="004B3F1A" w:rsidRDefault="004B3F1A" w:rsidP="004B3F1A">
            <w:pPr>
              <w:jc w:val="center"/>
              <w:rPr>
                <w:b/>
                <w:sz w:val="20"/>
              </w:rPr>
            </w:pPr>
            <w:r w:rsidRPr="004B3F1A">
              <w:rPr>
                <w:b/>
                <w:sz w:val="20"/>
              </w:rPr>
              <w:t>Windows</w:t>
            </w:r>
          </w:p>
          <w:p w:rsidR="004B3F1A" w:rsidRPr="004B3F1A" w:rsidRDefault="004B3F1A" w:rsidP="004B3F1A">
            <w:pPr>
              <w:jc w:val="center"/>
              <w:rPr>
                <w:b/>
                <w:sz w:val="20"/>
              </w:rPr>
            </w:pPr>
            <w:r w:rsidRPr="004B3F1A">
              <w:rPr>
                <w:b/>
                <w:sz w:val="20"/>
              </w:rPr>
              <w:t>Openable</w:t>
            </w:r>
          </w:p>
        </w:tc>
        <w:tc>
          <w:tcPr>
            <w:tcW w:w="1890" w:type="dxa"/>
            <w:gridSpan w:val="3"/>
            <w:tcBorders>
              <w:left w:val="nil"/>
              <w:bottom w:val="nil"/>
            </w:tcBorders>
            <w:vAlign w:val="bottom"/>
          </w:tcPr>
          <w:p w:rsidR="004B3F1A" w:rsidRPr="004B3F1A" w:rsidRDefault="004B3F1A" w:rsidP="004B3F1A">
            <w:pPr>
              <w:ind w:left="-105"/>
              <w:jc w:val="center"/>
              <w:rPr>
                <w:b/>
                <w:sz w:val="20"/>
              </w:rPr>
            </w:pPr>
            <w:r w:rsidRPr="004B3F1A">
              <w:rPr>
                <w:b/>
                <w:sz w:val="20"/>
              </w:rPr>
              <w:t>Ventilation</w:t>
            </w:r>
          </w:p>
        </w:tc>
        <w:tc>
          <w:tcPr>
            <w:tcW w:w="2471" w:type="dxa"/>
            <w:vMerge w:val="restart"/>
            <w:vAlign w:val="bottom"/>
          </w:tcPr>
          <w:p w:rsidR="004B3F1A" w:rsidRPr="004B3F1A" w:rsidRDefault="004B3F1A" w:rsidP="004B3F1A">
            <w:pPr>
              <w:jc w:val="center"/>
              <w:rPr>
                <w:b/>
                <w:sz w:val="20"/>
              </w:rPr>
            </w:pPr>
            <w:r w:rsidRPr="004B3F1A">
              <w:rPr>
                <w:b/>
                <w:sz w:val="20"/>
              </w:rPr>
              <w:t>Remarks</w:t>
            </w:r>
          </w:p>
        </w:tc>
      </w:tr>
      <w:tr w:rsidR="004B3F1A" w:rsidRPr="004B3F1A" w:rsidTr="002F0B35">
        <w:tblPrEx>
          <w:tblCellMar>
            <w:top w:w="0" w:type="dxa"/>
            <w:bottom w:w="0" w:type="dxa"/>
          </w:tblCellMar>
        </w:tblPrEx>
        <w:trPr>
          <w:cantSplit/>
          <w:trHeight w:val="350"/>
          <w:tblHeader/>
          <w:jc w:val="center"/>
        </w:trPr>
        <w:tc>
          <w:tcPr>
            <w:tcW w:w="1909" w:type="dxa"/>
            <w:vMerge/>
            <w:vAlign w:val="bottom"/>
          </w:tcPr>
          <w:p w:rsidR="004B3F1A" w:rsidRPr="004B3F1A" w:rsidRDefault="004B3F1A" w:rsidP="004B3F1A">
            <w:pPr>
              <w:keepNext/>
              <w:jc w:val="center"/>
              <w:outlineLvl w:val="0"/>
              <w:rPr>
                <w:b/>
                <w:sz w:val="20"/>
              </w:rPr>
            </w:pPr>
          </w:p>
        </w:tc>
        <w:tc>
          <w:tcPr>
            <w:tcW w:w="920" w:type="dxa"/>
            <w:vMerge/>
            <w:vAlign w:val="bottom"/>
          </w:tcPr>
          <w:p w:rsidR="004B3F1A" w:rsidRPr="004B3F1A" w:rsidRDefault="004B3F1A" w:rsidP="004B3F1A">
            <w:pPr>
              <w:jc w:val="center"/>
              <w:rPr>
                <w:b/>
                <w:sz w:val="20"/>
              </w:rPr>
            </w:pPr>
          </w:p>
        </w:tc>
        <w:tc>
          <w:tcPr>
            <w:tcW w:w="1136" w:type="dxa"/>
            <w:vMerge/>
          </w:tcPr>
          <w:p w:rsidR="004B3F1A" w:rsidRPr="004B3F1A" w:rsidRDefault="004B3F1A" w:rsidP="004B3F1A">
            <w:pPr>
              <w:jc w:val="center"/>
              <w:rPr>
                <w:b/>
                <w:sz w:val="20"/>
              </w:rPr>
            </w:pPr>
          </w:p>
        </w:tc>
        <w:tc>
          <w:tcPr>
            <w:tcW w:w="810" w:type="dxa"/>
            <w:vMerge/>
            <w:vAlign w:val="bottom"/>
          </w:tcPr>
          <w:p w:rsidR="004B3F1A" w:rsidRPr="004B3F1A" w:rsidRDefault="004B3F1A" w:rsidP="004B3F1A">
            <w:pPr>
              <w:jc w:val="center"/>
              <w:rPr>
                <w:b/>
                <w:sz w:val="20"/>
              </w:rPr>
            </w:pPr>
          </w:p>
        </w:tc>
        <w:tc>
          <w:tcPr>
            <w:tcW w:w="1080" w:type="dxa"/>
            <w:vMerge/>
            <w:vAlign w:val="bottom"/>
          </w:tcPr>
          <w:p w:rsidR="004B3F1A" w:rsidRPr="004B3F1A" w:rsidRDefault="004B3F1A" w:rsidP="004B3F1A">
            <w:pPr>
              <w:jc w:val="center"/>
              <w:rPr>
                <w:b/>
                <w:sz w:val="20"/>
              </w:rPr>
            </w:pPr>
          </w:p>
        </w:tc>
        <w:tc>
          <w:tcPr>
            <w:tcW w:w="954" w:type="dxa"/>
            <w:vMerge/>
          </w:tcPr>
          <w:p w:rsidR="004B3F1A" w:rsidRPr="004B3F1A" w:rsidRDefault="004B3F1A" w:rsidP="004B3F1A">
            <w:pPr>
              <w:jc w:val="center"/>
              <w:rPr>
                <w:b/>
                <w:sz w:val="20"/>
              </w:rPr>
            </w:pPr>
          </w:p>
        </w:tc>
        <w:tc>
          <w:tcPr>
            <w:tcW w:w="936" w:type="dxa"/>
            <w:vMerge/>
          </w:tcPr>
          <w:p w:rsidR="004B3F1A" w:rsidRPr="004B3F1A" w:rsidRDefault="004B3F1A" w:rsidP="004B3F1A">
            <w:pPr>
              <w:jc w:val="center"/>
              <w:rPr>
                <w:b/>
                <w:sz w:val="20"/>
              </w:rPr>
            </w:pPr>
          </w:p>
        </w:tc>
        <w:tc>
          <w:tcPr>
            <w:tcW w:w="1584" w:type="dxa"/>
            <w:vMerge/>
            <w:vAlign w:val="bottom"/>
          </w:tcPr>
          <w:p w:rsidR="004B3F1A" w:rsidRPr="004B3F1A" w:rsidRDefault="004B3F1A" w:rsidP="004B3F1A">
            <w:pPr>
              <w:jc w:val="center"/>
              <w:rPr>
                <w:b/>
                <w:sz w:val="20"/>
              </w:rPr>
            </w:pPr>
          </w:p>
        </w:tc>
        <w:tc>
          <w:tcPr>
            <w:tcW w:w="1260" w:type="dxa"/>
            <w:vMerge/>
            <w:vAlign w:val="bottom"/>
          </w:tcPr>
          <w:p w:rsidR="004B3F1A" w:rsidRPr="004B3F1A" w:rsidRDefault="004B3F1A" w:rsidP="004B3F1A">
            <w:pPr>
              <w:jc w:val="center"/>
              <w:rPr>
                <w:b/>
                <w:sz w:val="20"/>
              </w:rPr>
            </w:pPr>
          </w:p>
        </w:tc>
        <w:tc>
          <w:tcPr>
            <w:tcW w:w="891" w:type="dxa"/>
            <w:tcBorders>
              <w:left w:val="nil"/>
              <w:bottom w:val="nil"/>
            </w:tcBorders>
            <w:vAlign w:val="bottom"/>
          </w:tcPr>
          <w:p w:rsidR="004B3F1A" w:rsidRPr="004B3F1A" w:rsidRDefault="004B3F1A" w:rsidP="004B3F1A">
            <w:pPr>
              <w:ind w:left="-105"/>
              <w:jc w:val="center"/>
              <w:rPr>
                <w:b/>
                <w:sz w:val="20"/>
              </w:rPr>
            </w:pPr>
            <w:r w:rsidRPr="004B3F1A">
              <w:rPr>
                <w:b/>
                <w:sz w:val="20"/>
              </w:rPr>
              <w:t>Intake</w:t>
            </w:r>
          </w:p>
        </w:tc>
        <w:tc>
          <w:tcPr>
            <w:tcW w:w="999" w:type="dxa"/>
            <w:gridSpan w:val="2"/>
            <w:tcBorders>
              <w:left w:val="nil"/>
              <w:bottom w:val="nil"/>
            </w:tcBorders>
            <w:vAlign w:val="bottom"/>
          </w:tcPr>
          <w:p w:rsidR="004B3F1A" w:rsidRPr="004B3F1A" w:rsidRDefault="004B3F1A" w:rsidP="004B3F1A">
            <w:pPr>
              <w:ind w:left="-105"/>
              <w:jc w:val="center"/>
              <w:rPr>
                <w:b/>
                <w:sz w:val="20"/>
              </w:rPr>
            </w:pPr>
            <w:r w:rsidRPr="004B3F1A">
              <w:rPr>
                <w:b/>
                <w:sz w:val="20"/>
              </w:rPr>
              <w:t>Exhaust</w:t>
            </w:r>
          </w:p>
        </w:tc>
        <w:tc>
          <w:tcPr>
            <w:tcW w:w="2471" w:type="dxa"/>
            <w:vMerge/>
            <w:vAlign w:val="bottom"/>
          </w:tcPr>
          <w:p w:rsidR="004B3F1A" w:rsidRPr="004B3F1A" w:rsidRDefault="004B3F1A" w:rsidP="004B3F1A">
            <w:pPr>
              <w:jc w:val="center"/>
              <w:rPr>
                <w:b/>
                <w:sz w:val="20"/>
              </w:rPr>
            </w:pPr>
          </w:p>
        </w:tc>
      </w:tr>
      <w:tr w:rsidR="004B3F1A" w:rsidRPr="004B3F1A" w:rsidTr="002F0B35">
        <w:tblPrEx>
          <w:tblCellMar>
            <w:top w:w="0" w:type="dxa"/>
            <w:bottom w:w="0" w:type="dxa"/>
          </w:tblCellMar>
        </w:tblPrEx>
        <w:trPr>
          <w:trHeight w:val="570"/>
          <w:jc w:val="center"/>
        </w:trPr>
        <w:tc>
          <w:tcPr>
            <w:tcW w:w="1909" w:type="dxa"/>
            <w:vAlign w:val="center"/>
          </w:tcPr>
          <w:p w:rsidR="004B3F1A" w:rsidRPr="004B3F1A" w:rsidRDefault="004B3F1A" w:rsidP="004B3F1A">
            <w:pPr>
              <w:spacing w:before="60" w:after="60"/>
              <w:rPr>
                <w:sz w:val="20"/>
              </w:rPr>
            </w:pPr>
            <w:r w:rsidRPr="004B3F1A">
              <w:rPr>
                <w:sz w:val="20"/>
              </w:rPr>
              <w:t>Background (outside)</w:t>
            </w:r>
          </w:p>
        </w:tc>
        <w:tc>
          <w:tcPr>
            <w:tcW w:w="920" w:type="dxa"/>
            <w:vAlign w:val="center"/>
          </w:tcPr>
          <w:p w:rsidR="004B3F1A" w:rsidRPr="004B3F1A" w:rsidRDefault="004B3F1A" w:rsidP="004B3F1A">
            <w:pPr>
              <w:spacing w:before="60" w:after="60"/>
              <w:jc w:val="center"/>
              <w:rPr>
                <w:sz w:val="20"/>
              </w:rPr>
            </w:pPr>
            <w:r w:rsidRPr="004B3F1A">
              <w:rPr>
                <w:sz w:val="20"/>
              </w:rPr>
              <w:t>323</w:t>
            </w:r>
          </w:p>
        </w:tc>
        <w:tc>
          <w:tcPr>
            <w:tcW w:w="1136" w:type="dxa"/>
            <w:vAlign w:val="center"/>
          </w:tcPr>
          <w:p w:rsidR="004B3F1A" w:rsidRPr="004B3F1A" w:rsidRDefault="004B3F1A" w:rsidP="004B3F1A">
            <w:pPr>
              <w:spacing w:before="60" w:after="60"/>
              <w:jc w:val="center"/>
              <w:rPr>
                <w:sz w:val="20"/>
              </w:rPr>
            </w:pPr>
            <w:r w:rsidRPr="004B3F1A">
              <w:rPr>
                <w:sz w:val="20"/>
              </w:rPr>
              <w:t xml:space="preserve">ND </w:t>
            </w:r>
          </w:p>
        </w:tc>
        <w:tc>
          <w:tcPr>
            <w:tcW w:w="810" w:type="dxa"/>
            <w:vAlign w:val="center"/>
          </w:tcPr>
          <w:p w:rsidR="004B3F1A" w:rsidRPr="004B3F1A" w:rsidRDefault="004B3F1A" w:rsidP="004B3F1A">
            <w:pPr>
              <w:spacing w:before="60" w:after="60"/>
              <w:jc w:val="center"/>
              <w:rPr>
                <w:sz w:val="20"/>
              </w:rPr>
            </w:pPr>
            <w:r w:rsidRPr="004B3F1A">
              <w:rPr>
                <w:sz w:val="20"/>
              </w:rPr>
              <w:t>88</w:t>
            </w:r>
          </w:p>
        </w:tc>
        <w:tc>
          <w:tcPr>
            <w:tcW w:w="1080" w:type="dxa"/>
            <w:vAlign w:val="center"/>
          </w:tcPr>
          <w:p w:rsidR="004B3F1A" w:rsidRPr="004B3F1A" w:rsidRDefault="004B3F1A" w:rsidP="004B3F1A">
            <w:pPr>
              <w:spacing w:before="60" w:after="60"/>
              <w:jc w:val="center"/>
              <w:rPr>
                <w:sz w:val="20"/>
              </w:rPr>
            </w:pPr>
            <w:r w:rsidRPr="004B3F1A">
              <w:rPr>
                <w:sz w:val="20"/>
              </w:rPr>
              <w:t>33</w:t>
            </w:r>
          </w:p>
        </w:tc>
        <w:tc>
          <w:tcPr>
            <w:tcW w:w="954" w:type="dxa"/>
            <w:vAlign w:val="center"/>
          </w:tcPr>
          <w:p w:rsidR="004B3F1A" w:rsidRPr="004B3F1A" w:rsidRDefault="004B3F1A" w:rsidP="004B3F1A">
            <w:pPr>
              <w:spacing w:before="60" w:after="60"/>
              <w:jc w:val="center"/>
              <w:rPr>
                <w:sz w:val="20"/>
              </w:rPr>
            </w:pPr>
            <w:r w:rsidRPr="004B3F1A">
              <w:rPr>
                <w:sz w:val="20"/>
              </w:rPr>
              <w:t>23</w:t>
            </w:r>
          </w:p>
        </w:tc>
        <w:tc>
          <w:tcPr>
            <w:tcW w:w="936" w:type="dxa"/>
            <w:vAlign w:val="center"/>
          </w:tcPr>
          <w:p w:rsidR="004B3F1A" w:rsidRPr="004B3F1A" w:rsidRDefault="004B3F1A" w:rsidP="004B3F1A">
            <w:pPr>
              <w:spacing w:before="60" w:after="60"/>
              <w:jc w:val="center"/>
              <w:rPr>
                <w:sz w:val="20"/>
              </w:rPr>
            </w:pPr>
            <w:r w:rsidRPr="004B3F1A">
              <w:rPr>
                <w:sz w:val="20"/>
              </w:rPr>
              <w:t>ND</w:t>
            </w:r>
          </w:p>
        </w:tc>
        <w:tc>
          <w:tcPr>
            <w:tcW w:w="1584" w:type="dxa"/>
            <w:vAlign w:val="center"/>
          </w:tcPr>
          <w:p w:rsidR="004B3F1A" w:rsidRPr="004B3F1A" w:rsidRDefault="004B3F1A" w:rsidP="004B3F1A">
            <w:pPr>
              <w:spacing w:before="60" w:after="60"/>
              <w:jc w:val="center"/>
              <w:rPr>
                <w:sz w:val="20"/>
              </w:rPr>
            </w:pPr>
            <w:r w:rsidRPr="004B3F1A">
              <w:rPr>
                <w:sz w:val="20"/>
              </w:rPr>
              <w:t>-</w:t>
            </w:r>
          </w:p>
        </w:tc>
        <w:tc>
          <w:tcPr>
            <w:tcW w:w="1260" w:type="dxa"/>
            <w:vAlign w:val="center"/>
          </w:tcPr>
          <w:p w:rsidR="004B3F1A" w:rsidRPr="004B3F1A" w:rsidRDefault="004B3F1A" w:rsidP="004B3F1A">
            <w:pPr>
              <w:spacing w:before="60" w:after="60"/>
              <w:jc w:val="center"/>
              <w:rPr>
                <w:sz w:val="20"/>
              </w:rPr>
            </w:pPr>
            <w:r w:rsidRPr="004B3F1A">
              <w:rPr>
                <w:sz w:val="20"/>
              </w:rPr>
              <w:t>-</w:t>
            </w:r>
          </w:p>
        </w:tc>
        <w:tc>
          <w:tcPr>
            <w:tcW w:w="900" w:type="dxa"/>
            <w:gridSpan w:val="2"/>
            <w:vAlign w:val="center"/>
          </w:tcPr>
          <w:p w:rsidR="004B3F1A" w:rsidRPr="004B3F1A" w:rsidRDefault="004B3F1A" w:rsidP="004B3F1A">
            <w:pPr>
              <w:spacing w:before="60" w:after="60"/>
              <w:jc w:val="center"/>
              <w:rPr>
                <w:sz w:val="20"/>
              </w:rPr>
            </w:pPr>
            <w:r w:rsidRPr="004B3F1A">
              <w:rPr>
                <w:sz w:val="20"/>
              </w:rPr>
              <w:t>-</w:t>
            </w:r>
          </w:p>
        </w:tc>
        <w:tc>
          <w:tcPr>
            <w:tcW w:w="990" w:type="dxa"/>
            <w:vAlign w:val="center"/>
          </w:tcPr>
          <w:p w:rsidR="004B3F1A" w:rsidRPr="004B3F1A" w:rsidRDefault="004B3F1A" w:rsidP="004B3F1A">
            <w:pPr>
              <w:spacing w:before="60" w:after="60"/>
              <w:jc w:val="center"/>
              <w:rPr>
                <w:sz w:val="20"/>
              </w:rPr>
            </w:pPr>
            <w:r w:rsidRPr="004B3F1A">
              <w:rPr>
                <w:sz w:val="20"/>
              </w:rPr>
              <w:t>-</w:t>
            </w:r>
          </w:p>
        </w:tc>
        <w:tc>
          <w:tcPr>
            <w:tcW w:w="2471" w:type="dxa"/>
            <w:tcBorders>
              <w:left w:val="nil"/>
            </w:tcBorders>
            <w:vAlign w:val="center"/>
          </w:tcPr>
          <w:p w:rsidR="004B3F1A" w:rsidRPr="004B3F1A" w:rsidRDefault="004B3F1A" w:rsidP="004B3F1A">
            <w:pPr>
              <w:spacing w:before="60" w:after="60"/>
              <w:rPr>
                <w:sz w:val="20"/>
              </w:rPr>
            </w:pPr>
            <w:r w:rsidRPr="004B3F1A">
              <w:rPr>
                <w:sz w:val="20"/>
              </w:rPr>
              <w:t>Busy street</w:t>
            </w:r>
          </w:p>
        </w:tc>
      </w:tr>
      <w:tr w:rsidR="004B3F1A" w:rsidRPr="004B3F1A" w:rsidTr="002F0B35">
        <w:tblPrEx>
          <w:tblCellMar>
            <w:top w:w="0" w:type="dxa"/>
            <w:bottom w:w="0" w:type="dxa"/>
          </w:tblCellMar>
        </w:tblPrEx>
        <w:trPr>
          <w:trHeight w:val="1555"/>
          <w:jc w:val="center"/>
        </w:trPr>
        <w:tc>
          <w:tcPr>
            <w:tcW w:w="1909" w:type="dxa"/>
            <w:vAlign w:val="center"/>
          </w:tcPr>
          <w:p w:rsidR="004B3F1A" w:rsidRPr="004B3F1A" w:rsidRDefault="004B3F1A" w:rsidP="004B3F1A">
            <w:pPr>
              <w:spacing w:before="60" w:after="60"/>
              <w:rPr>
                <w:sz w:val="20"/>
                <w:lang w:val="fr-FR"/>
              </w:rPr>
            </w:pPr>
            <w:r w:rsidRPr="004B3F1A">
              <w:rPr>
                <w:sz w:val="20"/>
                <w:lang w:val="fr-FR"/>
              </w:rPr>
              <w:t>G12</w:t>
            </w:r>
          </w:p>
        </w:tc>
        <w:tc>
          <w:tcPr>
            <w:tcW w:w="920" w:type="dxa"/>
            <w:vAlign w:val="center"/>
          </w:tcPr>
          <w:p w:rsidR="004B3F1A" w:rsidRPr="004B3F1A" w:rsidRDefault="004B3F1A" w:rsidP="004B3F1A">
            <w:pPr>
              <w:spacing w:before="60" w:after="60"/>
              <w:jc w:val="center"/>
              <w:rPr>
                <w:sz w:val="20"/>
                <w:lang w:val="fr-FR"/>
              </w:rPr>
            </w:pPr>
            <w:r w:rsidRPr="004B3F1A">
              <w:rPr>
                <w:sz w:val="20"/>
                <w:lang w:val="fr-FR"/>
              </w:rPr>
              <w:t>724</w:t>
            </w:r>
          </w:p>
        </w:tc>
        <w:tc>
          <w:tcPr>
            <w:tcW w:w="1136" w:type="dxa"/>
            <w:vAlign w:val="center"/>
          </w:tcPr>
          <w:p w:rsidR="004B3F1A" w:rsidRPr="004B3F1A" w:rsidRDefault="004B3F1A" w:rsidP="004B3F1A">
            <w:pPr>
              <w:jc w:val="center"/>
              <w:rPr>
                <w:sz w:val="20"/>
                <w:lang w:val="fr-FR"/>
              </w:rPr>
            </w:pPr>
            <w:r w:rsidRPr="004B3F1A">
              <w:rPr>
                <w:sz w:val="20"/>
                <w:lang w:val="fr-FR"/>
              </w:rPr>
              <w:t>ND</w:t>
            </w:r>
          </w:p>
        </w:tc>
        <w:tc>
          <w:tcPr>
            <w:tcW w:w="810" w:type="dxa"/>
            <w:vAlign w:val="center"/>
          </w:tcPr>
          <w:p w:rsidR="004B3F1A" w:rsidRPr="004B3F1A" w:rsidRDefault="004B3F1A" w:rsidP="004B3F1A">
            <w:pPr>
              <w:spacing w:before="60" w:after="60"/>
              <w:jc w:val="center"/>
              <w:rPr>
                <w:sz w:val="20"/>
                <w:lang w:val="fr-FR"/>
              </w:rPr>
            </w:pPr>
            <w:r w:rsidRPr="004B3F1A">
              <w:rPr>
                <w:sz w:val="20"/>
                <w:lang w:val="fr-FR"/>
              </w:rPr>
              <w:t>73</w:t>
            </w:r>
          </w:p>
        </w:tc>
        <w:tc>
          <w:tcPr>
            <w:tcW w:w="1080" w:type="dxa"/>
            <w:vAlign w:val="center"/>
          </w:tcPr>
          <w:p w:rsidR="004B3F1A" w:rsidRPr="004B3F1A" w:rsidRDefault="004B3F1A" w:rsidP="004B3F1A">
            <w:pPr>
              <w:spacing w:before="60" w:after="60"/>
              <w:jc w:val="center"/>
              <w:rPr>
                <w:sz w:val="20"/>
                <w:lang w:val="fr-FR"/>
              </w:rPr>
            </w:pPr>
            <w:r w:rsidRPr="004B3F1A">
              <w:rPr>
                <w:sz w:val="20"/>
                <w:lang w:val="fr-FR"/>
              </w:rPr>
              <w:t>45</w:t>
            </w:r>
          </w:p>
        </w:tc>
        <w:tc>
          <w:tcPr>
            <w:tcW w:w="954" w:type="dxa"/>
            <w:vAlign w:val="center"/>
          </w:tcPr>
          <w:p w:rsidR="004B3F1A" w:rsidRPr="004B3F1A" w:rsidRDefault="004B3F1A" w:rsidP="004B3F1A">
            <w:pPr>
              <w:spacing w:before="60" w:after="60"/>
              <w:jc w:val="center"/>
              <w:rPr>
                <w:sz w:val="20"/>
                <w:lang w:val="fr-FR"/>
              </w:rPr>
            </w:pPr>
            <w:r w:rsidRPr="004B3F1A">
              <w:rPr>
                <w:sz w:val="20"/>
                <w:lang w:val="fr-FR"/>
              </w:rPr>
              <w:t>16</w:t>
            </w:r>
          </w:p>
        </w:tc>
        <w:tc>
          <w:tcPr>
            <w:tcW w:w="936" w:type="dxa"/>
            <w:vAlign w:val="center"/>
          </w:tcPr>
          <w:p w:rsidR="004B3F1A" w:rsidRPr="004B3F1A" w:rsidRDefault="004B3F1A" w:rsidP="004B3F1A">
            <w:pPr>
              <w:spacing w:before="60" w:after="60"/>
              <w:jc w:val="center"/>
              <w:rPr>
                <w:sz w:val="20"/>
                <w:lang w:val="fr-FR"/>
              </w:rPr>
            </w:pPr>
            <w:r w:rsidRPr="004B3F1A">
              <w:rPr>
                <w:sz w:val="20"/>
                <w:lang w:val="fr-FR"/>
              </w:rPr>
              <w:t>ND</w:t>
            </w:r>
          </w:p>
        </w:tc>
        <w:tc>
          <w:tcPr>
            <w:tcW w:w="1584" w:type="dxa"/>
            <w:vAlign w:val="center"/>
          </w:tcPr>
          <w:p w:rsidR="004B3F1A" w:rsidRPr="004B3F1A" w:rsidRDefault="004B3F1A" w:rsidP="004B3F1A">
            <w:pPr>
              <w:spacing w:before="60" w:after="60"/>
              <w:jc w:val="center"/>
              <w:rPr>
                <w:sz w:val="20"/>
                <w:lang w:val="fr-FR"/>
              </w:rPr>
            </w:pPr>
            <w:r w:rsidRPr="004B3F1A">
              <w:rPr>
                <w:sz w:val="20"/>
                <w:lang w:val="fr-FR"/>
              </w:rPr>
              <w:t>0</w:t>
            </w:r>
          </w:p>
        </w:tc>
        <w:tc>
          <w:tcPr>
            <w:tcW w:w="1260" w:type="dxa"/>
            <w:vAlign w:val="center"/>
          </w:tcPr>
          <w:p w:rsidR="004B3F1A" w:rsidRPr="004B3F1A" w:rsidRDefault="004B3F1A" w:rsidP="004B3F1A">
            <w:pPr>
              <w:spacing w:before="60" w:after="60"/>
              <w:jc w:val="center"/>
              <w:rPr>
                <w:sz w:val="20"/>
                <w:lang w:val="fr-FR"/>
              </w:rPr>
            </w:pPr>
            <w:r w:rsidRPr="004B3F1A">
              <w:rPr>
                <w:sz w:val="20"/>
                <w:lang w:val="fr-FR"/>
              </w:rPr>
              <w:t>N</w:t>
            </w:r>
          </w:p>
        </w:tc>
        <w:tc>
          <w:tcPr>
            <w:tcW w:w="900" w:type="dxa"/>
            <w:gridSpan w:val="2"/>
            <w:vAlign w:val="center"/>
          </w:tcPr>
          <w:p w:rsidR="004B3F1A" w:rsidRPr="004B3F1A" w:rsidRDefault="004B3F1A" w:rsidP="004B3F1A">
            <w:pPr>
              <w:spacing w:before="60" w:after="60"/>
              <w:jc w:val="center"/>
              <w:rPr>
                <w:sz w:val="20"/>
                <w:lang w:val="fr-FR"/>
              </w:rPr>
            </w:pPr>
            <w:r w:rsidRPr="004B3F1A">
              <w:rPr>
                <w:sz w:val="20"/>
                <w:lang w:val="fr-FR"/>
              </w:rPr>
              <w:t>Y</w:t>
            </w:r>
          </w:p>
        </w:tc>
        <w:tc>
          <w:tcPr>
            <w:tcW w:w="990" w:type="dxa"/>
            <w:vAlign w:val="center"/>
          </w:tcPr>
          <w:p w:rsidR="004B3F1A" w:rsidRPr="004B3F1A" w:rsidRDefault="004B3F1A" w:rsidP="004B3F1A">
            <w:pPr>
              <w:spacing w:before="60" w:after="60"/>
              <w:jc w:val="center"/>
              <w:rPr>
                <w:sz w:val="20"/>
                <w:lang w:val="fr-FR"/>
              </w:rPr>
            </w:pPr>
            <w:r w:rsidRPr="004B3F1A">
              <w:rPr>
                <w:sz w:val="20"/>
                <w:lang w:val="fr-FR"/>
              </w:rPr>
              <w:t>Y</w:t>
            </w:r>
          </w:p>
        </w:tc>
        <w:tc>
          <w:tcPr>
            <w:tcW w:w="2471" w:type="dxa"/>
            <w:tcBorders>
              <w:left w:val="nil"/>
            </w:tcBorders>
            <w:vAlign w:val="center"/>
          </w:tcPr>
          <w:p w:rsidR="004B3F1A" w:rsidRPr="004B3F1A" w:rsidRDefault="004B3F1A" w:rsidP="004B3F1A">
            <w:pPr>
              <w:spacing w:before="60" w:after="60"/>
              <w:rPr>
                <w:sz w:val="20"/>
                <w:lang w:val="fr-FR"/>
              </w:rPr>
            </w:pPr>
            <w:proofErr w:type="spellStart"/>
            <w:r w:rsidRPr="004B3F1A">
              <w:rPr>
                <w:sz w:val="20"/>
                <w:lang w:val="fr-FR"/>
              </w:rPr>
              <w:t>Newly</w:t>
            </w:r>
            <w:proofErr w:type="spellEnd"/>
            <w:r w:rsidRPr="004B3F1A">
              <w:rPr>
                <w:sz w:val="20"/>
                <w:lang w:val="fr-FR"/>
              </w:rPr>
              <w:t xml:space="preserve"> </w:t>
            </w:r>
            <w:proofErr w:type="spellStart"/>
            <w:r w:rsidRPr="004B3F1A">
              <w:rPr>
                <w:sz w:val="20"/>
                <w:lang w:val="fr-FR"/>
              </w:rPr>
              <w:t>renovated</w:t>
            </w:r>
            <w:proofErr w:type="spellEnd"/>
            <w:r w:rsidRPr="004B3F1A">
              <w:rPr>
                <w:sz w:val="20"/>
                <w:lang w:val="fr-FR"/>
              </w:rPr>
              <w:t xml:space="preserve">, </w:t>
            </w:r>
            <w:proofErr w:type="spellStart"/>
            <w:r w:rsidRPr="004B3F1A">
              <w:rPr>
                <w:sz w:val="20"/>
                <w:lang w:val="fr-FR"/>
              </w:rPr>
              <w:t>previous</w:t>
            </w:r>
            <w:proofErr w:type="spellEnd"/>
            <w:r w:rsidRPr="004B3F1A">
              <w:rPr>
                <w:sz w:val="20"/>
                <w:lang w:val="fr-FR"/>
              </w:rPr>
              <w:t xml:space="preserve"> WD, </w:t>
            </w:r>
            <w:proofErr w:type="spellStart"/>
            <w:r w:rsidRPr="004B3F1A">
              <w:rPr>
                <w:sz w:val="20"/>
                <w:lang w:val="fr-FR"/>
              </w:rPr>
              <w:t>below</w:t>
            </w:r>
            <w:proofErr w:type="spellEnd"/>
            <w:r w:rsidRPr="004B3F1A">
              <w:rPr>
                <w:sz w:val="20"/>
                <w:lang w:val="fr-FR"/>
              </w:rPr>
              <w:t xml:space="preserve"> grade, new GW, new </w:t>
            </w:r>
            <w:proofErr w:type="spellStart"/>
            <w:r w:rsidRPr="004B3F1A">
              <w:rPr>
                <w:sz w:val="20"/>
                <w:lang w:val="fr-FR"/>
              </w:rPr>
              <w:t>flooring</w:t>
            </w:r>
            <w:proofErr w:type="spellEnd"/>
            <w:r w:rsidRPr="004B3F1A">
              <w:rPr>
                <w:sz w:val="20"/>
                <w:lang w:val="fr-FR"/>
              </w:rPr>
              <w:t xml:space="preserve">. </w:t>
            </w:r>
            <w:proofErr w:type="spellStart"/>
            <w:r w:rsidRPr="004B3F1A">
              <w:rPr>
                <w:sz w:val="20"/>
                <w:lang w:val="fr-FR"/>
              </w:rPr>
              <w:t>Some</w:t>
            </w:r>
            <w:proofErr w:type="spellEnd"/>
            <w:r w:rsidRPr="004B3F1A">
              <w:rPr>
                <w:sz w:val="20"/>
                <w:lang w:val="fr-FR"/>
              </w:rPr>
              <w:t xml:space="preserve"> soft spots </w:t>
            </w:r>
            <w:proofErr w:type="spellStart"/>
            <w:r w:rsidRPr="004B3F1A">
              <w:rPr>
                <w:sz w:val="20"/>
                <w:lang w:val="fr-FR"/>
              </w:rPr>
              <w:t>under</w:t>
            </w:r>
            <w:proofErr w:type="spellEnd"/>
            <w:r w:rsidRPr="004B3F1A">
              <w:rPr>
                <w:sz w:val="20"/>
                <w:lang w:val="fr-FR"/>
              </w:rPr>
              <w:t xml:space="preserve"> new </w:t>
            </w:r>
            <w:proofErr w:type="spellStart"/>
            <w:r w:rsidRPr="004B3F1A">
              <w:rPr>
                <w:sz w:val="20"/>
                <w:lang w:val="fr-FR"/>
              </w:rPr>
              <w:t>laminate</w:t>
            </w:r>
            <w:proofErr w:type="spellEnd"/>
            <w:r w:rsidRPr="004B3F1A">
              <w:rPr>
                <w:sz w:val="20"/>
                <w:lang w:val="fr-FR"/>
              </w:rPr>
              <w:t xml:space="preserve"> </w:t>
            </w:r>
            <w:proofErr w:type="spellStart"/>
            <w:r w:rsidRPr="004B3F1A">
              <w:rPr>
                <w:sz w:val="20"/>
                <w:lang w:val="fr-FR"/>
              </w:rPr>
              <w:t>floor</w:t>
            </w:r>
            <w:proofErr w:type="spellEnd"/>
            <w:r w:rsidRPr="004B3F1A">
              <w:rPr>
                <w:sz w:val="20"/>
                <w:lang w:val="fr-FR"/>
              </w:rPr>
              <w:t xml:space="preserve"> (right </w:t>
            </w:r>
            <w:proofErr w:type="spellStart"/>
            <w:r w:rsidRPr="004B3F1A">
              <w:rPr>
                <w:sz w:val="20"/>
                <w:lang w:val="fr-FR"/>
              </w:rPr>
              <w:t>side</w:t>
            </w:r>
            <w:proofErr w:type="spellEnd"/>
            <w:r w:rsidRPr="004B3F1A">
              <w:rPr>
                <w:sz w:val="20"/>
                <w:lang w:val="fr-FR"/>
              </w:rPr>
              <w:t xml:space="preserve"> </w:t>
            </w:r>
            <w:proofErr w:type="spellStart"/>
            <w:r w:rsidRPr="004B3F1A">
              <w:rPr>
                <w:sz w:val="20"/>
                <w:lang w:val="fr-FR"/>
              </w:rPr>
              <w:t>near</w:t>
            </w:r>
            <w:proofErr w:type="spellEnd"/>
            <w:r w:rsidRPr="004B3F1A">
              <w:rPr>
                <w:sz w:val="20"/>
                <w:lang w:val="fr-FR"/>
              </w:rPr>
              <w:t xml:space="preserve"> </w:t>
            </w:r>
            <w:proofErr w:type="spellStart"/>
            <w:r w:rsidRPr="004B3F1A">
              <w:rPr>
                <w:sz w:val="20"/>
                <w:lang w:val="fr-FR"/>
              </w:rPr>
              <w:t>wall</w:t>
            </w:r>
            <w:proofErr w:type="spellEnd"/>
            <w:r w:rsidRPr="004B3F1A">
              <w:rPr>
                <w:sz w:val="20"/>
                <w:lang w:val="fr-FR"/>
              </w:rPr>
              <w:t>)</w:t>
            </w:r>
          </w:p>
        </w:tc>
      </w:tr>
      <w:tr w:rsidR="004B3F1A" w:rsidRPr="004B3F1A" w:rsidTr="002F0B35">
        <w:tblPrEx>
          <w:tblCellMar>
            <w:top w:w="0" w:type="dxa"/>
            <w:bottom w:w="0" w:type="dxa"/>
          </w:tblCellMar>
        </w:tblPrEx>
        <w:trPr>
          <w:trHeight w:val="570"/>
          <w:jc w:val="center"/>
        </w:trPr>
        <w:tc>
          <w:tcPr>
            <w:tcW w:w="1909" w:type="dxa"/>
            <w:vAlign w:val="center"/>
          </w:tcPr>
          <w:p w:rsidR="004B3F1A" w:rsidRPr="004B3F1A" w:rsidRDefault="004B3F1A" w:rsidP="004B3F1A">
            <w:pPr>
              <w:spacing w:before="60" w:after="60"/>
              <w:rPr>
                <w:sz w:val="20"/>
                <w:lang w:val="fr-FR"/>
              </w:rPr>
            </w:pPr>
            <w:r w:rsidRPr="004B3F1A">
              <w:rPr>
                <w:sz w:val="20"/>
                <w:lang w:val="fr-FR"/>
              </w:rPr>
              <w:t>G11</w:t>
            </w:r>
          </w:p>
        </w:tc>
        <w:tc>
          <w:tcPr>
            <w:tcW w:w="920" w:type="dxa"/>
            <w:vAlign w:val="center"/>
          </w:tcPr>
          <w:p w:rsidR="004B3F1A" w:rsidRPr="004B3F1A" w:rsidRDefault="004B3F1A" w:rsidP="004B3F1A">
            <w:pPr>
              <w:spacing w:before="60" w:after="60"/>
              <w:jc w:val="center"/>
              <w:rPr>
                <w:sz w:val="20"/>
                <w:lang w:val="fr-FR"/>
              </w:rPr>
            </w:pPr>
            <w:r w:rsidRPr="004B3F1A">
              <w:rPr>
                <w:sz w:val="20"/>
                <w:lang w:val="fr-FR"/>
              </w:rPr>
              <w:t>686</w:t>
            </w:r>
          </w:p>
        </w:tc>
        <w:tc>
          <w:tcPr>
            <w:tcW w:w="1136" w:type="dxa"/>
            <w:vAlign w:val="center"/>
          </w:tcPr>
          <w:p w:rsidR="004B3F1A" w:rsidRPr="004B3F1A" w:rsidRDefault="004B3F1A" w:rsidP="004B3F1A">
            <w:pPr>
              <w:jc w:val="center"/>
              <w:rPr>
                <w:sz w:val="20"/>
                <w:lang w:val="fr-FR"/>
              </w:rPr>
            </w:pPr>
            <w:r w:rsidRPr="004B3F1A">
              <w:rPr>
                <w:sz w:val="20"/>
                <w:lang w:val="fr-FR"/>
              </w:rPr>
              <w:t>ND</w:t>
            </w:r>
          </w:p>
        </w:tc>
        <w:tc>
          <w:tcPr>
            <w:tcW w:w="810" w:type="dxa"/>
            <w:vAlign w:val="center"/>
          </w:tcPr>
          <w:p w:rsidR="004B3F1A" w:rsidRPr="004B3F1A" w:rsidRDefault="004B3F1A" w:rsidP="004B3F1A">
            <w:pPr>
              <w:spacing w:before="60" w:after="60"/>
              <w:jc w:val="center"/>
              <w:rPr>
                <w:sz w:val="20"/>
                <w:lang w:val="fr-FR"/>
              </w:rPr>
            </w:pPr>
            <w:r w:rsidRPr="004B3F1A">
              <w:rPr>
                <w:sz w:val="20"/>
                <w:lang w:val="fr-FR"/>
              </w:rPr>
              <w:t>73</w:t>
            </w:r>
          </w:p>
        </w:tc>
        <w:tc>
          <w:tcPr>
            <w:tcW w:w="1080" w:type="dxa"/>
            <w:vAlign w:val="center"/>
          </w:tcPr>
          <w:p w:rsidR="004B3F1A" w:rsidRPr="004B3F1A" w:rsidRDefault="004B3F1A" w:rsidP="004B3F1A">
            <w:pPr>
              <w:spacing w:before="60" w:after="60"/>
              <w:jc w:val="center"/>
              <w:rPr>
                <w:sz w:val="20"/>
                <w:lang w:val="fr-FR"/>
              </w:rPr>
            </w:pPr>
            <w:r w:rsidRPr="004B3F1A">
              <w:rPr>
                <w:sz w:val="20"/>
                <w:lang w:val="fr-FR"/>
              </w:rPr>
              <w:t>44</w:t>
            </w:r>
          </w:p>
        </w:tc>
        <w:tc>
          <w:tcPr>
            <w:tcW w:w="954" w:type="dxa"/>
            <w:vAlign w:val="center"/>
          </w:tcPr>
          <w:p w:rsidR="004B3F1A" w:rsidRPr="004B3F1A" w:rsidRDefault="004B3F1A" w:rsidP="004B3F1A">
            <w:pPr>
              <w:spacing w:before="60" w:after="60"/>
              <w:jc w:val="center"/>
              <w:rPr>
                <w:sz w:val="20"/>
                <w:lang w:val="fr-FR"/>
              </w:rPr>
            </w:pPr>
            <w:r w:rsidRPr="004B3F1A">
              <w:rPr>
                <w:sz w:val="20"/>
                <w:lang w:val="fr-FR"/>
              </w:rPr>
              <w:t>17</w:t>
            </w:r>
          </w:p>
        </w:tc>
        <w:tc>
          <w:tcPr>
            <w:tcW w:w="936" w:type="dxa"/>
            <w:vAlign w:val="center"/>
          </w:tcPr>
          <w:p w:rsidR="004B3F1A" w:rsidRPr="004B3F1A" w:rsidRDefault="004B3F1A" w:rsidP="004B3F1A">
            <w:pPr>
              <w:spacing w:before="60" w:after="60"/>
              <w:jc w:val="center"/>
              <w:rPr>
                <w:sz w:val="20"/>
                <w:lang w:val="fr-FR"/>
              </w:rPr>
            </w:pPr>
            <w:r w:rsidRPr="004B3F1A">
              <w:rPr>
                <w:sz w:val="20"/>
                <w:lang w:val="fr-FR"/>
              </w:rPr>
              <w:t>ND</w:t>
            </w:r>
          </w:p>
        </w:tc>
        <w:tc>
          <w:tcPr>
            <w:tcW w:w="1584" w:type="dxa"/>
            <w:vAlign w:val="center"/>
          </w:tcPr>
          <w:p w:rsidR="004B3F1A" w:rsidRPr="004B3F1A" w:rsidRDefault="004B3F1A" w:rsidP="004B3F1A">
            <w:pPr>
              <w:spacing w:before="60" w:after="60"/>
              <w:jc w:val="center"/>
              <w:rPr>
                <w:sz w:val="20"/>
                <w:lang w:val="fr-FR"/>
              </w:rPr>
            </w:pPr>
            <w:r w:rsidRPr="004B3F1A">
              <w:rPr>
                <w:sz w:val="20"/>
                <w:lang w:val="fr-FR"/>
              </w:rPr>
              <w:t>0</w:t>
            </w:r>
          </w:p>
        </w:tc>
        <w:tc>
          <w:tcPr>
            <w:tcW w:w="1260" w:type="dxa"/>
            <w:vAlign w:val="center"/>
          </w:tcPr>
          <w:p w:rsidR="004B3F1A" w:rsidRPr="004B3F1A" w:rsidRDefault="004B3F1A" w:rsidP="004B3F1A">
            <w:pPr>
              <w:spacing w:before="60" w:after="60"/>
              <w:jc w:val="center"/>
              <w:rPr>
                <w:sz w:val="20"/>
                <w:lang w:val="fr-FR"/>
              </w:rPr>
            </w:pPr>
            <w:r w:rsidRPr="004B3F1A">
              <w:rPr>
                <w:sz w:val="20"/>
                <w:lang w:val="fr-FR"/>
              </w:rPr>
              <w:t>N</w:t>
            </w:r>
          </w:p>
        </w:tc>
        <w:tc>
          <w:tcPr>
            <w:tcW w:w="900" w:type="dxa"/>
            <w:gridSpan w:val="2"/>
            <w:vAlign w:val="center"/>
          </w:tcPr>
          <w:p w:rsidR="004B3F1A" w:rsidRPr="004B3F1A" w:rsidRDefault="004B3F1A" w:rsidP="004B3F1A">
            <w:pPr>
              <w:spacing w:before="60" w:after="60"/>
              <w:jc w:val="center"/>
              <w:rPr>
                <w:sz w:val="20"/>
                <w:lang w:val="fr-FR"/>
              </w:rPr>
            </w:pPr>
            <w:r w:rsidRPr="004B3F1A">
              <w:rPr>
                <w:sz w:val="20"/>
                <w:lang w:val="fr-FR"/>
              </w:rPr>
              <w:t>Y</w:t>
            </w:r>
          </w:p>
        </w:tc>
        <w:tc>
          <w:tcPr>
            <w:tcW w:w="990" w:type="dxa"/>
            <w:vAlign w:val="center"/>
          </w:tcPr>
          <w:p w:rsidR="004B3F1A" w:rsidRPr="004B3F1A" w:rsidRDefault="004B3F1A" w:rsidP="004B3F1A">
            <w:pPr>
              <w:spacing w:before="60" w:after="60"/>
              <w:jc w:val="center"/>
              <w:rPr>
                <w:sz w:val="20"/>
                <w:lang w:val="fr-FR"/>
              </w:rPr>
            </w:pPr>
            <w:r w:rsidRPr="004B3F1A">
              <w:rPr>
                <w:sz w:val="20"/>
                <w:lang w:val="fr-FR"/>
              </w:rPr>
              <w:t>Y</w:t>
            </w:r>
          </w:p>
        </w:tc>
        <w:tc>
          <w:tcPr>
            <w:tcW w:w="2471" w:type="dxa"/>
            <w:tcBorders>
              <w:left w:val="nil"/>
            </w:tcBorders>
            <w:vAlign w:val="center"/>
          </w:tcPr>
          <w:p w:rsidR="004B3F1A" w:rsidRPr="004B3F1A" w:rsidRDefault="004B3F1A" w:rsidP="004B3F1A">
            <w:pPr>
              <w:spacing w:before="60" w:after="60"/>
              <w:rPr>
                <w:sz w:val="20"/>
                <w:lang w:val="fr-FR"/>
              </w:rPr>
            </w:pPr>
            <w:proofErr w:type="spellStart"/>
            <w:r w:rsidRPr="004B3F1A">
              <w:rPr>
                <w:sz w:val="20"/>
                <w:lang w:val="fr-FR"/>
              </w:rPr>
              <w:t>Newly</w:t>
            </w:r>
            <w:proofErr w:type="spellEnd"/>
            <w:r w:rsidRPr="004B3F1A">
              <w:rPr>
                <w:sz w:val="20"/>
                <w:lang w:val="fr-FR"/>
              </w:rPr>
              <w:t xml:space="preserve"> </w:t>
            </w:r>
            <w:proofErr w:type="spellStart"/>
            <w:r w:rsidRPr="004B3F1A">
              <w:rPr>
                <w:sz w:val="20"/>
                <w:lang w:val="fr-FR"/>
              </w:rPr>
              <w:t>renovated</w:t>
            </w:r>
            <w:proofErr w:type="spellEnd"/>
            <w:r w:rsidRPr="004B3F1A">
              <w:rPr>
                <w:sz w:val="20"/>
                <w:lang w:val="fr-FR"/>
              </w:rPr>
              <w:t xml:space="preserve">, </w:t>
            </w:r>
            <w:proofErr w:type="spellStart"/>
            <w:r w:rsidRPr="004B3F1A">
              <w:rPr>
                <w:sz w:val="20"/>
                <w:lang w:val="fr-FR"/>
              </w:rPr>
              <w:t>Moisture</w:t>
            </w:r>
            <w:proofErr w:type="spellEnd"/>
            <w:r w:rsidRPr="004B3F1A">
              <w:rPr>
                <w:sz w:val="20"/>
                <w:lang w:val="fr-FR"/>
              </w:rPr>
              <w:t xml:space="preserve"> </w:t>
            </w:r>
            <w:proofErr w:type="spellStart"/>
            <w:r w:rsidRPr="004B3F1A">
              <w:rPr>
                <w:sz w:val="20"/>
                <w:lang w:val="fr-FR"/>
              </w:rPr>
              <w:t>meter</w:t>
            </w:r>
            <w:proofErr w:type="spellEnd"/>
            <w:r w:rsidRPr="004B3F1A">
              <w:rPr>
                <w:sz w:val="20"/>
                <w:lang w:val="fr-FR"/>
              </w:rPr>
              <w:t xml:space="preserve"> </w:t>
            </w:r>
            <w:proofErr w:type="spellStart"/>
            <w:r w:rsidRPr="004B3F1A">
              <w:rPr>
                <w:sz w:val="20"/>
                <w:lang w:val="fr-FR"/>
              </w:rPr>
              <w:t>showed</w:t>
            </w:r>
            <w:proofErr w:type="spellEnd"/>
            <w:r w:rsidRPr="004B3F1A">
              <w:rPr>
                <w:sz w:val="20"/>
                <w:lang w:val="fr-FR"/>
              </w:rPr>
              <w:t xml:space="preserve"> right </w:t>
            </w:r>
            <w:proofErr w:type="spellStart"/>
            <w:r w:rsidRPr="004B3F1A">
              <w:rPr>
                <w:sz w:val="20"/>
                <w:lang w:val="fr-FR"/>
              </w:rPr>
              <w:t>side</w:t>
            </w:r>
            <w:proofErr w:type="spellEnd"/>
            <w:r w:rsidRPr="004B3F1A">
              <w:rPr>
                <w:sz w:val="20"/>
                <w:lang w:val="fr-FR"/>
              </w:rPr>
              <w:t xml:space="preserve"> </w:t>
            </w:r>
            <w:proofErr w:type="spellStart"/>
            <w:r w:rsidRPr="004B3F1A">
              <w:rPr>
                <w:sz w:val="20"/>
                <w:lang w:val="fr-FR"/>
              </w:rPr>
              <w:t>wall</w:t>
            </w:r>
            <w:proofErr w:type="spellEnd"/>
            <w:r w:rsidRPr="004B3F1A">
              <w:rPr>
                <w:sz w:val="20"/>
                <w:lang w:val="fr-FR"/>
              </w:rPr>
              <w:t xml:space="preserve"> </w:t>
            </w:r>
            <w:proofErr w:type="spellStart"/>
            <w:r w:rsidRPr="004B3F1A">
              <w:rPr>
                <w:sz w:val="20"/>
                <w:lang w:val="fr-FR"/>
              </w:rPr>
              <w:t>was</w:t>
            </w:r>
            <w:proofErr w:type="spellEnd"/>
            <w:r w:rsidRPr="004B3F1A">
              <w:rPr>
                <w:sz w:val="20"/>
                <w:lang w:val="fr-FR"/>
              </w:rPr>
              <w:t xml:space="preserve"> </w:t>
            </w:r>
            <w:proofErr w:type="spellStart"/>
            <w:r w:rsidRPr="004B3F1A">
              <w:rPr>
                <w:sz w:val="20"/>
                <w:lang w:val="fr-FR"/>
              </w:rPr>
              <w:t>wet</w:t>
            </w:r>
            <w:proofErr w:type="spellEnd"/>
            <w:r w:rsidRPr="004B3F1A">
              <w:rPr>
                <w:sz w:val="20"/>
                <w:lang w:val="fr-FR"/>
              </w:rPr>
              <w:t xml:space="preserve">, </w:t>
            </w:r>
            <w:proofErr w:type="spellStart"/>
            <w:r w:rsidRPr="004B3F1A">
              <w:rPr>
                <w:sz w:val="20"/>
                <w:lang w:val="fr-FR"/>
              </w:rPr>
              <w:t>some</w:t>
            </w:r>
            <w:proofErr w:type="spellEnd"/>
            <w:r w:rsidRPr="004B3F1A">
              <w:rPr>
                <w:sz w:val="20"/>
                <w:lang w:val="fr-FR"/>
              </w:rPr>
              <w:t xml:space="preserve"> </w:t>
            </w:r>
            <w:proofErr w:type="spellStart"/>
            <w:r w:rsidRPr="004B3F1A">
              <w:rPr>
                <w:sz w:val="20"/>
                <w:lang w:val="fr-FR"/>
              </w:rPr>
              <w:t>slight</w:t>
            </w:r>
            <w:proofErr w:type="spellEnd"/>
            <w:r w:rsidRPr="004B3F1A">
              <w:rPr>
                <w:sz w:val="20"/>
                <w:lang w:val="fr-FR"/>
              </w:rPr>
              <w:t xml:space="preserve"> </w:t>
            </w:r>
            <w:proofErr w:type="spellStart"/>
            <w:r w:rsidRPr="004B3F1A">
              <w:rPr>
                <w:sz w:val="20"/>
                <w:lang w:val="fr-FR"/>
              </w:rPr>
              <w:t>bubbling</w:t>
            </w:r>
            <w:proofErr w:type="spellEnd"/>
            <w:r w:rsidRPr="004B3F1A">
              <w:rPr>
                <w:sz w:val="20"/>
                <w:lang w:val="fr-FR"/>
              </w:rPr>
              <w:t xml:space="preserve"> </w:t>
            </w:r>
            <w:proofErr w:type="spellStart"/>
            <w:r w:rsidRPr="004B3F1A">
              <w:rPr>
                <w:sz w:val="20"/>
                <w:lang w:val="fr-FR"/>
              </w:rPr>
              <w:t>paint</w:t>
            </w:r>
            <w:proofErr w:type="spellEnd"/>
            <w:r w:rsidRPr="004B3F1A">
              <w:rPr>
                <w:sz w:val="20"/>
                <w:lang w:val="fr-FR"/>
              </w:rPr>
              <w:t xml:space="preserve"> </w:t>
            </w:r>
            <w:proofErr w:type="spellStart"/>
            <w:r w:rsidRPr="004B3F1A">
              <w:rPr>
                <w:sz w:val="20"/>
                <w:lang w:val="fr-FR"/>
              </w:rPr>
              <w:t>observed</w:t>
            </w:r>
            <w:proofErr w:type="spellEnd"/>
          </w:p>
        </w:tc>
      </w:tr>
      <w:tr w:rsidR="004B3F1A" w:rsidRPr="004B3F1A" w:rsidTr="002F0B35">
        <w:tblPrEx>
          <w:tblCellMar>
            <w:top w:w="0" w:type="dxa"/>
            <w:bottom w:w="0" w:type="dxa"/>
          </w:tblCellMar>
        </w:tblPrEx>
        <w:trPr>
          <w:trHeight w:val="570"/>
          <w:jc w:val="center"/>
        </w:trPr>
        <w:tc>
          <w:tcPr>
            <w:tcW w:w="1909" w:type="dxa"/>
            <w:vAlign w:val="center"/>
          </w:tcPr>
          <w:p w:rsidR="004B3F1A" w:rsidRPr="004B3F1A" w:rsidRDefault="004B3F1A" w:rsidP="004B3F1A">
            <w:pPr>
              <w:spacing w:before="60" w:after="60"/>
              <w:rPr>
                <w:sz w:val="20"/>
                <w:lang w:val="fr-FR"/>
              </w:rPr>
            </w:pPr>
            <w:proofErr w:type="spellStart"/>
            <w:r w:rsidRPr="004B3F1A">
              <w:rPr>
                <w:sz w:val="20"/>
                <w:lang w:val="fr-FR"/>
              </w:rPr>
              <w:t>Left</w:t>
            </w:r>
            <w:proofErr w:type="spellEnd"/>
            <w:r w:rsidRPr="004B3F1A">
              <w:rPr>
                <w:sz w:val="20"/>
                <w:lang w:val="fr-FR"/>
              </w:rPr>
              <w:t xml:space="preserve"> </w:t>
            </w:r>
            <w:proofErr w:type="spellStart"/>
            <w:r w:rsidRPr="004B3F1A">
              <w:rPr>
                <w:sz w:val="20"/>
                <w:lang w:val="fr-FR"/>
              </w:rPr>
              <w:t>rear</w:t>
            </w:r>
            <w:proofErr w:type="spellEnd"/>
            <w:r w:rsidRPr="004B3F1A">
              <w:rPr>
                <w:sz w:val="20"/>
                <w:lang w:val="fr-FR"/>
              </w:rPr>
              <w:t xml:space="preserve"> </w:t>
            </w:r>
            <w:proofErr w:type="spellStart"/>
            <w:r w:rsidRPr="004B3F1A">
              <w:rPr>
                <w:sz w:val="20"/>
                <w:lang w:val="fr-FR"/>
              </w:rPr>
              <w:t>ground</w:t>
            </w:r>
            <w:proofErr w:type="spellEnd"/>
            <w:r w:rsidRPr="004B3F1A">
              <w:rPr>
                <w:sz w:val="20"/>
                <w:lang w:val="fr-FR"/>
              </w:rPr>
              <w:t xml:space="preserve"> </w:t>
            </w:r>
            <w:proofErr w:type="spellStart"/>
            <w:r w:rsidRPr="004B3F1A">
              <w:rPr>
                <w:sz w:val="20"/>
                <w:lang w:val="fr-FR"/>
              </w:rPr>
              <w:t>floor</w:t>
            </w:r>
            <w:proofErr w:type="spellEnd"/>
          </w:p>
        </w:tc>
        <w:tc>
          <w:tcPr>
            <w:tcW w:w="920" w:type="dxa"/>
            <w:vAlign w:val="center"/>
          </w:tcPr>
          <w:p w:rsidR="004B3F1A" w:rsidRPr="004B3F1A" w:rsidRDefault="004B3F1A" w:rsidP="004B3F1A">
            <w:pPr>
              <w:spacing w:before="60" w:after="60"/>
              <w:jc w:val="center"/>
              <w:rPr>
                <w:sz w:val="20"/>
                <w:lang w:val="fr-FR"/>
              </w:rPr>
            </w:pPr>
            <w:r w:rsidRPr="004B3F1A">
              <w:rPr>
                <w:sz w:val="20"/>
                <w:lang w:val="fr-FR"/>
              </w:rPr>
              <w:t>590</w:t>
            </w:r>
          </w:p>
        </w:tc>
        <w:tc>
          <w:tcPr>
            <w:tcW w:w="1136" w:type="dxa"/>
            <w:vAlign w:val="center"/>
          </w:tcPr>
          <w:p w:rsidR="004B3F1A" w:rsidRPr="004B3F1A" w:rsidRDefault="004B3F1A" w:rsidP="004B3F1A">
            <w:pPr>
              <w:jc w:val="center"/>
              <w:rPr>
                <w:sz w:val="20"/>
                <w:lang w:val="fr-FR"/>
              </w:rPr>
            </w:pPr>
            <w:r w:rsidRPr="004B3F1A">
              <w:rPr>
                <w:sz w:val="20"/>
                <w:lang w:val="fr-FR"/>
              </w:rPr>
              <w:t>ND</w:t>
            </w:r>
          </w:p>
        </w:tc>
        <w:tc>
          <w:tcPr>
            <w:tcW w:w="810" w:type="dxa"/>
            <w:vAlign w:val="center"/>
          </w:tcPr>
          <w:p w:rsidR="004B3F1A" w:rsidRPr="004B3F1A" w:rsidRDefault="004B3F1A" w:rsidP="004B3F1A">
            <w:pPr>
              <w:spacing w:before="60" w:after="60"/>
              <w:jc w:val="center"/>
              <w:rPr>
                <w:sz w:val="20"/>
                <w:lang w:val="fr-FR"/>
              </w:rPr>
            </w:pPr>
            <w:r w:rsidRPr="004B3F1A">
              <w:rPr>
                <w:sz w:val="20"/>
                <w:lang w:val="fr-FR"/>
              </w:rPr>
              <w:t>72</w:t>
            </w:r>
          </w:p>
        </w:tc>
        <w:tc>
          <w:tcPr>
            <w:tcW w:w="1080" w:type="dxa"/>
            <w:vAlign w:val="center"/>
          </w:tcPr>
          <w:p w:rsidR="004B3F1A" w:rsidRPr="004B3F1A" w:rsidRDefault="004B3F1A" w:rsidP="004B3F1A">
            <w:pPr>
              <w:spacing w:before="60" w:after="60"/>
              <w:jc w:val="center"/>
              <w:rPr>
                <w:sz w:val="20"/>
                <w:lang w:val="fr-FR"/>
              </w:rPr>
            </w:pPr>
            <w:r w:rsidRPr="004B3F1A">
              <w:rPr>
                <w:sz w:val="20"/>
                <w:lang w:val="fr-FR"/>
              </w:rPr>
              <w:t>47</w:t>
            </w:r>
          </w:p>
        </w:tc>
        <w:tc>
          <w:tcPr>
            <w:tcW w:w="954" w:type="dxa"/>
            <w:vAlign w:val="center"/>
          </w:tcPr>
          <w:p w:rsidR="004B3F1A" w:rsidRPr="004B3F1A" w:rsidRDefault="004B3F1A" w:rsidP="004B3F1A">
            <w:pPr>
              <w:spacing w:before="60" w:after="60"/>
              <w:jc w:val="center"/>
              <w:rPr>
                <w:sz w:val="20"/>
                <w:lang w:val="fr-FR"/>
              </w:rPr>
            </w:pPr>
            <w:r w:rsidRPr="004B3F1A">
              <w:rPr>
                <w:sz w:val="20"/>
                <w:lang w:val="fr-FR"/>
              </w:rPr>
              <w:t>12</w:t>
            </w:r>
          </w:p>
        </w:tc>
        <w:tc>
          <w:tcPr>
            <w:tcW w:w="936" w:type="dxa"/>
            <w:vAlign w:val="center"/>
          </w:tcPr>
          <w:p w:rsidR="004B3F1A" w:rsidRPr="004B3F1A" w:rsidRDefault="004B3F1A" w:rsidP="004B3F1A">
            <w:pPr>
              <w:spacing w:before="60" w:after="60"/>
              <w:jc w:val="center"/>
              <w:rPr>
                <w:sz w:val="20"/>
                <w:lang w:val="fr-FR"/>
              </w:rPr>
            </w:pPr>
            <w:r w:rsidRPr="004B3F1A">
              <w:rPr>
                <w:sz w:val="20"/>
                <w:lang w:val="fr-FR"/>
              </w:rPr>
              <w:t>ND</w:t>
            </w:r>
          </w:p>
        </w:tc>
        <w:tc>
          <w:tcPr>
            <w:tcW w:w="1584" w:type="dxa"/>
            <w:vAlign w:val="center"/>
          </w:tcPr>
          <w:p w:rsidR="004B3F1A" w:rsidRPr="004B3F1A" w:rsidRDefault="004B3F1A" w:rsidP="004B3F1A">
            <w:pPr>
              <w:spacing w:before="60" w:after="60"/>
              <w:jc w:val="center"/>
              <w:rPr>
                <w:sz w:val="20"/>
                <w:lang w:val="fr-FR"/>
              </w:rPr>
            </w:pPr>
            <w:r w:rsidRPr="004B3F1A">
              <w:rPr>
                <w:sz w:val="20"/>
                <w:lang w:val="fr-FR"/>
              </w:rPr>
              <w:t>1</w:t>
            </w:r>
          </w:p>
        </w:tc>
        <w:tc>
          <w:tcPr>
            <w:tcW w:w="1260" w:type="dxa"/>
            <w:vAlign w:val="center"/>
          </w:tcPr>
          <w:p w:rsidR="004B3F1A" w:rsidRPr="004B3F1A" w:rsidRDefault="004B3F1A" w:rsidP="004B3F1A">
            <w:pPr>
              <w:spacing w:before="60" w:after="60"/>
              <w:jc w:val="center"/>
              <w:rPr>
                <w:sz w:val="20"/>
                <w:lang w:val="fr-FR"/>
              </w:rPr>
            </w:pPr>
            <w:r w:rsidRPr="004B3F1A">
              <w:rPr>
                <w:sz w:val="20"/>
                <w:lang w:val="fr-FR"/>
              </w:rPr>
              <w:t>N</w:t>
            </w:r>
          </w:p>
        </w:tc>
        <w:tc>
          <w:tcPr>
            <w:tcW w:w="900" w:type="dxa"/>
            <w:gridSpan w:val="2"/>
            <w:vAlign w:val="center"/>
          </w:tcPr>
          <w:p w:rsidR="004B3F1A" w:rsidRPr="004B3F1A" w:rsidRDefault="004B3F1A" w:rsidP="004B3F1A">
            <w:pPr>
              <w:spacing w:before="60" w:after="60"/>
              <w:jc w:val="center"/>
              <w:rPr>
                <w:sz w:val="20"/>
                <w:lang w:val="fr-FR"/>
              </w:rPr>
            </w:pPr>
            <w:r w:rsidRPr="004B3F1A">
              <w:rPr>
                <w:sz w:val="20"/>
                <w:lang w:val="fr-FR"/>
              </w:rPr>
              <w:t>Y</w:t>
            </w:r>
          </w:p>
        </w:tc>
        <w:tc>
          <w:tcPr>
            <w:tcW w:w="990" w:type="dxa"/>
            <w:vAlign w:val="center"/>
          </w:tcPr>
          <w:p w:rsidR="004B3F1A" w:rsidRPr="004B3F1A" w:rsidRDefault="004B3F1A" w:rsidP="004B3F1A">
            <w:pPr>
              <w:spacing w:before="60" w:after="60"/>
              <w:jc w:val="center"/>
              <w:rPr>
                <w:sz w:val="20"/>
                <w:lang w:val="fr-FR"/>
              </w:rPr>
            </w:pPr>
            <w:r w:rsidRPr="004B3F1A">
              <w:rPr>
                <w:sz w:val="20"/>
                <w:lang w:val="fr-FR"/>
              </w:rPr>
              <w:t>Y</w:t>
            </w:r>
          </w:p>
        </w:tc>
        <w:tc>
          <w:tcPr>
            <w:tcW w:w="2471" w:type="dxa"/>
            <w:tcBorders>
              <w:left w:val="nil"/>
            </w:tcBorders>
            <w:vAlign w:val="center"/>
          </w:tcPr>
          <w:p w:rsidR="004B3F1A" w:rsidRPr="004B3F1A" w:rsidRDefault="004B3F1A" w:rsidP="004B3F1A">
            <w:pPr>
              <w:spacing w:before="60" w:after="60"/>
              <w:rPr>
                <w:sz w:val="20"/>
                <w:lang w:val="fr-FR"/>
              </w:rPr>
            </w:pPr>
          </w:p>
        </w:tc>
      </w:tr>
      <w:tr w:rsidR="004B3F1A" w:rsidRPr="004B3F1A" w:rsidTr="002F0B35">
        <w:tblPrEx>
          <w:tblCellMar>
            <w:top w:w="0" w:type="dxa"/>
            <w:bottom w:w="0" w:type="dxa"/>
          </w:tblCellMar>
        </w:tblPrEx>
        <w:trPr>
          <w:trHeight w:val="570"/>
          <w:jc w:val="center"/>
        </w:trPr>
        <w:tc>
          <w:tcPr>
            <w:tcW w:w="1909" w:type="dxa"/>
            <w:vAlign w:val="center"/>
          </w:tcPr>
          <w:p w:rsidR="004B3F1A" w:rsidRPr="004B3F1A" w:rsidRDefault="004B3F1A" w:rsidP="004B3F1A">
            <w:pPr>
              <w:spacing w:before="60" w:after="60"/>
              <w:rPr>
                <w:sz w:val="20"/>
                <w:lang w:val="fr-FR"/>
              </w:rPr>
            </w:pPr>
            <w:r w:rsidRPr="004B3F1A">
              <w:rPr>
                <w:sz w:val="20"/>
                <w:lang w:val="fr-FR"/>
              </w:rPr>
              <w:t>G22</w:t>
            </w:r>
          </w:p>
        </w:tc>
        <w:tc>
          <w:tcPr>
            <w:tcW w:w="920" w:type="dxa"/>
            <w:vAlign w:val="center"/>
          </w:tcPr>
          <w:p w:rsidR="004B3F1A" w:rsidRPr="004B3F1A" w:rsidRDefault="004B3F1A" w:rsidP="004B3F1A">
            <w:pPr>
              <w:spacing w:before="60" w:after="60"/>
              <w:jc w:val="center"/>
              <w:rPr>
                <w:sz w:val="20"/>
                <w:lang w:val="fr-FR"/>
              </w:rPr>
            </w:pPr>
            <w:r w:rsidRPr="004B3F1A">
              <w:rPr>
                <w:sz w:val="20"/>
                <w:lang w:val="fr-FR"/>
              </w:rPr>
              <w:t>596</w:t>
            </w:r>
          </w:p>
        </w:tc>
        <w:tc>
          <w:tcPr>
            <w:tcW w:w="1136" w:type="dxa"/>
            <w:vAlign w:val="center"/>
          </w:tcPr>
          <w:p w:rsidR="004B3F1A" w:rsidRPr="004B3F1A" w:rsidRDefault="004B3F1A" w:rsidP="004B3F1A">
            <w:pPr>
              <w:jc w:val="center"/>
              <w:rPr>
                <w:sz w:val="20"/>
                <w:lang w:val="fr-FR"/>
              </w:rPr>
            </w:pPr>
            <w:r w:rsidRPr="004B3F1A">
              <w:rPr>
                <w:sz w:val="20"/>
                <w:lang w:val="fr-FR"/>
              </w:rPr>
              <w:t>ND</w:t>
            </w:r>
          </w:p>
        </w:tc>
        <w:tc>
          <w:tcPr>
            <w:tcW w:w="810" w:type="dxa"/>
            <w:vAlign w:val="center"/>
          </w:tcPr>
          <w:p w:rsidR="004B3F1A" w:rsidRPr="004B3F1A" w:rsidRDefault="004B3F1A" w:rsidP="004B3F1A">
            <w:pPr>
              <w:spacing w:before="60" w:after="60"/>
              <w:jc w:val="center"/>
              <w:rPr>
                <w:sz w:val="20"/>
                <w:lang w:val="fr-FR"/>
              </w:rPr>
            </w:pPr>
            <w:r w:rsidRPr="004B3F1A">
              <w:rPr>
                <w:sz w:val="20"/>
                <w:lang w:val="fr-FR"/>
              </w:rPr>
              <w:t>73</w:t>
            </w:r>
          </w:p>
        </w:tc>
        <w:tc>
          <w:tcPr>
            <w:tcW w:w="1080" w:type="dxa"/>
            <w:vAlign w:val="center"/>
          </w:tcPr>
          <w:p w:rsidR="004B3F1A" w:rsidRPr="004B3F1A" w:rsidRDefault="004B3F1A" w:rsidP="004B3F1A">
            <w:pPr>
              <w:spacing w:before="60" w:after="60"/>
              <w:jc w:val="center"/>
              <w:rPr>
                <w:sz w:val="20"/>
                <w:lang w:val="fr-FR"/>
              </w:rPr>
            </w:pPr>
            <w:r w:rsidRPr="004B3F1A">
              <w:rPr>
                <w:sz w:val="20"/>
                <w:lang w:val="fr-FR"/>
              </w:rPr>
              <w:t>46</w:t>
            </w:r>
          </w:p>
        </w:tc>
        <w:tc>
          <w:tcPr>
            <w:tcW w:w="954" w:type="dxa"/>
            <w:vAlign w:val="center"/>
          </w:tcPr>
          <w:p w:rsidR="004B3F1A" w:rsidRPr="004B3F1A" w:rsidRDefault="004B3F1A" w:rsidP="004B3F1A">
            <w:pPr>
              <w:spacing w:before="60" w:after="60"/>
              <w:jc w:val="center"/>
              <w:rPr>
                <w:sz w:val="20"/>
                <w:lang w:val="fr-FR"/>
              </w:rPr>
            </w:pPr>
            <w:r w:rsidRPr="004B3F1A">
              <w:rPr>
                <w:sz w:val="20"/>
                <w:lang w:val="fr-FR"/>
              </w:rPr>
              <w:t>12</w:t>
            </w:r>
          </w:p>
        </w:tc>
        <w:tc>
          <w:tcPr>
            <w:tcW w:w="936" w:type="dxa"/>
            <w:vAlign w:val="center"/>
          </w:tcPr>
          <w:p w:rsidR="004B3F1A" w:rsidRPr="004B3F1A" w:rsidRDefault="004B3F1A" w:rsidP="004B3F1A">
            <w:pPr>
              <w:spacing w:before="60" w:after="60"/>
              <w:jc w:val="center"/>
              <w:rPr>
                <w:sz w:val="20"/>
                <w:lang w:val="fr-FR"/>
              </w:rPr>
            </w:pPr>
            <w:r w:rsidRPr="004B3F1A">
              <w:rPr>
                <w:sz w:val="20"/>
                <w:lang w:val="fr-FR"/>
              </w:rPr>
              <w:t>ND</w:t>
            </w:r>
          </w:p>
        </w:tc>
        <w:tc>
          <w:tcPr>
            <w:tcW w:w="1584" w:type="dxa"/>
            <w:vAlign w:val="center"/>
          </w:tcPr>
          <w:p w:rsidR="004B3F1A" w:rsidRPr="004B3F1A" w:rsidRDefault="004B3F1A" w:rsidP="004B3F1A">
            <w:pPr>
              <w:spacing w:before="60" w:after="60"/>
              <w:jc w:val="center"/>
              <w:rPr>
                <w:sz w:val="20"/>
                <w:lang w:val="fr-FR"/>
              </w:rPr>
            </w:pPr>
            <w:r w:rsidRPr="004B3F1A">
              <w:rPr>
                <w:sz w:val="20"/>
                <w:lang w:val="fr-FR"/>
              </w:rPr>
              <w:t>1</w:t>
            </w:r>
          </w:p>
        </w:tc>
        <w:tc>
          <w:tcPr>
            <w:tcW w:w="1260" w:type="dxa"/>
            <w:vAlign w:val="center"/>
          </w:tcPr>
          <w:p w:rsidR="004B3F1A" w:rsidRPr="004B3F1A" w:rsidRDefault="004B3F1A" w:rsidP="004B3F1A">
            <w:pPr>
              <w:spacing w:before="60" w:after="60"/>
              <w:jc w:val="center"/>
              <w:rPr>
                <w:sz w:val="20"/>
                <w:lang w:val="fr-FR"/>
              </w:rPr>
            </w:pPr>
            <w:r w:rsidRPr="004B3F1A">
              <w:rPr>
                <w:sz w:val="20"/>
                <w:lang w:val="fr-FR"/>
              </w:rPr>
              <w:t>N</w:t>
            </w:r>
          </w:p>
        </w:tc>
        <w:tc>
          <w:tcPr>
            <w:tcW w:w="900" w:type="dxa"/>
            <w:gridSpan w:val="2"/>
            <w:vAlign w:val="center"/>
          </w:tcPr>
          <w:p w:rsidR="004B3F1A" w:rsidRPr="004B3F1A" w:rsidRDefault="004B3F1A" w:rsidP="004B3F1A">
            <w:pPr>
              <w:spacing w:before="60" w:after="60"/>
              <w:jc w:val="center"/>
              <w:rPr>
                <w:sz w:val="20"/>
                <w:lang w:val="fr-FR"/>
              </w:rPr>
            </w:pPr>
            <w:r w:rsidRPr="004B3F1A">
              <w:rPr>
                <w:sz w:val="20"/>
                <w:lang w:val="fr-FR"/>
              </w:rPr>
              <w:t>Y</w:t>
            </w:r>
          </w:p>
        </w:tc>
        <w:tc>
          <w:tcPr>
            <w:tcW w:w="990" w:type="dxa"/>
            <w:vAlign w:val="center"/>
          </w:tcPr>
          <w:p w:rsidR="004B3F1A" w:rsidRPr="004B3F1A" w:rsidRDefault="004B3F1A" w:rsidP="004B3F1A">
            <w:pPr>
              <w:spacing w:before="60" w:after="60"/>
              <w:jc w:val="center"/>
              <w:rPr>
                <w:sz w:val="20"/>
                <w:lang w:val="fr-FR"/>
              </w:rPr>
            </w:pPr>
            <w:r w:rsidRPr="004B3F1A">
              <w:rPr>
                <w:sz w:val="20"/>
                <w:lang w:val="fr-FR"/>
              </w:rPr>
              <w:t>Y</w:t>
            </w:r>
          </w:p>
        </w:tc>
        <w:tc>
          <w:tcPr>
            <w:tcW w:w="2471" w:type="dxa"/>
            <w:tcBorders>
              <w:left w:val="nil"/>
            </w:tcBorders>
            <w:vAlign w:val="center"/>
          </w:tcPr>
          <w:p w:rsidR="004B3F1A" w:rsidRPr="004B3F1A" w:rsidRDefault="004B3F1A" w:rsidP="004B3F1A">
            <w:pPr>
              <w:spacing w:before="60" w:after="60"/>
              <w:rPr>
                <w:sz w:val="20"/>
                <w:lang w:val="fr-FR"/>
              </w:rPr>
            </w:pPr>
            <w:r w:rsidRPr="004B3F1A">
              <w:rPr>
                <w:sz w:val="20"/>
                <w:lang w:val="fr-FR"/>
              </w:rPr>
              <w:t>DEM</w:t>
            </w:r>
          </w:p>
        </w:tc>
      </w:tr>
      <w:tr w:rsidR="004B3F1A" w:rsidRPr="004B3F1A" w:rsidTr="002F0B35">
        <w:tblPrEx>
          <w:tblCellMar>
            <w:top w:w="0" w:type="dxa"/>
            <w:bottom w:w="0" w:type="dxa"/>
          </w:tblCellMar>
        </w:tblPrEx>
        <w:trPr>
          <w:trHeight w:val="570"/>
          <w:jc w:val="center"/>
        </w:trPr>
        <w:tc>
          <w:tcPr>
            <w:tcW w:w="1909" w:type="dxa"/>
            <w:vAlign w:val="center"/>
          </w:tcPr>
          <w:p w:rsidR="004B3F1A" w:rsidRPr="004B3F1A" w:rsidRDefault="004B3F1A" w:rsidP="004B3F1A">
            <w:pPr>
              <w:spacing w:before="60" w:after="60"/>
              <w:rPr>
                <w:sz w:val="20"/>
                <w:lang w:val="fr-FR"/>
              </w:rPr>
            </w:pPr>
            <w:r w:rsidRPr="004B3F1A">
              <w:rPr>
                <w:sz w:val="20"/>
                <w:lang w:val="fr-FR"/>
              </w:rPr>
              <w:t>G16</w:t>
            </w:r>
          </w:p>
        </w:tc>
        <w:tc>
          <w:tcPr>
            <w:tcW w:w="920" w:type="dxa"/>
            <w:vAlign w:val="center"/>
          </w:tcPr>
          <w:p w:rsidR="004B3F1A" w:rsidRPr="004B3F1A" w:rsidRDefault="004B3F1A" w:rsidP="004B3F1A">
            <w:pPr>
              <w:spacing w:before="60" w:after="60"/>
              <w:jc w:val="center"/>
              <w:rPr>
                <w:sz w:val="20"/>
                <w:lang w:val="fr-FR"/>
              </w:rPr>
            </w:pPr>
            <w:r w:rsidRPr="004B3F1A">
              <w:rPr>
                <w:sz w:val="20"/>
                <w:lang w:val="fr-FR"/>
              </w:rPr>
              <w:t>584</w:t>
            </w:r>
          </w:p>
        </w:tc>
        <w:tc>
          <w:tcPr>
            <w:tcW w:w="1136" w:type="dxa"/>
            <w:vAlign w:val="center"/>
          </w:tcPr>
          <w:p w:rsidR="004B3F1A" w:rsidRPr="004B3F1A" w:rsidRDefault="004B3F1A" w:rsidP="004B3F1A">
            <w:pPr>
              <w:jc w:val="center"/>
              <w:rPr>
                <w:sz w:val="20"/>
                <w:lang w:val="fr-FR"/>
              </w:rPr>
            </w:pPr>
            <w:r w:rsidRPr="004B3F1A">
              <w:rPr>
                <w:sz w:val="20"/>
                <w:lang w:val="fr-FR"/>
              </w:rPr>
              <w:t>ND</w:t>
            </w:r>
          </w:p>
        </w:tc>
        <w:tc>
          <w:tcPr>
            <w:tcW w:w="810" w:type="dxa"/>
            <w:vAlign w:val="center"/>
          </w:tcPr>
          <w:p w:rsidR="004B3F1A" w:rsidRPr="004B3F1A" w:rsidRDefault="004B3F1A" w:rsidP="004B3F1A">
            <w:pPr>
              <w:spacing w:before="60" w:after="60"/>
              <w:jc w:val="center"/>
              <w:rPr>
                <w:sz w:val="20"/>
                <w:lang w:val="fr-FR"/>
              </w:rPr>
            </w:pPr>
            <w:r w:rsidRPr="004B3F1A">
              <w:rPr>
                <w:sz w:val="20"/>
                <w:lang w:val="fr-FR"/>
              </w:rPr>
              <w:t>74</w:t>
            </w:r>
          </w:p>
        </w:tc>
        <w:tc>
          <w:tcPr>
            <w:tcW w:w="1080" w:type="dxa"/>
            <w:vAlign w:val="center"/>
          </w:tcPr>
          <w:p w:rsidR="004B3F1A" w:rsidRPr="004B3F1A" w:rsidRDefault="004B3F1A" w:rsidP="004B3F1A">
            <w:pPr>
              <w:spacing w:before="60" w:after="60"/>
              <w:jc w:val="center"/>
              <w:rPr>
                <w:sz w:val="20"/>
                <w:lang w:val="fr-FR"/>
              </w:rPr>
            </w:pPr>
            <w:r w:rsidRPr="004B3F1A">
              <w:rPr>
                <w:sz w:val="20"/>
                <w:lang w:val="fr-FR"/>
              </w:rPr>
              <w:t>46</w:t>
            </w:r>
          </w:p>
        </w:tc>
        <w:tc>
          <w:tcPr>
            <w:tcW w:w="954" w:type="dxa"/>
            <w:vAlign w:val="center"/>
          </w:tcPr>
          <w:p w:rsidR="004B3F1A" w:rsidRPr="004B3F1A" w:rsidRDefault="004B3F1A" w:rsidP="004B3F1A">
            <w:pPr>
              <w:spacing w:before="60" w:after="60"/>
              <w:jc w:val="center"/>
              <w:rPr>
                <w:sz w:val="20"/>
                <w:lang w:val="fr-FR"/>
              </w:rPr>
            </w:pPr>
            <w:r w:rsidRPr="004B3F1A">
              <w:rPr>
                <w:sz w:val="20"/>
                <w:lang w:val="fr-FR"/>
              </w:rPr>
              <w:t>14</w:t>
            </w:r>
          </w:p>
        </w:tc>
        <w:tc>
          <w:tcPr>
            <w:tcW w:w="936" w:type="dxa"/>
            <w:vAlign w:val="center"/>
          </w:tcPr>
          <w:p w:rsidR="004B3F1A" w:rsidRPr="004B3F1A" w:rsidRDefault="004B3F1A" w:rsidP="004B3F1A">
            <w:pPr>
              <w:spacing w:before="60" w:after="60"/>
              <w:jc w:val="center"/>
              <w:rPr>
                <w:sz w:val="20"/>
                <w:lang w:val="fr-FR"/>
              </w:rPr>
            </w:pPr>
            <w:r w:rsidRPr="004B3F1A">
              <w:rPr>
                <w:sz w:val="20"/>
                <w:lang w:val="fr-FR"/>
              </w:rPr>
              <w:t>ND</w:t>
            </w:r>
          </w:p>
        </w:tc>
        <w:tc>
          <w:tcPr>
            <w:tcW w:w="1584" w:type="dxa"/>
            <w:vAlign w:val="center"/>
          </w:tcPr>
          <w:p w:rsidR="004B3F1A" w:rsidRPr="004B3F1A" w:rsidRDefault="004B3F1A" w:rsidP="004B3F1A">
            <w:pPr>
              <w:spacing w:before="60" w:after="60"/>
              <w:jc w:val="center"/>
              <w:rPr>
                <w:sz w:val="20"/>
                <w:lang w:val="fr-FR"/>
              </w:rPr>
            </w:pPr>
            <w:r w:rsidRPr="004B3F1A">
              <w:rPr>
                <w:sz w:val="20"/>
                <w:lang w:val="fr-FR"/>
              </w:rPr>
              <w:t>1</w:t>
            </w:r>
          </w:p>
        </w:tc>
        <w:tc>
          <w:tcPr>
            <w:tcW w:w="1260" w:type="dxa"/>
            <w:vAlign w:val="center"/>
          </w:tcPr>
          <w:p w:rsidR="004B3F1A" w:rsidRPr="004B3F1A" w:rsidRDefault="004B3F1A" w:rsidP="004B3F1A">
            <w:pPr>
              <w:spacing w:before="60" w:after="60"/>
              <w:jc w:val="center"/>
              <w:rPr>
                <w:sz w:val="20"/>
                <w:lang w:val="fr-FR"/>
              </w:rPr>
            </w:pPr>
            <w:r w:rsidRPr="004B3F1A">
              <w:rPr>
                <w:sz w:val="20"/>
                <w:lang w:val="fr-FR"/>
              </w:rPr>
              <w:t>N</w:t>
            </w:r>
          </w:p>
        </w:tc>
        <w:tc>
          <w:tcPr>
            <w:tcW w:w="900" w:type="dxa"/>
            <w:gridSpan w:val="2"/>
            <w:vAlign w:val="center"/>
          </w:tcPr>
          <w:p w:rsidR="004B3F1A" w:rsidRPr="004B3F1A" w:rsidRDefault="004B3F1A" w:rsidP="004B3F1A">
            <w:pPr>
              <w:spacing w:before="60" w:after="60"/>
              <w:jc w:val="center"/>
              <w:rPr>
                <w:sz w:val="20"/>
                <w:lang w:val="fr-FR"/>
              </w:rPr>
            </w:pPr>
            <w:r w:rsidRPr="004B3F1A">
              <w:rPr>
                <w:sz w:val="20"/>
                <w:lang w:val="fr-FR"/>
              </w:rPr>
              <w:t>Y</w:t>
            </w:r>
          </w:p>
        </w:tc>
        <w:tc>
          <w:tcPr>
            <w:tcW w:w="990" w:type="dxa"/>
            <w:vAlign w:val="center"/>
          </w:tcPr>
          <w:p w:rsidR="004B3F1A" w:rsidRPr="004B3F1A" w:rsidRDefault="004B3F1A" w:rsidP="004B3F1A">
            <w:pPr>
              <w:spacing w:before="60" w:after="60"/>
              <w:jc w:val="center"/>
              <w:rPr>
                <w:sz w:val="20"/>
                <w:lang w:val="fr-FR"/>
              </w:rPr>
            </w:pPr>
            <w:r w:rsidRPr="004B3F1A">
              <w:rPr>
                <w:sz w:val="20"/>
                <w:lang w:val="fr-FR"/>
              </w:rPr>
              <w:t>N</w:t>
            </w:r>
          </w:p>
        </w:tc>
        <w:tc>
          <w:tcPr>
            <w:tcW w:w="2471" w:type="dxa"/>
            <w:tcBorders>
              <w:left w:val="nil"/>
            </w:tcBorders>
            <w:vAlign w:val="center"/>
          </w:tcPr>
          <w:p w:rsidR="004B3F1A" w:rsidRPr="004B3F1A" w:rsidRDefault="004B3F1A" w:rsidP="004B3F1A">
            <w:pPr>
              <w:spacing w:before="60" w:after="60"/>
              <w:rPr>
                <w:sz w:val="20"/>
                <w:highlight w:val="yellow"/>
                <w:lang w:val="fr-FR"/>
              </w:rPr>
            </w:pPr>
            <w:proofErr w:type="spellStart"/>
            <w:r w:rsidRPr="004B3F1A">
              <w:rPr>
                <w:sz w:val="20"/>
                <w:lang w:val="fr-FR"/>
              </w:rPr>
              <w:t>Door</w:t>
            </w:r>
            <w:proofErr w:type="spellEnd"/>
            <w:r w:rsidRPr="004B3F1A">
              <w:rPr>
                <w:sz w:val="20"/>
                <w:lang w:val="fr-FR"/>
              </w:rPr>
              <w:t xml:space="preserve"> open</w:t>
            </w:r>
          </w:p>
        </w:tc>
      </w:tr>
      <w:tr w:rsidR="004B3F1A" w:rsidRPr="004B3F1A" w:rsidTr="002F0B35">
        <w:tblPrEx>
          <w:tblCellMar>
            <w:top w:w="0" w:type="dxa"/>
            <w:bottom w:w="0" w:type="dxa"/>
          </w:tblCellMar>
        </w:tblPrEx>
        <w:trPr>
          <w:trHeight w:val="570"/>
          <w:jc w:val="center"/>
        </w:trPr>
        <w:tc>
          <w:tcPr>
            <w:tcW w:w="1909" w:type="dxa"/>
            <w:vAlign w:val="center"/>
          </w:tcPr>
          <w:p w:rsidR="004B3F1A" w:rsidRPr="004B3F1A" w:rsidRDefault="004B3F1A" w:rsidP="004B3F1A">
            <w:pPr>
              <w:spacing w:before="60" w:after="60"/>
              <w:rPr>
                <w:sz w:val="20"/>
                <w:lang w:val="fr-FR"/>
              </w:rPr>
            </w:pPr>
          </w:p>
          <w:p w:rsidR="004B3F1A" w:rsidRPr="004B3F1A" w:rsidRDefault="004B3F1A" w:rsidP="004B3F1A">
            <w:pPr>
              <w:spacing w:before="60" w:after="60"/>
              <w:rPr>
                <w:sz w:val="20"/>
                <w:lang w:val="fr-FR"/>
              </w:rPr>
            </w:pPr>
            <w:r w:rsidRPr="004B3F1A">
              <w:rPr>
                <w:sz w:val="20"/>
                <w:lang w:val="fr-FR"/>
              </w:rPr>
              <w:t xml:space="preserve">517 </w:t>
            </w:r>
            <w:proofErr w:type="spellStart"/>
            <w:r w:rsidRPr="004B3F1A">
              <w:rPr>
                <w:sz w:val="20"/>
                <w:lang w:val="fr-FR"/>
              </w:rPr>
              <w:t>Reception</w:t>
            </w:r>
            <w:proofErr w:type="spellEnd"/>
          </w:p>
        </w:tc>
        <w:tc>
          <w:tcPr>
            <w:tcW w:w="920" w:type="dxa"/>
            <w:vAlign w:val="center"/>
          </w:tcPr>
          <w:p w:rsidR="004B3F1A" w:rsidRPr="004B3F1A" w:rsidRDefault="004B3F1A" w:rsidP="004B3F1A">
            <w:pPr>
              <w:spacing w:before="60" w:after="60"/>
              <w:jc w:val="center"/>
              <w:rPr>
                <w:sz w:val="20"/>
                <w:lang w:val="fr-FR"/>
              </w:rPr>
            </w:pPr>
            <w:r w:rsidRPr="004B3F1A">
              <w:rPr>
                <w:sz w:val="20"/>
                <w:lang w:val="fr-FR"/>
              </w:rPr>
              <w:t>450</w:t>
            </w:r>
          </w:p>
        </w:tc>
        <w:tc>
          <w:tcPr>
            <w:tcW w:w="1136" w:type="dxa"/>
            <w:vAlign w:val="center"/>
          </w:tcPr>
          <w:p w:rsidR="004B3F1A" w:rsidRPr="004B3F1A" w:rsidRDefault="004B3F1A" w:rsidP="004B3F1A">
            <w:pPr>
              <w:jc w:val="center"/>
              <w:rPr>
                <w:sz w:val="20"/>
                <w:lang w:val="fr-FR"/>
              </w:rPr>
            </w:pPr>
            <w:r w:rsidRPr="004B3F1A">
              <w:rPr>
                <w:sz w:val="20"/>
                <w:lang w:val="fr-FR"/>
              </w:rPr>
              <w:t>ND</w:t>
            </w:r>
          </w:p>
        </w:tc>
        <w:tc>
          <w:tcPr>
            <w:tcW w:w="810" w:type="dxa"/>
            <w:vAlign w:val="center"/>
          </w:tcPr>
          <w:p w:rsidR="004B3F1A" w:rsidRPr="004B3F1A" w:rsidRDefault="004B3F1A" w:rsidP="004B3F1A">
            <w:pPr>
              <w:spacing w:before="60" w:after="60"/>
              <w:jc w:val="center"/>
              <w:rPr>
                <w:sz w:val="20"/>
                <w:lang w:val="fr-FR"/>
              </w:rPr>
            </w:pPr>
            <w:r w:rsidRPr="004B3F1A">
              <w:rPr>
                <w:sz w:val="20"/>
                <w:lang w:val="fr-FR"/>
              </w:rPr>
              <w:t>75</w:t>
            </w:r>
          </w:p>
        </w:tc>
        <w:tc>
          <w:tcPr>
            <w:tcW w:w="1080" w:type="dxa"/>
            <w:vAlign w:val="center"/>
          </w:tcPr>
          <w:p w:rsidR="004B3F1A" w:rsidRPr="004B3F1A" w:rsidRDefault="004B3F1A" w:rsidP="004B3F1A">
            <w:pPr>
              <w:spacing w:before="60" w:after="60"/>
              <w:jc w:val="center"/>
              <w:rPr>
                <w:sz w:val="20"/>
                <w:lang w:val="fr-FR"/>
              </w:rPr>
            </w:pPr>
            <w:r w:rsidRPr="004B3F1A">
              <w:rPr>
                <w:sz w:val="20"/>
                <w:lang w:val="fr-FR"/>
              </w:rPr>
              <w:t>44</w:t>
            </w:r>
          </w:p>
        </w:tc>
        <w:tc>
          <w:tcPr>
            <w:tcW w:w="954" w:type="dxa"/>
            <w:vAlign w:val="center"/>
          </w:tcPr>
          <w:p w:rsidR="004B3F1A" w:rsidRPr="004B3F1A" w:rsidRDefault="004B3F1A" w:rsidP="004B3F1A">
            <w:pPr>
              <w:spacing w:before="60" w:after="60"/>
              <w:jc w:val="center"/>
              <w:rPr>
                <w:sz w:val="20"/>
                <w:lang w:val="fr-FR"/>
              </w:rPr>
            </w:pPr>
            <w:r w:rsidRPr="004B3F1A">
              <w:rPr>
                <w:sz w:val="20"/>
                <w:lang w:val="fr-FR"/>
              </w:rPr>
              <w:t>17</w:t>
            </w:r>
          </w:p>
        </w:tc>
        <w:tc>
          <w:tcPr>
            <w:tcW w:w="936" w:type="dxa"/>
            <w:vAlign w:val="center"/>
          </w:tcPr>
          <w:p w:rsidR="004B3F1A" w:rsidRPr="004B3F1A" w:rsidRDefault="004B3F1A" w:rsidP="004B3F1A">
            <w:pPr>
              <w:spacing w:before="60" w:after="60"/>
              <w:jc w:val="center"/>
              <w:rPr>
                <w:sz w:val="20"/>
                <w:lang w:val="fr-FR"/>
              </w:rPr>
            </w:pPr>
            <w:r w:rsidRPr="004B3F1A">
              <w:rPr>
                <w:sz w:val="20"/>
                <w:lang w:val="fr-FR"/>
              </w:rPr>
              <w:t>ND</w:t>
            </w:r>
          </w:p>
        </w:tc>
        <w:tc>
          <w:tcPr>
            <w:tcW w:w="1584" w:type="dxa"/>
            <w:vAlign w:val="center"/>
          </w:tcPr>
          <w:p w:rsidR="004B3F1A" w:rsidRPr="004B3F1A" w:rsidRDefault="004B3F1A" w:rsidP="004B3F1A">
            <w:pPr>
              <w:spacing w:before="60" w:after="60"/>
              <w:jc w:val="center"/>
              <w:rPr>
                <w:sz w:val="20"/>
                <w:lang w:val="fr-FR"/>
              </w:rPr>
            </w:pPr>
            <w:r w:rsidRPr="004B3F1A">
              <w:rPr>
                <w:sz w:val="20"/>
                <w:lang w:val="fr-FR"/>
              </w:rPr>
              <w:t>1</w:t>
            </w:r>
          </w:p>
        </w:tc>
        <w:tc>
          <w:tcPr>
            <w:tcW w:w="1260" w:type="dxa"/>
            <w:vAlign w:val="center"/>
          </w:tcPr>
          <w:p w:rsidR="004B3F1A" w:rsidRPr="004B3F1A" w:rsidRDefault="004B3F1A" w:rsidP="004B3F1A">
            <w:pPr>
              <w:spacing w:before="60" w:after="60"/>
              <w:jc w:val="center"/>
              <w:rPr>
                <w:sz w:val="20"/>
                <w:lang w:val="fr-FR"/>
              </w:rPr>
            </w:pPr>
            <w:r w:rsidRPr="004B3F1A">
              <w:rPr>
                <w:sz w:val="20"/>
                <w:lang w:val="fr-FR"/>
              </w:rPr>
              <w:t>N</w:t>
            </w:r>
          </w:p>
        </w:tc>
        <w:tc>
          <w:tcPr>
            <w:tcW w:w="900" w:type="dxa"/>
            <w:gridSpan w:val="2"/>
            <w:vAlign w:val="center"/>
          </w:tcPr>
          <w:p w:rsidR="004B3F1A" w:rsidRPr="004B3F1A" w:rsidRDefault="004B3F1A" w:rsidP="004B3F1A">
            <w:pPr>
              <w:spacing w:before="60" w:after="60"/>
              <w:jc w:val="center"/>
              <w:rPr>
                <w:sz w:val="20"/>
                <w:lang w:val="fr-FR"/>
              </w:rPr>
            </w:pPr>
            <w:r w:rsidRPr="004B3F1A">
              <w:rPr>
                <w:sz w:val="20"/>
                <w:lang w:val="fr-FR"/>
              </w:rPr>
              <w:t>Y</w:t>
            </w:r>
          </w:p>
        </w:tc>
        <w:tc>
          <w:tcPr>
            <w:tcW w:w="990" w:type="dxa"/>
            <w:vAlign w:val="center"/>
          </w:tcPr>
          <w:p w:rsidR="004B3F1A" w:rsidRPr="004B3F1A" w:rsidRDefault="004B3F1A" w:rsidP="004B3F1A">
            <w:pPr>
              <w:spacing w:before="60" w:after="60"/>
              <w:jc w:val="center"/>
              <w:rPr>
                <w:sz w:val="20"/>
                <w:lang w:val="fr-FR"/>
              </w:rPr>
            </w:pPr>
            <w:r w:rsidRPr="004B3F1A">
              <w:rPr>
                <w:sz w:val="20"/>
                <w:lang w:val="fr-FR"/>
              </w:rPr>
              <w:t>Y</w:t>
            </w:r>
          </w:p>
        </w:tc>
        <w:tc>
          <w:tcPr>
            <w:tcW w:w="2471" w:type="dxa"/>
            <w:tcBorders>
              <w:left w:val="nil"/>
            </w:tcBorders>
            <w:vAlign w:val="center"/>
          </w:tcPr>
          <w:p w:rsidR="004B3F1A" w:rsidRPr="004B3F1A" w:rsidRDefault="004B3F1A" w:rsidP="004B3F1A">
            <w:pPr>
              <w:spacing w:before="60" w:after="60"/>
              <w:rPr>
                <w:sz w:val="20"/>
                <w:lang w:val="fr-FR"/>
              </w:rPr>
            </w:pPr>
            <w:proofErr w:type="spellStart"/>
            <w:r w:rsidRPr="004B3F1A">
              <w:rPr>
                <w:sz w:val="20"/>
                <w:lang w:val="fr-FR"/>
              </w:rPr>
              <w:t>Musty</w:t>
            </w:r>
            <w:proofErr w:type="spellEnd"/>
            <w:r w:rsidRPr="004B3F1A">
              <w:rPr>
                <w:sz w:val="20"/>
                <w:lang w:val="fr-FR"/>
              </w:rPr>
              <w:t xml:space="preserve"> </w:t>
            </w:r>
            <w:proofErr w:type="spellStart"/>
            <w:r w:rsidRPr="004B3F1A">
              <w:rPr>
                <w:sz w:val="20"/>
                <w:lang w:val="fr-FR"/>
              </w:rPr>
              <w:t>odor</w:t>
            </w:r>
            <w:proofErr w:type="spellEnd"/>
            <w:r w:rsidRPr="004B3F1A">
              <w:rPr>
                <w:sz w:val="20"/>
                <w:lang w:val="fr-FR"/>
              </w:rPr>
              <w:t xml:space="preserve">, WD </w:t>
            </w:r>
            <w:proofErr w:type="spellStart"/>
            <w:r w:rsidRPr="004B3F1A">
              <w:rPr>
                <w:sz w:val="20"/>
                <w:lang w:val="fr-FR"/>
              </w:rPr>
              <w:t>ceiling</w:t>
            </w:r>
            <w:proofErr w:type="spellEnd"/>
            <w:r w:rsidRPr="004B3F1A">
              <w:rPr>
                <w:sz w:val="20"/>
                <w:lang w:val="fr-FR"/>
              </w:rPr>
              <w:t xml:space="preserve">, </w:t>
            </w:r>
            <w:proofErr w:type="spellStart"/>
            <w:r w:rsidRPr="004B3F1A">
              <w:rPr>
                <w:sz w:val="20"/>
                <w:lang w:val="fr-FR"/>
              </w:rPr>
              <w:t>dehumidifier</w:t>
            </w:r>
            <w:proofErr w:type="spellEnd"/>
            <w:r w:rsidRPr="004B3F1A">
              <w:rPr>
                <w:sz w:val="20"/>
                <w:lang w:val="fr-FR"/>
              </w:rPr>
              <w:t xml:space="preserve">, air </w:t>
            </w:r>
            <w:proofErr w:type="spellStart"/>
            <w:r w:rsidRPr="004B3F1A">
              <w:rPr>
                <w:sz w:val="20"/>
                <w:lang w:val="fr-FR"/>
              </w:rPr>
              <w:t>filter</w:t>
            </w:r>
            <w:proofErr w:type="spellEnd"/>
            <w:r w:rsidRPr="004B3F1A">
              <w:rPr>
                <w:sz w:val="20"/>
                <w:lang w:val="fr-FR"/>
              </w:rPr>
              <w:t xml:space="preserve"> (off)</w:t>
            </w:r>
          </w:p>
        </w:tc>
      </w:tr>
      <w:tr w:rsidR="004B3F1A" w:rsidRPr="004B3F1A" w:rsidTr="002F0B35">
        <w:tblPrEx>
          <w:tblCellMar>
            <w:top w:w="0" w:type="dxa"/>
            <w:bottom w:w="0" w:type="dxa"/>
          </w:tblCellMar>
        </w:tblPrEx>
        <w:trPr>
          <w:trHeight w:val="570"/>
          <w:jc w:val="center"/>
        </w:trPr>
        <w:tc>
          <w:tcPr>
            <w:tcW w:w="1909" w:type="dxa"/>
            <w:vAlign w:val="center"/>
          </w:tcPr>
          <w:p w:rsidR="004B3F1A" w:rsidRPr="004B3F1A" w:rsidRDefault="004B3F1A" w:rsidP="004B3F1A">
            <w:pPr>
              <w:spacing w:before="60" w:after="60"/>
              <w:rPr>
                <w:sz w:val="20"/>
                <w:lang w:val="fr-FR"/>
              </w:rPr>
            </w:pPr>
            <w:r w:rsidRPr="004B3F1A">
              <w:rPr>
                <w:sz w:val="20"/>
                <w:lang w:val="fr-FR"/>
              </w:rPr>
              <w:t xml:space="preserve">518 </w:t>
            </w:r>
            <w:proofErr w:type="spellStart"/>
            <w:r w:rsidRPr="004B3F1A">
              <w:rPr>
                <w:sz w:val="20"/>
                <w:lang w:val="fr-FR"/>
              </w:rPr>
              <w:t>Kitchen</w:t>
            </w:r>
            <w:proofErr w:type="spellEnd"/>
          </w:p>
        </w:tc>
        <w:tc>
          <w:tcPr>
            <w:tcW w:w="920" w:type="dxa"/>
            <w:vAlign w:val="center"/>
          </w:tcPr>
          <w:p w:rsidR="004B3F1A" w:rsidRPr="004B3F1A" w:rsidRDefault="004B3F1A" w:rsidP="004B3F1A">
            <w:pPr>
              <w:spacing w:before="60" w:after="60"/>
              <w:jc w:val="center"/>
              <w:rPr>
                <w:sz w:val="20"/>
                <w:lang w:val="fr-FR"/>
              </w:rPr>
            </w:pPr>
            <w:r w:rsidRPr="004B3F1A">
              <w:rPr>
                <w:sz w:val="20"/>
                <w:lang w:val="fr-FR"/>
              </w:rPr>
              <w:t>412</w:t>
            </w:r>
          </w:p>
        </w:tc>
        <w:tc>
          <w:tcPr>
            <w:tcW w:w="1136" w:type="dxa"/>
            <w:vAlign w:val="center"/>
          </w:tcPr>
          <w:p w:rsidR="004B3F1A" w:rsidRPr="004B3F1A" w:rsidRDefault="004B3F1A" w:rsidP="004B3F1A">
            <w:pPr>
              <w:spacing w:before="60" w:after="60"/>
              <w:jc w:val="center"/>
              <w:rPr>
                <w:sz w:val="20"/>
                <w:lang w:val="fr-FR"/>
              </w:rPr>
            </w:pPr>
            <w:r w:rsidRPr="004B3F1A">
              <w:rPr>
                <w:sz w:val="20"/>
                <w:lang w:val="fr-FR"/>
              </w:rPr>
              <w:t>ND</w:t>
            </w:r>
          </w:p>
        </w:tc>
        <w:tc>
          <w:tcPr>
            <w:tcW w:w="810" w:type="dxa"/>
            <w:vAlign w:val="center"/>
          </w:tcPr>
          <w:p w:rsidR="004B3F1A" w:rsidRPr="004B3F1A" w:rsidRDefault="004B3F1A" w:rsidP="004B3F1A">
            <w:pPr>
              <w:spacing w:before="60" w:after="60"/>
              <w:jc w:val="center"/>
              <w:rPr>
                <w:sz w:val="20"/>
                <w:lang w:val="fr-FR"/>
              </w:rPr>
            </w:pPr>
            <w:r w:rsidRPr="004B3F1A">
              <w:rPr>
                <w:sz w:val="20"/>
                <w:lang w:val="fr-FR"/>
              </w:rPr>
              <w:t>72</w:t>
            </w:r>
          </w:p>
        </w:tc>
        <w:tc>
          <w:tcPr>
            <w:tcW w:w="1080" w:type="dxa"/>
            <w:vAlign w:val="center"/>
          </w:tcPr>
          <w:p w:rsidR="004B3F1A" w:rsidRPr="004B3F1A" w:rsidRDefault="004B3F1A" w:rsidP="004B3F1A">
            <w:pPr>
              <w:spacing w:before="60" w:after="60"/>
              <w:jc w:val="center"/>
              <w:rPr>
                <w:sz w:val="20"/>
                <w:lang w:val="fr-FR"/>
              </w:rPr>
            </w:pPr>
            <w:r w:rsidRPr="004B3F1A">
              <w:rPr>
                <w:sz w:val="20"/>
                <w:lang w:val="fr-FR"/>
              </w:rPr>
              <w:t>43</w:t>
            </w:r>
          </w:p>
        </w:tc>
        <w:tc>
          <w:tcPr>
            <w:tcW w:w="954" w:type="dxa"/>
            <w:vAlign w:val="center"/>
          </w:tcPr>
          <w:p w:rsidR="004B3F1A" w:rsidRPr="004B3F1A" w:rsidRDefault="004B3F1A" w:rsidP="004B3F1A">
            <w:pPr>
              <w:spacing w:before="60" w:after="60"/>
              <w:jc w:val="center"/>
              <w:rPr>
                <w:sz w:val="20"/>
                <w:lang w:val="fr-FR"/>
              </w:rPr>
            </w:pPr>
            <w:r w:rsidRPr="004B3F1A">
              <w:rPr>
                <w:sz w:val="20"/>
                <w:lang w:val="fr-FR"/>
              </w:rPr>
              <w:t>19</w:t>
            </w:r>
          </w:p>
        </w:tc>
        <w:tc>
          <w:tcPr>
            <w:tcW w:w="936" w:type="dxa"/>
            <w:vAlign w:val="center"/>
          </w:tcPr>
          <w:p w:rsidR="004B3F1A" w:rsidRPr="004B3F1A" w:rsidRDefault="004B3F1A" w:rsidP="004B3F1A">
            <w:pPr>
              <w:spacing w:before="60" w:after="60"/>
              <w:jc w:val="center"/>
              <w:rPr>
                <w:sz w:val="20"/>
                <w:lang w:val="fr-FR"/>
              </w:rPr>
            </w:pPr>
            <w:r w:rsidRPr="004B3F1A">
              <w:rPr>
                <w:sz w:val="20"/>
                <w:lang w:val="fr-FR"/>
              </w:rPr>
              <w:t>ND</w:t>
            </w:r>
          </w:p>
        </w:tc>
        <w:tc>
          <w:tcPr>
            <w:tcW w:w="1584" w:type="dxa"/>
            <w:vAlign w:val="center"/>
          </w:tcPr>
          <w:p w:rsidR="004B3F1A" w:rsidRPr="004B3F1A" w:rsidRDefault="004B3F1A" w:rsidP="004B3F1A">
            <w:pPr>
              <w:spacing w:before="60" w:after="60"/>
              <w:jc w:val="center"/>
              <w:rPr>
                <w:sz w:val="20"/>
                <w:lang w:val="fr-FR"/>
              </w:rPr>
            </w:pPr>
            <w:r w:rsidRPr="004B3F1A">
              <w:rPr>
                <w:sz w:val="20"/>
                <w:lang w:val="fr-FR"/>
              </w:rPr>
              <w:t>1</w:t>
            </w:r>
          </w:p>
        </w:tc>
        <w:tc>
          <w:tcPr>
            <w:tcW w:w="1260" w:type="dxa"/>
            <w:vAlign w:val="center"/>
          </w:tcPr>
          <w:p w:rsidR="004B3F1A" w:rsidRPr="004B3F1A" w:rsidRDefault="004B3F1A" w:rsidP="004B3F1A">
            <w:pPr>
              <w:spacing w:before="60" w:after="60"/>
              <w:jc w:val="center"/>
              <w:rPr>
                <w:sz w:val="20"/>
                <w:lang w:val="fr-FR"/>
              </w:rPr>
            </w:pPr>
            <w:r w:rsidRPr="004B3F1A">
              <w:rPr>
                <w:sz w:val="20"/>
                <w:lang w:val="fr-FR"/>
              </w:rPr>
              <w:t>N</w:t>
            </w:r>
          </w:p>
        </w:tc>
        <w:tc>
          <w:tcPr>
            <w:tcW w:w="900" w:type="dxa"/>
            <w:gridSpan w:val="2"/>
            <w:vAlign w:val="center"/>
          </w:tcPr>
          <w:p w:rsidR="004B3F1A" w:rsidRPr="004B3F1A" w:rsidRDefault="004B3F1A" w:rsidP="004B3F1A">
            <w:pPr>
              <w:spacing w:before="60" w:after="60"/>
              <w:jc w:val="center"/>
              <w:rPr>
                <w:sz w:val="20"/>
                <w:lang w:val="fr-FR"/>
              </w:rPr>
            </w:pPr>
            <w:r w:rsidRPr="004B3F1A">
              <w:rPr>
                <w:sz w:val="20"/>
                <w:lang w:val="fr-FR"/>
              </w:rPr>
              <w:t>Y</w:t>
            </w:r>
          </w:p>
        </w:tc>
        <w:tc>
          <w:tcPr>
            <w:tcW w:w="990" w:type="dxa"/>
            <w:vAlign w:val="center"/>
          </w:tcPr>
          <w:p w:rsidR="004B3F1A" w:rsidRPr="004B3F1A" w:rsidRDefault="004B3F1A" w:rsidP="004B3F1A">
            <w:pPr>
              <w:spacing w:before="60" w:after="60"/>
              <w:jc w:val="center"/>
              <w:rPr>
                <w:sz w:val="20"/>
                <w:lang w:val="fr-FR"/>
              </w:rPr>
            </w:pPr>
            <w:r w:rsidRPr="004B3F1A">
              <w:rPr>
                <w:sz w:val="20"/>
                <w:lang w:val="fr-FR"/>
              </w:rPr>
              <w:t>Y</w:t>
            </w:r>
          </w:p>
        </w:tc>
        <w:tc>
          <w:tcPr>
            <w:tcW w:w="2471" w:type="dxa"/>
            <w:tcBorders>
              <w:left w:val="nil"/>
            </w:tcBorders>
            <w:vAlign w:val="center"/>
          </w:tcPr>
          <w:p w:rsidR="004B3F1A" w:rsidRPr="004B3F1A" w:rsidRDefault="004B3F1A" w:rsidP="004B3F1A">
            <w:pPr>
              <w:spacing w:before="60" w:after="60"/>
              <w:rPr>
                <w:sz w:val="20"/>
              </w:rPr>
            </w:pPr>
            <w:r w:rsidRPr="004B3F1A">
              <w:rPr>
                <w:sz w:val="20"/>
              </w:rPr>
              <w:t>Musty odor, area carpet, carpet tiles</w:t>
            </w:r>
          </w:p>
        </w:tc>
      </w:tr>
      <w:tr w:rsidR="004B3F1A" w:rsidRPr="004B3F1A" w:rsidTr="002F0B35">
        <w:tblPrEx>
          <w:tblCellMar>
            <w:top w:w="0" w:type="dxa"/>
            <w:bottom w:w="0" w:type="dxa"/>
          </w:tblCellMar>
        </w:tblPrEx>
        <w:trPr>
          <w:trHeight w:val="570"/>
          <w:jc w:val="center"/>
        </w:trPr>
        <w:tc>
          <w:tcPr>
            <w:tcW w:w="1909" w:type="dxa"/>
            <w:vAlign w:val="center"/>
          </w:tcPr>
          <w:p w:rsidR="004B3F1A" w:rsidRPr="004B3F1A" w:rsidRDefault="004B3F1A" w:rsidP="004B3F1A">
            <w:pPr>
              <w:spacing w:before="60" w:after="60"/>
              <w:rPr>
                <w:sz w:val="20"/>
              </w:rPr>
            </w:pPr>
            <w:r w:rsidRPr="004B3F1A">
              <w:rPr>
                <w:sz w:val="20"/>
              </w:rPr>
              <w:lastRenderedPageBreak/>
              <w:t>529</w:t>
            </w:r>
          </w:p>
        </w:tc>
        <w:tc>
          <w:tcPr>
            <w:tcW w:w="920" w:type="dxa"/>
            <w:vAlign w:val="center"/>
          </w:tcPr>
          <w:p w:rsidR="004B3F1A" w:rsidRPr="004B3F1A" w:rsidRDefault="004B3F1A" w:rsidP="004B3F1A">
            <w:pPr>
              <w:spacing w:before="60" w:after="60"/>
              <w:jc w:val="center"/>
              <w:rPr>
                <w:sz w:val="20"/>
              </w:rPr>
            </w:pPr>
            <w:r w:rsidRPr="004B3F1A">
              <w:rPr>
                <w:sz w:val="20"/>
              </w:rPr>
              <w:t>388</w:t>
            </w:r>
          </w:p>
        </w:tc>
        <w:tc>
          <w:tcPr>
            <w:tcW w:w="1136" w:type="dxa"/>
            <w:vAlign w:val="center"/>
          </w:tcPr>
          <w:p w:rsidR="004B3F1A" w:rsidRPr="004B3F1A" w:rsidRDefault="004B3F1A" w:rsidP="004B3F1A">
            <w:pPr>
              <w:spacing w:before="60" w:after="60"/>
              <w:jc w:val="center"/>
              <w:rPr>
                <w:sz w:val="20"/>
                <w:lang w:val="fr-FR"/>
              </w:rPr>
            </w:pPr>
            <w:r w:rsidRPr="004B3F1A">
              <w:rPr>
                <w:sz w:val="20"/>
                <w:lang w:val="fr-FR"/>
              </w:rPr>
              <w:t>ND</w:t>
            </w:r>
          </w:p>
        </w:tc>
        <w:tc>
          <w:tcPr>
            <w:tcW w:w="810" w:type="dxa"/>
            <w:vAlign w:val="center"/>
          </w:tcPr>
          <w:p w:rsidR="004B3F1A" w:rsidRPr="004B3F1A" w:rsidRDefault="004B3F1A" w:rsidP="004B3F1A">
            <w:pPr>
              <w:spacing w:before="60" w:after="60"/>
              <w:jc w:val="center"/>
              <w:rPr>
                <w:sz w:val="20"/>
                <w:lang w:val="fr-FR"/>
              </w:rPr>
            </w:pPr>
            <w:r w:rsidRPr="004B3F1A">
              <w:rPr>
                <w:sz w:val="20"/>
                <w:lang w:val="fr-FR"/>
              </w:rPr>
              <w:t>71</w:t>
            </w:r>
          </w:p>
        </w:tc>
        <w:tc>
          <w:tcPr>
            <w:tcW w:w="1080" w:type="dxa"/>
            <w:vAlign w:val="center"/>
          </w:tcPr>
          <w:p w:rsidR="004B3F1A" w:rsidRPr="004B3F1A" w:rsidRDefault="004B3F1A" w:rsidP="004B3F1A">
            <w:pPr>
              <w:spacing w:before="60" w:after="60"/>
              <w:jc w:val="center"/>
              <w:rPr>
                <w:sz w:val="20"/>
                <w:lang w:val="fr-FR"/>
              </w:rPr>
            </w:pPr>
            <w:r w:rsidRPr="004B3F1A">
              <w:rPr>
                <w:sz w:val="20"/>
                <w:lang w:val="fr-FR"/>
              </w:rPr>
              <w:t>43</w:t>
            </w:r>
          </w:p>
        </w:tc>
        <w:tc>
          <w:tcPr>
            <w:tcW w:w="954" w:type="dxa"/>
            <w:vAlign w:val="center"/>
          </w:tcPr>
          <w:p w:rsidR="004B3F1A" w:rsidRPr="004B3F1A" w:rsidRDefault="004B3F1A" w:rsidP="004B3F1A">
            <w:pPr>
              <w:spacing w:before="60" w:after="60"/>
              <w:jc w:val="center"/>
              <w:rPr>
                <w:sz w:val="20"/>
                <w:lang w:val="fr-FR"/>
              </w:rPr>
            </w:pPr>
            <w:r w:rsidRPr="004B3F1A">
              <w:rPr>
                <w:sz w:val="20"/>
                <w:lang w:val="fr-FR"/>
              </w:rPr>
              <w:t>19</w:t>
            </w:r>
          </w:p>
        </w:tc>
        <w:tc>
          <w:tcPr>
            <w:tcW w:w="936" w:type="dxa"/>
            <w:vAlign w:val="center"/>
          </w:tcPr>
          <w:p w:rsidR="004B3F1A" w:rsidRPr="004B3F1A" w:rsidRDefault="004B3F1A" w:rsidP="004B3F1A">
            <w:pPr>
              <w:spacing w:before="60" w:after="60"/>
              <w:jc w:val="center"/>
              <w:rPr>
                <w:sz w:val="20"/>
                <w:lang w:val="fr-FR"/>
              </w:rPr>
            </w:pPr>
            <w:r w:rsidRPr="004B3F1A">
              <w:rPr>
                <w:sz w:val="20"/>
                <w:lang w:val="fr-FR"/>
              </w:rPr>
              <w:t>ND</w:t>
            </w:r>
          </w:p>
        </w:tc>
        <w:tc>
          <w:tcPr>
            <w:tcW w:w="1584" w:type="dxa"/>
            <w:vAlign w:val="center"/>
          </w:tcPr>
          <w:p w:rsidR="004B3F1A" w:rsidRPr="004B3F1A" w:rsidRDefault="004B3F1A" w:rsidP="004B3F1A">
            <w:pPr>
              <w:spacing w:before="60" w:after="60"/>
              <w:jc w:val="center"/>
              <w:rPr>
                <w:sz w:val="20"/>
                <w:lang w:val="fr-FR"/>
              </w:rPr>
            </w:pPr>
            <w:r w:rsidRPr="004B3F1A">
              <w:rPr>
                <w:sz w:val="20"/>
                <w:lang w:val="fr-FR"/>
              </w:rPr>
              <w:t>0</w:t>
            </w:r>
          </w:p>
        </w:tc>
        <w:tc>
          <w:tcPr>
            <w:tcW w:w="1260" w:type="dxa"/>
            <w:vAlign w:val="center"/>
          </w:tcPr>
          <w:p w:rsidR="004B3F1A" w:rsidRPr="004B3F1A" w:rsidRDefault="004B3F1A" w:rsidP="004B3F1A">
            <w:pPr>
              <w:spacing w:before="60" w:after="60"/>
              <w:jc w:val="center"/>
              <w:rPr>
                <w:sz w:val="20"/>
                <w:lang w:val="fr-FR"/>
              </w:rPr>
            </w:pPr>
            <w:r w:rsidRPr="004B3F1A">
              <w:rPr>
                <w:sz w:val="20"/>
                <w:lang w:val="fr-FR"/>
              </w:rPr>
              <w:t>N</w:t>
            </w:r>
          </w:p>
        </w:tc>
        <w:tc>
          <w:tcPr>
            <w:tcW w:w="900" w:type="dxa"/>
            <w:gridSpan w:val="2"/>
            <w:vAlign w:val="center"/>
          </w:tcPr>
          <w:p w:rsidR="004B3F1A" w:rsidRPr="004B3F1A" w:rsidRDefault="004B3F1A" w:rsidP="004B3F1A">
            <w:pPr>
              <w:spacing w:before="60" w:after="60"/>
              <w:jc w:val="center"/>
              <w:rPr>
                <w:sz w:val="20"/>
                <w:lang w:val="fr-FR"/>
              </w:rPr>
            </w:pPr>
            <w:r w:rsidRPr="004B3F1A">
              <w:rPr>
                <w:sz w:val="20"/>
                <w:lang w:val="fr-FR"/>
              </w:rPr>
              <w:t>Y</w:t>
            </w:r>
          </w:p>
        </w:tc>
        <w:tc>
          <w:tcPr>
            <w:tcW w:w="990" w:type="dxa"/>
            <w:vAlign w:val="center"/>
          </w:tcPr>
          <w:p w:rsidR="004B3F1A" w:rsidRPr="004B3F1A" w:rsidRDefault="004B3F1A" w:rsidP="004B3F1A">
            <w:pPr>
              <w:spacing w:before="60" w:after="60"/>
              <w:jc w:val="center"/>
              <w:rPr>
                <w:sz w:val="20"/>
                <w:lang w:val="fr-FR"/>
              </w:rPr>
            </w:pPr>
            <w:r w:rsidRPr="004B3F1A">
              <w:rPr>
                <w:sz w:val="20"/>
                <w:lang w:val="fr-FR"/>
              </w:rPr>
              <w:t>Y</w:t>
            </w:r>
          </w:p>
        </w:tc>
        <w:tc>
          <w:tcPr>
            <w:tcW w:w="2471" w:type="dxa"/>
            <w:tcBorders>
              <w:left w:val="nil"/>
            </w:tcBorders>
            <w:vAlign w:val="center"/>
          </w:tcPr>
          <w:p w:rsidR="004B3F1A" w:rsidRPr="004B3F1A" w:rsidRDefault="004B3F1A" w:rsidP="004B3F1A">
            <w:pPr>
              <w:spacing w:before="60" w:after="60"/>
              <w:rPr>
                <w:sz w:val="20"/>
              </w:rPr>
            </w:pPr>
            <w:r w:rsidRPr="004B3F1A">
              <w:rPr>
                <w:sz w:val="20"/>
              </w:rPr>
              <w:t>AI, carpet, DEM</w:t>
            </w:r>
          </w:p>
        </w:tc>
      </w:tr>
      <w:tr w:rsidR="004B3F1A" w:rsidRPr="004B3F1A" w:rsidTr="002F0B35">
        <w:tblPrEx>
          <w:tblCellMar>
            <w:top w:w="0" w:type="dxa"/>
            <w:bottom w:w="0" w:type="dxa"/>
          </w:tblCellMar>
        </w:tblPrEx>
        <w:trPr>
          <w:trHeight w:val="570"/>
          <w:jc w:val="center"/>
        </w:trPr>
        <w:tc>
          <w:tcPr>
            <w:tcW w:w="1909" w:type="dxa"/>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r w:rsidRPr="004B3F1A">
              <w:rPr>
                <w:rFonts w:eastAsia="Arial Unicode MS"/>
                <w:color w:val="000000"/>
                <w:sz w:val="20"/>
                <w:bdr w:val="nil"/>
              </w:rPr>
              <w:t>528</w:t>
            </w:r>
          </w:p>
        </w:tc>
        <w:tc>
          <w:tcPr>
            <w:tcW w:w="920" w:type="dxa"/>
            <w:vAlign w:val="center"/>
          </w:tcPr>
          <w:p w:rsidR="004B3F1A" w:rsidRPr="004B3F1A" w:rsidRDefault="004B3F1A" w:rsidP="004B3F1A">
            <w:pPr>
              <w:jc w:val="center"/>
              <w:rPr>
                <w:sz w:val="20"/>
              </w:rPr>
            </w:pPr>
            <w:r w:rsidRPr="004B3F1A">
              <w:rPr>
                <w:sz w:val="20"/>
              </w:rPr>
              <w:t>385</w:t>
            </w:r>
          </w:p>
        </w:tc>
        <w:tc>
          <w:tcPr>
            <w:tcW w:w="1136" w:type="dxa"/>
            <w:vAlign w:val="center"/>
          </w:tcPr>
          <w:p w:rsidR="004B3F1A" w:rsidRPr="004B3F1A" w:rsidRDefault="004B3F1A" w:rsidP="004B3F1A">
            <w:pPr>
              <w:jc w:val="center"/>
              <w:rPr>
                <w:sz w:val="20"/>
              </w:rPr>
            </w:pPr>
            <w:r w:rsidRPr="004B3F1A">
              <w:rPr>
                <w:sz w:val="20"/>
              </w:rPr>
              <w:t>ND</w:t>
            </w:r>
          </w:p>
        </w:tc>
        <w:tc>
          <w:tcPr>
            <w:tcW w:w="810" w:type="dxa"/>
            <w:vAlign w:val="center"/>
          </w:tcPr>
          <w:p w:rsidR="004B3F1A" w:rsidRPr="004B3F1A" w:rsidRDefault="004B3F1A" w:rsidP="004B3F1A">
            <w:pPr>
              <w:jc w:val="center"/>
              <w:rPr>
                <w:sz w:val="20"/>
              </w:rPr>
            </w:pPr>
            <w:r w:rsidRPr="004B3F1A">
              <w:rPr>
                <w:sz w:val="20"/>
              </w:rPr>
              <w:t>71</w:t>
            </w:r>
          </w:p>
        </w:tc>
        <w:tc>
          <w:tcPr>
            <w:tcW w:w="1080" w:type="dxa"/>
            <w:vAlign w:val="center"/>
          </w:tcPr>
          <w:p w:rsidR="004B3F1A" w:rsidRPr="004B3F1A" w:rsidRDefault="004B3F1A" w:rsidP="004B3F1A">
            <w:pPr>
              <w:jc w:val="center"/>
              <w:rPr>
                <w:sz w:val="20"/>
              </w:rPr>
            </w:pPr>
            <w:r w:rsidRPr="004B3F1A">
              <w:rPr>
                <w:sz w:val="20"/>
              </w:rPr>
              <w:t>45</w:t>
            </w:r>
          </w:p>
        </w:tc>
        <w:tc>
          <w:tcPr>
            <w:tcW w:w="954" w:type="dxa"/>
            <w:vAlign w:val="center"/>
          </w:tcPr>
          <w:p w:rsidR="004B3F1A" w:rsidRPr="004B3F1A" w:rsidRDefault="004B3F1A" w:rsidP="004B3F1A">
            <w:pPr>
              <w:jc w:val="center"/>
              <w:rPr>
                <w:sz w:val="20"/>
              </w:rPr>
            </w:pPr>
            <w:r w:rsidRPr="004B3F1A">
              <w:rPr>
                <w:sz w:val="20"/>
              </w:rPr>
              <w:t>20</w:t>
            </w:r>
          </w:p>
        </w:tc>
        <w:tc>
          <w:tcPr>
            <w:tcW w:w="936" w:type="dxa"/>
            <w:vAlign w:val="center"/>
          </w:tcPr>
          <w:p w:rsidR="004B3F1A" w:rsidRPr="004B3F1A" w:rsidRDefault="004B3F1A" w:rsidP="004B3F1A">
            <w:pPr>
              <w:jc w:val="center"/>
              <w:rPr>
                <w:sz w:val="20"/>
              </w:rPr>
            </w:pPr>
            <w:r w:rsidRPr="004B3F1A">
              <w:rPr>
                <w:sz w:val="20"/>
              </w:rPr>
              <w:t>ND</w:t>
            </w:r>
          </w:p>
        </w:tc>
        <w:tc>
          <w:tcPr>
            <w:tcW w:w="1584" w:type="dxa"/>
            <w:vAlign w:val="center"/>
          </w:tcPr>
          <w:p w:rsidR="004B3F1A" w:rsidRPr="004B3F1A" w:rsidRDefault="004B3F1A" w:rsidP="004B3F1A">
            <w:pPr>
              <w:jc w:val="center"/>
              <w:rPr>
                <w:sz w:val="20"/>
              </w:rPr>
            </w:pPr>
            <w:r w:rsidRPr="004B3F1A">
              <w:rPr>
                <w:sz w:val="20"/>
              </w:rPr>
              <w:t>0</w:t>
            </w:r>
          </w:p>
        </w:tc>
        <w:tc>
          <w:tcPr>
            <w:tcW w:w="126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N</w:t>
            </w:r>
          </w:p>
        </w:tc>
        <w:tc>
          <w:tcPr>
            <w:tcW w:w="900" w:type="dxa"/>
            <w:gridSpan w:val="2"/>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Y</w:t>
            </w:r>
          </w:p>
        </w:tc>
        <w:tc>
          <w:tcPr>
            <w:tcW w:w="99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Y</w:t>
            </w:r>
          </w:p>
        </w:tc>
        <w:tc>
          <w:tcPr>
            <w:tcW w:w="2471" w:type="dxa"/>
            <w:tcBorders>
              <w:left w:val="nil"/>
            </w:tcBorders>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r w:rsidRPr="004B3F1A">
              <w:rPr>
                <w:rFonts w:eastAsia="Arial Unicode MS"/>
                <w:color w:val="000000"/>
                <w:sz w:val="20"/>
                <w:bdr w:val="nil"/>
              </w:rPr>
              <w:t>AI, HS, DEM</w:t>
            </w:r>
          </w:p>
        </w:tc>
      </w:tr>
      <w:tr w:rsidR="004B3F1A" w:rsidRPr="004B3F1A" w:rsidTr="002F0B35">
        <w:tblPrEx>
          <w:tblCellMar>
            <w:top w:w="0" w:type="dxa"/>
            <w:bottom w:w="0" w:type="dxa"/>
          </w:tblCellMar>
        </w:tblPrEx>
        <w:trPr>
          <w:trHeight w:val="570"/>
          <w:jc w:val="center"/>
        </w:trPr>
        <w:tc>
          <w:tcPr>
            <w:tcW w:w="1909" w:type="dxa"/>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r w:rsidRPr="004B3F1A">
              <w:rPr>
                <w:rFonts w:eastAsia="Arial Unicode MS"/>
                <w:color w:val="000000"/>
                <w:sz w:val="20"/>
                <w:bdr w:val="nil"/>
              </w:rPr>
              <w:t>527</w:t>
            </w:r>
          </w:p>
        </w:tc>
        <w:tc>
          <w:tcPr>
            <w:tcW w:w="920" w:type="dxa"/>
            <w:vAlign w:val="center"/>
          </w:tcPr>
          <w:p w:rsidR="004B3F1A" w:rsidRPr="004B3F1A" w:rsidRDefault="004B3F1A" w:rsidP="004B3F1A">
            <w:pPr>
              <w:jc w:val="center"/>
              <w:rPr>
                <w:sz w:val="20"/>
              </w:rPr>
            </w:pPr>
            <w:r w:rsidRPr="004B3F1A">
              <w:rPr>
                <w:sz w:val="20"/>
              </w:rPr>
              <w:t>488</w:t>
            </w:r>
          </w:p>
        </w:tc>
        <w:tc>
          <w:tcPr>
            <w:tcW w:w="1136" w:type="dxa"/>
            <w:vAlign w:val="center"/>
          </w:tcPr>
          <w:p w:rsidR="004B3F1A" w:rsidRPr="004B3F1A" w:rsidRDefault="004B3F1A" w:rsidP="004B3F1A">
            <w:pPr>
              <w:jc w:val="center"/>
              <w:rPr>
                <w:sz w:val="20"/>
              </w:rPr>
            </w:pPr>
            <w:r w:rsidRPr="004B3F1A">
              <w:rPr>
                <w:sz w:val="20"/>
              </w:rPr>
              <w:t>ND</w:t>
            </w:r>
          </w:p>
        </w:tc>
        <w:tc>
          <w:tcPr>
            <w:tcW w:w="810" w:type="dxa"/>
            <w:vAlign w:val="center"/>
          </w:tcPr>
          <w:p w:rsidR="004B3F1A" w:rsidRPr="004B3F1A" w:rsidRDefault="004B3F1A" w:rsidP="004B3F1A">
            <w:pPr>
              <w:jc w:val="center"/>
              <w:rPr>
                <w:sz w:val="20"/>
              </w:rPr>
            </w:pPr>
            <w:r w:rsidRPr="004B3F1A">
              <w:rPr>
                <w:sz w:val="20"/>
              </w:rPr>
              <w:t>71</w:t>
            </w:r>
          </w:p>
        </w:tc>
        <w:tc>
          <w:tcPr>
            <w:tcW w:w="1080" w:type="dxa"/>
            <w:vAlign w:val="center"/>
          </w:tcPr>
          <w:p w:rsidR="004B3F1A" w:rsidRPr="004B3F1A" w:rsidRDefault="004B3F1A" w:rsidP="004B3F1A">
            <w:pPr>
              <w:jc w:val="center"/>
              <w:rPr>
                <w:sz w:val="20"/>
              </w:rPr>
            </w:pPr>
            <w:r w:rsidRPr="004B3F1A">
              <w:rPr>
                <w:sz w:val="20"/>
              </w:rPr>
              <w:t>45</w:t>
            </w:r>
          </w:p>
        </w:tc>
        <w:tc>
          <w:tcPr>
            <w:tcW w:w="954" w:type="dxa"/>
            <w:vAlign w:val="center"/>
          </w:tcPr>
          <w:p w:rsidR="004B3F1A" w:rsidRPr="004B3F1A" w:rsidRDefault="004B3F1A" w:rsidP="004B3F1A">
            <w:pPr>
              <w:jc w:val="center"/>
              <w:rPr>
                <w:sz w:val="20"/>
              </w:rPr>
            </w:pPr>
            <w:r w:rsidRPr="004B3F1A">
              <w:rPr>
                <w:sz w:val="20"/>
              </w:rPr>
              <w:t>20</w:t>
            </w:r>
          </w:p>
        </w:tc>
        <w:tc>
          <w:tcPr>
            <w:tcW w:w="936" w:type="dxa"/>
            <w:vAlign w:val="center"/>
          </w:tcPr>
          <w:p w:rsidR="004B3F1A" w:rsidRPr="004B3F1A" w:rsidRDefault="004B3F1A" w:rsidP="004B3F1A">
            <w:pPr>
              <w:jc w:val="center"/>
              <w:rPr>
                <w:sz w:val="20"/>
              </w:rPr>
            </w:pPr>
            <w:r w:rsidRPr="004B3F1A">
              <w:rPr>
                <w:sz w:val="20"/>
              </w:rPr>
              <w:t>ND</w:t>
            </w:r>
          </w:p>
        </w:tc>
        <w:tc>
          <w:tcPr>
            <w:tcW w:w="1584" w:type="dxa"/>
            <w:vAlign w:val="center"/>
          </w:tcPr>
          <w:p w:rsidR="004B3F1A" w:rsidRPr="004B3F1A" w:rsidRDefault="004B3F1A" w:rsidP="004B3F1A">
            <w:pPr>
              <w:jc w:val="center"/>
              <w:rPr>
                <w:sz w:val="20"/>
              </w:rPr>
            </w:pPr>
            <w:r w:rsidRPr="004B3F1A">
              <w:rPr>
                <w:sz w:val="20"/>
              </w:rPr>
              <w:t>0</w:t>
            </w:r>
          </w:p>
        </w:tc>
        <w:tc>
          <w:tcPr>
            <w:tcW w:w="126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N</w:t>
            </w:r>
          </w:p>
        </w:tc>
        <w:tc>
          <w:tcPr>
            <w:tcW w:w="900" w:type="dxa"/>
            <w:gridSpan w:val="2"/>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Y</w:t>
            </w:r>
          </w:p>
        </w:tc>
        <w:tc>
          <w:tcPr>
            <w:tcW w:w="99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Y</w:t>
            </w:r>
          </w:p>
        </w:tc>
        <w:tc>
          <w:tcPr>
            <w:tcW w:w="2471" w:type="dxa"/>
            <w:tcBorders>
              <w:left w:val="nil"/>
            </w:tcBorders>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r w:rsidRPr="004B3F1A">
              <w:rPr>
                <w:rFonts w:eastAsia="Arial Unicode MS"/>
                <w:color w:val="000000"/>
                <w:sz w:val="20"/>
                <w:bdr w:val="nil"/>
              </w:rPr>
              <w:t>DEM, HS</w:t>
            </w:r>
          </w:p>
        </w:tc>
      </w:tr>
      <w:tr w:rsidR="004B3F1A" w:rsidRPr="004B3F1A" w:rsidTr="002F0B35">
        <w:tblPrEx>
          <w:tblCellMar>
            <w:top w:w="0" w:type="dxa"/>
            <w:bottom w:w="0" w:type="dxa"/>
          </w:tblCellMar>
        </w:tblPrEx>
        <w:trPr>
          <w:trHeight w:val="570"/>
          <w:jc w:val="center"/>
        </w:trPr>
        <w:tc>
          <w:tcPr>
            <w:tcW w:w="1909" w:type="dxa"/>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r w:rsidRPr="004B3F1A">
              <w:rPr>
                <w:rFonts w:eastAsia="Arial Unicode MS"/>
                <w:color w:val="000000"/>
                <w:sz w:val="20"/>
                <w:bdr w:val="nil"/>
              </w:rPr>
              <w:t>526</w:t>
            </w:r>
          </w:p>
        </w:tc>
        <w:tc>
          <w:tcPr>
            <w:tcW w:w="920" w:type="dxa"/>
            <w:vAlign w:val="center"/>
          </w:tcPr>
          <w:p w:rsidR="004B3F1A" w:rsidRPr="004B3F1A" w:rsidRDefault="004B3F1A" w:rsidP="004B3F1A">
            <w:pPr>
              <w:jc w:val="center"/>
              <w:rPr>
                <w:sz w:val="20"/>
              </w:rPr>
            </w:pPr>
            <w:r w:rsidRPr="004B3F1A">
              <w:rPr>
                <w:sz w:val="20"/>
              </w:rPr>
              <w:t>555</w:t>
            </w:r>
          </w:p>
        </w:tc>
        <w:tc>
          <w:tcPr>
            <w:tcW w:w="1136" w:type="dxa"/>
            <w:vAlign w:val="center"/>
          </w:tcPr>
          <w:p w:rsidR="004B3F1A" w:rsidRPr="004B3F1A" w:rsidRDefault="004B3F1A" w:rsidP="004B3F1A">
            <w:pPr>
              <w:jc w:val="center"/>
              <w:rPr>
                <w:sz w:val="20"/>
              </w:rPr>
            </w:pPr>
            <w:r w:rsidRPr="004B3F1A">
              <w:rPr>
                <w:sz w:val="20"/>
              </w:rPr>
              <w:t>ND</w:t>
            </w:r>
          </w:p>
        </w:tc>
        <w:tc>
          <w:tcPr>
            <w:tcW w:w="810" w:type="dxa"/>
            <w:vAlign w:val="center"/>
          </w:tcPr>
          <w:p w:rsidR="004B3F1A" w:rsidRPr="004B3F1A" w:rsidRDefault="004B3F1A" w:rsidP="004B3F1A">
            <w:pPr>
              <w:jc w:val="center"/>
              <w:rPr>
                <w:sz w:val="20"/>
              </w:rPr>
            </w:pPr>
            <w:r w:rsidRPr="004B3F1A">
              <w:rPr>
                <w:sz w:val="20"/>
              </w:rPr>
              <w:t>72</w:t>
            </w:r>
          </w:p>
        </w:tc>
        <w:tc>
          <w:tcPr>
            <w:tcW w:w="1080" w:type="dxa"/>
            <w:vAlign w:val="center"/>
          </w:tcPr>
          <w:p w:rsidR="004B3F1A" w:rsidRPr="004B3F1A" w:rsidRDefault="004B3F1A" w:rsidP="004B3F1A">
            <w:pPr>
              <w:jc w:val="center"/>
              <w:rPr>
                <w:sz w:val="20"/>
              </w:rPr>
            </w:pPr>
            <w:r w:rsidRPr="004B3F1A">
              <w:rPr>
                <w:sz w:val="20"/>
              </w:rPr>
              <w:t>45</w:t>
            </w:r>
          </w:p>
        </w:tc>
        <w:tc>
          <w:tcPr>
            <w:tcW w:w="954" w:type="dxa"/>
            <w:vAlign w:val="center"/>
          </w:tcPr>
          <w:p w:rsidR="004B3F1A" w:rsidRPr="004B3F1A" w:rsidRDefault="004B3F1A" w:rsidP="004B3F1A">
            <w:pPr>
              <w:jc w:val="center"/>
              <w:rPr>
                <w:sz w:val="20"/>
              </w:rPr>
            </w:pPr>
            <w:r w:rsidRPr="004B3F1A">
              <w:rPr>
                <w:sz w:val="20"/>
              </w:rPr>
              <w:t>20</w:t>
            </w:r>
          </w:p>
        </w:tc>
        <w:tc>
          <w:tcPr>
            <w:tcW w:w="936" w:type="dxa"/>
            <w:vAlign w:val="center"/>
          </w:tcPr>
          <w:p w:rsidR="004B3F1A" w:rsidRPr="004B3F1A" w:rsidRDefault="004B3F1A" w:rsidP="004B3F1A">
            <w:pPr>
              <w:jc w:val="center"/>
              <w:rPr>
                <w:sz w:val="20"/>
              </w:rPr>
            </w:pPr>
            <w:r w:rsidRPr="004B3F1A">
              <w:rPr>
                <w:sz w:val="20"/>
              </w:rPr>
              <w:t>ND</w:t>
            </w:r>
          </w:p>
        </w:tc>
        <w:tc>
          <w:tcPr>
            <w:tcW w:w="1584" w:type="dxa"/>
            <w:vAlign w:val="center"/>
          </w:tcPr>
          <w:p w:rsidR="004B3F1A" w:rsidRPr="004B3F1A" w:rsidRDefault="004B3F1A" w:rsidP="004B3F1A">
            <w:pPr>
              <w:jc w:val="center"/>
              <w:rPr>
                <w:sz w:val="20"/>
              </w:rPr>
            </w:pPr>
            <w:r w:rsidRPr="004B3F1A">
              <w:rPr>
                <w:sz w:val="20"/>
              </w:rPr>
              <w:t>0</w:t>
            </w:r>
          </w:p>
        </w:tc>
        <w:tc>
          <w:tcPr>
            <w:tcW w:w="126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N</w:t>
            </w:r>
          </w:p>
        </w:tc>
        <w:tc>
          <w:tcPr>
            <w:tcW w:w="900" w:type="dxa"/>
            <w:gridSpan w:val="2"/>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Y</w:t>
            </w:r>
          </w:p>
        </w:tc>
        <w:tc>
          <w:tcPr>
            <w:tcW w:w="99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Y</w:t>
            </w:r>
          </w:p>
        </w:tc>
        <w:tc>
          <w:tcPr>
            <w:tcW w:w="2471" w:type="dxa"/>
            <w:tcBorders>
              <w:left w:val="nil"/>
            </w:tcBorders>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r w:rsidRPr="004B3F1A">
              <w:rPr>
                <w:rFonts w:eastAsia="Arial Unicode MS"/>
                <w:color w:val="000000"/>
                <w:sz w:val="20"/>
                <w:bdr w:val="nil"/>
              </w:rPr>
              <w:t>Carpet, DEM, HS</w:t>
            </w:r>
          </w:p>
        </w:tc>
      </w:tr>
      <w:tr w:rsidR="004B3F1A" w:rsidRPr="004B3F1A" w:rsidTr="002F0B35">
        <w:tblPrEx>
          <w:tblCellMar>
            <w:top w:w="0" w:type="dxa"/>
            <w:bottom w:w="0" w:type="dxa"/>
          </w:tblCellMar>
        </w:tblPrEx>
        <w:trPr>
          <w:trHeight w:val="570"/>
          <w:jc w:val="center"/>
        </w:trPr>
        <w:tc>
          <w:tcPr>
            <w:tcW w:w="1909" w:type="dxa"/>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r w:rsidRPr="004B3F1A">
              <w:rPr>
                <w:rFonts w:eastAsia="Arial Unicode MS"/>
                <w:color w:val="000000"/>
                <w:sz w:val="20"/>
                <w:bdr w:val="nil"/>
              </w:rPr>
              <w:t>525</w:t>
            </w:r>
          </w:p>
        </w:tc>
        <w:tc>
          <w:tcPr>
            <w:tcW w:w="920" w:type="dxa"/>
            <w:vAlign w:val="center"/>
          </w:tcPr>
          <w:p w:rsidR="004B3F1A" w:rsidRPr="004B3F1A" w:rsidRDefault="004B3F1A" w:rsidP="004B3F1A">
            <w:pPr>
              <w:jc w:val="center"/>
              <w:rPr>
                <w:sz w:val="20"/>
              </w:rPr>
            </w:pPr>
            <w:r w:rsidRPr="004B3F1A">
              <w:rPr>
                <w:sz w:val="20"/>
              </w:rPr>
              <w:t>552</w:t>
            </w:r>
          </w:p>
        </w:tc>
        <w:tc>
          <w:tcPr>
            <w:tcW w:w="1136" w:type="dxa"/>
            <w:vAlign w:val="center"/>
          </w:tcPr>
          <w:p w:rsidR="004B3F1A" w:rsidRPr="004B3F1A" w:rsidRDefault="004B3F1A" w:rsidP="004B3F1A">
            <w:pPr>
              <w:jc w:val="center"/>
              <w:rPr>
                <w:sz w:val="20"/>
              </w:rPr>
            </w:pPr>
            <w:r w:rsidRPr="004B3F1A">
              <w:rPr>
                <w:sz w:val="20"/>
              </w:rPr>
              <w:t>ND</w:t>
            </w:r>
          </w:p>
        </w:tc>
        <w:tc>
          <w:tcPr>
            <w:tcW w:w="810" w:type="dxa"/>
            <w:vAlign w:val="center"/>
          </w:tcPr>
          <w:p w:rsidR="004B3F1A" w:rsidRPr="004B3F1A" w:rsidRDefault="004B3F1A" w:rsidP="004B3F1A">
            <w:pPr>
              <w:jc w:val="center"/>
              <w:rPr>
                <w:sz w:val="20"/>
              </w:rPr>
            </w:pPr>
            <w:r w:rsidRPr="004B3F1A">
              <w:rPr>
                <w:sz w:val="20"/>
              </w:rPr>
              <w:t>72</w:t>
            </w:r>
          </w:p>
        </w:tc>
        <w:tc>
          <w:tcPr>
            <w:tcW w:w="1080" w:type="dxa"/>
            <w:vAlign w:val="center"/>
          </w:tcPr>
          <w:p w:rsidR="004B3F1A" w:rsidRPr="004B3F1A" w:rsidRDefault="004B3F1A" w:rsidP="004B3F1A">
            <w:pPr>
              <w:jc w:val="center"/>
              <w:rPr>
                <w:sz w:val="20"/>
              </w:rPr>
            </w:pPr>
            <w:r w:rsidRPr="004B3F1A">
              <w:rPr>
                <w:sz w:val="20"/>
              </w:rPr>
              <w:t>44</w:t>
            </w:r>
          </w:p>
        </w:tc>
        <w:tc>
          <w:tcPr>
            <w:tcW w:w="954" w:type="dxa"/>
            <w:vAlign w:val="center"/>
          </w:tcPr>
          <w:p w:rsidR="004B3F1A" w:rsidRPr="004B3F1A" w:rsidRDefault="004B3F1A" w:rsidP="004B3F1A">
            <w:pPr>
              <w:jc w:val="center"/>
              <w:rPr>
                <w:sz w:val="20"/>
              </w:rPr>
            </w:pPr>
            <w:r w:rsidRPr="004B3F1A">
              <w:rPr>
                <w:sz w:val="20"/>
              </w:rPr>
              <w:t>19</w:t>
            </w:r>
          </w:p>
        </w:tc>
        <w:tc>
          <w:tcPr>
            <w:tcW w:w="936" w:type="dxa"/>
            <w:vAlign w:val="center"/>
          </w:tcPr>
          <w:p w:rsidR="004B3F1A" w:rsidRPr="004B3F1A" w:rsidRDefault="004B3F1A" w:rsidP="004B3F1A">
            <w:pPr>
              <w:jc w:val="center"/>
              <w:rPr>
                <w:sz w:val="20"/>
              </w:rPr>
            </w:pPr>
            <w:r w:rsidRPr="004B3F1A">
              <w:rPr>
                <w:sz w:val="20"/>
              </w:rPr>
              <w:t>ND</w:t>
            </w:r>
          </w:p>
        </w:tc>
        <w:tc>
          <w:tcPr>
            <w:tcW w:w="1584" w:type="dxa"/>
            <w:vAlign w:val="center"/>
          </w:tcPr>
          <w:p w:rsidR="004B3F1A" w:rsidRPr="004B3F1A" w:rsidRDefault="004B3F1A" w:rsidP="004B3F1A">
            <w:pPr>
              <w:jc w:val="center"/>
              <w:rPr>
                <w:sz w:val="20"/>
              </w:rPr>
            </w:pPr>
            <w:r w:rsidRPr="004B3F1A">
              <w:rPr>
                <w:sz w:val="20"/>
              </w:rPr>
              <w:t>1</w:t>
            </w:r>
          </w:p>
        </w:tc>
        <w:tc>
          <w:tcPr>
            <w:tcW w:w="126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N</w:t>
            </w:r>
          </w:p>
        </w:tc>
        <w:tc>
          <w:tcPr>
            <w:tcW w:w="900" w:type="dxa"/>
            <w:gridSpan w:val="2"/>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Y</w:t>
            </w:r>
          </w:p>
        </w:tc>
        <w:tc>
          <w:tcPr>
            <w:tcW w:w="99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Y</w:t>
            </w:r>
          </w:p>
        </w:tc>
        <w:tc>
          <w:tcPr>
            <w:tcW w:w="2471" w:type="dxa"/>
            <w:tcBorders>
              <w:left w:val="nil"/>
            </w:tcBorders>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r w:rsidRPr="004B3F1A">
              <w:rPr>
                <w:rFonts w:eastAsia="Arial Unicode MS"/>
                <w:color w:val="000000"/>
                <w:sz w:val="20"/>
                <w:bdr w:val="nil"/>
              </w:rPr>
              <w:t>AF, plant</w:t>
            </w:r>
          </w:p>
        </w:tc>
      </w:tr>
      <w:tr w:rsidR="004B3F1A" w:rsidRPr="004B3F1A" w:rsidTr="002F0B35">
        <w:tblPrEx>
          <w:tblCellMar>
            <w:top w:w="0" w:type="dxa"/>
            <w:bottom w:w="0" w:type="dxa"/>
          </w:tblCellMar>
        </w:tblPrEx>
        <w:trPr>
          <w:trHeight w:val="570"/>
          <w:jc w:val="center"/>
        </w:trPr>
        <w:tc>
          <w:tcPr>
            <w:tcW w:w="1909" w:type="dxa"/>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r w:rsidRPr="004B3F1A">
              <w:rPr>
                <w:rFonts w:eastAsia="Arial Unicode MS"/>
                <w:color w:val="000000"/>
                <w:sz w:val="20"/>
                <w:bdr w:val="nil"/>
              </w:rPr>
              <w:t>524</w:t>
            </w:r>
          </w:p>
        </w:tc>
        <w:tc>
          <w:tcPr>
            <w:tcW w:w="920" w:type="dxa"/>
            <w:vAlign w:val="center"/>
          </w:tcPr>
          <w:p w:rsidR="004B3F1A" w:rsidRPr="004B3F1A" w:rsidRDefault="004B3F1A" w:rsidP="004B3F1A">
            <w:pPr>
              <w:jc w:val="center"/>
              <w:rPr>
                <w:sz w:val="20"/>
              </w:rPr>
            </w:pPr>
            <w:r w:rsidRPr="004B3F1A">
              <w:rPr>
                <w:sz w:val="20"/>
              </w:rPr>
              <w:t>423</w:t>
            </w:r>
          </w:p>
        </w:tc>
        <w:tc>
          <w:tcPr>
            <w:tcW w:w="1136" w:type="dxa"/>
            <w:vAlign w:val="center"/>
          </w:tcPr>
          <w:p w:rsidR="004B3F1A" w:rsidRPr="004B3F1A" w:rsidRDefault="004B3F1A" w:rsidP="004B3F1A">
            <w:pPr>
              <w:jc w:val="center"/>
              <w:rPr>
                <w:sz w:val="20"/>
              </w:rPr>
            </w:pPr>
            <w:r w:rsidRPr="004B3F1A">
              <w:rPr>
                <w:sz w:val="20"/>
              </w:rPr>
              <w:t>ND</w:t>
            </w:r>
          </w:p>
        </w:tc>
        <w:tc>
          <w:tcPr>
            <w:tcW w:w="810" w:type="dxa"/>
            <w:vAlign w:val="center"/>
          </w:tcPr>
          <w:p w:rsidR="004B3F1A" w:rsidRPr="004B3F1A" w:rsidRDefault="004B3F1A" w:rsidP="004B3F1A">
            <w:pPr>
              <w:jc w:val="center"/>
              <w:rPr>
                <w:sz w:val="20"/>
              </w:rPr>
            </w:pPr>
            <w:r w:rsidRPr="004B3F1A">
              <w:rPr>
                <w:sz w:val="20"/>
              </w:rPr>
              <w:t>73</w:t>
            </w:r>
          </w:p>
        </w:tc>
        <w:tc>
          <w:tcPr>
            <w:tcW w:w="1080" w:type="dxa"/>
            <w:vAlign w:val="center"/>
          </w:tcPr>
          <w:p w:rsidR="004B3F1A" w:rsidRPr="004B3F1A" w:rsidRDefault="004B3F1A" w:rsidP="004B3F1A">
            <w:pPr>
              <w:jc w:val="center"/>
              <w:rPr>
                <w:sz w:val="20"/>
              </w:rPr>
            </w:pPr>
            <w:r w:rsidRPr="004B3F1A">
              <w:rPr>
                <w:sz w:val="20"/>
              </w:rPr>
              <w:t>45</w:t>
            </w:r>
          </w:p>
        </w:tc>
        <w:tc>
          <w:tcPr>
            <w:tcW w:w="954" w:type="dxa"/>
            <w:vAlign w:val="center"/>
          </w:tcPr>
          <w:p w:rsidR="004B3F1A" w:rsidRPr="004B3F1A" w:rsidRDefault="004B3F1A" w:rsidP="004B3F1A">
            <w:pPr>
              <w:jc w:val="center"/>
              <w:rPr>
                <w:sz w:val="20"/>
              </w:rPr>
            </w:pPr>
            <w:r w:rsidRPr="004B3F1A">
              <w:rPr>
                <w:sz w:val="20"/>
              </w:rPr>
              <w:t>20</w:t>
            </w:r>
          </w:p>
        </w:tc>
        <w:tc>
          <w:tcPr>
            <w:tcW w:w="936" w:type="dxa"/>
            <w:vAlign w:val="center"/>
          </w:tcPr>
          <w:p w:rsidR="004B3F1A" w:rsidRPr="004B3F1A" w:rsidRDefault="004B3F1A" w:rsidP="004B3F1A">
            <w:pPr>
              <w:jc w:val="center"/>
              <w:rPr>
                <w:sz w:val="20"/>
              </w:rPr>
            </w:pPr>
            <w:r w:rsidRPr="004B3F1A">
              <w:rPr>
                <w:sz w:val="20"/>
              </w:rPr>
              <w:t>ND</w:t>
            </w:r>
          </w:p>
        </w:tc>
        <w:tc>
          <w:tcPr>
            <w:tcW w:w="1584" w:type="dxa"/>
            <w:vAlign w:val="center"/>
          </w:tcPr>
          <w:p w:rsidR="004B3F1A" w:rsidRPr="004B3F1A" w:rsidRDefault="004B3F1A" w:rsidP="004B3F1A">
            <w:pPr>
              <w:jc w:val="center"/>
              <w:rPr>
                <w:sz w:val="20"/>
              </w:rPr>
            </w:pPr>
            <w:r w:rsidRPr="004B3F1A">
              <w:rPr>
                <w:sz w:val="20"/>
              </w:rPr>
              <w:t>1</w:t>
            </w:r>
          </w:p>
        </w:tc>
        <w:tc>
          <w:tcPr>
            <w:tcW w:w="126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N</w:t>
            </w:r>
          </w:p>
        </w:tc>
        <w:tc>
          <w:tcPr>
            <w:tcW w:w="900" w:type="dxa"/>
            <w:gridSpan w:val="2"/>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Y</w:t>
            </w:r>
          </w:p>
        </w:tc>
        <w:tc>
          <w:tcPr>
            <w:tcW w:w="99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Y</w:t>
            </w:r>
          </w:p>
        </w:tc>
        <w:tc>
          <w:tcPr>
            <w:tcW w:w="2471" w:type="dxa"/>
            <w:tcBorders>
              <w:left w:val="nil"/>
            </w:tcBorders>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r w:rsidRPr="004B3F1A">
              <w:rPr>
                <w:rFonts w:eastAsia="Arial Unicode MS"/>
                <w:color w:val="000000"/>
                <w:sz w:val="20"/>
                <w:bdr w:val="nil"/>
              </w:rPr>
              <w:t>DEM</w:t>
            </w:r>
          </w:p>
        </w:tc>
      </w:tr>
      <w:tr w:rsidR="004B3F1A" w:rsidRPr="004B3F1A" w:rsidTr="002F0B35">
        <w:tblPrEx>
          <w:tblCellMar>
            <w:top w:w="0" w:type="dxa"/>
            <w:bottom w:w="0" w:type="dxa"/>
          </w:tblCellMar>
        </w:tblPrEx>
        <w:trPr>
          <w:trHeight w:val="570"/>
          <w:jc w:val="center"/>
        </w:trPr>
        <w:tc>
          <w:tcPr>
            <w:tcW w:w="1909" w:type="dxa"/>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r w:rsidRPr="004B3F1A">
              <w:rPr>
                <w:rFonts w:eastAsia="Arial Unicode MS"/>
                <w:color w:val="000000"/>
                <w:sz w:val="20"/>
                <w:bdr w:val="nil"/>
              </w:rPr>
              <w:t>512</w:t>
            </w:r>
          </w:p>
        </w:tc>
        <w:tc>
          <w:tcPr>
            <w:tcW w:w="920" w:type="dxa"/>
            <w:vAlign w:val="center"/>
          </w:tcPr>
          <w:p w:rsidR="004B3F1A" w:rsidRPr="004B3F1A" w:rsidRDefault="004B3F1A" w:rsidP="004B3F1A">
            <w:pPr>
              <w:jc w:val="center"/>
              <w:rPr>
                <w:sz w:val="20"/>
              </w:rPr>
            </w:pPr>
            <w:r w:rsidRPr="004B3F1A">
              <w:rPr>
                <w:sz w:val="20"/>
              </w:rPr>
              <w:t>504</w:t>
            </w:r>
          </w:p>
        </w:tc>
        <w:tc>
          <w:tcPr>
            <w:tcW w:w="1136" w:type="dxa"/>
            <w:vAlign w:val="center"/>
          </w:tcPr>
          <w:p w:rsidR="004B3F1A" w:rsidRPr="004B3F1A" w:rsidRDefault="004B3F1A" w:rsidP="004B3F1A">
            <w:pPr>
              <w:jc w:val="center"/>
              <w:rPr>
                <w:sz w:val="20"/>
              </w:rPr>
            </w:pPr>
            <w:r w:rsidRPr="004B3F1A">
              <w:rPr>
                <w:sz w:val="20"/>
              </w:rPr>
              <w:t>ND</w:t>
            </w:r>
          </w:p>
        </w:tc>
        <w:tc>
          <w:tcPr>
            <w:tcW w:w="810" w:type="dxa"/>
            <w:vAlign w:val="center"/>
          </w:tcPr>
          <w:p w:rsidR="004B3F1A" w:rsidRPr="004B3F1A" w:rsidRDefault="004B3F1A" w:rsidP="004B3F1A">
            <w:pPr>
              <w:jc w:val="center"/>
              <w:rPr>
                <w:sz w:val="20"/>
              </w:rPr>
            </w:pPr>
            <w:r w:rsidRPr="004B3F1A">
              <w:rPr>
                <w:sz w:val="20"/>
              </w:rPr>
              <w:t>73</w:t>
            </w:r>
          </w:p>
        </w:tc>
        <w:tc>
          <w:tcPr>
            <w:tcW w:w="1080" w:type="dxa"/>
            <w:vAlign w:val="center"/>
          </w:tcPr>
          <w:p w:rsidR="004B3F1A" w:rsidRPr="004B3F1A" w:rsidRDefault="004B3F1A" w:rsidP="004B3F1A">
            <w:pPr>
              <w:jc w:val="center"/>
              <w:rPr>
                <w:sz w:val="20"/>
              </w:rPr>
            </w:pPr>
            <w:r w:rsidRPr="004B3F1A">
              <w:rPr>
                <w:sz w:val="20"/>
              </w:rPr>
              <w:t>44</w:t>
            </w:r>
          </w:p>
        </w:tc>
        <w:tc>
          <w:tcPr>
            <w:tcW w:w="954" w:type="dxa"/>
            <w:vAlign w:val="center"/>
          </w:tcPr>
          <w:p w:rsidR="004B3F1A" w:rsidRPr="004B3F1A" w:rsidRDefault="004B3F1A" w:rsidP="004B3F1A">
            <w:pPr>
              <w:jc w:val="center"/>
              <w:rPr>
                <w:sz w:val="20"/>
              </w:rPr>
            </w:pPr>
            <w:r w:rsidRPr="004B3F1A">
              <w:rPr>
                <w:sz w:val="20"/>
              </w:rPr>
              <w:t>20</w:t>
            </w:r>
          </w:p>
        </w:tc>
        <w:tc>
          <w:tcPr>
            <w:tcW w:w="936" w:type="dxa"/>
            <w:vAlign w:val="center"/>
          </w:tcPr>
          <w:p w:rsidR="004B3F1A" w:rsidRPr="004B3F1A" w:rsidRDefault="004B3F1A" w:rsidP="004B3F1A">
            <w:pPr>
              <w:jc w:val="center"/>
              <w:rPr>
                <w:sz w:val="20"/>
              </w:rPr>
            </w:pPr>
            <w:r w:rsidRPr="004B3F1A">
              <w:rPr>
                <w:sz w:val="20"/>
              </w:rPr>
              <w:t>ND</w:t>
            </w:r>
          </w:p>
        </w:tc>
        <w:tc>
          <w:tcPr>
            <w:tcW w:w="1584" w:type="dxa"/>
            <w:vAlign w:val="center"/>
          </w:tcPr>
          <w:p w:rsidR="004B3F1A" w:rsidRPr="004B3F1A" w:rsidRDefault="004B3F1A" w:rsidP="004B3F1A">
            <w:pPr>
              <w:jc w:val="center"/>
              <w:rPr>
                <w:sz w:val="20"/>
              </w:rPr>
            </w:pPr>
            <w:r w:rsidRPr="004B3F1A">
              <w:rPr>
                <w:sz w:val="20"/>
              </w:rPr>
              <w:t>2</w:t>
            </w:r>
          </w:p>
        </w:tc>
        <w:tc>
          <w:tcPr>
            <w:tcW w:w="126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N</w:t>
            </w:r>
          </w:p>
        </w:tc>
        <w:tc>
          <w:tcPr>
            <w:tcW w:w="900" w:type="dxa"/>
            <w:gridSpan w:val="2"/>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Y</w:t>
            </w:r>
          </w:p>
        </w:tc>
        <w:tc>
          <w:tcPr>
            <w:tcW w:w="99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Y</w:t>
            </w:r>
          </w:p>
        </w:tc>
        <w:tc>
          <w:tcPr>
            <w:tcW w:w="2471" w:type="dxa"/>
            <w:tcBorders>
              <w:left w:val="nil"/>
            </w:tcBorders>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r w:rsidRPr="004B3F1A">
              <w:rPr>
                <w:rFonts w:eastAsia="Arial Unicode MS"/>
                <w:color w:val="000000"/>
                <w:sz w:val="20"/>
                <w:bdr w:val="nil"/>
              </w:rPr>
              <w:t>HS</w:t>
            </w:r>
          </w:p>
        </w:tc>
      </w:tr>
      <w:tr w:rsidR="004B3F1A" w:rsidRPr="004B3F1A" w:rsidTr="002F0B35">
        <w:tblPrEx>
          <w:tblCellMar>
            <w:top w:w="0" w:type="dxa"/>
            <w:bottom w:w="0" w:type="dxa"/>
          </w:tblCellMar>
        </w:tblPrEx>
        <w:trPr>
          <w:trHeight w:val="570"/>
          <w:jc w:val="center"/>
        </w:trPr>
        <w:tc>
          <w:tcPr>
            <w:tcW w:w="1909" w:type="dxa"/>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r w:rsidRPr="004B3F1A">
              <w:rPr>
                <w:rFonts w:eastAsia="Arial Unicode MS"/>
                <w:color w:val="000000"/>
                <w:sz w:val="20"/>
                <w:bdr w:val="nil"/>
              </w:rPr>
              <w:t>520</w:t>
            </w:r>
          </w:p>
        </w:tc>
        <w:tc>
          <w:tcPr>
            <w:tcW w:w="920" w:type="dxa"/>
            <w:vAlign w:val="center"/>
          </w:tcPr>
          <w:p w:rsidR="004B3F1A" w:rsidRPr="004B3F1A" w:rsidRDefault="004B3F1A" w:rsidP="004B3F1A">
            <w:pPr>
              <w:jc w:val="center"/>
              <w:rPr>
                <w:sz w:val="20"/>
              </w:rPr>
            </w:pPr>
            <w:r w:rsidRPr="004B3F1A">
              <w:rPr>
                <w:sz w:val="20"/>
              </w:rPr>
              <w:t>594</w:t>
            </w:r>
          </w:p>
        </w:tc>
        <w:tc>
          <w:tcPr>
            <w:tcW w:w="1136" w:type="dxa"/>
            <w:vAlign w:val="center"/>
          </w:tcPr>
          <w:p w:rsidR="004B3F1A" w:rsidRPr="004B3F1A" w:rsidRDefault="004B3F1A" w:rsidP="004B3F1A">
            <w:pPr>
              <w:jc w:val="center"/>
              <w:rPr>
                <w:sz w:val="20"/>
              </w:rPr>
            </w:pPr>
            <w:r w:rsidRPr="004B3F1A">
              <w:rPr>
                <w:sz w:val="20"/>
              </w:rPr>
              <w:t>ND</w:t>
            </w:r>
          </w:p>
        </w:tc>
        <w:tc>
          <w:tcPr>
            <w:tcW w:w="810" w:type="dxa"/>
            <w:vAlign w:val="center"/>
          </w:tcPr>
          <w:p w:rsidR="004B3F1A" w:rsidRPr="004B3F1A" w:rsidRDefault="004B3F1A" w:rsidP="004B3F1A">
            <w:pPr>
              <w:jc w:val="center"/>
              <w:rPr>
                <w:sz w:val="20"/>
              </w:rPr>
            </w:pPr>
            <w:r w:rsidRPr="004B3F1A">
              <w:rPr>
                <w:sz w:val="20"/>
              </w:rPr>
              <w:t>73</w:t>
            </w:r>
          </w:p>
        </w:tc>
        <w:tc>
          <w:tcPr>
            <w:tcW w:w="1080" w:type="dxa"/>
            <w:vAlign w:val="center"/>
          </w:tcPr>
          <w:p w:rsidR="004B3F1A" w:rsidRPr="004B3F1A" w:rsidRDefault="004B3F1A" w:rsidP="004B3F1A">
            <w:pPr>
              <w:jc w:val="center"/>
              <w:rPr>
                <w:sz w:val="20"/>
              </w:rPr>
            </w:pPr>
            <w:r w:rsidRPr="004B3F1A">
              <w:rPr>
                <w:sz w:val="20"/>
              </w:rPr>
              <w:t>43</w:t>
            </w:r>
          </w:p>
        </w:tc>
        <w:tc>
          <w:tcPr>
            <w:tcW w:w="954" w:type="dxa"/>
            <w:vAlign w:val="center"/>
          </w:tcPr>
          <w:p w:rsidR="004B3F1A" w:rsidRPr="004B3F1A" w:rsidRDefault="004B3F1A" w:rsidP="004B3F1A">
            <w:pPr>
              <w:jc w:val="center"/>
              <w:rPr>
                <w:sz w:val="20"/>
              </w:rPr>
            </w:pPr>
            <w:r w:rsidRPr="004B3F1A">
              <w:rPr>
                <w:sz w:val="20"/>
              </w:rPr>
              <w:t>21</w:t>
            </w:r>
          </w:p>
        </w:tc>
        <w:tc>
          <w:tcPr>
            <w:tcW w:w="936" w:type="dxa"/>
            <w:vAlign w:val="center"/>
          </w:tcPr>
          <w:p w:rsidR="004B3F1A" w:rsidRPr="004B3F1A" w:rsidRDefault="004B3F1A" w:rsidP="004B3F1A">
            <w:pPr>
              <w:jc w:val="center"/>
              <w:rPr>
                <w:sz w:val="20"/>
              </w:rPr>
            </w:pPr>
            <w:r w:rsidRPr="004B3F1A">
              <w:rPr>
                <w:sz w:val="20"/>
              </w:rPr>
              <w:t>ND</w:t>
            </w:r>
          </w:p>
        </w:tc>
        <w:tc>
          <w:tcPr>
            <w:tcW w:w="1584" w:type="dxa"/>
            <w:vAlign w:val="center"/>
          </w:tcPr>
          <w:p w:rsidR="004B3F1A" w:rsidRPr="004B3F1A" w:rsidRDefault="004B3F1A" w:rsidP="004B3F1A">
            <w:pPr>
              <w:jc w:val="center"/>
              <w:rPr>
                <w:sz w:val="20"/>
              </w:rPr>
            </w:pPr>
            <w:r w:rsidRPr="004B3F1A">
              <w:rPr>
                <w:sz w:val="20"/>
              </w:rPr>
              <w:t>1</w:t>
            </w:r>
          </w:p>
        </w:tc>
        <w:tc>
          <w:tcPr>
            <w:tcW w:w="126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N</w:t>
            </w:r>
          </w:p>
        </w:tc>
        <w:tc>
          <w:tcPr>
            <w:tcW w:w="900" w:type="dxa"/>
            <w:gridSpan w:val="2"/>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Y</w:t>
            </w:r>
          </w:p>
        </w:tc>
        <w:tc>
          <w:tcPr>
            <w:tcW w:w="99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Y</w:t>
            </w:r>
          </w:p>
        </w:tc>
        <w:tc>
          <w:tcPr>
            <w:tcW w:w="2471" w:type="dxa"/>
            <w:tcBorders>
              <w:left w:val="nil"/>
            </w:tcBorders>
            <w:vAlign w:val="center"/>
          </w:tcPr>
          <w:p w:rsidR="004B3F1A" w:rsidRPr="004B3F1A" w:rsidRDefault="004B3F1A" w:rsidP="004B3F1A">
            <w:pPr>
              <w:pBdr>
                <w:top w:val="nil"/>
                <w:left w:val="nil"/>
                <w:bottom w:val="nil"/>
                <w:right w:val="nil"/>
                <w:between w:val="nil"/>
                <w:bar w:val="nil"/>
              </w:pBdr>
              <w:rPr>
                <w:rFonts w:eastAsia="Arial Unicode MS"/>
                <w:color w:val="000000"/>
                <w:sz w:val="20"/>
                <w:highlight w:val="yellow"/>
                <w:bdr w:val="nil"/>
              </w:rPr>
            </w:pPr>
            <w:r w:rsidRPr="004B3F1A">
              <w:rPr>
                <w:rFonts w:eastAsia="Arial Unicode MS"/>
                <w:color w:val="000000"/>
                <w:sz w:val="20"/>
                <w:bdr w:val="nil"/>
              </w:rPr>
              <w:t>AI</w:t>
            </w:r>
          </w:p>
        </w:tc>
      </w:tr>
      <w:tr w:rsidR="004B3F1A" w:rsidRPr="004B3F1A" w:rsidTr="002F0B35">
        <w:tblPrEx>
          <w:tblCellMar>
            <w:top w:w="0" w:type="dxa"/>
            <w:bottom w:w="0" w:type="dxa"/>
          </w:tblCellMar>
        </w:tblPrEx>
        <w:trPr>
          <w:trHeight w:val="570"/>
          <w:jc w:val="center"/>
        </w:trPr>
        <w:tc>
          <w:tcPr>
            <w:tcW w:w="1909" w:type="dxa"/>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r w:rsidRPr="004B3F1A">
              <w:rPr>
                <w:rFonts w:eastAsia="Arial Unicode MS"/>
                <w:color w:val="000000"/>
                <w:sz w:val="20"/>
                <w:bdr w:val="nil"/>
              </w:rPr>
              <w:t>516</w:t>
            </w:r>
          </w:p>
        </w:tc>
        <w:tc>
          <w:tcPr>
            <w:tcW w:w="920" w:type="dxa"/>
            <w:vAlign w:val="center"/>
          </w:tcPr>
          <w:p w:rsidR="004B3F1A" w:rsidRPr="004B3F1A" w:rsidRDefault="004B3F1A" w:rsidP="004B3F1A">
            <w:pPr>
              <w:jc w:val="center"/>
              <w:rPr>
                <w:sz w:val="20"/>
              </w:rPr>
            </w:pPr>
            <w:r w:rsidRPr="004B3F1A">
              <w:rPr>
                <w:sz w:val="20"/>
              </w:rPr>
              <w:t>482</w:t>
            </w:r>
          </w:p>
        </w:tc>
        <w:tc>
          <w:tcPr>
            <w:tcW w:w="1136" w:type="dxa"/>
            <w:vAlign w:val="center"/>
          </w:tcPr>
          <w:p w:rsidR="004B3F1A" w:rsidRPr="004B3F1A" w:rsidRDefault="004B3F1A" w:rsidP="004B3F1A">
            <w:pPr>
              <w:jc w:val="center"/>
              <w:rPr>
                <w:sz w:val="20"/>
              </w:rPr>
            </w:pPr>
            <w:r w:rsidRPr="004B3F1A">
              <w:rPr>
                <w:sz w:val="20"/>
              </w:rPr>
              <w:t>ND</w:t>
            </w:r>
          </w:p>
        </w:tc>
        <w:tc>
          <w:tcPr>
            <w:tcW w:w="810" w:type="dxa"/>
            <w:vAlign w:val="center"/>
          </w:tcPr>
          <w:p w:rsidR="004B3F1A" w:rsidRPr="004B3F1A" w:rsidRDefault="004B3F1A" w:rsidP="004B3F1A">
            <w:pPr>
              <w:jc w:val="center"/>
              <w:rPr>
                <w:sz w:val="20"/>
              </w:rPr>
            </w:pPr>
            <w:r w:rsidRPr="004B3F1A">
              <w:rPr>
                <w:sz w:val="20"/>
              </w:rPr>
              <w:t>72</w:t>
            </w:r>
          </w:p>
        </w:tc>
        <w:tc>
          <w:tcPr>
            <w:tcW w:w="1080" w:type="dxa"/>
            <w:vAlign w:val="center"/>
          </w:tcPr>
          <w:p w:rsidR="004B3F1A" w:rsidRPr="004B3F1A" w:rsidRDefault="004B3F1A" w:rsidP="004B3F1A">
            <w:pPr>
              <w:jc w:val="center"/>
              <w:rPr>
                <w:sz w:val="20"/>
              </w:rPr>
            </w:pPr>
            <w:r w:rsidRPr="004B3F1A">
              <w:rPr>
                <w:sz w:val="20"/>
              </w:rPr>
              <w:t>43</w:t>
            </w:r>
          </w:p>
        </w:tc>
        <w:tc>
          <w:tcPr>
            <w:tcW w:w="954" w:type="dxa"/>
            <w:vAlign w:val="center"/>
          </w:tcPr>
          <w:p w:rsidR="004B3F1A" w:rsidRPr="004B3F1A" w:rsidRDefault="004B3F1A" w:rsidP="004B3F1A">
            <w:pPr>
              <w:jc w:val="center"/>
              <w:rPr>
                <w:sz w:val="20"/>
              </w:rPr>
            </w:pPr>
            <w:r w:rsidRPr="004B3F1A">
              <w:rPr>
                <w:sz w:val="20"/>
              </w:rPr>
              <w:t>19</w:t>
            </w:r>
          </w:p>
        </w:tc>
        <w:tc>
          <w:tcPr>
            <w:tcW w:w="936" w:type="dxa"/>
            <w:vAlign w:val="center"/>
          </w:tcPr>
          <w:p w:rsidR="004B3F1A" w:rsidRPr="004B3F1A" w:rsidRDefault="004B3F1A" w:rsidP="004B3F1A">
            <w:pPr>
              <w:jc w:val="center"/>
              <w:rPr>
                <w:sz w:val="20"/>
              </w:rPr>
            </w:pPr>
            <w:r w:rsidRPr="004B3F1A">
              <w:rPr>
                <w:sz w:val="20"/>
              </w:rPr>
              <w:t>ND</w:t>
            </w:r>
          </w:p>
        </w:tc>
        <w:tc>
          <w:tcPr>
            <w:tcW w:w="1584" w:type="dxa"/>
            <w:vAlign w:val="center"/>
          </w:tcPr>
          <w:p w:rsidR="004B3F1A" w:rsidRPr="004B3F1A" w:rsidRDefault="004B3F1A" w:rsidP="004B3F1A">
            <w:pPr>
              <w:jc w:val="center"/>
              <w:rPr>
                <w:sz w:val="20"/>
              </w:rPr>
            </w:pPr>
            <w:r w:rsidRPr="004B3F1A">
              <w:rPr>
                <w:sz w:val="20"/>
              </w:rPr>
              <w:t>0</w:t>
            </w:r>
          </w:p>
        </w:tc>
        <w:tc>
          <w:tcPr>
            <w:tcW w:w="126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N</w:t>
            </w:r>
          </w:p>
        </w:tc>
        <w:tc>
          <w:tcPr>
            <w:tcW w:w="900" w:type="dxa"/>
            <w:gridSpan w:val="2"/>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Y</w:t>
            </w:r>
          </w:p>
        </w:tc>
        <w:tc>
          <w:tcPr>
            <w:tcW w:w="99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Y</w:t>
            </w:r>
          </w:p>
        </w:tc>
        <w:tc>
          <w:tcPr>
            <w:tcW w:w="2471" w:type="dxa"/>
            <w:tcBorders>
              <w:left w:val="nil"/>
            </w:tcBorders>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r w:rsidRPr="004B3F1A">
              <w:rPr>
                <w:rFonts w:eastAsia="Arial Unicode MS"/>
                <w:color w:val="000000"/>
                <w:sz w:val="20"/>
                <w:bdr w:val="nil"/>
              </w:rPr>
              <w:t>Plant</w:t>
            </w:r>
          </w:p>
        </w:tc>
      </w:tr>
      <w:tr w:rsidR="004B3F1A" w:rsidRPr="004B3F1A" w:rsidTr="002F0B35">
        <w:tblPrEx>
          <w:tblCellMar>
            <w:top w:w="0" w:type="dxa"/>
            <w:bottom w:w="0" w:type="dxa"/>
          </w:tblCellMar>
        </w:tblPrEx>
        <w:trPr>
          <w:trHeight w:val="570"/>
          <w:jc w:val="center"/>
        </w:trPr>
        <w:tc>
          <w:tcPr>
            <w:tcW w:w="1909" w:type="dxa"/>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r w:rsidRPr="004B3F1A">
              <w:rPr>
                <w:rFonts w:eastAsia="Arial Unicode MS"/>
                <w:color w:val="000000"/>
                <w:sz w:val="20"/>
                <w:bdr w:val="nil"/>
              </w:rPr>
              <w:t>515</w:t>
            </w:r>
          </w:p>
        </w:tc>
        <w:tc>
          <w:tcPr>
            <w:tcW w:w="920" w:type="dxa"/>
            <w:vAlign w:val="center"/>
          </w:tcPr>
          <w:p w:rsidR="004B3F1A" w:rsidRPr="004B3F1A" w:rsidRDefault="004B3F1A" w:rsidP="004B3F1A">
            <w:pPr>
              <w:jc w:val="center"/>
              <w:rPr>
                <w:sz w:val="20"/>
              </w:rPr>
            </w:pPr>
            <w:r w:rsidRPr="004B3F1A">
              <w:rPr>
                <w:sz w:val="20"/>
              </w:rPr>
              <w:t>521</w:t>
            </w:r>
          </w:p>
        </w:tc>
        <w:tc>
          <w:tcPr>
            <w:tcW w:w="1136" w:type="dxa"/>
            <w:vAlign w:val="center"/>
          </w:tcPr>
          <w:p w:rsidR="004B3F1A" w:rsidRPr="004B3F1A" w:rsidRDefault="004B3F1A" w:rsidP="004B3F1A">
            <w:pPr>
              <w:jc w:val="center"/>
              <w:rPr>
                <w:sz w:val="20"/>
              </w:rPr>
            </w:pPr>
            <w:r w:rsidRPr="004B3F1A">
              <w:rPr>
                <w:sz w:val="20"/>
              </w:rPr>
              <w:t>ND</w:t>
            </w:r>
          </w:p>
        </w:tc>
        <w:tc>
          <w:tcPr>
            <w:tcW w:w="810" w:type="dxa"/>
            <w:vAlign w:val="center"/>
          </w:tcPr>
          <w:p w:rsidR="004B3F1A" w:rsidRPr="004B3F1A" w:rsidRDefault="004B3F1A" w:rsidP="004B3F1A">
            <w:pPr>
              <w:jc w:val="center"/>
              <w:rPr>
                <w:sz w:val="20"/>
              </w:rPr>
            </w:pPr>
            <w:r w:rsidRPr="004B3F1A">
              <w:rPr>
                <w:sz w:val="20"/>
              </w:rPr>
              <w:t>71</w:t>
            </w:r>
          </w:p>
        </w:tc>
        <w:tc>
          <w:tcPr>
            <w:tcW w:w="1080" w:type="dxa"/>
            <w:vAlign w:val="center"/>
          </w:tcPr>
          <w:p w:rsidR="004B3F1A" w:rsidRPr="004B3F1A" w:rsidRDefault="004B3F1A" w:rsidP="004B3F1A">
            <w:pPr>
              <w:jc w:val="center"/>
              <w:rPr>
                <w:sz w:val="20"/>
              </w:rPr>
            </w:pPr>
            <w:r w:rsidRPr="004B3F1A">
              <w:rPr>
                <w:sz w:val="20"/>
              </w:rPr>
              <w:t>44</w:t>
            </w:r>
          </w:p>
        </w:tc>
        <w:tc>
          <w:tcPr>
            <w:tcW w:w="954" w:type="dxa"/>
            <w:vAlign w:val="center"/>
          </w:tcPr>
          <w:p w:rsidR="004B3F1A" w:rsidRPr="004B3F1A" w:rsidRDefault="004B3F1A" w:rsidP="004B3F1A">
            <w:pPr>
              <w:jc w:val="center"/>
              <w:rPr>
                <w:sz w:val="20"/>
              </w:rPr>
            </w:pPr>
            <w:r w:rsidRPr="004B3F1A">
              <w:rPr>
                <w:sz w:val="20"/>
              </w:rPr>
              <w:t>19</w:t>
            </w:r>
          </w:p>
        </w:tc>
        <w:tc>
          <w:tcPr>
            <w:tcW w:w="936" w:type="dxa"/>
            <w:vAlign w:val="center"/>
          </w:tcPr>
          <w:p w:rsidR="004B3F1A" w:rsidRPr="004B3F1A" w:rsidRDefault="004B3F1A" w:rsidP="004B3F1A">
            <w:pPr>
              <w:jc w:val="center"/>
              <w:rPr>
                <w:sz w:val="20"/>
              </w:rPr>
            </w:pPr>
            <w:r w:rsidRPr="004B3F1A">
              <w:rPr>
                <w:sz w:val="20"/>
              </w:rPr>
              <w:t>ND</w:t>
            </w:r>
          </w:p>
        </w:tc>
        <w:tc>
          <w:tcPr>
            <w:tcW w:w="1584" w:type="dxa"/>
            <w:vAlign w:val="center"/>
          </w:tcPr>
          <w:p w:rsidR="004B3F1A" w:rsidRPr="004B3F1A" w:rsidRDefault="004B3F1A" w:rsidP="004B3F1A">
            <w:pPr>
              <w:jc w:val="center"/>
              <w:rPr>
                <w:sz w:val="20"/>
              </w:rPr>
            </w:pPr>
            <w:r w:rsidRPr="004B3F1A">
              <w:rPr>
                <w:sz w:val="20"/>
              </w:rPr>
              <w:t>0</w:t>
            </w:r>
          </w:p>
        </w:tc>
        <w:tc>
          <w:tcPr>
            <w:tcW w:w="126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N</w:t>
            </w:r>
          </w:p>
        </w:tc>
        <w:tc>
          <w:tcPr>
            <w:tcW w:w="900" w:type="dxa"/>
            <w:gridSpan w:val="2"/>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Y</w:t>
            </w:r>
          </w:p>
        </w:tc>
        <w:tc>
          <w:tcPr>
            <w:tcW w:w="99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Y</w:t>
            </w:r>
          </w:p>
        </w:tc>
        <w:tc>
          <w:tcPr>
            <w:tcW w:w="2471" w:type="dxa"/>
            <w:tcBorders>
              <w:left w:val="nil"/>
            </w:tcBorders>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r w:rsidRPr="004B3F1A">
              <w:rPr>
                <w:rFonts w:eastAsia="Arial Unicode MS"/>
                <w:color w:val="000000"/>
                <w:sz w:val="20"/>
                <w:bdr w:val="nil"/>
              </w:rPr>
              <w:t>Area rug over carpet tile</w:t>
            </w:r>
          </w:p>
        </w:tc>
      </w:tr>
      <w:tr w:rsidR="004B3F1A" w:rsidRPr="004B3F1A" w:rsidTr="002F0B35">
        <w:tblPrEx>
          <w:tblCellMar>
            <w:top w:w="0" w:type="dxa"/>
            <w:bottom w:w="0" w:type="dxa"/>
          </w:tblCellMar>
        </w:tblPrEx>
        <w:trPr>
          <w:trHeight w:val="570"/>
          <w:jc w:val="center"/>
        </w:trPr>
        <w:tc>
          <w:tcPr>
            <w:tcW w:w="1909" w:type="dxa"/>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r w:rsidRPr="004B3F1A">
              <w:rPr>
                <w:rFonts w:eastAsia="Arial Unicode MS"/>
                <w:color w:val="000000"/>
                <w:sz w:val="20"/>
                <w:bdr w:val="nil"/>
              </w:rPr>
              <w:t>514</w:t>
            </w:r>
          </w:p>
        </w:tc>
        <w:tc>
          <w:tcPr>
            <w:tcW w:w="920" w:type="dxa"/>
            <w:vAlign w:val="center"/>
          </w:tcPr>
          <w:p w:rsidR="004B3F1A" w:rsidRPr="004B3F1A" w:rsidRDefault="004B3F1A" w:rsidP="004B3F1A">
            <w:pPr>
              <w:jc w:val="center"/>
              <w:rPr>
                <w:sz w:val="20"/>
              </w:rPr>
            </w:pPr>
            <w:r w:rsidRPr="004B3F1A">
              <w:rPr>
                <w:sz w:val="20"/>
              </w:rPr>
              <w:t>483</w:t>
            </w:r>
          </w:p>
        </w:tc>
        <w:tc>
          <w:tcPr>
            <w:tcW w:w="1136" w:type="dxa"/>
            <w:vAlign w:val="center"/>
          </w:tcPr>
          <w:p w:rsidR="004B3F1A" w:rsidRPr="004B3F1A" w:rsidRDefault="004B3F1A" w:rsidP="004B3F1A">
            <w:pPr>
              <w:jc w:val="center"/>
              <w:rPr>
                <w:sz w:val="20"/>
              </w:rPr>
            </w:pPr>
            <w:r w:rsidRPr="004B3F1A">
              <w:rPr>
                <w:sz w:val="20"/>
              </w:rPr>
              <w:t>ND</w:t>
            </w:r>
          </w:p>
        </w:tc>
        <w:tc>
          <w:tcPr>
            <w:tcW w:w="810" w:type="dxa"/>
            <w:vAlign w:val="center"/>
          </w:tcPr>
          <w:p w:rsidR="004B3F1A" w:rsidRPr="004B3F1A" w:rsidRDefault="004B3F1A" w:rsidP="004B3F1A">
            <w:pPr>
              <w:jc w:val="center"/>
              <w:rPr>
                <w:sz w:val="20"/>
              </w:rPr>
            </w:pPr>
            <w:r w:rsidRPr="004B3F1A">
              <w:rPr>
                <w:sz w:val="20"/>
              </w:rPr>
              <w:t>71</w:t>
            </w:r>
          </w:p>
        </w:tc>
        <w:tc>
          <w:tcPr>
            <w:tcW w:w="1080" w:type="dxa"/>
            <w:vAlign w:val="center"/>
          </w:tcPr>
          <w:p w:rsidR="004B3F1A" w:rsidRPr="004B3F1A" w:rsidRDefault="004B3F1A" w:rsidP="004B3F1A">
            <w:pPr>
              <w:jc w:val="center"/>
              <w:rPr>
                <w:sz w:val="20"/>
              </w:rPr>
            </w:pPr>
            <w:r w:rsidRPr="004B3F1A">
              <w:rPr>
                <w:sz w:val="20"/>
              </w:rPr>
              <w:t>45</w:t>
            </w:r>
          </w:p>
        </w:tc>
        <w:tc>
          <w:tcPr>
            <w:tcW w:w="954" w:type="dxa"/>
            <w:vAlign w:val="center"/>
          </w:tcPr>
          <w:p w:rsidR="004B3F1A" w:rsidRPr="004B3F1A" w:rsidRDefault="004B3F1A" w:rsidP="004B3F1A">
            <w:pPr>
              <w:jc w:val="center"/>
              <w:rPr>
                <w:sz w:val="20"/>
              </w:rPr>
            </w:pPr>
            <w:r w:rsidRPr="004B3F1A">
              <w:rPr>
                <w:sz w:val="20"/>
              </w:rPr>
              <w:t>20</w:t>
            </w:r>
          </w:p>
        </w:tc>
        <w:tc>
          <w:tcPr>
            <w:tcW w:w="936" w:type="dxa"/>
            <w:vAlign w:val="center"/>
          </w:tcPr>
          <w:p w:rsidR="004B3F1A" w:rsidRPr="004B3F1A" w:rsidRDefault="004B3F1A" w:rsidP="004B3F1A">
            <w:pPr>
              <w:jc w:val="center"/>
              <w:rPr>
                <w:sz w:val="20"/>
              </w:rPr>
            </w:pPr>
            <w:r w:rsidRPr="004B3F1A">
              <w:rPr>
                <w:sz w:val="20"/>
              </w:rPr>
              <w:t>ND</w:t>
            </w:r>
          </w:p>
        </w:tc>
        <w:tc>
          <w:tcPr>
            <w:tcW w:w="1584" w:type="dxa"/>
            <w:vAlign w:val="center"/>
          </w:tcPr>
          <w:p w:rsidR="004B3F1A" w:rsidRPr="004B3F1A" w:rsidRDefault="004B3F1A" w:rsidP="004B3F1A">
            <w:pPr>
              <w:jc w:val="center"/>
              <w:rPr>
                <w:sz w:val="20"/>
              </w:rPr>
            </w:pPr>
            <w:r w:rsidRPr="004B3F1A">
              <w:rPr>
                <w:sz w:val="20"/>
              </w:rPr>
              <w:t>1</w:t>
            </w:r>
          </w:p>
        </w:tc>
        <w:tc>
          <w:tcPr>
            <w:tcW w:w="126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N</w:t>
            </w:r>
          </w:p>
        </w:tc>
        <w:tc>
          <w:tcPr>
            <w:tcW w:w="900" w:type="dxa"/>
            <w:gridSpan w:val="2"/>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Y</w:t>
            </w:r>
          </w:p>
        </w:tc>
        <w:tc>
          <w:tcPr>
            <w:tcW w:w="99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Y</w:t>
            </w:r>
          </w:p>
        </w:tc>
        <w:tc>
          <w:tcPr>
            <w:tcW w:w="2471" w:type="dxa"/>
            <w:tcBorders>
              <w:left w:val="nil"/>
            </w:tcBorders>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r w:rsidRPr="004B3F1A">
              <w:rPr>
                <w:rFonts w:eastAsia="Arial Unicode MS"/>
                <w:color w:val="000000"/>
                <w:sz w:val="20"/>
                <w:bdr w:val="nil"/>
              </w:rPr>
              <w:t>HS</w:t>
            </w:r>
          </w:p>
        </w:tc>
      </w:tr>
      <w:tr w:rsidR="004B3F1A" w:rsidRPr="004B3F1A" w:rsidTr="002F0B35">
        <w:tblPrEx>
          <w:tblCellMar>
            <w:top w:w="0" w:type="dxa"/>
            <w:bottom w:w="0" w:type="dxa"/>
          </w:tblCellMar>
        </w:tblPrEx>
        <w:trPr>
          <w:trHeight w:val="570"/>
          <w:jc w:val="center"/>
        </w:trPr>
        <w:tc>
          <w:tcPr>
            <w:tcW w:w="1909" w:type="dxa"/>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r w:rsidRPr="004B3F1A">
              <w:rPr>
                <w:rFonts w:eastAsia="Arial Unicode MS"/>
                <w:color w:val="000000"/>
                <w:sz w:val="20"/>
                <w:bdr w:val="nil"/>
              </w:rPr>
              <w:lastRenderedPageBreak/>
              <w:t>513 cubes</w:t>
            </w:r>
          </w:p>
        </w:tc>
        <w:tc>
          <w:tcPr>
            <w:tcW w:w="920" w:type="dxa"/>
            <w:vAlign w:val="center"/>
          </w:tcPr>
          <w:p w:rsidR="004B3F1A" w:rsidRPr="004B3F1A" w:rsidRDefault="004B3F1A" w:rsidP="004B3F1A">
            <w:pPr>
              <w:jc w:val="center"/>
              <w:rPr>
                <w:sz w:val="20"/>
              </w:rPr>
            </w:pPr>
            <w:r w:rsidRPr="004B3F1A">
              <w:rPr>
                <w:sz w:val="20"/>
              </w:rPr>
              <w:t>500</w:t>
            </w:r>
          </w:p>
        </w:tc>
        <w:tc>
          <w:tcPr>
            <w:tcW w:w="1136" w:type="dxa"/>
            <w:vAlign w:val="center"/>
          </w:tcPr>
          <w:p w:rsidR="004B3F1A" w:rsidRPr="004B3F1A" w:rsidRDefault="004B3F1A" w:rsidP="004B3F1A">
            <w:pPr>
              <w:jc w:val="center"/>
              <w:rPr>
                <w:sz w:val="20"/>
              </w:rPr>
            </w:pPr>
            <w:r w:rsidRPr="004B3F1A">
              <w:rPr>
                <w:sz w:val="20"/>
              </w:rPr>
              <w:t>ND</w:t>
            </w:r>
          </w:p>
        </w:tc>
        <w:tc>
          <w:tcPr>
            <w:tcW w:w="810" w:type="dxa"/>
            <w:vAlign w:val="center"/>
          </w:tcPr>
          <w:p w:rsidR="004B3F1A" w:rsidRPr="004B3F1A" w:rsidRDefault="004B3F1A" w:rsidP="004B3F1A">
            <w:pPr>
              <w:jc w:val="center"/>
              <w:rPr>
                <w:sz w:val="20"/>
              </w:rPr>
            </w:pPr>
            <w:r w:rsidRPr="004B3F1A">
              <w:rPr>
                <w:sz w:val="20"/>
              </w:rPr>
              <w:t>71</w:t>
            </w:r>
          </w:p>
        </w:tc>
        <w:tc>
          <w:tcPr>
            <w:tcW w:w="1080" w:type="dxa"/>
            <w:vAlign w:val="center"/>
          </w:tcPr>
          <w:p w:rsidR="004B3F1A" w:rsidRPr="004B3F1A" w:rsidRDefault="004B3F1A" w:rsidP="004B3F1A">
            <w:pPr>
              <w:jc w:val="center"/>
              <w:rPr>
                <w:sz w:val="20"/>
              </w:rPr>
            </w:pPr>
            <w:r w:rsidRPr="004B3F1A">
              <w:rPr>
                <w:sz w:val="20"/>
              </w:rPr>
              <w:t>45</w:t>
            </w:r>
          </w:p>
        </w:tc>
        <w:tc>
          <w:tcPr>
            <w:tcW w:w="954" w:type="dxa"/>
            <w:vAlign w:val="center"/>
          </w:tcPr>
          <w:p w:rsidR="004B3F1A" w:rsidRPr="004B3F1A" w:rsidRDefault="004B3F1A" w:rsidP="004B3F1A">
            <w:pPr>
              <w:jc w:val="center"/>
              <w:rPr>
                <w:sz w:val="20"/>
              </w:rPr>
            </w:pPr>
            <w:r w:rsidRPr="004B3F1A">
              <w:rPr>
                <w:sz w:val="20"/>
              </w:rPr>
              <w:t>20</w:t>
            </w:r>
          </w:p>
        </w:tc>
        <w:tc>
          <w:tcPr>
            <w:tcW w:w="936" w:type="dxa"/>
            <w:vAlign w:val="center"/>
          </w:tcPr>
          <w:p w:rsidR="004B3F1A" w:rsidRPr="004B3F1A" w:rsidRDefault="004B3F1A" w:rsidP="004B3F1A">
            <w:pPr>
              <w:jc w:val="center"/>
              <w:rPr>
                <w:sz w:val="20"/>
              </w:rPr>
            </w:pPr>
            <w:r w:rsidRPr="004B3F1A">
              <w:rPr>
                <w:sz w:val="20"/>
              </w:rPr>
              <w:t>ND</w:t>
            </w:r>
          </w:p>
        </w:tc>
        <w:tc>
          <w:tcPr>
            <w:tcW w:w="1584" w:type="dxa"/>
            <w:vAlign w:val="center"/>
          </w:tcPr>
          <w:p w:rsidR="004B3F1A" w:rsidRPr="004B3F1A" w:rsidRDefault="004B3F1A" w:rsidP="004B3F1A">
            <w:pPr>
              <w:jc w:val="center"/>
              <w:rPr>
                <w:sz w:val="20"/>
              </w:rPr>
            </w:pPr>
            <w:r w:rsidRPr="004B3F1A">
              <w:rPr>
                <w:sz w:val="20"/>
              </w:rPr>
              <w:t>1</w:t>
            </w:r>
          </w:p>
        </w:tc>
        <w:tc>
          <w:tcPr>
            <w:tcW w:w="126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N</w:t>
            </w:r>
          </w:p>
        </w:tc>
        <w:tc>
          <w:tcPr>
            <w:tcW w:w="900" w:type="dxa"/>
            <w:gridSpan w:val="2"/>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Y</w:t>
            </w:r>
          </w:p>
        </w:tc>
        <w:tc>
          <w:tcPr>
            <w:tcW w:w="99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Y</w:t>
            </w:r>
          </w:p>
        </w:tc>
        <w:tc>
          <w:tcPr>
            <w:tcW w:w="2471" w:type="dxa"/>
            <w:tcBorders>
              <w:left w:val="nil"/>
            </w:tcBorders>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r w:rsidRPr="004B3F1A">
              <w:rPr>
                <w:rFonts w:eastAsia="Arial Unicode MS"/>
                <w:color w:val="000000"/>
                <w:sz w:val="20"/>
                <w:bdr w:val="nil"/>
              </w:rPr>
              <w:t>HS</w:t>
            </w:r>
          </w:p>
        </w:tc>
      </w:tr>
      <w:tr w:rsidR="004B3F1A" w:rsidRPr="004B3F1A" w:rsidTr="002F0B35">
        <w:tblPrEx>
          <w:tblCellMar>
            <w:top w:w="0" w:type="dxa"/>
            <w:bottom w:w="0" w:type="dxa"/>
          </w:tblCellMar>
        </w:tblPrEx>
        <w:trPr>
          <w:trHeight w:val="570"/>
          <w:jc w:val="center"/>
        </w:trPr>
        <w:tc>
          <w:tcPr>
            <w:tcW w:w="1909" w:type="dxa"/>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r w:rsidRPr="004B3F1A">
              <w:rPr>
                <w:rFonts w:eastAsia="Arial Unicode MS"/>
                <w:color w:val="000000"/>
                <w:sz w:val="20"/>
                <w:bdr w:val="nil"/>
              </w:rPr>
              <w:t>511 cube</w:t>
            </w:r>
          </w:p>
        </w:tc>
        <w:tc>
          <w:tcPr>
            <w:tcW w:w="920" w:type="dxa"/>
            <w:vAlign w:val="center"/>
          </w:tcPr>
          <w:p w:rsidR="004B3F1A" w:rsidRPr="004B3F1A" w:rsidRDefault="004B3F1A" w:rsidP="004B3F1A">
            <w:pPr>
              <w:jc w:val="center"/>
              <w:rPr>
                <w:sz w:val="20"/>
              </w:rPr>
            </w:pPr>
            <w:r w:rsidRPr="004B3F1A">
              <w:rPr>
                <w:sz w:val="20"/>
              </w:rPr>
              <w:t>515</w:t>
            </w:r>
          </w:p>
        </w:tc>
        <w:tc>
          <w:tcPr>
            <w:tcW w:w="1136" w:type="dxa"/>
            <w:vAlign w:val="center"/>
          </w:tcPr>
          <w:p w:rsidR="004B3F1A" w:rsidRPr="004B3F1A" w:rsidRDefault="004B3F1A" w:rsidP="004B3F1A">
            <w:pPr>
              <w:jc w:val="center"/>
              <w:rPr>
                <w:sz w:val="20"/>
              </w:rPr>
            </w:pPr>
            <w:r w:rsidRPr="004B3F1A">
              <w:rPr>
                <w:sz w:val="20"/>
              </w:rPr>
              <w:t>ND</w:t>
            </w:r>
          </w:p>
        </w:tc>
        <w:tc>
          <w:tcPr>
            <w:tcW w:w="810" w:type="dxa"/>
            <w:vAlign w:val="center"/>
          </w:tcPr>
          <w:p w:rsidR="004B3F1A" w:rsidRPr="004B3F1A" w:rsidRDefault="004B3F1A" w:rsidP="004B3F1A">
            <w:pPr>
              <w:jc w:val="center"/>
              <w:rPr>
                <w:sz w:val="20"/>
              </w:rPr>
            </w:pPr>
            <w:r w:rsidRPr="004B3F1A">
              <w:rPr>
                <w:sz w:val="20"/>
              </w:rPr>
              <w:t>71</w:t>
            </w:r>
          </w:p>
        </w:tc>
        <w:tc>
          <w:tcPr>
            <w:tcW w:w="1080" w:type="dxa"/>
            <w:vAlign w:val="center"/>
          </w:tcPr>
          <w:p w:rsidR="004B3F1A" w:rsidRPr="004B3F1A" w:rsidRDefault="004B3F1A" w:rsidP="004B3F1A">
            <w:pPr>
              <w:jc w:val="center"/>
              <w:rPr>
                <w:sz w:val="20"/>
              </w:rPr>
            </w:pPr>
            <w:r w:rsidRPr="004B3F1A">
              <w:rPr>
                <w:sz w:val="20"/>
              </w:rPr>
              <w:t>45</w:t>
            </w:r>
          </w:p>
        </w:tc>
        <w:tc>
          <w:tcPr>
            <w:tcW w:w="954" w:type="dxa"/>
            <w:vAlign w:val="center"/>
          </w:tcPr>
          <w:p w:rsidR="004B3F1A" w:rsidRPr="004B3F1A" w:rsidRDefault="004B3F1A" w:rsidP="004B3F1A">
            <w:pPr>
              <w:jc w:val="center"/>
              <w:rPr>
                <w:sz w:val="20"/>
              </w:rPr>
            </w:pPr>
            <w:r w:rsidRPr="004B3F1A">
              <w:rPr>
                <w:sz w:val="20"/>
              </w:rPr>
              <w:t>21</w:t>
            </w:r>
          </w:p>
        </w:tc>
        <w:tc>
          <w:tcPr>
            <w:tcW w:w="936" w:type="dxa"/>
            <w:vAlign w:val="center"/>
          </w:tcPr>
          <w:p w:rsidR="004B3F1A" w:rsidRPr="004B3F1A" w:rsidRDefault="004B3F1A" w:rsidP="004B3F1A">
            <w:pPr>
              <w:jc w:val="center"/>
              <w:rPr>
                <w:sz w:val="20"/>
              </w:rPr>
            </w:pPr>
            <w:r w:rsidRPr="004B3F1A">
              <w:rPr>
                <w:sz w:val="20"/>
              </w:rPr>
              <w:t>ND</w:t>
            </w:r>
          </w:p>
        </w:tc>
        <w:tc>
          <w:tcPr>
            <w:tcW w:w="1584" w:type="dxa"/>
            <w:vAlign w:val="center"/>
          </w:tcPr>
          <w:p w:rsidR="004B3F1A" w:rsidRPr="004B3F1A" w:rsidRDefault="004B3F1A" w:rsidP="004B3F1A">
            <w:pPr>
              <w:jc w:val="center"/>
              <w:rPr>
                <w:sz w:val="20"/>
              </w:rPr>
            </w:pPr>
            <w:r w:rsidRPr="004B3F1A">
              <w:rPr>
                <w:sz w:val="20"/>
              </w:rPr>
              <w:t>0</w:t>
            </w:r>
          </w:p>
        </w:tc>
        <w:tc>
          <w:tcPr>
            <w:tcW w:w="126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N</w:t>
            </w:r>
          </w:p>
        </w:tc>
        <w:tc>
          <w:tcPr>
            <w:tcW w:w="900" w:type="dxa"/>
            <w:gridSpan w:val="2"/>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Y</w:t>
            </w:r>
          </w:p>
        </w:tc>
        <w:tc>
          <w:tcPr>
            <w:tcW w:w="99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Y</w:t>
            </w:r>
          </w:p>
        </w:tc>
        <w:tc>
          <w:tcPr>
            <w:tcW w:w="2471" w:type="dxa"/>
            <w:tcBorders>
              <w:left w:val="nil"/>
            </w:tcBorders>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r w:rsidRPr="004B3F1A">
              <w:rPr>
                <w:rFonts w:eastAsia="Arial Unicode MS"/>
                <w:color w:val="000000"/>
                <w:sz w:val="20"/>
                <w:bdr w:val="nil"/>
              </w:rPr>
              <w:t>AF</w:t>
            </w:r>
          </w:p>
        </w:tc>
      </w:tr>
      <w:tr w:rsidR="004B3F1A" w:rsidRPr="004B3F1A" w:rsidTr="002F0B35">
        <w:tblPrEx>
          <w:tblCellMar>
            <w:top w:w="0" w:type="dxa"/>
            <w:bottom w:w="0" w:type="dxa"/>
          </w:tblCellMar>
        </w:tblPrEx>
        <w:trPr>
          <w:trHeight w:val="570"/>
          <w:jc w:val="center"/>
        </w:trPr>
        <w:tc>
          <w:tcPr>
            <w:tcW w:w="1909" w:type="dxa"/>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r w:rsidRPr="004B3F1A">
              <w:rPr>
                <w:rFonts w:eastAsia="Arial Unicode MS"/>
                <w:color w:val="000000"/>
                <w:sz w:val="20"/>
                <w:bdr w:val="nil"/>
              </w:rPr>
              <w:t xml:space="preserve">510 </w:t>
            </w:r>
          </w:p>
        </w:tc>
        <w:tc>
          <w:tcPr>
            <w:tcW w:w="920" w:type="dxa"/>
            <w:vAlign w:val="center"/>
          </w:tcPr>
          <w:p w:rsidR="004B3F1A" w:rsidRPr="004B3F1A" w:rsidRDefault="004B3F1A" w:rsidP="004B3F1A">
            <w:pPr>
              <w:jc w:val="center"/>
              <w:rPr>
                <w:sz w:val="20"/>
              </w:rPr>
            </w:pPr>
            <w:r w:rsidRPr="004B3F1A">
              <w:rPr>
                <w:sz w:val="20"/>
              </w:rPr>
              <w:t>503</w:t>
            </w:r>
          </w:p>
        </w:tc>
        <w:tc>
          <w:tcPr>
            <w:tcW w:w="1136" w:type="dxa"/>
            <w:vAlign w:val="center"/>
          </w:tcPr>
          <w:p w:rsidR="004B3F1A" w:rsidRPr="004B3F1A" w:rsidRDefault="004B3F1A" w:rsidP="004B3F1A">
            <w:pPr>
              <w:jc w:val="center"/>
              <w:rPr>
                <w:sz w:val="20"/>
              </w:rPr>
            </w:pPr>
            <w:r w:rsidRPr="004B3F1A">
              <w:rPr>
                <w:sz w:val="20"/>
              </w:rPr>
              <w:t>ND</w:t>
            </w:r>
          </w:p>
        </w:tc>
        <w:tc>
          <w:tcPr>
            <w:tcW w:w="810" w:type="dxa"/>
            <w:vAlign w:val="center"/>
          </w:tcPr>
          <w:p w:rsidR="004B3F1A" w:rsidRPr="004B3F1A" w:rsidRDefault="004B3F1A" w:rsidP="004B3F1A">
            <w:pPr>
              <w:jc w:val="center"/>
              <w:rPr>
                <w:sz w:val="20"/>
              </w:rPr>
            </w:pPr>
            <w:r w:rsidRPr="004B3F1A">
              <w:rPr>
                <w:sz w:val="20"/>
              </w:rPr>
              <w:t>72</w:t>
            </w:r>
          </w:p>
        </w:tc>
        <w:tc>
          <w:tcPr>
            <w:tcW w:w="1080" w:type="dxa"/>
            <w:vAlign w:val="center"/>
          </w:tcPr>
          <w:p w:rsidR="004B3F1A" w:rsidRPr="004B3F1A" w:rsidRDefault="004B3F1A" w:rsidP="004B3F1A">
            <w:pPr>
              <w:jc w:val="center"/>
              <w:rPr>
                <w:sz w:val="20"/>
              </w:rPr>
            </w:pPr>
            <w:r w:rsidRPr="004B3F1A">
              <w:rPr>
                <w:sz w:val="20"/>
              </w:rPr>
              <w:t>45</w:t>
            </w:r>
          </w:p>
        </w:tc>
        <w:tc>
          <w:tcPr>
            <w:tcW w:w="954" w:type="dxa"/>
            <w:vAlign w:val="center"/>
          </w:tcPr>
          <w:p w:rsidR="004B3F1A" w:rsidRPr="004B3F1A" w:rsidRDefault="004B3F1A" w:rsidP="004B3F1A">
            <w:pPr>
              <w:jc w:val="center"/>
              <w:rPr>
                <w:sz w:val="20"/>
              </w:rPr>
            </w:pPr>
            <w:r w:rsidRPr="004B3F1A">
              <w:rPr>
                <w:sz w:val="20"/>
              </w:rPr>
              <w:t>21</w:t>
            </w:r>
          </w:p>
        </w:tc>
        <w:tc>
          <w:tcPr>
            <w:tcW w:w="936" w:type="dxa"/>
            <w:vAlign w:val="center"/>
          </w:tcPr>
          <w:p w:rsidR="004B3F1A" w:rsidRPr="004B3F1A" w:rsidRDefault="004B3F1A" w:rsidP="004B3F1A">
            <w:pPr>
              <w:jc w:val="center"/>
              <w:rPr>
                <w:sz w:val="20"/>
              </w:rPr>
            </w:pPr>
            <w:r w:rsidRPr="004B3F1A">
              <w:rPr>
                <w:sz w:val="20"/>
              </w:rPr>
              <w:t>ND</w:t>
            </w:r>
          </w:p>
        </w:tc>
        <w:tc>
          <w:tcPr>
            <w:tcW w:w="1584" w:type="dxa"/>
            <w:vAlign w:val="center"/>
          </w:tcPr>
          <w:p w:rsidR="004B3F1A" w:rsidRPr="004B3F1A" w:rsidRDefault="004B3F1A" w:rsidP="004B3F1A">
            <w:pPr>
              <w:jc w:val="center"/>
              <w:rPr>
                <w:sz w:val="20"/>
              </w:rPr>
            </w:pPr>
            <w:r w:rsidRPr="004B3F1A">
              <w:rPr>
                <w:sz w:val="20"/>
              </w:rPr>
              <w:t>1</w:t>
            </w:r>
          </w:p>
        </w:tc>
        <w:tc>
          <w:tcPr>
            <w:tcW w:w="126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N</w:t>
            </w:r>
          </w:p>
        </w:tc>
        <w:tc>
          <w:tcPr>
            <w:tcW w:w="900" w:type="dxa"/>
            <w:gridSpan w:val="2"/>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Y</w:t>
            </w:r>
          </w:p>
        </w:tc>
        <w:tc>
          <w:tcPr>
            <w:tcW w:w="99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Y</w:t>
            </w:r>
          </w:p>
        </w:tc>
        <w:tc>
          <w:tcPr>
            <w:tcW w:w="2471" w:type="dxa"/>
            <w:tcBorders>
              <w:left w:val="nil"/>
            </w:tcBorders>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r w:rsidRPr="004B3F1A">
              <w:rPr>
                <w:rFonts w:eastAsia="Arial Unicode MS"/>
                <w:color w:val="000000"/>
                <w:sz w:val="20"/>
                <w:bdr w:val="nil"/>
              </w:rPr>
              <w:t>Sound insulation, area carpet</w:t>
            </w:r>
          </w:p>
        </w:tc>
      </w:tr>
      <w:tr w:rsidR="004B3F1A" w:rsidRPr="004B3F1A" w:rsidTr="002F0B35">
        <w:tblPrEx>
          <w:tblCellMar>
            <w:top w:w="0" w:type="dxa"/>
            <w:bottom w:w="0" w:type="dxa"/>
          </w:tblCellMar>
        </w:tblPrEx>
        <w:trPr>
          <w:trHeight w:val="570"/>
          <w:jc w:val="center"/>
        </w:trPr>
        <w:tc>
          <w:tcPr>
            <w:tcW w:w="1909" w:type="dxa"/>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r w:rsidRPr="004B3F1A">
              <w:rPr>
                <w:rFonts w:eastAsia="Arial Unicode MS"/>
                <w:color w:val="000000"/>
                <w:sz w:val="20"/>
                <w:bdr w:val="nil"/>
              </w:rPr>
              <w:t>509</w:t>
            </w:r>
          </w:p>
        </w:tc>
        <w:tc>
          <w:tcPr>
            <w:tcW w:w="920" w:type="dxa"/>
            <w:vAlign w:val="center"/>
          </w:tcPr>
          <w:p w:rsidR="004B3F1A" w:rsidRPr="004B3F1A" w:rsidRDefault="004B3F1A" w:rsidP="004B3F1A">
            <w:pPr>
              <w:jc w:val="center"/>
              <w:rPr>
                <w:sz w:val="20"/>
              </w:rPr>
            </w:pPr>
            <w:r w:rsidRPr="004B3F1A">
              <w:rPr>
                <w:sz w:val="20"/>
              </w:rPr>
              <w:t>485</w:t>
            </w:r>
          </w:p>
        </w:tc>
        <w:tc>
          <w:tcPr>
            <w:tcW w:w="1136" w:type="dxa"/>
            <w:vAlign w:val="center"/>
          </w:tcPr>
          <w:p w:rsidR="004B3F1A" w:rsidRPr="004B3F1A" w:rsidRDefault="004B3F1A" w:rsidP="004B3F1A">
            <w:pPr>
              <w:jc w:val="center"/>
              <w:rPr>
                <w:sz w:val="20"/>
              </w:rPr>
            </w:pPr>
            <w:r w:rsidRPr="004B3F1A">
              <w:rPr>
                <w:sz w:val="20"/>
              </w:rPr>
              <w:t>ND</w:t>
            </w:r>
          </w:p>
        </w:tc>
        <w:tc>
          <w:tcPr>
            <w:tcW w:w="810" w:type="dxa"/>
            <w:vAlign w:val="center"/>
          </w:tcPr>
          <w:p w:rsidR="004B3F1A" w:rsidRPr="004B3F1A" w:rsidRDefault="004B3F1A" w:rsidP="004B3F1A">
            <w:pPr>
              <w:jc w:val="center"/>
              <w:rPr>
                <w:sz w:val="20"/>
              </w:rPr>
            </w:pPr>
            <w:r w:rsidRPr="004B3F1A">
              <w:rPr>
                <w:sz w:val="20"/>
              </w:rPr>
              <w:t>71</w:t>
            </w:r>
          </w:p>
        </w:tc>
        <w:tc>
          <w:tcPr>
            <w:tcW w:w="1080" w:type="dxa"/>
            <w:vAlign w:val="center"/>
          </w:tcPr>
          <w:p w:rsidR="004B3F1A" w:rsidRPr="004B3F1A" w:rsidRDefault="004B3F1A" w:rsidP="004B3F1A">
            <w:pPr>
              <w:jc w:val="center"/>
              <w:rPr>
                <w:sz w:val="20"/>
              </w:rPr>
            </w:pPr>
            <w:r w:rsidRPr="004B3F1A">
              <w:rPr>
                <w:sz w:val="20"/>
              </w:rPr>
              <w:t>46</w:t>
            </w:r>
          </w:p>
        </w:tc>
        <w:tc>
          <w:tcPr>
            <w:tcW w:w="954" w:type="dxa"/>
            <w:vAlign w:val="center"/>
          </w:tcPr>
          <w:p w:rsidR="004B3F1A" w:rsidRPr="004B3F1A" w:rsidRDefault="004B3F1A" w:rsidP="004B3F1A">
            <w:pPr>
              <w:jc w:val="center"/>
              <w:rPr>
                <w:sz w:val="20"/>
              </w:rPr>
            </w:pPr>
            <w:r w:rsidRPr="004B3F1A">
              <w:rPr>
                <w:sz w:val="20"/>
              </w:rPr>
              <w:t>21</w:t>
            </w:r>
          </w:p>
        </w:tc>
        <w:tc>
          <w:tcPr>
            <w:tcW w:w="936" w:type="dxa"/>
            <w:vAlign w:val="center"/>
          </w:tcPr>
          <w:p w:rsidR="004B3F1A" w:rsidRPr="004B3F1A" w:rsidRDefault="004B3F1A" w:rsidP="004B3F1A">
            <w:pPr>
              <w:jc w:val="center"/>
              <w:rPr>
                <w:sz w:val="20"/>
              </w:rPr>
            </w:pPr>
            <w:r w:rsidRPr="004B3F1A">
              <w:rPr>
                <w:sz w:val="20"/>
              </w:rPr>
              <w:t>ND</w:t>
            </w:r>
          </w:p>
        </w:tc>
        <w:tc>
          <w:tcPr>
            <w:tcW w:w="1584" w:type="dxa"/>
            <w:vAlign w:val="center"/>
          </w:tcPr>
          <w:p w:rsidR="004B3F1A" w:rsidRPr="004B3F1A" w:rsidRDefault="004B3F1A" w:rsidP="004B3F1A">
            <w:pPr>
              <w:jc w:val="center"/>
              <w:rPr>
                <w:sz w:val="20"/>
              </w:rPr>
            </w:pPr>
            <w:r w:rsidRPr="004B3F1A">
              <w:rPr>
                <w:sz w:val="20"/>
              </w:rPr>
              <w:t>0</w:t>
            </w:r>
          </w:p>
        </w:tc>
        <w:tc>
          <w:tcPr>
            <w:tcW w:w="126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N</w:t>
            </w:r>
          </w:p>
        </w:tc>
        <w:tc>
          <w:tcPr>
            <w:tcW w:w="900" w:type="dxa"/>
            <w:gridSpan w:val="2"/>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Y</w:t>
            </w:r>
          </w:p>
        </w:tc>
        <w:tc>
          <w:tcPr>
            <w:tcW w:w="99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Y</w:t>
            </w:r>
          </w:p>
        </w:tc>
        <w:tc>
          <w:tcPr>
            <w:tcW w:w="2471" w:type="dxa"/>
            <w:tcBorders>
              <w:left w:val="nil"/>
            </w:tcBorders>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p>
        </w:tc>
      </w:tr>
      <w:tr w:rsidR="004B3F1A" w:rsidRPr="004B3F1A" w:rsidTr="002F0B35">
        <w:tblPrEx>
          <w:tblCellMar>
            <w:top w:w="0" w:type="dxa"/>
            <w:bottom w:w="0" w:type="dxa"/>
          </w:tblCellMar>
        </w:tblPrEx>
        <w:trPr>
          <w:trHeight w:val="570"/>
          <w:jc w:val="center"/>
        </w:trPr>
        <w:tc>
          <w:tcPr>
            <w:tcW w:w="1909" w:type="dxa"/>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r w:rsidRPr="004B3F1A">
              <w:rPr>
                <w:rFonts w:eastAsia="Arial Unicode MS"/>
                <w:color w:val="000000"/>
                <w:sz w:val="20"/>
                <w:bdr w:val="nil"/>
              </w:rPr>
              <w:t>507</w:t>
            </w:r>
          </w:p>
        </w:tc>
        <w:tc>
          <w:tcPr>
            <w:tcW w:w="920" w:type="dxa"/>
            <w:vAlign w:val="center"/>
          </w:tcPr>
          <w:p w:rsidR="004B3F1A" w:rsidRPr="004B3F1A" w:rsidRDefault="004B3F1A" w:rsidP="004B3F1A">
            <w:pPr>
              <w:jc w:val="center"/>
              <w:rPr>
                <w:sz w:val="20"/>
              </w:rPr>
            </w:pPr>
            <w:r w:rsidRPr="004B3F1A">
              <w:rPr>
                <w:sz w:val="20"/>
              </w:rPr>
              <w:t>501</w:t>
            </w:r>
          </w:p>
        </w:tc>
        <w:tc>
          <w:tcPr>
            <w:tcW w:w="1136" w:type="dxa"/>
            <w:vAlign w:val="center"/>
          </w:tcPr>
          <w:p w:rsidR="004B3F1A" w:rsidRPr="004B3F1A" w:rsidRDefault="004B3F1A" w:rsidP="004B3F1A">
            <w:pPr>
              <w:jc w:val="center"/>
              <w:rPr>
                <w:sz w:val="20"/>
              </w:rPr>
            </w:pPr>
            <w:r w:rsidRPr="004B3F1A">
              <w:rPr>
                <w:sz w:val="20"/>
              </w:rPr>
              <w:t>ND</w:t>
            </w:r>
          </w:p>
        </w:tc>
        <w:tc>
          <w:tcPr>
            <w:tcW w:w="810" w:type="dxa"/>
            <w:vAlign w:val="center"/>
          </w:tcPr>
          <w:p w:rsidR="004B3F1A" w:rsidRPr="004B3F1A" w:rsidRDefault="004B3F1A" w:rsidP="004B3F1A">
            <w:pPr>
              <w:jc w:val="center"/>
              <w:rPr>
                <w:sz w:val="20"/>
              </w:rPr>
            </w:pPr>
            <w:r w:rsidRPr="004B3F1A">
              <w:rPr>
                <w:sz w:val="20"/>
              </w:rPr>
              <w:t>71</w:t>
            </w:r>
          </w:p>
        </w:tc>
        <w:tc>
          <w:tcPr>
            <w:tcW w:w="1080" w:type="dxa"/>
            <w:vAlign w:val="center"/>
          </w:tcPr>
          <w:p w:rsidR="004B3F1A" w:rsidRPr="004B3F1A" w:rsidRDefault="004B3F1A" w:rsidP="004B3F1A">
            <w:pPr>
              <w:jc w:val="center"/>
              <w:rPr>
                <w:sz w:val="20"/>
              </w:rPr>
            </w:pPr>
            <w:r w:rsidRPr="004B3F1A">
              <w:rPr>
                <w:sz w:val="20"/>
              </w:rPr>
              <w:t>44</w:t>
            </w:r>
          </w:p>
        </w:tc>
        <w:tc>
          <w:tcPr>
            <w:tcW w:w="954" w:type="dxa"/>
            <w:vAlign w:val="center"/>
          </w:tcPr>
          <w:p w:rsidR="004B3F1A" w:rsidRPr="004B3F1A" w:rsidRDefault="004B3F1A" w:rsidP="004B3F1A">
            <w:pPr>
              <w:jc w:val="center"/>
              <w:rPr>
                <w:sz w:val="20"/>
              </w:rPr>
            </w:pPr>
            <w:r w:rsidRPr="004B3F1A">
              <w:rPr>
                <w:sz w:val="20"/>
              </w:rPr>
              <w:t>21</w:t>
            </w:r>
          </w:p>
        </w:tc>
        <w:tc>
          <w:tcPr>
            <w:tcW w:w="936" w:type="dxa"/>
            <w:vAlign w:val="center"/>
          </w:tcPr>
          <w:p w:rsidR="004B3F1A" w:rsidRPr="004B3F1A" w:rsidRDefault="004B3F1A" w:rsidP="004B3F1A">
            <w:pPr>
              <w:jc w:val="center"/>
              <w:rPr>
                <w:sz w:val="20"/>
              </w:rPr>
            </w:pPr>
            <w:r w:rsidRPr="004B3F1A">
              <w:rPr>
                <w:sz w:val="20"/>
              </w:rPr>
              <w:t>ND</w:t>
            </w:r>
          </w:p>
        </w:tc>
        <w:tc>
          <w:tcPr>
            <w:tcW w:w="1584" w:type="dxa"/>
            <w:vAlign w:val="center"/>
          </w:tcPr>
          <w:p w:rsidR="004B3F1A" w:rsidRPr="004B3F1A" w:rsidRDefault="004B3F1A" w:rsidP="004B3F1A">
            <w:pPr>
              <w:jc w:val="center"/>
              <w:rPr>
                <w:sz w:val="20"/>
              </w:rPr>
            </w:pPr>
            <w:r w:rsidRPr="004B3F1A">
              <w:rPr>
                <w:sz w:val="20"/>
              </w:rPr>
              <w:t>0</w:t>
            </w:r>
          </w:p>
        </w:tc>
        <w:tc>
          <w:tcPr>
            <w:tcW w:w="126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N</w:t>
            </w:r>
          </w:p>
        </w:tc>
        <w:tc>
          <w:tcPr>
            <w:tcW w:w="900" w:type="dxa"/>
            <w:gridSpan w:val="2"/>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Y</w:t>
            </w:r>
          </w:p>
        </w:tc>
        <w:tc>
          <w:tcPr>
            <w:tcW w:w="99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Y</w:t>
            </w:r>
          </w:p>
        </w:tc>
        <w:tc>
          <w:tcPr>
            <w:tcW w:w="2471" w:type="dxa"/>
            <w:tcBorders>
              <w:left w:val="nil"/>
            </w:tcBorders>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r w:rsidRPr="004B3F1A">
              <w:rPr>
                <w:rFonts w:eastAsia="Arial Unicode MS"/>
                <w:color w:val="000000"/>
                <w:sz w:val="20"/>
                <w:bdr w:val="nil"/>
              </w:rPr>
              <w:t>Area rug over carpet tile</w:t>
            </w:r>
          </w:p>
        </w:tc>
      </w:tr>
      <w:tr w:rsidR="004B3F1A" w:rsidRPr="004B3F1A" w:rsidTr="002F0B35">
        <w:tblPrEx>
          <w:tblCellMar>
            <w:top w:w="0" w:type="dxa"/>
            <w:bottom w:w="0" w:type="dxa"/>
          </w:tblCellMar>
        </w:tblPrEx>
        <w:trPr>
          <w:trHeight w:val="570"/>
          <w:jc w:val="center"/>
        </w:trPr>
        <w:tc>
          <w:tcPr>
            <w:tcW w:w="1909" w:type="dxa"/>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r w:rsidRPr="004B3F1A">
              <w:rPr>
                <w:rFonts w:eastAsia="Arial Unicode MS"/>
                <w:color w:val="000000"/>
                <w:sz w:val="20"/>
                <w:bdr w:val="nil"/>
              </w:rPr>
              <w:t>506</w:t>
            </w:r>
          </w:p>
        </w:tc>
        <w:tc>
          <w:tcPr>
            <w:tcW w:w="920" w:type="dxa"/>
            <w:vAlign w:val="center"/>
          </w:tcPr>
          <w:p w:rsidR="004B3F1A" w:rsidRPr="004B3F1A" w:rsidRDefault="004B3F1A" w:rsidP="004B3F1A">
            <w:pPr>
              <w:jc w:val="center"/>
              <w:rPr>
                <w:sz w:val="20"/>
              </w:rPr>
            </w:pPr>
            <w:r w:rsidRPr="004B3F1A">
              <w:rPr>
                <w:sz w:val="20"/>
              </w:rPr>
              <w:t>552</w:t>
            </w:r>
          </w:p>
        </w:tc>
        <w:tc>
          <w:tcPr>
            <w:tcW w:w="1136" w:type="dxa"/>
            <w:vAlign w:val="center"/>
          </w:tcPr>
          <w:p w:rsidR="004B3F1A" w:rsidRPr="004B3F1A" w:rsidRDefault="004B3F1A" w:rsidP="004B3F1A">
            <w:pPr>
              <w:jc w:val="center"/>
              <w:rPr>
                <w:sz w:val="20"/>
              </w:rPr>
            </w:pPr>
            <w:r w:rsidRPr="004B3F1A">
              <w:rPr>
                <w:sz w:val="20"/>
              </w:rPr>
              <w:t>ND</w:t>
            </w:r>
          </w:p>
        </w:tc>
        <w:tc>
          <w:tcPr>
            <w:tcW w:w="810" w:type="dxa"/>
            <w:vAlign w:val="center"/>
          </w:tcPr>
          <w:p w:rsidR="004B3F1A" w:rsidRPr="004B3F1A" w:rsidRDefault="004B3F1A" w:rsidP="004B3F1A">
            <w:pPr>
              <w:jc w:val="center"/>
              <w:rPr>
                <w:sz w:val="20"/>
              </w:rPr>
            </w:pPr>
            <w:r w:rsidRPr="004B3F1A">
              <w:rPr>
                <w:sz w:val="20"/>
              </w:rPr>
              <w:t>71</w:t>
            </w:r>
          </w:p>
        </w:tc>
        <w:tc>
          <w:tcPr>
            <w:tcW w:w="1080" w:type="dxa"/>
            <w:vAlign w:val="center"/>
          </w:tcPr>
          <w:p w:rsidR="004B3F1A" w:rsidRPr="004B3F1A" w:rsidRDefault="004B3F1A" w:rsidP="004B3F1A">
            <w:pPr>
              <w:jc w:val="center"/>
              <w:rPr>
                <w:sz w:val="20"/>
              </w:rPr>
            </w:pPr>
            <w:r w:rsidRPr="004B3F1A">
              <w:rPr>
                <w:sz w:val="20"/>
              </w:rPr>
              <w:t>45</w:t>
            </w:r>
          </w:p>
        </w:tc>
        <w:tc>
          <w:tcPr>
            <w:tcW w:w="954" w:type="dxa"/>
            <w:vAlign w:val="center"/>
          </w:tcPr>
          <w:p w:rsidR="004B3F1A" w:rsidRPr="004B3F1A" w:rsidRDefault="004B3F1A" w:rsidP="004B3F1A">
            <w:pPr>
              <w:jc w:val="center"/>
              <w:rPr>
                <w:sz w:val="20"/>
              </w:rPr>
            </w:pPr>
            <w:r w:rsidRPr="004B3F1A">
              <w:rPr>
                <w:sz w:val="20"/>
              </w:rPr>
              <w:t>21</w:t>
            </w:r>
          </w:p>
        </w:tc>
        <w:tc>
          <w:tcPr>
            <w:tcW w:w="936" w:type="dxa"/>
            <w:vAlign w:val="center"/>
          </w:tcPr>
          <w:p w:rsidR="004B3F1A" w:rsidRPr="004B3F1A" w:rsidRDefault="004B3F1A" w:rsidP="004B3F1A">
            <w:pPr>
              <w:jc w:val="center"/>
              <w:rPr>
                <w:sz w:val="20"/>
              </w:rPr>
            </w:pPr>
            <w:r w:rsidRPr="004B3F1A">
              <w:rPr>
                <w:sz w:val="20"/>
              </w:rPr>
              <w:t>ND</w:t>
            </w:r>
          </w:p>
        </w:tc>
        <w:tc>
          <w:tcPr>
            <w:tcW w:w="1584" w:type="dxa"/>
            <w:vAlign w:val="center"/>
          </w:tcPr>
          <w:p w:rsidR="004B3F1A" w:rsidRPr="004B3F1A" w:rsidRDefault="004B3F1A" w:rsidP="004B3F1A">
            <w:pPr>
              <w:jc w:val="center"/>
              <w:rPr>
                <w:sz w:val="20"/>
              </w:rPr>
            </w:pPr>
            <w:r w:rsidRPr="004B3F1A">
              <w:rPr>
                <w:sz w:val="20"/>
              </w:rPr>
              <w:t>2</w:t>
            </w:r>
          </w:p>
        </w:tc>
        <w:tc>
          <w:tcPr>
            <w:tcW w:w="126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N</w:t>
            </w:r>
          </w:p>
        </w:tc>
        <w:tc>
          <w:tcPr>
            <w:tcW w:w="900" w:type="dxa"/>
            <w:gridSpan w:val="2"/>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Y</w:t>
            </w:r>
          </w:p>
        </w:tc>
        <w:tc>
          <w:tcPr>
            <w:tcW w:w="99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Y</w:t>
            </w:r>
          </w:p>
        </w:tc>
        <w:tc>
          <w:tcPr>
            <w:tcW w:w="2471" w:type="dxa"/>
            <w:tcBorders>
              <w:left w:val="nil"/>
            </w:tcBorders>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p>
        </w:tc>
      </w:tr>
      <w:tr w:rsidR="004B3F1A" w:rsidRPr="004B3F1A" w:rsidTr="002F0B35">
        <w:tblPrEx>
          <w:tblCellMar>
            <w:top w:w="0" w:type="dxa"/>
            <w:bottom w:w="0" w:type="dxa"/>
          </w:tblCellMar>
        </w:tblPrEx>
        <w:trPr>
          <w:trHeight w:val="570"/>
          <w:jc w:val="center"/>
        </w:trPr>
        <w:tc>
          <w:tcPr>
            <w:tcW w:w="1909" w:type="dxa"/>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r w:rsidRPr="004B3F1A">
              <w:rPr>
                <w:rFonts w:eastAsia="Arial Unicode MS"/>
                <w:color w:val="000000"/>
                <w:sz w:val="20"/>
                <w:bdr w:val="nil"/>
              </w:rPr>
              <w:t>4</w:t>
            </w:r>
            <w:r w:rsidRPr="004B3F1A">
              <w:rPr>
                <w:rFonts w:eastAsia="Arial Unicode MS"/>
                <w:color w:val="000000"/>
                <w:sz w:val="20"/>
                <w:bdr w:val="nil"/>
                <w:vertAlign w:val="superscript"/>
              </w:rPr>
              <w:t>th</w:t>
            </w:r>
            <w:r w:rsidRPr="004B3F1A">
              <w:rPr>
                <w:rFonts w:eastAsia="Arial Unicode MS"/>
                <w:color w:val="000000"/>
                <w:sz w:val="20"/>
                <w:bdr w:val="nil"/>
              </w:rPr>
              <w:t xml:space="preserve"> floor hall</w:t>
            </w:r>
          </w:p>
        </w:tc>
        <w:tc>
          <w:tcPr>
            <w:tcW w:w="920" w:type="dxa"/>
            <w:vAlign w:val="center"/>
          </w:tcPr>
          <w:p w:rsidR="004B3F1A" w:rsidRPr="004B3F1A" w:rsidRDefault="004B3F1A" w:rsidP="004B3F1A">
            <w:pPr>
              <w:jc w:val="center"/>
              <w:rPr>
                <w:sz w:val="20"/>
              </w:rPr>
            </w:pPr>
            <w:r w:rsidRPr="004B3F1A">
              <w:rPr>
                <w:sz w:val="20"/>
              </w:rPr>
              <w:t>677</w:t>
            </w:r>
          </w:p>
        </w:tc>
        <w:tc>
          <w:tcPr>
            <w:tcW w:w="1136" w:type="dxa"/>
            <w:vAlign w:val="center"/>
          </w:tcPr>
          <w:p w:rsidR="004B3F1A" w:rsidRPr="004B3F1A" w:rsidRDefault="004B3F1A" w:rsidP="004B3F1A">
            <w:pPr>
              <w:jc w:val="center"/>
              <w:rPr>
                <w:sz w:val="20"/>
              </w:rPr>
            </w:pPr>
            <w:r w:rsidRPr="004B3F1A">
              <w:rPr>
                <w:sz w:val="20"/>
              </w:rPr>
              <w:t>ND</w:t>
            </w:r>
          </w:p>
        </w:tc>
        <w:tc>
          <w:tcPr>
            <w:tcW w:w="810" w:type="dxa"/>
            <w:vAlign w:val="center"/>
          </w:tcPr>
          <w:p w:rsidR="004B3F1A" w:rsidRPr="004B3F1A" w:rsidRDefault="004B3F1A" w:rsidP="004B3F1A">
            <w:pPr>
              <w:jc w:val="center"/>
              <w:rPr>
                <w:sz w:val="20"/>
              </w:rPr>
            </w:pPr>
            <w:r w:rsidRPr="004B3F1A">
              <w:rPr>
                <w:sz w:val="20"/>
              </w:rPr>
              <w:t>71</w:t>
            </w:r>
          </w:p>
        </w:tc>
        <w:tc>
          <w:tcPr>
            <w:tcW w:w="1080" w:type="dxa"/>
            <w:vAlign w:val="center"/>
          </w:tcPr>
          <w:p w:rsidR="004B3F1A" w:rsidRPr="004B3F1A" w:rsidRDefault="004B3F1A" w:rsidP="004B3F1A">
            <w:pPr>
              <w:jc w:val="center"/>
              <w:rPr>
                <w:sz w:val="20"/>
              </w:rPr>
            </w:pPr>
            <w:r w:rsidRPr="004B3F1A">
              <w:rPr>
                <w:sz w:val="20"/>
              </w:rPr>
              <w:t>43</w:t>
            </w:r>
          </w:p>
        </w:tc>
        <w:tc>
          <w:tcPr>
            <w:tcW w:w="954" w:type="dxa"/>
            <w:vAlign w:val="center"/>
          </w:tcPr>
          <w:p w:rsidR="004B3F1A" w:rsidRPr="004B3F1A" w:rsidRDefault="004B3F1A" w:rsidP="004B3F1A">
            <w:pPr>
              <w:jc w:val="center"/>
              <w:rPr>
                <w:sz w:val="20"/>
              </w:rPr>
            </w:pPr>
            <w:r w:rsidRPr="004B3F1A">
              <w:rPr>
                <w:sz w:val="20"/>
              </w:rPr>
              <w:t>9</w:t>
            </w:r>
          </w:p>
        </w:tc>
        <w:tc>
          <w:tcPr>
            <w:tcW w:w="936" w:type="dxa"/>
            <w:vAlign w:val="center"/>
          </w:tcPr>
          <w:p w:rsidR="004B3F1A" w:rsidRPr="004B3F1A" w:rsidRDefault="004B3F1A" w:rsidP="004B3F1A">
            <w:pPr>
              <w:jc w:val="center"/>
              <w:rPr>
                <w:sz w:val="20"/>
              </w:rPr>
            </w:pPr>
            <w:r w:rsidRPr="004B3F1A">
              <w:rPr>
                <w:sz w:val="20"/>
              </w:rPr>
              <w:t>ND</w:t>
            </w:r>
          </w:p>
        </w:tc>
        <w:tc>
          <w:tcPr>
            <w:tcW w:w="1584" w:type="dxa"/>
            <w:vAlign w:val="center"/>
          </w:tcPr>
          <w:p w:rsidR="004B3F1A" w:rsidRPr="004B3F1A" w:rsidRDefault="004B3F1A" w:rsidP="004B3F1A">
            <w:pPr>
              <w:jc w:val="center"/>
              <w:rPr>
                <w:sz w:val="20"/>
              </w:rPr>
            </w:pPr>
            <w:r w:rsidRPr="004B3F1A">
              <w:rPr>
                <w:sz w:val="20"/>
              </w:rPr>
              <w:t>1</w:t>
            </w:r>
          </w:p>
        </w:tc>
        <w:tc>
          <w:tcPr>
            <w:tcW w:w="126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N</w:t>
            </w:r>
          </w:p>
        </w:tc>
        <w:tc>
          <w:tcPr>
            <w:tcW w:w="900" w:type="dxa"/>
            <w:gridSpan w:val="2"/>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Y</w:t>
            </w:r>
          </w:p>
        </w:tc>
        <w:tc>
          <w:tcPr>
            <w:tcW w:w="99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Y</w:t>
            </w:r>
          </w:p>
        </w:tc>
        <w:tc>
          <w:tcPr>
            <w:tcW w:w="2471" w:type="dxa"/>
            <w:tcBorders>
              <w:left w:val="nil"/>
            </w:tcBorders>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p>
        </w:tc>
      </w:tr>
      <w:tr w:rsidR="004B3F1A" w:rsidRPr="004B3F1A" w:rsidTr="002F0B35">
        <w:tblPrEx>
          <w:tblCellMar>
            <w:top w:w="0" w:type="dxa"/>
            <w:bottom w:w="0" w:type="dxa"/>
          </w:tblCellMar>
        </w:tblPrEx>
        <w:trPr>
          <w:trHeight w:val="570"/>
          <w:jc w:val="center"/>
        </w:trPr>
        <w:tc>
          <w:tcPr>
            <w:tcW w:w="1909" w:type="dxa"/>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r w:rsidRPr="004B3F1A">
              <w:rPr>
                <w:rFonts w:eastAsia="Arial Unicode MS"/>
                <w:color w:val="000000"/>
                <w:sz w:val="20"/>
                <w:bdr w:val="nil"/>
              </w:rPr>
              <w:t>Back right side 4</w:t>
            </w:r>
            <w:r w:rsidRPr="004B3F1A">
              <w:rPr>
                <w:rFonts w:eastAsia="Arial Unicode MS"/>
                <w:color w:val="000000"/>
                <w:sz w:val="20"/>
                <w:bdr w:val="nil"/>
                <w:vertAlign w:val="superscript"/>
              </w:rPr>
              <w:t>th</w:t>
            </w:r>
          </w:p>
        </w:tc>
        <w:tc>
          <w:tcPr>
            <w:tcW w:w="920" w:type="dxa"/>
            <w:vAlign w:val="center"/>
          </w:tcPr>
          <w:p w:rsidR="004B3F1A" w:rsidRPr="004B3F1A" w:rsidRDefault="004B3F1A" w:rsidP="004B3F1A">
            <w:pPr>
              <w:jc w:val="center"/>
              <w:rPr>
                <w:sz w:val="20"/>
              </w:rPr>
            </w:pPr>
            <w:r w:rsidRPr="004B3F1A">
              <w:rPr>
                <w:sz w:val="20"/>
              </w:rPr>
              <w:t>740</w:t>
            </w:r>
          </w:p>
        </w:tc>
        <w:tc>
          <w:tcPr>
            <w:tcW w:w="1136" w:type="dxa"/>
            <w:vAlign w:val="center"/>
          </w:tcPr>
          <w:p w:rsidR="004B3F1A" w:rsidRPr="004B3F1A" w:rsidRDefault="004B3F1A" w:rsidP="004B3F1A">
            <w:pPr>
              <w:jc w:val="center"/>
              <w:rPr>
                <w:sz w:val="20"/>
              </w:rPr>
            </w:pPr>
            <w:r w:rsidRPr="004B3F1A">
              <w:rPr>
                <w:sz w:val="20"/>
              </w:rPr>
              <w:t>ND</w:t>
            </w:r>
          </w:p>
        </w:tc>
        <w:tc>
          <w:tcPr>
            <w:tcW w:w="810" w:type="dxa"/>
            <w:vAlign w:val="center"/>
          </w:tcPr>
          <w:p w:rsidR="004B3F1A" w:rsidRPr="004B3F1A" w:rsidRDefault="004B3F1A" w:rsidP="004B3F1A">
            <w:pPr>
              <w:jc w:val="center"/>
              <w:rPr>
                <w:sz w:val="20"/>
              </w:rPr>
            </w:pPr>
            <w:r w:rsidRPr="004B3F1A">
              <w:rPr>
                <w:sz w:val="20"/>
              </w:rPr>
              <w:t>71</w:t>
            </w:r>
          </w:p>
        </w:tc>
        <w:tc>
          <w:tcPr>
            <w:tcW w:w="1080" w:type="dxa"/>
            <w:vAlign w:val="center"/>
          </w:tcPr>
          <w:p w:rsidR="004B3F1A" w:rsidRPr="004B3F1A" w:rsidRDefault="004B3F1A" w:rsidP="004B3F1A">
            <w:pPr>
              <w:jc w:val="center"/>
              <w:rPr>
                <w:sz w:val="20"/>
              </w:rPr>
            </w:pPr>
            <w:r w:rsidRPr="004B3F1A">
              <w:rPr>
                <w:sz w:val="20"/>
              </w:rPr>
              <w:t>45</w:t>
            </w:r>
          </w:p>
        </w:tc>
        <w:tc>
          <w:tcPr>
            <w:tcW w:w="954" w:type="dxa"/>
            <w:vAlign w:val="center"/>
          </w:tcPr>
          <w:p w:rsidR="004B3F1A" w:rsidRPr="004B3F1A" w:rsidRDefault="004B3F1A" w:rsidP="004B3F1A">
            <w:pPr>
              <w:jc w:val="center"/>
              <w:rPr>
                <w:sz w:val="20"/>
              </w:rPr>
            </w:pPr>
            <w:r w:rsidRPr="004B3F1A">
              <w:rPr>
                <w:sz w:val="20"/>
              </w:rPr>
              <w:t>9</w:t>
            </w:r>
          </w:p>
        </w:tc>
        <w:tc>
          <w:tcPr>
            <w:tcW w:w="936" w:type="dxa"/>
            <w:vAlign w:val="center"/>
          </w:tcPr>
          <w:p w:rsidR="004B3F1A" w:rsidRPr="004B3F1A" w:rsidRDefault="004B3F1A" w:rsidP="004B3F1A">
            <w:pPr>
              <w:jc w:val="center"/>
              <w:rPr>
                <w:sz w:val="20"/>
              </w:rPr>
            </w:pPr>
            <w:r w:rsidRPr="004B3F1A">
              <w:rPr>
                <w:sz w:val="20"/>
              </w:rPr>
              <w:t>ND</w:t>
            </w:r>
          </w:p>
        </w:tc>
        <w:tc>
          <w:tcPr>
            <w:tcW w:w="1584" w:type="dxa"/>
            <w:vAlign w:val="center"/>
          </w:tcPr>
          <w:p w:rsidR="004B3F1A" w:rsidRPr="004B3F1A" w:rsidRDefault="004B3F1A" w:rsidP="004B3F1A">
            <w:pPr>
              <w:jc w:val="center"/>
              <w:rPr>
                <w:sz w:val="20"/>
              </w:rPr>
            </w:pPr>
            <w:r w:rsidRPr="004B3F1A">
              <w:rPr>
                <w:sz w:val="20"/>
              </w:rPr>
              <w:t>1</w:t>
            </w:r>
          </w:p>
        </w:tc>
        <w:tc>
          <w:tcPr>
            <w:tcW w:w="126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N</w:t>
            </w:r>
          </w:p>
        </w:tc>
        <w:tc>
          <w:tcPr>
            <w:tcW w:w="900" w:type="dxa"/>
            <w:gridSpan w:val="2"/>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Y</w:t>
            </w:r>
          </w:p>
        </w:tc>
        <w:tc>
          <w:tcPr>
            <w:tcW w:w="99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Y</w:t>
            </w:r>
          </w:p>
        </w:tc>
        <w:tc>
          <w:tcPr>
            <w:tcW w:w="2471" w:type="dxa"/>
            <w:tcBorders>
              <w:left w:val="nil"/>
            </w:tcBorders>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p>
        </w:tc>
      </w:tr>
      <w:tr w:rsidR="004B3F1A" w:rsidRPr="004B3F1A" w:rsidTr="002F0B35">
        <w:tblPrEx>
          <w:tblCellMar>
            <w:top w:w="0" w:type="dxa"/>
            <w:bottom w:w="0" w:type="dxa"/>
          </w:tblCellMar>
        </w:tblPrEx>
        <w:trPr>
          <w:trHeight w:val="570"/>
          <w:jc w:val="center"/>
        </w:trPr>
        <w:tc>
          <w:tcPr>
            <w:tcW w:w="1909" w:type="dxa"/>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r w:rsidRPr="004B3F1A">
              <w:rPr>
                <w:rFonts w:eastAsia="Arial Unicode MS"/>
                <w:color w:val="000000"/>
                <w:sz w:val="20"/>
                <w:bdr w:val="nil"/>
              </w:rPr>
              <w:t>423</w:t>
            </w:r>
          </w:p>
        </w:tc>
        <w:tc>
          <w:tcPr>
            <w:tcW w:w="920" w:type="dxa"/>
            <w:vAlign w:val="center"/>
          </w:tcPr>
          <w:p w:rsidR="004B3F1A" w:rsidRPr="004B3F1A" w:rsidRDefault="004B3F1A" w:rsidP="004B3F1A">
            <w:pPr>
              <w:jc w:val="center"/>
              <w:rPr>
                <w:sz w:val="20"/>
              </w:rPr>
            </w:pPr>
            <w:r w:rsidRPr="004B3F1A">
              <w:rPr>
                <w:sz w:val="20"/>
              </w:rPr>
              <w:t>677</w:t>
            </w:r>
          </w:p>
        </w:tc>
        <w:tc>
          <w:tcPr>
            <w:tcW w:w="1136" w:type="dxa"/>
            <w:vAlign w:val="center"/>
          </w:tcPr>
          <w:p w:rsidR="004B3F1A" w:rsidRPr="004B3F1A" w:rsidRDefault="004B3F1A" w:rsidP="004B3F1A">
            <w:pPr>
              <w:jc w:val="center"/>
              <w:rPr>
                <w:sz w:val="20"/>
              </w:rPr>
            </w:pPr>
            <w:r w:rsidRPr="004B3F1A">
              <w:rPr>
                <w:sz w:val="20"/>
              </w:rPr>
              <w:t>ND</w:t>
            </w:r>
          </w:p>
        </w:tc>
        <w:tc>
          <w:tcPr>
            <w:tcW w:w="810" w:type="dxa"/>
            <w:vAlign w:val="center"/>
          </w:tcPr>
          <w:p w:rsidR="004B3F1A" w:rsidRPr="004B3F1A" w:rsidRDefault="004B3F1A" w:rsidP="004B3F1A">
            <w:pPr>
              <w:jc w:val="center"/>
              <w:rPr>
                <w:sz w:val="20"/>
              </w:rPr>
            </w:pPr>
            <w:r w:rsidRPr="004B3F1A">
              <w:rPr>
                <w:sz w:val="20"/>
              </w:rPr>
              <w:t>71</w:t>
            </w:r>
          </w:p>
        </w:tc>
        <w:tc>
          <w:tcPr>
            <w:tcW w:w="1080" w:type="dxa"/>
            <w:vAlign w:val="center"/>
          </w:tcPr>
          <w:p w:rsidR="004B3F1A" w:rsidRPr="004B3F1A" w:rsidRDefault="004B3F1A" w:rsidP="004B3F1A">
            <w:pPr>
              <w:jc w:val="center"/>
              <w:rPr>
                <w:sz w:val="20"/>
              </w:rPr>
            </w:pPr>
            <w:r w:rsidRPr="004B3F1A">
              <w:rPr>
                <w:sz w:val="20"/>
              </w:rPr>
              <w:t>47</w:t>
            </w:r>
          </w:p>
        </w:tc>
        <w:tc>
          <w:tcPr>
            <w:tcW w:w="954" w:type="dxa"/>
            <w:vAlign w:val="center"/>
          </w:tcPr>
          <w:p w:rsidR="004B3F1A" w:rsidRPr="004B3F1A" w:rsidRDefault="004B3F1A" w:rsidP="004B3F1A">
            <w:pPr>
              <w:jc w:val="center"/>
              <w:rPr>
                <w:sz w:val="20"/>
              </w:rPr>
            </w:pPr>
            <w:r w:rsidRPr="004B3F1A">
              <w:rPr>
                <w:sz w:val="20"/>
              </w:rPr>
              <w:t>16</w:t>
            </w:r>
          </w:p>
        </w:tc>
        <w:tc>
          <w:tcPr>
            <w:tcW w:w="936" w:type="dxa"/>
            <w:vAlign w:val="center"/>
          </w:tcPr>
          <w:p w:rsidR="004B3F1A" w:rsidRPr="004B3F1A" w:rsidRDefault="004B3F1A" w:rsidP="004B3F1A">
            <w:pPr>
              <w:jc w:val="center"/>
              <w:rPr>
                <w:sz w:val="20"/>
              </w:rPr>
            </w:pPr>
            <w:r w:rsidRPr="004B3F1A">
              <w:rPr>
                <w:sz w:val="20"/>
              </w:rPr>
              <w:t>ND</w:t>
            </w:r>
          </w:p>
        </w:tc>
        <w:tc>
          <w:tcPr>
            <w:tcW w:w="1584" w:type="dxa"/>
            <w:vAlign w:val="center"/>
          </w:tcPr>
          <w:p w:rsidR="004B3F1A" w:rsidRPr="004B3F1A" w:rsidRDefault="004B3F1A" w:rsidP="004B3F1A">
            <w:pPr>
              <w:jc w:val="center"/>
              <w:rPr>
                <w:sz w:val="20"/>
              </w:rPr>
            </w:pPr>
            <w:r w:rsidRPr="004B3F1A">
              <w:rPr>
                <w:sz w:val="20"/>
              </w:rPr>
              <w:t>3</w:t>
            </w:r>
          </w:p>
        </w:tc>
        <w:tc>
          <w:tcPr>
            <w:tcW w:w="126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N</w:t>
            </w:r>
          </w:p>
        </w:tc>
        <w:tc>
          <w:tcPr>
            <w:tcW w:w="900" w:type="dxa"/>
            <w:gridSpan w:val="2"/>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Y</w:t>
            </w:r>
          </w:p>
        </w:tc>
        <w:tc>
          <w:tcPr>
            <w:tcW w:w="99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Y</w:t>
            </w:r>
          </w:p>
        </w:tc>
        <w:tc>
          <w:tcPr>
            <w:tcW w:w="2471" w:type="dxa"/>
            <w:tcBorders>
              <w:left w:val="nil"/>
            </w:tcBorders>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p>
        </w:tc>
      </w:tr>
      <w:tr w:rsidR="004B3F1A" w:rsidRPr="004B3F1A" w:rsidTr="002F0B35">
        <w:tblPrEx>
          <w:tblCellMar>
            <w:top w:w="0" w:type="dxa"/>
            <w:bottom w:w="0" w:type="dxa"/>
          </w:tblCellMar>
        </w:tblPrEx>
        <w:trPr>
          <w:trHeight w:val="570"/>
          <w:jc w:val="center"/>
        </w:trPr>
        <w:tc>
          <w:tcPr>
            <w:tcW w:w="1909" w:type="dxa"/>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r w:rsidRPr="004B3F1A">
              <w:rPr>
                <w:rFonts w:eastAsia="Arial Unicode MS"/>
                <w:color w:val="000000"/>
                <w:sz w:val="20"/>
                <w:bdr w:val="nil"/>
              </w:rPr>
              <w:t>434</w:t>
            </w:r>
          </w:p>
        </w:tc>
        <w:tc>
          <w:tcPr>
            <w:tcW w:w="920" w:type="dxa"/>
            <w:vAlign w:val="center"/>
          </w:tcPr>
          <w:p w:rsidR="004B3F1A" w:rsidRPr="004B3F1A" w:rsidRDefault="004B3F1A" w:rsidP="004B3F1A">
            <w:pPr>
              <w:jc w:val="center"/>
              <w:rPr>
                <w:sz w:val="20"/>
              </w:rPr>
            </w:pPr>
            <w:r w:rsidRPr="004B3F1A">
              <w:rPr>
                <w:sz w:val="20"/>
              </w:rPr>
              <w:t>508</w:t>
            </w:r>
          </w:p>
        </w:tc>
        <w:tc>
          <w:tcPr>
            <w:tcW w:w="1136" w:type="dxa"/>
            <w:vAlign w:val="center"/>
          </w:tcPr>
          <w:p w:rsidR="004B3F1A" w:rsidRPr="004B3F1A" w:rsidRDefault="004B3F1A" w:rsidP="004B3F1A">
            <w:pPr>
              <w:jc w:val="center"/>
              <w:rPr>
                <w:sz w:val="20"/>
              </w:rPr>
            </w:pPr>
            <w:r w:rsidRPr="004B3F1A">
              <w:rPr>
                <w:sz w:val="20"/>
              </w:rPr>
              <w:t>ND</w:t>
            </w:r>
          </w:p>
        </w:tc>
        <w:tc>
          <w:tcPr>
            <w:tcW w:w="810" w:type="dxa"/>
            <w:vAlign w:val="center"/>
          </w:tcPr>
          <w:p w:rsidR="004B3F1A" w:rsidRPr="004B3F1A" w:rsidRDefault="004B3F1A" w:rsidP="004B3F1A">
            <w:pPr>
              <w:jc w:val="center"/>
              <w:rPr>
                <w:sz w:val="20"/>
              </w:rPr>
            </w:pPr>
            <w:r w:rsidRPr="004B3F1A">
              <w:rPr>
                <w:sz w:val="20"/>
              </w:rPr>
              <w:t>71</w:t>
            </w:r>
          </w:p>
        </w:tc>
        <w:tc>
          <w:tcPr>
            <w:tcW w:w="1080" w:type="dxa"/>
            <w:vAlign w:val="center"/>
          </w:tcPr>
          <w:p w:rsidR="004B3F1A" w:rsidRPr="004B3F1A" w:rsidRDefault="004B3F1A" w:rsidP="004B3F1A">
            <w:pPr>
              <w:jc w:val="center"/>
              <w:rPr>
                <w:sz w:val="20"/>
              </w:rPr>
            </w:pPr>
            <w:r w:rsidRPr="004B3F1A">
              <w:rPr>
                <w:sz w:val="20"/>
              </w:rPr>
              <w:t>50</w:t>
            </w:r>
          </w:p>
        </w:tc>
        <w:tc>
          <w:tcPr>
            <w:tcW w:w="954" w:type="dxa"/>
            <w:vAlign w:val="center"/>
          </w:tcPr>
          <w:p w:rsidR="004B3F1A" w:rsidRPr="004B3F1A" w:rsidRDefault="004B3F1A" w:rsidP="004B3F1A">
            <w:pPr>
              <w:jc w:val="center"/>
              <w:rPr>
                <w:sz w:val="20"/>
              </w:rPr>
            </w:pPr>
            <w:r w:rsidRPr="004B3F1A">
              <w:rPr>
                <w:sz w:val="20"/>
              </w:rPr>
              <w:t>18</w:t>
            </w:r>
          </w:p>
        </w:tc>
        <w:tc>
          <w:tcPr>
            <w:tcW w:w="936" w:type="dxa"/>
            <w:vAlign w:val="center"/>
          </w:tcPr>
          <w:p w:rsidR="004B3F1A" w:rsidRPr="004B3F1A" w:rsidRDefault="004B3F1A" w:rsidP="004B3F1A">
            <w:pPr>
              <w:jc w:val="center"/>
              <w:rPr>
                <w:sz w:val="20"/>
              </w:rPr>
            </w:pPr>
            <w:r w:rsidRPr="004B3F1A">
              <w:rPr>
                <w:sz w:val="20"/>
              </w:rPr>
              <w:t>ND</w:t>
            </w:r>
          </w:p>
        </w:tc>
        <w:tc>
          <w:tcPr>
            <w:tcW w:w="1584" w:type="dxa"/>
            <w:vAlign w:val="center"/>
          </w:tcPr>
          <w:p w:rsidR="004B3F1A" w:rsidRPr="004B3F1A" w:rsidRDefault="004B3F1A" w:rsidP="004B3F1A">
            <w:pPr>
              <w:jc w:val="center"/>
              <w:rPr>
                <w:sz w:val="20"/>
              </w:rPr>
            </w:pPr>
            <w:r w:rsidRPr="004B3F1A">
              <w:rPr>
                <w:sz w:val="20"/>
              </w:rPr>
              <w:t>0</w:t>
            </w:r>
          </w:p>
        </w:tc>
        <w:tc>
          <w:tcPr>
            <w:tcW w:w="126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N</w:t>
            </w:r>
          </w:p>
        </w:tc>
        <w:tc>
          <w:tcPr>
            <w:tcW w:w="900" w:type="dxa"/>
            <w:gridSpan w:val="2"/>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Y</w:t>
            </w:r>
          </w:p>
        </w:tc>
        <w:tc>
          <w:tcPr>
            <w:tcW w:w="99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Y</w:t>
            </w:r>
          </w:p>
        </w:tc>
        <w:tc>
          <w:tcPr>
            <w:tcW w:w="2471" w:type="dxa"/>
            <w:tcBorders>
              <w:left w:val="nil"/>
            </w:tcBorders>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r w:rsidRPr="004B3F1A">
              <w:rPr>
                <w:rFonts w:eastAsia="Arial Unicode MS"/>
                <w:color w:val="000000"/>
                <w:sz w:val="20"/>
                <w:bdr w:val="nil"/>
              </w:rPr>
              <w:t xml:space="preserve">Plant </w:t>
            </w:r>
          </w:p>
        </w:tc>
      </w:tr>
      <w:tr w:rsidR="004B3F1A" w:rsidRPr="004B3F1A" w:rsidTr="002F0B35">
        <w:tblPrEx>
          <w:tblCellMar>
            <w:top w:w="0" w:type="dxa"/>
            <w:bottom w:w="0" w:type="dxa"/>
          </w:tblCellMar>
        </w:tblPrEx>
        <w:trPr>
          <w:trHeight w:val="570"/>
          <w:jc w:val="center"/>
        </w:trPr>
        <w:tc>
          <w:tcPr>
            <w:tcW w:w="1909" w:type="dxa"/>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r w:rsidRPr="004B3F1A">
              <w:rPr>
                <w:rFonts w:eastAsia="Arial Unicode MS"/>
                <w:color w:val="000000"/>
                <w:sz w:val="20"/>
                <w:bdr w:val="nil"/>
              </w:rPr>
              <w:t>3</w:t>
            </w:r>
            <w:r w:rsidRPr="004B3F1A">
              <w:rPr>
                <w:rFonts w:eastAsia="Arial Unicode MS"/>
                <w:color w:val="000000"/>
                <w:sz w:val="20"/>
                <w:bdr w:val="nil"/>
                <w:vertAlign w:val="superscript"/>
              </w:rPr>
              <w:t>rd</w:t>
            </w:r>
            <w:r w:rsidRPr="004B3F1A">
              <w:rPr>
                <w:rFonts w:eastAsia="Arial Unicode MS"/>
                <w:color w:val="000000"/>
                <w:sz w:val="20"/>
                <w:bdr w:val="nil"/>
              </w:rPr>
              <w:t xml:space="preserve"> floor men’s room and hall area</w:t>
            </w:r>
          </w:p>
        </w:tc>
        <w:tc>
          <w:tcPr>
            <w:tcW w:w="920" w:type="dxa"/>
            <w:vAlign w:val="center"/>
          </w:tcPr>
          <w:p w:rsidR="004B3F1A" w:rsidRPr="004B3F1A" w:rsidRDefault="004B3F1A" w:rsidP="004B3F1A">
            <w:pPr>
              <w:jc w:val="center"/>
              <w:rPr>
                <w:sz w:val="20"/>
              </w:rPr>
            </w:pPr>
            <w:r w:rsidRPr="004B3F1A">
              <w:rPr>
                <w:sz w:val="20"/>
              </w:rPr>
              <w:t>575</w:t>
            </w:r>
          </w:p>
        </w:tc>
        <w:tc>
          <w:tcPr>
            <w:tcW w:w="1136" w:type="dxa"/>
            <w:vAlign w:val="center"/>
          </w:tcPr>
          <w:p w:rsidR="004B3F1A" w:rsidRPr="004B3F1A" w:rsidRDefault="004B3F1A" w:rsidP="004B3F1A">
            <w:pPr>
              <w:jc w:val="center"/>
              <w:rPr>
                <w:sz w:val="20"/>
              </w:rPr>
            </w:pPr>
            <w:r w:rsidRPr="004B3F1A">
              <w:rPr>
                <w:sz w:val="20"/>
              </w:rPr>
              <w:t>ND</w:t>
            </w:r>
          </w:p>
        </w:tc>
        <w:tc>
          <w:tcPr>
            <w:tcW w:w="810" w:type="dxa"/>
            <w:vAlign w:val="center"/>
          </w:tcPr>
          <w:p w:rsidR="004B3F1A" w:rsidRPr="004B3F1A" w:rsidRDefault="004B3F1A" w:rsidP="004B3F1A">
            <w:pPr>
              <w:jc w:val="center"/>
              <w:rPr>
                <w:sz w:val="20"/>
              </w:rPr>
            </w:pPr>
            <w:r w:rsidRPr="004B3F1A">
              <w:rPr>
                <w:sz w:val="20"/>
              </w:rPr>
              <w:t>73</w:t>
            </w:r>
          </w:p>
        </w:tc>
        <w:tc>
          <w:tcPr>
            <w:tcW w:w="1080" w:type="dxa"/>
            <w:vAlign w:val="center"/>
          </w:tcPr>
          <w:p w:rsidR="004B3F1A" w:rsidRPr="004B3F1A" w:rsidRDefault="004B3F1A" w:rsidP="004B3F1A">
            <w:pPr>
              <w:jc w:val="center"/>
              <w:rPr>
                <w:sz w:val="20"/>
              </w:rPr>
            </w:pPr>
            <w:r w:rsidRPr="004B3F1A">
              <w:rPr>
                <w:sz w:val="20"/>
              </w:rPr>
              <w:t>44</w:t>
            </w:r>
          </w:p>
        </w:tc>
        <w:tc>
          <w:tcPr>
            <w:tcW w:w="954" w:type="dxa"/>
            <w:vAlign w:val="center"/>
          </w:tcPr>
          <w:p w:rsidR="004B3F1A" w:rsidRPr="004B3F1A" w:rsidRDefault="004B3F1A" w:rsidP="004B3F1A">
            <w:pPr>
              <w:jc w:val="center"/>
              <w:rPr>
                <w:sz w:val="20"/>
              </w:rPr>
            </w:pPr>
            <w:r w:rsidRPr="004B3F1A">
              <w:rPr>
                <w:sz w:val="20"/>
              </w:rPr>
              <w:t>10</w:t>
            </w:r>
          </w:p>
        </w:tc>
        <w:tc>
          <w:tcPr>
            <w:tcW w:w="936" w:type="dxa"/>
            <w:vAlign w:val="center"/>
          </w:tcPr>
          <w:p w:rsidR="004B3F1A" w:rsidRPr="004B3F1A" w:rsidRDefault="004B3F1A" w:rsidP="004B3F1A">
            <w:pPr>
              <w:jc w:val="center"/>
              <w:rPr>
                <w:sz w:val="20"/>
              </w:rPr>
            </w:pPr>
            <w:r w:rsidRPr="004B3F1A">
              <w:rPr>
                <w:sz w:val="20"/>
              </w:rPr>
              <w:t>ND</w:t>
            </w:r>
          </w:p>
        </w:tc>
        <w:tc>
          <w:tcPr>
            <w:tcW w:w="1584" w:type="dxa"/>
            <w:vAlign w:val="center"/>
          </w:tcPr>
          <w:p w:rsidR="004B3F1A" w:rsidRPr="004B3F1A" w:rsidRDefault="004B3F1A" w:rsidP="004B3F1A">
            <w:pPr>
              <w:jc w:val="center"/>
              <w:rPr>
                <w:sz w:val="20"/>
              </w:rPr>
            </w:pPr>
            <w:r w:rsidRPr="004B3F1A">
              <w:rPr>
                <w:sz w:val="20"/>
              </w:rPr>
              <w:t>1</w:t>
            </w:r>
          </w:p>
        </w:tc>
        <w:tc>
          <w:tcPr>
            <w:tcW w:w="126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N</w:t>
            </w:r>
          </w:p>
        </w:tc>
        <w:tc>
          <w:tcPr>
            <w:tcW w:w="900" w:type="dxa"/>
            <w:gridSpan w:val="2"/>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Y</w:t>
            </w:r>
          </w:p>
        </w:tc>
        <w:tc>
          <w:tcPr>
            <w:tcW w:w="99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Y</w:t>
            </w:r>
          </w:p>
        </w:tc>
        <w:tc>
          <w:tcPr>
            <w:tcW w:w="2471" w:type="dxa"/>
            <w:tcBorders>
              <w:left w:val="nil"/>
            </w:tcBorders>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r w:rsidRPr="004B3F1A">
              <w:rPr>
                <w:rFonts w:eastAsia="Arial Unicode MS"/>
                <w:color w:val="000000"/>
                <w:sz w:val="20"/>
                <w:bdr w:val="nil"/>
              </w:rPr>
              <w:t xml:space="preserve">Toilet backup last year, WD GW, carpet cleaned, no WD porous items removed as recommended </w:t>
            </w:r>
          </w:p>
        </w:tc>
      </w:tr>
      <w:tr w:rsidR="004B3F1A" w:rsidRPr="004B3F1A" w:rsidTr="002F0B35">
        <w:tblPrEx>
          <w:tblCellMar>
            <w:top w:w="0" w:type="dxa"/>
            <w:bottom w:w="0" w:type="dxa"/>
          </w:tblCellMar>
        </w:tblPrEx>
        <w:trPr>
          <w:trHeight w:val="570"/>
          <w:jc w:val="center"/>
        </w:trPr>
        <w:tc>
          <w:tcPr>
            <w:tcW w:w="1909" w:type="dxa"/>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r w:rsidRPr="004B3F1A">
              <w:rPr>
                <w:rFonts w:eastAsia="Arial Unicode MS"/>
                <w:color w:val="000000"/>
                <w:sz w:val="20"/>
                <w:bdr w:val="nil"/>
              </w:rPr>
              <w:lastRenderedPageBreak/>
              <w:t>303</w:t>
            </w:r>
          </w:p>
        </w:tc>
        <w:tc>
          <w:tcPr>
            <w:tcW w:w="920" w:type="dxa"/>
            <w:vAlign w:val="center"/>
          </w:tcPr>
          <w:p w:rsidR="004B3F1A" w:rsidRPr="004B3F1A" w:rsidRDefault="004B3F1A" w:rsidP="004B3F1A">
            <w:pPr>
              <w:jc w:val="center"/>
              <w:rPr>
                <w:sz w:val="20"/>
              </w:rPr>
            </w:pPr>
            <w:r w:rsidRPr="004B3F1A">
              <w:rPr>
                <w:sz w:val="20"/>
              </w:rPr>
              <w:t>564</w:t>
            </w:r>
          </w:p>
        </w:tc>
        <w:tc>
          <w:tcPr>
            <w:tcW w:w="1136" w:type="dxa"/>
            <w:vAlign w:val="center"/>
          </w:tcPr>
          <w:p w:rsidR="004B3F1A" w:rsidRPr="004B3F1A" w:rsidRDefault="004B3F1A" w:rsidP="004B3F1A">
            <w:pPr>
              <w:jc w:val="center"/>
              <w:rPr>
                <w:sz w:val="20"/>
              </w:rPr>
            </w:pPr>
            <w:r w:rsidRPr="004B3F1A">
              <w:rPr>
                <w:sz w:val="20"/>
              </w:rPr>
              <w:t>ND</w:t>
            </w:r>
          </w:p>
        </w:tc>
        <w:tc>
          <w:tcPr>
            <w:tcW w:w="810" w:type="dxa"/>
            <w:vAlign w:val="center"/>
          </w:tcPr>
          <w:p w:rsidR="004B3F1A" w:rsidRPr="004B3F1A" w:rsidRDefault="004B3F1A" w:rsidP="004B3F1A">
            <w:pPr>
              <w:jc w:val="center"/>
              <w:rPr>
                <w:sz w:val="20"/>
              </w:rPr>
            </w:pPr>
            <w:r w:rsidRPr="004B3F1A">
              <w:rPr>
                <w:sz w:val="20"/>
              </w:rPr>
              <w:t>74</w:t>
            </w:r>
          </w:p>
        </w:tc>
        <w:tc>
          <w:tcPr>
            <w:tcW w:w="1080" w:type="dxa"/>
            <w:vAlign w:val="center"/>
          </w:tcPr>
          <w:p w:rsidR="004B3F1A" w:rsidRPr="004B3F1A" w:rsidRDefault="004B3F1A" w:rsidP="004B3F1A">
            <w:pPr>
              <w:jc w:val="center"/>
              <w:rPr>
                <w:sz w:val="20"/>
              </w:rPr>
            </w:pPr>
            <w:r w:rsidRPr="004B3F1A">
              <w:rPr>
                <w:sz w:val="20"/>
              </w:rPr>
              <w:t>43</w:t>
            </w:r>
          </w:p>
        </w:tc>
        <w:tc>
          <w:tcPr>
            <w:tcW w:w="954" w:type="dxa"/>
            <w:vAlign w:val="center"/>
          </w:tcPr>
          <w:p w:rsidR="004B3F1A" w:rsidRPr="004B3F1A" w:rsidRDefault="004B3F1A" w:rsidP="004B3F1A">
            <w:pPr>
              <w:jc w:val="center"/>
              <w:rPr>
                <w:sz w:val="20"/>
              </w:rPr>
            </w:pPr>
            <w:r w:rsidRPr="004B3F1A">
              <w:rPr>
                <w:sz w:val="20"/>
              </w:rPr>
              <w:t>10</w:t>
            </w:r>
          </w:p>
        </w:tc>
        <w:tc>
          <w:tcPr>
            <w:tcW w:w="936" w:type="dxa"/>
            <w:vAlign w:val="center"/>
          </w:tcPr>
          <w:p w:rsidR="004B3F1A" w:rsidRPr="004B3F1A" w:rsidRDefault="004B3F1A" w:rsidP="004B3F1A">
            <w:pPr>
              <w:jc w:val="center"/>
              <w:rPr>
                <w:sz w:val="20"/>
              </w:rPr>
            </w:pPr>
            <w:r w:rsidRPr="004B3F1A">
              <w:rPr>
                <w:sz w:val="20"/>
              </w:rPr>
              <w:t>ND</w:t>
            </w:r>
          </w:p>
        </w:tc>
        <w:tc>
          <w:tcPr>
            <w:tcW w:w="1584" w:type="dxa"/>
            <w:vAlign w:val="center"/>
          </w:tcPr>
          <w:p w:rsidR="004B3F1A" w:rsidRPr="004B3F1A" w:rsidRDefault="004B3F1A" w:rsidP="004B3F1A">
            <w:pPr>
              <w:jc w:val="center"/>
              <w:rPr>
                <w:sz w:val="20"/>
              </w:rPr>
            </w:pPr>
            <w:r w:rsidRPr="004B3F1A">
              <w:rPr>
                <w:sz w:val="20"/>
              </w:rPr>
              <w:t>0</w:t>
            </w:r>
          </w:p>
        </w:tc>
        <w:tc>
          <w:tcPr>
            <w:tcW w:w="126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N</w:t>
            </w:r>
          </w:p>
        </w:tc>
        <w:tc>
          <w:tcPr>
            <w:tcW w:w="900" w:type="dxa"/>
            <w:gridSpan w:val="2"/>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 xml:space="preserve">Y off </w:t>
            </w:r>
          </w:p>
        </w:tc>
        <w:tc>
          <w:tcPr>
            <w:tcW w:w="99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Y off</w:t>
            </w:r>
          </w:p>
        </w:tc>
        <w:tc>
          <w:tcPr>
            <w:tcW w:w="2471" w:type="dxa"/>
            <w:tcBorders>
              <w:left w:val="nil"/>
            </w:tcBorders>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r w:rsidRPr="004B3F1A">
              <w:rPr>
                <w:rFonts w:eastAsia="Arial Unicode MS"/>
                <w:color w:val="000000"/>
                <w:sz w:val="20"/>
                <w:bdr w:val="nil"/>
              </w:rPr>
              <w:t>HVAC complaints, no flow detected</w:t>
            </w:r>
          </w:p>
        </w:tc>
      </w:tr>
      <w:tr w:rsidR="004B3F1A" w:rsidRPr="004B3F1A" w:rsidTr="002F0B35">
        <w:tblPrEx>
          <w:tblCellMar>
            <w:top w:w="0" w:type="dxa"/>
            <w:bottom w:w="0" w:type="dxa"/>
          </w:tblCellMar>
        </w:tblPrEx>
        <w:trPr>
          <w:trHeight w:val="570"/>
          <w:jc w:val="center"/>
        </w:trPr>
        <w:tc>
          <w:tcPr>
            <w:tcW w:w="1909" w:type="dxa"/>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r w:rsidRPr="004B3F1A">
              <w:rPr>
                <w:rFonts w:eastAsia="Arial Unicode MS"/>
                <w:color w:val="000000"/>
                <w:sz w:val="20"/>
                <w:bdr w:val="nil"/>
              </w:rPr>
              <w:t>304</w:t>
            </w:r>
          </w:p>
        </w:tc>
        <w:tc>
          <w:tcPr>
            <w:tcW w:w="920" w:type="dxa"/>
            <w:vAlign w:val="center"/>
          </w:tcPr>
          <w:p w:rsidR="004B3F1A" w:rsidRPr="004B3F1A" w:rsidRDefault="004B3F1A" w:rsidP="004B3F1A">
            <w:pPr>
              <w:jc w:val="center"/>
              <w:rPr>
                <w:sz w:val="20"/>
              </w:rPr>
            </w:pPr>
            <w:r w:rsidRPr="004B3F1A">
              <w:rPr>
                <w:sz w:val="20"/>
              </w:rPr>
              <w:t>634</w:t>
            </w:r>
          </w:p>
        </w:tc>
        <w:tc>
          <w:tcPr>
            <w:tcW w:w="1136" w:type="dxa"/>
            <w:vAlign w:val="center"/>
          </w:tcPr>
          <w:p w:rsidR="004B3F1A" w:rsidRPr="004B3F1A" w:rsidRDefault="004B3F1A" w:rsidP="004B3F1A">
            <w:pPr>
              <w:jc w:val="center"/>
              <w:rPr>
                <w:sz w:val="20"/>
              </w:rPr>
            </w:pPr>
            <w:r w:rsidRPr="004B3F1A">
              <w:rPr>
                <w:sz w:val="20"/>
              </w:rPr>
              <w:t>ND</w:t>
            </w:r>
          </w:p>
        </w:tc>
        <w:tc>
          <w:tcPr>
            <w:tcW w:w="810" w:type="dxa"/>
            <w:vAlign w:val="center"/>
          </w:tcPr>
          <w:p w:rsidR="004B3F1A" w:rsidRPr="004B3F1A" w:rsidRDefault="004B3F1A" w:rsidP="004B3F1A">
            <w:pPr>
              <w:jc w:val="center"/>
              <w:rPr>
                <w:sz w:val="20"/>
              </w:rPr>
            </w:pPr>
            <w:r w:rsidRPr="004B3F1A">
              <w:rPr>
                <w:sz w:val="20"/>
              </w:rPr>
              <w:t>75</w:t>
            </w:r>
          </w:p>
        </w:tc>
        <w:tc>
          <w:tcPr>
            <w:tcW w:w="1080" w:type="dxa"/>
            <w:vAlign w:val="center"/>
          </w:tcPr>
          <w:p w:rsidR="004B3F1A" w:rsidRPr="004B3F1A" w:rsidRDefault="004B3F1A" w:rsidP="004B3F1A">
            <w:pPr>
              <w:jc w:val="center"/>
              <w:rPr>
                <w:sz w:val="20"/>
              </w:rPr>
            </w:pPr>
            <w:r w:rsidRPr="004B3F1A">
              <w:rPr>
                <w:sz w:val="20"/>
              </w:rPr>
              <w:t>43</w:t>
            </w:r>
          </w:p>
        </w:tc>
        <w:tc>
          <w:tcPr>
            <w:tcW w:w="954" w:type="dxa"/>
            <w:vAlign w:val="center"/>
          </w:tcPr>
          <w:p w:rsidR="004B3F1A" w:rsidRPr="004B3F1A" w:rsidRDefault="004B3F1A" w:rsidP="004B3F1A">
            <w:pPr>
              <w:jc w:val="center"/>
              <w:rPr>
                <w:sz w:val="20"/>
              </w:rPr>
            </w:pPr>
            <w:r w:rsidRPr="004B3F1A">
              <w:rPr>
                <w:sz w:val="20"/>
              </w:rPr>
              <w:t>12</w:t>
            </w:r>
          </w:p>
        </w:tc>
        <w:tc>
          <w:tcPr>
            <w:tcW w:w="936" w:type="dxa"/>
            <w:vAlign w:val="center"/>
          </w:tcPr>
          <w:p w:rsidR="004B3F1A" w:rsidRPr="004B3F1A" w:rsidRDefault="004B3F1A" w:rsidP="004B3F1A">
            <w:pPr>
              <w:jc w:val="center"/>
              <w:rPr>
                <w:sz w:val="20"/>
              </w:rPr>
            </w:pPr>
            <w:r w:rsidRPr="004B3F1A">
              <w:rPr>
                <w:sz w:val="20"/>
              </w:rPr>
              <w:t>ND</w:t>
            </w:r>
          </w:p>
        </w:tc>
        <w:tc>
          <w:tcPr>
            <w:tcW w:w="1584" w:type="dxa"/>
            <w:vAlign w:val="center"/>
          </w:tcPr>
          <w:p w:rsidR="004B3F1A" w:rsidRPr="004B3F1A" w:rsidRDefault="004B3F1A" w:rsidP="004B3F1A">
            <w:pPr>
              <w:jc w:val="center"/>
              <w:rPr>
                <w:sz w:val="20"/>
              </w:rPr>
            </w:pPr>
            <w:r w:rsidRPr="004B3F1A">
              <w:rPr>
                <w:sz w:val="20"/>
              </w:rPr>
              <w:t>0</w:t>
            </w:r>
          </w:p>
        </w:tc>
        <w:tc>
          <w:tcPr>
            <w:tcW w:w="126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N</w:t>
            </w:r>
          </w:p>
        </w:tc>
        <w:tc>
          <w:tcPr>
            <w:tcW w:w="900" w:type="dxa"/>
            <w:gridSpan w:val="2"/>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 xml:space="preserve">Y off </w:t>
            </w:r>
          </w:p>
        </w:tc>
        <w:tc>
          <w:tcPr>
            <w:tcW w:w="99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Y blocked</w:t>
            </w:r>
          </w:p>
        </w:tc>
        <w:tc>
          <w:tcPr>
            <w:tcW w:w="2471" w:type="dxa"/>
            <w:tcBorders>
              <w:left w:val="nil"/>
            </w:tcBorders>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r w:rsidRPr="004B3F1A">
              <w:rPr>
                <w:rFonts w:eastAsia="Arial Unicode MS"/>
                <w:color w:val="000000"/>
                <w:sz w:val="20"/>
                <w:bdr w:val="nil"/>
              </w:rPr>
              <w:t>HVAC complaints, no flow detected</w:t>
            </w:r>
          </w:p>
        </w:tc>
      </w:tr>
      <w:tr w:rsidR="004B3F1A" w:rsidRPr="004B3F1A" w:rsidTr="002F0B35">
        <w:tblPrEx>
          <w:tblCellMar>
            <w:top w:w="0" w:type="dxa"/>
            <w:bottom w:w="0" w:type="dxa"/>
          </w:tblCellMar>
        </w:tblPrEx>
        <w:trPr>
          <w:trHeight w:val="570"/>
          <w:jc w:val="center"/>
        </w:trPr>
        <w:tc>
          <w:tcPr>
            <w:tcW w:w="1909" w:type="dxa"/>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r w:rsidRPr="004B3F1A">
              <w:rPr>
                <w:rFonts w:eastAsia="Arial Unicode MS"/>
                <w:color w:val="000000"/>
                <w:sz w:val="20"/>
                <w:bdr w:val="nil"/>
              </w:rPr>
              <w:t>3</w:t>
            </w:r>
            <w:r w:rsidRPr="004B3F1A">
              <w:rPr>
                <w:rFonts w:eastAsia="Arial Unicode MS"/>
                <w:color w:val="000000"/>
                <w:sz w:val="20"/>
                <w:bdr w:val="nil"/>
                <w:vertAlign w:val="superscript"/>
              </w:rPr>
              <w:t>rd</w:t>
            </w:r>
            <w:r w:rsidRPr="004B3F1A">
              <w:rPr>
                <w:rFonts w:eastAsia="Arial Unicode MS"/>
                <w:color w:val="000000"/>
                <w:sz w:val="20"/>
                <w:bdr w:val="nil"/>
              </w:rPr>
              <w:t xml:space="preserve"> floor front</w:t>
            </w:r>
          </w:p>
        </w:tc>
        <w:tc>
          <w:tcPr>
            <w:tcW w:w="920" w:type="dxa"/>
            <w:vAlign w:val="center"/>
          </w:tcPr>
          <w:p w:rsidR="004B3F1A" w:rsidRPr="004B3F1A" w:rsidRDefault="004B3F1A" w:rsidP="004B3F1A">
            <w:pPr>
              <w:jc w:val="center"/>
              <w:rPr>
                <w:sz w:val="20"/>
              </w:rPr>
            </w:pPr>
            <w:r w:rsidRPr="004B3F1A">
              <w:rPr>
                <w:sz w:val="20"/>
              </w:rPr>
              <w:t>589</w:t>
            </w:r>
          </w:p>
        </w:tc>
        <w:tc>
          <w:tcPr>
            <w:tcW w:w="1136" w:type="dxa"/>
            <w:vAlign w:val="center"/>
          </w:tcPr>
          <w:p w:rsidR="004B3F1A" w:rsidRPr="004B3F1A" w:rsidRDefault="004B3F1A" w:rsidP="004B3F1A">
            <w:pPr>
              <w:jc w:val="center"/>
              <w:rPr>
                <w:sz w:val="20"/>
              </w:rPr>
            </w:pPr>
            <w:r w:rsidRPr="004B3F1A">
              <w:rPr>
                <w:sz w:val="20"/>
              </w:rPr>
              <w:t>ND</w:t>
            </w:r>
          </w:p>
        </w:tc>
        <w:tc>
          <w:tcPr>
            <w:tcW w:w="810" w:type="dxa"/>
            <w:vAlign w:val="center"/>
          </w:tcPr>
          <w:p w:rsidR="004B3F1A" w:rsidRPr="004B3F1A" w:rsidRDefault="004B3F1A" w:rsidP="004B3F1A">
            <w:pPr>
              <w:jc w:val="center"/>
              <w:rPr>
                <w:sz w:val="20"/>
              </w:rPr>
            </w:pPr>
            <w:r w:rsidRPr="004B3F1A">
              <w:rPr>
                <w:sz w:val="20"/>
              </w:rPr>
              <w:t>74</w:t>
            </w:r>
          </w:p>
        </w:tc>
        <w:tc>
          <w:tcPr>
            <w:tcW w:w="1080" w:type="dxa"/>
            <w:vAlign w:val="center"/>
          </w:tcPr>
          <w:p w:rsidR="004B3F1A" w:rsidRPr="004B3F1A" w:rsidRDefault="004B3F1A" w:rsidP="004B3F1A">
            <w:pPr>
              <w:jc w:val="center"/>
              <w:rPr>
                <w:sz w:val="20"/>
              </w:rPr>
            </w:pPr>
            <w:r w:rsidRPr="004B3F1A">
              <w:rPr>
                <w:sz w:val="20"/>
              </w:rPr>
              <w:t>45</w:t>
            </w:r>
          </w:p>
        </w:tc>
        <w:tc>
          <w:tcPr>
            <w:tcW w:w="954" w:type="dxa"/>
            <w:vAlign w:val="center"/>
          </w:tcPr>
          <w:p w:rsidR="004B3F1A" w:rsidRPr="004B3F1A" w:rsidRDefault="004B3F1A" w:rsidP="004B3F1A">
            <w:pPr>
              <w:jc w:val="center"/>
              <w:rPr>
                <w:sz w:val="20"/>
              </w:rPr>
            </w:pPr>
            <w:r w:rsidRPr="004B3F1A">
              <w:rPr>
                <w:sz w:val="20"/>
              </w:rPr>
              <w:t>11</w:t>
            </w:r>
          </w:p>
        </w:tc>
        <w:tc>
          <w:tcPr>
            <w:tcW w:w="936" w:type="dxa"/>
            <w:vAlign w:val="center"/>
          </w:tcPr>
          <w:p w:rsidR="004B3F1A" w:rsidRPr="004B3F1A" w:rsidRDefault="004B3F1A" w:rsidP="004B3F1A">
            <w:pPr>
              <w:jc w:val="center"/>
              <w:rPr>
                <w:sz w:val="20"/>
              </w:rPr>
            </w:pPr>
            <w:r w:rsidRPr="004B3F1A">
              <w:rPr>
                <w:sz w:val="20"/>
              </w:rPr>
              <w:t>ND</w:t>
            </w:r>
          </w:p>
        </w:tc>
        <w:tc>
          <w:tcPr>
            <w:tcW w:w="1584" w:type="dxa"/>
            <w:vAlign w:val="center"/>
          </w:tcPr>
          <w:p w:rsidR="004B3F1A" w:rsidRPr="004B3F1A" w:rsidRDefault="004B3F1A" w:rsidP="004B3F1A">
            <w:pPr>
              <w:jc w:val="center"/>
              <w:rPr>
                <w:sz w:val="20"/>
              </w:rPr>
            </w:pPr>
            <w:r w:rsidRPr="004B3F1A">
              <w:rPr>
                <w:sz w:val="20"/>
              </w:rPr>
              <w:t>1</w:t>
            </w:r>
          </w:p>
        </w:tc>
        <w:tc>
          <w:tcPr>
            <w:tcW w:w="126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N</w:t>
            </w:r>
          </w:p>
        </w:tc>
        <w:tc>
          <w:tcPr>
            <w:tcW w:w="900" w:type="dxa"/>
            <w:gridSpan w:val="2"/>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Y</w:t>
            </w:r>
          </w:p>
        </w:tc>
        <w:tc>
          <w:tcPr>
            <w:tcW w:w="99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Y</w:t>
            </w:r>
          </w:p>
        </w:tc>
        <w:tc>
          <w:tcPr>
            <w:tcW w:w="2471" w:type="dxa"/>
            <w:tcBorders>
              <w:left w:val="nil"/>
            </w:tcBorders>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p>
        </w:tc>
      </w:tr>
      <w:tr w:rsidR="004B3F1A" w:rsidRPr="004B3F1A" w:rsidTr="002F0B35">
        <w:tblPrEx>
          <w:tblCellMar>
            <w:top w:w="0" w:type="dxa"/>
            <w:bottom w:w="0" w:type="dxa"/>
          </w:tblCellMar>
        </w:tblPrEx>
        <w:trPr>
          <w:trHeight w:val="570"/>
          <w:jc w:val="center"/>
        </w:trPr>
        <w:tc>
          <w:tcPr>
            <w:tcW w:w="1909" w:type="dxa"/>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r w:rsidRPr="004B3F1A">
              <w:rPr>
                <w:rFonts w:eastAsia="Arial Unicode MS"/>
                <w:color w:val="000000"/>
                <w:sz w:val="20"/>
                <w:bdr w:val="nil"/>
              </w:rPr>
              <w:t>2</w:t>
            </w:r>
            <w:r w:rsidRPr="004B3F1A">
              <w:rPr>
                <w:rFonts w:eastAsia="Arial Unicode MS"/>
                <w:color w:val="000000"/>
                <w:sz w:val="20"/>
                <w:bdr w:val="nil"/>
                <w:vertAlign w:val="superscript"/>
              </w:rPr>
              <w:t>nd</w:t>
            </w:r>
            <w:r w:rsidRPr="004B3F1A">
              <w:rPr>
                <w:rFonts w:eastAsia="Arial Unicode MS"/>
                <w:color w:val="000000"/>
                <w:sz w:val="20"/>
                <w:bdr w:val="nil"/>
              </w:rPr>
              <w:t xml:space="preserve"> floor conference</w:t>
            </w:r>
          </w:p>
        </w:tc>
        <w:tc>
          <w:tcPr>
            <w:tcW w:w="920" w:type="dxa"/>
            <w:vAlign w:val="center"/>
          </w:tcPr>
          <w:p w:rsidR="004B3F1A" w:rsidRPr="004B3F1A" w:rsidRDefault="004B3F1A" w:rsidP="004B3F1A">
            <w:pPr>
              <w:jc w:val="center"/>
              <w:rPr>
                <w:sz w:val="20"/>
              </w:rPr>
            </w:pPr>
            <w:r w:rsidRPr="004B3F1A">
              <w:rPr>
                <w:sz w:val="20"/>
              </w:rPr>
              <w:t>573</w:t>
            </w:r>
          </w:p>
        </w:tc>
        <w:tc>
          <w:tcPr>
            <w:tcW w:w="1136" w:type="dxa"/>
            <w:vAlign w:val="center"/>
          </w:tcPr>
          <w:p w:rsidR="004B3F1A" w:rsidRPr="004B3F1A" w:rsidRDefault="004B3F1A" w:rsidP="004B3F1A">
            <w:pPr>
              <w:jc w:val="center"/>
              <w:rPr>
                <w:sz w:val="20"/>
              </w:rPr>
            </w:pPr>
            <w:r w:rsidRPr="004B3F1A">
              <w:rPr>
                <w:sz w:val="20"/>
              </w:rPr>
              <w:t>ND</w:t>
            </w:r>
          </w:p>
        </w:tc>
        <w:tc>
          <w:tcPr>
            <w:tcW w:w="810" w:type="dxa"/>
            <w:vAlign w:val="center"/>
          </w:tcPr>
          <w:p w:rsidR="004B3F1A" w:rsidRPr="004B3F1A" w:rsidRDefault="004B3F1A" w:rsidP="004B3F1A">
            <w:pPr>
              <w:jc w:val="center"/>
              <w:rPr>
                <w:sz w:val="20"/>
              </w:rPr>
            </w:pPr>
            <w:r w:rsidRPr="004B3F1A">
              <w:rPr>
                <w:sz w:val="20"/>
              </w:rPr>
              <w:t>72</w:t>
            </w:r>
          </w:p>
        </w:tc>
        <w:tc>
          <w:tcPr>
            <w:tcW w:w="1080" w:type="dxa"/>
            <w:vAlign w:val="center"/>
          </w:tcPr>
          <w:p w:rsidR="004B3F1A" w:rsidRPr="004B3F1A" w:rsidRDefault="004B3F1A" w:rsidP="004B3F1A">
            <w:pPr>
              <w:jc w:val="center"/>
              <w:rPr>
                <w:sz w:val="20"/>
              </w:rPr>
            </w:pPr>
            <w:r w:rsidRPr="004B3F1A">
              <w:rPr>
                <w:sz w:val="20"/>
              </w:rPr>
              <w:t>46</w:t>
            </w:r>
          </w:p>
        </w:tc>
        <w:tc>
          <w:tcPr>
            <w:tcW w:w="954" w:type="dxa"/>
            <w:vAlign w:val="center"/>
          </w:tcPr>
          <w:p w:rsidR="004B3F1A" w:rsidRPr="004B3F1A" w:rsidRDefault="004B3F1A" w:rsidP="004B3F1A">
            <w:pPr>
              <w:jc w:val="center"/>
              <w:rPr>
                <w:sz w:val="20"/>
              </w:rPr>
            </w:pPr>
            <w:r w:rsidRPr="004B3F1A">
              <w:rPr>
                <w:sz w:val="20"/>
              </w:rPr>
              <w:t>9</w:t>
            </w:r>
          </w:p>
        </w:tc>
        <w:tc>
          <w:tcPr>
            <w:tcW w:w="936" w:type="dxa"/>
            <w:vAlign w:val="center"/>
          </w:tcPr>
          <w:p w:rsidR="004B3F1A" w:rsidRPr="004B3F1A" w:rsidRDefault="004B3F1A" w:rsidP="004B3F1A">
            <w:pPr>
              <w:jc w:val="center"/>
              <w:rPr>
                <w:sz w:val="20"/>
              </w:rPr>
            </w:pPr>
            <w:r w:rsidRPr="004B3F1A">
              <w:rPr>
                <w:sz w:val="20"/>
              </w:rPr>
              <w:t>ND</w:t>
            </w:r>
          </w:p>
        </w:tc>
        <w:tc>
          <w:tcPr>
            <w:tcW w:w="1584" w:type="dxa"/>
            <w:vAlign w:val="center"/>
          </w:tcPr>
          <w:p w:rsidR="004B3F1A" w:rsidRPr="004B3F1A" w:rsidRDefault="004B3F1A" w:rsidP="004B3F1A">
            <w:pPr>
              <w:jc w:val="center"/>
              <w:rPr>
                <w:sz w:val="20"/>
              </w:rPr>
            </w:pPr>
            <w:r w:rsidRPr="004B3F1A">
              <w:rPr>
                <w:sz w:val="20"/>
              </w:rPr>
              <w:t>3</w:t>
            </w:r>
          </w:p>
        </w:tc>
        <w:tc>
          <w:tcPr>
            <w:tcW w:w="126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N</w:t>
            </w:r>
          </w:p>
        </w:tc>
        <w:tc>
          <w:tcPr>
            <w:tcW w:w="900" w:type="dxa"/>
            <w:gridSpan w:val="2"/>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Y</w:t>
            </w:r>
          </w:p>
        </w:tc>
        <w:tc>
          <w:tcPr>
            <w:tcW w:w="99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Y</w:t>
            </w:r>
          </w:p>
        </w:tc>
        <w:tc>
          <w:tcPr>
            <w:tcW w:w="2471" w:type="dxa"/>
            <w:tcBorders>
              <w:left w:val="nil"/>
            </w:tcBorders>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p>
        </w:tc>
      </w:tr>
      <w:tr w:rsidR="004B3F1A" w:rsidRPr="004B3F1A" w:rsidTr="002F0B35">
        <w:tblPrEx>
          <w:tblCellMar>
            <w:top w:w="0" w:type="dxa"/>
            <w:bottom w:w="0" w:type="dxa"/>
          </w:tblCellMar>
        </w:tblPrEx>
        <w:trPr>
          <w:trHeight w:val="570"/>
          <w:jc w:val="center"/>
        </w:trPr>
        <w:tc>
          <w:tcPr>
            <w:tcW w:w="1909" w:type="dxa"/>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r w:rsidRPr="004B3F1A">
              <w:rPr>
                <w:rFonts w:eastAsia="Arial Unicode MS"/>
                <w:color w:val="000000"/>
                <w:sz w:val="20"/>
                <w:bdr w:val="nil"/>
              </w:rPr>
              <w:t>File storage 203</w:t>
            </w:r>
          </w:p>
        </w:tc>
        <w:tc>
          <w:tcPr>
            <w:tcW w:w="920" w:type="dxa"/>
            <w:vAlign w:val="center"/>
          </w:tcPr>
          <w:p w:rsidR="004B3F1A" w:rsidRPr="004B3F1A" w:rsidRDefault="004B3F1A" w:rsidP="004B3F1A">
            <w:pPr>
              <w:jc w:val="center"/>
              <w:rPr>
                <w:sz w:val="20"/>
              </w:rPr>
            </w:pPr>
            <w:r w:rsidRPr="004B3F1A">
              <w:rPr>
                <w:sz w:val="20"/>
              </w:rPr>
              <w:t>434</w:t>
            </w:r>
          </w:p>
        </w:tc>
        <w:tc>
          <w:tcPr>
            <w:tcW w:w="1136" w:type="dxa"/>
            <w:vAlign w:val="center"/>
          </w:tcPr>
          <w:p w:rsidR="004B3F1A" w:rsidRPr="004B3F1A" w:rsidRDefault="004B3F1A" w:rsidP="004B3F1A">
            <w:pPr>
              <w:jc w:val="center"/>
              <w:rPr>
                <w:sz w:val="20"/>
              </w:rPr>
            </w:pPr>
            <w:r w:rsidRPr="004B3F1A">
              <w:rPr>
                <w:sz w:val="20"/>
              </w:rPr>
              <w:t>ND</w:t>
            </w:r>
          </w:p>
        </w:tc>
        <w:tc>
          <w:tcPr>
            <w:tcW w:w="810" w:type="dxa"/>
            <w:vAlign w:val="center"/>
          </w:tcPr>
          <w:p w:rsidR="004B3F1A" w:rsidRPr="004B3F1A" w:rsidRDefault="004B3F1A" w:rsidP="004B3F1A">
            <w:pPr>
              <w:jc w:val="center"/>
              <w:rPr>
                <w:sz w:val="20"/>
              </w:rPr>
            </w:pPr>
            <w:r w:rsidRPr="004B3F1A">
              <w:rPr>
                <w:sz w:val="20"/>
              </w:rPr>
              <w:t>70</w:t>
            </w:r>
          </w:p>
        </w:tc>
        <w:tc>
          <w:tcPr>
            <w:tcW w:w="1080" w:type="dxa"/>
            <w:vAlign w:val="center"/>
          </w:tcPr>
          <w:p w:rsidR="004B3F1A" w:rsidRPr="004B3F1A" w:rsidRDefault="004B3F1A" w:rsidP="004B3F1A">
            <w:pPr>
              <w:jc w:val="center"/>
              <w:rPr>
                <w:sz w:val="20"/>
              </w:rPr>
            </w:pPr>
            <w:r w:rsidRPr="004B3F1A">
              <w:rPr>
                <w:sz w:val="20"/>
              </w:rPr>
              <w:t>40</w:t>
            </w:r>
          </w:p>
        </w:tc>
        <w:tc>
          <w:tcPr>
            <w:tcW w:w="954" w:type="dxa"/>
            <w:vAlign w:val="center"/>
          </w:tcPr>
          <w:p w:rsidR="004B3F1A" w:rsidRPr="004B3F1A" w:rsidRDefault="004B3F1A" w:rsidP="004B3F1A">
            <w:pPr>
              <w:jc w:val="center"/>
              <w:rPr>
                <w:sz w:val="20"/>
              </w:rPr>
            </w:pPr>
            <w:r w:rsidRPr="004B3F1A">
              <w:rPr>
                <w:sz w:val="20"/>
              </w:rPr>
              <w:t>8</w:t>
            </w:r>
          </w:p>
        </w:tc>
        <w:tc>
          <w:tcPr>
            <w:tcW w:w="936" w:type="dxa"/>
            <w:vAlign w:val="center"/>
          </w:tcPr>
          <w:p w:rsidR="004B3F1A" w:rsidRPr="004B3F1A" w:rsidRDefault="004B3F1A" w:rsidP="004B3F1A">
            <w:pPr>
              <w:jc w:val="center"/>
              <w:rPr>
                <w:sz w:val="20"/>
              </w:rPr>
            </w:pPr>
            <w:r w:rsidRPr="004B3F1A">
              <w:rPr>
                <w:sz w:val="20"/>
              </w:rPr>
              <w:t>ND</w:t>
            </w:r>
          </w:p>
        </w:tc>
        <w:tc>
          <w:tcPr>
            <w:tcW w:w="1584" w:type="dxa"/>
            <w:vAlign w:val="center"/>
          </w:tcPr>
          <w:p w:rsidR="004B3F1A" w:rsidRPr="004B3F1A" w:rsidRDefault="004B3F1A" w:rsidP="004B3F1A">
            <w:pPr>
              <w:jc w:val="center"/>
              <w:rPr>
                <w:sz w:val="20"/>
              </w:rPr>
            </w:pPr>
            <w:r w:rsidRPr="004B3F1A">
              <w:rPr>
                <w:sz w:val="20"/>
              </w:rPr>
              <w:t>2</w:t>
            </w:r>
          </w:p>
        </w:tc>
        <w:tc>
          <w:tcPr>
            <w:tcW w:w="126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N</w:t>
            </w:r>
          </w:p>
        </w:tc>
        <w:tc>
          <w:tcPr>
            <w:tcW w:w="900" w:type="dxa"/>
            <w:gridSpan w:val="2"/>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Y</w:t>
            </w:r>
          </w:p>
        </w:tc>
        <w:tc>
          <w:tcPr>
            <w:tcW w:w="99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Y</w:t>
            </w:r>
          </w:p>
        </w:tc>
        <w:tc>
          <w:tcPr>
            <w:tcW w:w="2471" w:type="dxa"/>
            <w:tcBorders>
              <w:left w:val="nil"/>
            </w:tcBorders>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r w:rsidRPr="004B3F1A">
              <w:rPr>
                <w:rFonts w:eastAsia="Arial Unicode MS"/>
                <w:color w:val="000000"/>
                <w:sz w:val="20"/>
                <w:bdr w:val="nil"/>
              </w:rPr>
              <w:t>Some boxes on floor</w:t>
            </w:r>
          </w:p>
        </w:tc>
      </w:tr>
      <w:tr w:rsidR="004B3F1A" w:rsidRPr="004B3F1A" w:rsidTr="002F0B35">
        <w:tblPrEx>
          <w:tblCellMar>
            <w:top w:w="0" w:type="dxa"/>
            <w:bottom w:w="0" w:type="dxa"/>
          </w:tblCellMar>
        </w:tblPrEx>
        <w:trPr>
          <w:trHeight w:val="570"/>
          <w:jc w:val="center"/>
        </w:trPr>
        <w:tc>
          <w:tcPr>
            <w:tcW w:w="1909" w:type="dxa"/>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r w:rsidRPr="004B3F1A">
              <w:rPr>
                <w:rFonts w:eastAsia="Arial Unicode MS"/>
                <w:color w:val="000000"/>
                <w:sz w:val="20"/>
                <w:bdr w:val="nil"/>
              </w:rPr>
              <w:t>Kitchen 1</w:t>
            </w:r>
            <w:r w:rsidRPr="004B3F1A">
              <w:rPr>
                <w:rFonts w:eastAsia="Arial Unicode MS"/>
                <w:color w:val="000000"/>
                <w:sz w:val="20"/>
                <w:bdr w:val="nil"/>
                <w:vertAlign w:val="superscript"/>
              </w:rPr>
              <w:t>st</w:t>
            </w:r>
            <w:r w:rsidRPr="004B3F1A">
              <w:rPr>
                <w:rFonts w:eastAsia="Arial Unicode MS"/>
                <w:color w:val="000000"/>
                <w:sz w:val="20"/>
                <w:bdr w:val="nil"/>
              </w:rPr>
              <w:t xml:space="preserve"> floor</w:t>
            </w:r>
          </w:p>
        </w:tc>
        <w:tc>
          <w:tcPr>
            <w:tcW w:w="920" w:type="dxa"/>
            <w:vAlign w:val="center"/>
          </w:tcPr>
          <w:p w:rsidR="004B3F1A" w:rsidRPr="004B3F1A" w:rsidRDefault="004B3F1A" w:rsidP="004B3F1A">
            <w:pPr>
              <w:jc w:val="center"/>
              <w:rPr>
                <w:sz w:val="20"/>
              </w:rPr>
            </w:pPr>
            <w:r w:rsidRPr="004B3F1A">
              <w:rPr>
                <w:sz w:val="20"/>
              </w:rPr>
              <w:t>667</w:t>
            </w:r>
          </w:p>
        </w:tc>
        <w:tc>
          <w:tcPr>
            <w:tcW w:w="1136" w:type="dxa"/>
            <w:vAlign w:val="center"/>
          </w:tcPr>
          <w:p w:rsidR="004B3F1A" w:rsidRPr="004B3F1A" w:rsidRDefault="004B3F1A" w:rsidP="004B3F1A">
            <w:pPr>
              <w:jc w:val="center"/>
              <w:rPr>
                <w:sz w:val="20"/>
              </w:rPr>
            </w:pPr>
            <w:r w:rsidRPr="004B3F1A">
              <w:rPr>
                <w:sz w:val="20"/>
              </w:rPr>
              <w:t>ND</w:t>
            </w:r>
          </w:p>
        </w:tc>
        <w:tc>
          <w:tcPr>
            <w:tcW w:w="810" w:type="dxa"/>
            <w:vAlign w:val="center"/>
          </w:tcPr>
          <w:p w:rsidR="004B3F1A" w:rsidRPr="004B3F1A" w:rsidRDefault="004B3F1A" w:rsidP="004B3F1A">
            <w:pPr>
              <w:jc w:val="center"/>
              <w:rPr>
                <w:sz w:val="20"/>
              </w:rPr>
            </w:pPr>
            <w:r w:rsidRPr="004B3F1A">
              <w:rPr>
                <w:sz w:val="20"/>
              </w:rPr>
              <w:t>70</w:t>
            </w:r>
          </w:p>
        </w:tc>
        <w:tc>
          <w:tcPr>
            <w:tcW w:w="1080" w:type="dxa"/>
            <w:vAlign w:val="center"/>
          </w:tcPr>
          <w:p w:rsidR="004B3F1A" w:rsidRPr="004B3F1A" w:rsidRDefault="004B3F1A" w:rsidP="004B3F1A">
            <w:pPr>
              <w:jc w:val="center"/>
              <w:rPr>
                <w:sz w:val="20"/>
              </w:rPr>
            </w:pPr>
            <w:r w:rsidRPr="004B3F1A">
              <w:rPr>
                <w:sz w:val="20"/>
              </w:rPr>
              <w:t>42</w:t>
            </w:r>
          </w:p>
        </w:tc>
        <w:tc>
          <w:tcPr>
            <w:tcW w:w="954" w:type="dxa"/>
            <w:vAlign w:val="center"/>
          </w:tcPr>
          <w:p w:rsidR="004B3F1A" w:rsidRPr="004B3F1A" w:rsidRDefault="004B3F1A" w:rsidP="004B3F1A">
            <w:pPr>
              <w:jc w:val="center"/>
              <w:rPr>
                <w:sz w:val="20"/>
              </w:rPr>
            </w:pPr>
            <w:r w:rsidRPr="004B3F1A">
              <w:rPr>
                <w:sz w:val="20"/>
              </w:rPr>
              <w:t>10</w:t>
            </w:r>
          </w:p>
        </w:tc>
        <w:tc>
          <w:tcPr>
            <w:tcW w:w="936" w:type="dxa"/>
            <w:vAlign w:val="center"/>
          </w:tcPr>
          <w:p w:rsidR="004B3F1A" w:rsidRPr="004B3F1A" w:rsidRDefault="004B3F1A" w:rsidP="004B3F1A">
            <w:pPr>
              <w:jc w:val="center"/>
              <w:rPr>
                <w:sz w:val="20"/>
              </w:rPr>
            </w:pPr>
            <w:r w:rsidRPr="004B3F1A">
              <w:rPr>
                <w:sz w:val="20"/>
              </w:rPr>
              <w:t>ND</w:t>
            </w:r>
          </w:p>
        </w:tc>
        <w:tc>
          <w:tcPr>
            <w:tcW w:w="1584" w:type="dxa"/>
            <w:vAlign w:val="center"/>
          </w:tcPr>
          <w:p w:rsidR="004B3F1A" w:rsidRPr="004B3F1A" w:rsidRDefault="004B3F1A" w:rsidP="004B3F1A">
            <w:pPr>
              <w:jc w:val="center"/>
              <w:rPr>
                <w:sz w:val="20"/>
              </w:rPr>
            </w:pPr>
            <w:r w:rsidRPr="004B3F1A">
              <w:rPr>
                <w:sz w:val="20"/>
              </w:rPr>
              <w:t>2</w:t>
            </w:r>
          </w:p>
        </w:tc>
        <w:tc>
          <w:tcPr>
            <w:tcW w:w="126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N</w:t>
            </w:r>
          </w:p>
        </w:tc>
        <w:tc>
          <w:tcPr>
            <w:tcW w:w="900" w:type="dxa"/>
            <w:gridSpan w:val="2"/>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Y</w:t>
            </w:r>
          </w:p>
        </w:tc>
        <w:tc>
          <w:tcPr>
            <w:tcW w:w="99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Y</w:t>
            </w:r>
          </w:p>
        </w:tc>
        <w:tc>
          <w:tcPr>
            <w:tcW w:w="2471" w:type="dxa"/>
            <w:tcBorders>
              <w:left w:val="nil"/>
            </w:tcBorders>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r w:rsidRPr="004B3F1A">
              <w:rPr>
                <w:rFonts w:eastAsia="Arial Unicode MS"/>
                <w:color w:val="000000"/>
                <w:sz w:val="20"/>
                <w:bdr w:val="nil"/>
              </w:rPr>
              <w:t xml:space="preserve">Tile, above G11 and G12 offices </w:t>
            </w:r>
          </w:p>
        </w:tc>
      </w:tr>
      <w:tr w:rsidR="004B3F1A" w:rsidRPr="004B3F1A" w:rsidTr="002F0B35">
        <w:tblPrEx>
          <w:tblCellMar>
            <w:top w:w="0" w:type="dxa"/>
            <w:bottom w:w="0" w:type="dxa"/>
          </w:tblCellMar>
        </w:tblPrEx>
        <w:trPr>
          <w:trHeight w:val="570"/>
          <w:jc w:val="center"/>
        </w:trPr>
        <w:tc>
          <w:tcPr>
            <w:tcW w:w="1909" w:type="dxa"/>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r w:rsidRPr="004B3F1A">
              <w:rPr>
                <w:rFonts w:eastAsia="Arial Unicode MS"/>
                <w:color w:val="000000"/>
                <w:sz w:val="20"/>
                <w:bdr w:val="nil"/>
              </w:rPr>
              <w:t>119</w:t>
            </w:r>
          </w:p>
        </w:tc>
        <w:tc>
          <w:tcPr>
            <w:tcW w:w="920" w:type="dxa"/>
            <w:vAlign w:val="center"/>
          </w:tcPr>
          <w:p w:rsidR="004B3F1A" w:rsidRPr="004B3F1A" w:rsidRDefault="004B3F1A" w:rsidP="004B3F1A">
            <w:pPr>
              <w:jc w:val="center"/>
              <w:rPr>
                <w:sz w:val="20"/>
              </w:rPr>
            </w:pPr>
            <w:r w:rsidRPr="004B3F1A">
              <w:rPr>
                <w:sz w:val="20"/>
              </w:rPr>
              <w:t>692</w:t>
            </w:r>
          </w:p>
        </w:tc>
        <w:tc>
          <w:tcPr>
            <w:tcW w:w="1136" w:type="dxa"/>
            <w:vAlign w:val="center"/>
          </w:tcPr>
          <w:p w:rsidR="004B3F1A" w:rsidRPr="004B3F1A" w:rsidRDefault="004B3F1A" w:rsidP="004B3F1A">
            <w:pPr>
              <w:jc w:val="center"/>
              <w:rPr>
                <w:sz w:val="20"/>
              </w:rPr>
            </w:pPr>
            <w:r w:rsidRPr="004B3F1A">
              <w:rPr>
                <w:sz w:val="20"/>
              </w:rPr>
              <w:t>ND</w:t>
            </w:r>
          </w:p>
        </w:tc>
        <w:tc>
          <w:tcPr>
            <w:tcW w:w="810" w:type="dxa"/>
            <w:vAlign w:val="center"/>
          </w:tcPr>
          <w:p w:rsidR="004B3F1A" w:rsidRPr="004B3F1A" w:rsidRDefault="004B3F1A" w:rsidP="004B3F1A">
            <w:pPr>
              <w:jc w:val="center"/>
              <w:rPr>
                <w:sz w:val="20"/>
              </w:rPr>
            </w:pPr>
            <w:r w:rsidRPr="004B3F1A">
              <w:rPr>
                <w:sz w:val="20"/>
              </w:rPr>
              <w:t>70</w:t>
            </w:r>
          </w:p>
        </w:tc>
        <w:tc>
          <w:tcPr>
            <w:tcW w:w="1080" w:type="dxa"/>
            <w:vAlign w:val="center"/>
          </w:tcPr>
          <w:p w:rsidR="004B3F1A" w:rsidRPr="004B3F1A" w:rsidRDefault="004B3F1A" w:rsidP="004B3F1A">
            <w:pPr>
              <w:jc w:val="center"/>
              <w:rPr>
                <w:sz w:val="20"/>
              </w:rPr>
            </w:pPr>
            <w:r w:rsidRPr="004B3F1A">
              <w:rPr>
                <w:sz w:val="20"/>
              </w:rPr>
              <w:t>44</w:t>
            </w:r>
          </w:p>
        </w:tc>
        <w:tc>
          <w:tcPr>
            <w:tcW w:w="954" w:type="dxa"/>
            <w:vAlign w:val="center"/>
          </w:tcPr>
          <w:p w:rsidR="004B3F1A" w:rsidRPr="004B3F1A" w:rsidRDefault="004B3F1A" w:rsidP="004B3F1A">
            <w:pPr>
              <w:jc w:val="center"/>
              <w:rPr>
                <w:sz w:val="20"/>
              </w:rPr>
            </w:pPr>
            <w:r w:rsidRPr="004B3F1A">
              <w:rPr>
                <w:sz w:val="20"/>
              </w:rPr>
              <w:t>12</w:t>
            </w:r>
          </w:p>
        </w:tc>
        <w:tc>
          <w:tcPr>
            <w:tcW w:w="936" w:type="dxa"/>
            <w:vAlign w:val="center"/>
          </w:tcPr>
          <w:p w:rsidR="004B3F1A" w:rsidRPr="004B3F1A" w:rsidRDefault="004B3F1A" w:rsidP="004B3F1A">
            <w:pPr>
              <w:jc w:val="center"/>
              <w:rPr>
                <w:sz w:val="20"/>
              </w:rPr>
            </w:pPr>
            <w:r w:rsidRPr="004B3F1A">
              <w:rPr>
                <w:sz w:val="20"/>
              </w:rPr>
              <w:t>ND</w:t>
            </w:r>
          </w:p>
        </w:tc>
        <w:tc>
          <w:tcPr>
            <w:tcW w:w="1584" w:type="dxa"/>
            <w:vAlign w:val="center"/>
          </w:tcPr>
          <w:p w:rsidR="004B3F1A" w:rsidRPr="004B3F1A" w:rsidRDefault="004B3F1A" w:rsidP="004B3F1A">
            <w:pPr>
              <w:jc w:val="center"/>
              <w:rPr>
                <w:sz w:val="20"/>
              </w:rPr>
            </w:pPr>
            <w:r w:rsidRPr="004B3F1A">
              <w:rPr>
                <w:sz w:val="20"/>
              </w:rPr>
              <w:t>1</w:t>
            </w:r>
          </w:p>
        </w:tc>
        <w:tc>
          <w:tcPr>
            <w:tcW w:w="126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N</w:t>
            </w:r>
          </w:p>
        </w:tc>
        <w:tc>
          <w:tcPr>
            <w:tcW w:w="900" w:type="dxa"/>
            <w:gridSpan w:val="2"/>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Y</w:t>
            </w:r>
          </w:p>
        </w:tc>
        <w:tc>
          <w:tcPr>
            <w:tcW w:w="99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Y</w:t>
            </w:r>
          </w:p>
        </w:tc>
        <w:tc>
          <w:tcPr>
            <w:tcW w:w="2471" w:type="dxa"/>
            <w:tcBorders>
              <w:left w:val="nil"/>
            </w:tcBorders>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p>
        </w:tc>
      </w:tr>
      <w:tr w:rsidR="004B3F1A" w:rsidRPr="004B3F1A" w:rsidTr="002F0B35">
        <w:tblPrEx>
          <w:tblCellMar>
            <w:top w:w="0" w:type="dxa"/>
            <w:bottom w:w="0" w:type="dxa"/>
          </w:tblCellMar>
        </w:tblPrEx>
        <w:trPr>
          <w:trHeight w:val="570"/>
          <w:jc w:val="center"/>
        </w:trPr>
        <w:tc>
          <w:tcPr>
            <w:tcW w:w="1909" w:type="dxa"/>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r w:rsidRPr="004B3F1A">
              <w:rPr>
                <w:rFonts w:eastAsia="Arial Unicode MS"/>
                <w:color w:val="000000"/>
                <w:sz w:val="20"/>
                <w:bdr w:val="nil"/>
              </w:rPr>
              <w:t>Back Right 1</w:t>
            </w:r>
            <w:r w:rsidRPr="004B3F1A">
              <w:rPr>
                <w:rFonts w:eastAsia="Arial Unicode MS"/>
                <w:color w:val="000000"/>
                <w:sz w:val="20"/>
                <w:bdr w:val="nil"/>
                <w:vertAlign w:val="superscript"/>
              </w:rPr>
              <w:t>st</w:t>
            </w:r>
            <w:r w:rsidRPr="004B3F1A">
              <w:rPr>
                <w:rFonts w:eastAsia="Arial Unicode MS"/>
                <w:color w:val="000000"/>
                <w:sz w:val="20"/>
                <w:bdr w:val="nil"/>
              </w:rPr>
              <w:t xml:space="preserve"> floor/ 104</w:t>
            </w:r>
          </w:p>
        </w:tc>
        <w:tc>
          <w:tcPr>
            <w:tcW w:w="920" w:type="dxa"/>
            <w:vAlign w:val="center"/>
          </w:tcPr>
          <w:p w:rsidR="004B3F1A" w:rsidRPr="004B3F1A" w:rsidRDefault="004B3F1A" w:rsidP="004B3F1A">
            <w:pPr>
              <w:jc w:val="center"/>
              <w:rPr>
                <w:sz w:val="20"/>
              </w:rPr>
            </w:pPr>
            <w:r w:rsidRPr="004B3F1A">
              <w:rPr>
                <w:sz w:val="20"/>
              </w:rPr>
              <w:t>688</w:t>
            </w:r>
          </w:p>
        </w:tc>
        <w:tc>
          <w:tcPr>
            <w:tcW w:w="1136" w:type="dxa"/>
            <w:vAlign w:val="center"/>
          </w:tcPr>
          <w:p w:rsidR="004B3F1A" w:rsidRPr="004B3F1A" w:rsidRDefault="004B3F1A" w:rsidP="004B3F1A">
            <w:pPr>
              <w:jc w:val="center"/>
              <w:rPr>
                <w:sz w:val="20"/>
              </w:rPr>
            </w:pPr>
            <w:r w:rsidRPr="004B3F1A">
              <w:rPr>
                <w:sz w:val="20"/>
              </w:rPr>
              <w:t>ND</w:t>
            </w:r>
          </w:p>
        </w:tc>
        <w:tc>
          <w:tcPr>
            <w:tcW w:w="810" w:type="dxa"/>
            <w:vAlign w:val="center"/>
          </w:tcPr>
          <w:p w:rsidR="004B3F1A" w:rsidRPr="004B3F1A" w:rsidRDefault="004B3F1A" w:rsidP="004B3F1A">
            <w:pPr>
              <w:jc w:val="center"/>
              <w:rPr>
                <w:sz w:val="20"/>
              </w:rPr>
            </w:pPr>
            <w:r w:rsidRPr="004B3F1A">
              <w:rPr>
                <w:sz w:val="20"/>
              </w:rPr>
              <w:t>71</w:t>
            </w:r>
          </w:p>
        </w:tc>
        <w:tc>
          <w:tcPr>
            <w:tcW w:w="1080" w:type="dxa"/>
            <w:vAlign w:val="center"/>
          </w:tcPr>
          <w:p w:rsidR="004B3F1A" w:rsidRPr="004B3F1A" w:rsidRDefault="004B3F1A" w:rsidP="004B3F1A">
            <w:pPr>
              <w:jc w:val="center"/>
              <w:rPr>
                <w:sz w:val="20"/>
              </w:rPr>
            </w:pPr>
            <w:r w:rsidRPr="004B3F1A">
              <w:rPr>
                <w:sz w:val="20"/>
              </w:rPr>
              <w:t>43</w:t>
            </w:r>
          </w:p>
        </w:tc>
        <w:tc>
          <w:tcPr>
            <w:tcW w:w="954" w:type="dxa"/>
            <w:vAlign w:val="center"/>
          </w:tcPr>
          <w:p w:rsidR="004B3F1A" w:rsidRPr="004B3F1A" w:rsidRDefault="004B3F1A" w:rsidP="004B3F1A">
            <w:pPr>
              <w:jc w:val="center"/>
              <w:rPr>
                <w:sz w:val="20"/>
              </w:rPr>
            </w:pPr>
            <w:r w:rsidRPr="004B3F1A">
              <w:rPr>
                <w:sz w:val="20"/>
              </w:rPr>
              <w:t>11</w:t>
            </w:r>
          </w:p>
        </w:tc>
        <w:tc>
          <w:tcPr>
            <w:tcW w:w="936" w:type="dxa"/>
            <w:vAlign w:val="center"/>
          </w:tcPr>
          <w:p w:rsidR="004B3F1A" w:rsidRPr="004B3F1A" w:rsidRDefault="004B3F1A" w:rsidP="004B3F1A">
            <w:pPr>
              <w:jc w:val="center"/>
              <w:rPr>
                <w:sz w:val="20"/>
              </w:rPr>
            </w:pPr>
            <w:r w:rsidRPr="004B3F1A">
              <w:rPr>
                <w:sz w:val="20"/>
              </w:rPr>
              <w:t>ND</w:t>
            </w:r>
          </w:p>
        </w:tc>
        <w:tc>
          <w:tcPr>
            <w:tcW w:w="1584" w:type="dxa"/>
            <w:vAlign w:val="center"/>
          </w:tcPr>
          <w:p w:rsidR="004B3F1A" w:rsidRPr="004B3F1A" w:rsidRDefault="004B3F1A" w:rsidP="004B3F1A">
            <w:pPr>
              <w:jc w:val="center"/>
              <w:rPr>
                <w:sz w:val="20"/>
              </w:rPr>
            </w:pPr>
            <w:r w:rsidRPr="004B3F1A">
              <w:rPr>
                <w:sz w:val="20"/>
              </w:rPr>
              <w:t>1</w:t>
            </w:r>
          </w:p>
        </w:tc>
        <w:tc>
          <w:tcPr>
            <w:tcW w:w="126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N</w:t>
            </w:r>
          </w:p>
        </w:tc>
        <w:tc>
          <w:tcPr>
            <w:tcW w:w="900" w:type="dxa"/>
            <w:gridSpan w:val="2"/>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Y</w:t>
            </w:r>
          </w:p>
        </w:tc>
        <w:tc>
          <w:tcPr>
            <w:tcW w:w="990" w:type="dxa"/>
            <w:vAlign w:val="center"/>
          </w:tcPr>
          <w:p w:rsidR="004B3F1A" w:rsidRPr="004B3F1A" w:rsidRDefault="004B3F1A" w:rsidP="004B3F1A">
            <w:pPr>
              <w:pBdr>
                <w:top w:val="nil"/>
                <w:left w:val="nil"/>
                <w:bottom w:val="nil"/>
                <w:right w:val="nil"/>
                <w:between w:val="nil"/>
                <w:bar w:val="nil"/>
              </w:pBdr>
              <w:jc w:val="center"/>
              <w:rPr>
                <w:rFonts w:eastAsia="Arial Unicode MS"/>
                <w:color w:val="000000"/>
                <w:sz w:val="20"/>
                <w:bdr w:val="nil"/>
              </w:rPr>
            </w:pPr>
            <w:r w:rsidRPr="004B3F1A">
              <w:rPr>
                <w:rFonts w:eastAsia="Arial Unicode MS"/>
                <w:color w:val="000000"/>
                <w:sz w:val="20"/>
                <w:bdr w:val="nil"/>
              </w:rPr>
              <w:t>Y</w:t>
            </w:r>
          </w:p>
        </w:tc>
        <w:tc>
          <w:tcPr>
            <w:tcW w:w="2471" w:type="dxa"/>
            <w:tcBorders>
              <w:left w:val="nil"/>
            </w:tcBorders>
            <w:vAlign w:val="center"/>
          </w:tcPr>
          <w:p w:rsidR="004B3F1A" w:rsidRPr="004B3F1A" w:rsidRDefault="004B3F1A" w:rsidP="004B3F1A">
            <w:pPr>
              <w:pBdr>
                <w:top w:val="nil"/>
                <w:left w:val="nil"/>
                <w:bottom w:val="nil"/>
                <w:right w:val="nil"/>
                <w:between w:val="nil"/>
                <w:bar w:val="nil"/>
              </w:pBdr>
              <w:rPr>
                <w:rFonts w:eastAsia="Arial Unicode MS"/>
                <w:color w:val="000000"/>
                <w:sz w:val="20"/>
                <w:bdr w:val="nil"/>
              </w:rPr>
            </w:pPr>
            <w:r w:rsidRPr="004B3F1A">
              <w:rPr>
                <w:rFonts w:eastAsia="Arial Unicode MS"/>
                <w:color w:val="000000"/>
                <w:sz w:val="20"/>
                <w:bdr w:val="nil"/>
              </w:rPr>
              <w:t>IT equipment area</w:t>
            </w:r>
          </w:p>
        </w:tc>
      </w:tr>
    </w:tbl>
    <w:p w:rsidR="004B3F1A" w:rsidRPr="004B3F1A" w:rsidRDefault="004B3F1A" w:rsidP="004B3F1A"/>
    <w:p w:rsidR="000E0527" w:rsidRPr="004B3F1A" w:rsidRDefault="000E0527" w:rsidP="004B3F1A">
      <w:pPr>
        <w:spacing w:after="200" w:line="276" w:lineRule="auto"/>
        <w:jc w:val="center"/>
        <w:rPr>
          <w:rFonts w:eastAsia="Calibri"/>
          <w:b/>
          <w:sz w:val="22"/>
          <w:szCs w:val="22"/>
        </w:rPr>
      </w:pPr>
    </w:p>
    <w:sectPr w:rsidR="000E0527" w:rsidRPr="004B3F1A" w:rsidSect="004B3F1A">
      <w:headerReference w:type="even" r:id="rId37"/>
      <w:headerReference w:type="default" r:id="rId38"/>
      <w:footerReference w:type="even" r:id="rId39"/>
      <w:footerReference w:type="default" r:id="rId40"/>
      <w:headerReference w:type="first" r:id="rId41"/>
      <w:footerReference w:type="first" r:id="rId42"/>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96A" w:rsidRDefault="00D5296A">
      <w:r>
        <w:separator/>
      </w:r>
    </w:p>
  </w:endnote>
  <w:endnote w:type="continuationSeparator" w:id="0">
    <w:p w:rsidR="00D5296A" w:rsidRDefault="00D52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F1A" w:rsidRDefault="004B3F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416" w:rsidRDefault="002D6416">
    <w:pPr>
      <w:pStyle w:val="Footer"/>
      <w:jc w:val="center"/>
    </w:pPr>
    <w:r>
      <w:fldChar w:fldCharType="begin"/>
    </w:r>
    <w:r>
      <w:instrText xml:space="preserve"> PAGE   \* MERGEFORMAT </w:instrText>
    </w:r>
    <w:r>
      <w:fldChar w:fldCharType="separate"/>
    </w:r>
    <w:r w:rsidR="007B42FF">
      <w:rPr>
        <w:noProof/>
      </w:rPr>
      <w:t>2</w:t>
    </w:r>
    <w:r>
      <w:rPr>
        <w:noProof/>
      </w:rPr>
      <w:fldChar w:fldCharType="end"/>
    </w:r>
  </w:p>
  <w:p w:rsidR="00C9450C" w:rsidRPr="00FB0547" w:rsidRDefault="00C9450C" w:rsidP="00FB05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F1A" w:rsidRDefault="004B3F1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F1A" w:rsidRPr="00FB0547" w:rsidRDefault="004B3F1A" w:rsidP="00FB054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B35" w:rsidRDefault="002F0B3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064" w:type="dxa"/>
      <w:jc w:val="center"/>
      <w:tblInd w:w="-98" w:type="dxa"/>
      <w:tblLayout w:type="fixed"/>
      <w:tblLook w:val="0000" w:firstRow="0" w:lastRow="0" w:firstColumn="0" w:lastColumn="0" w:noHBand="0" w:noVBand="0"/>
    </w:tblPr>
    <w:tblGrid>
      <w:gridCol w:w="3317"/>
      <w:gridCol w:w="2455"/>
      <w:gridCol w:w="2430"/>
      <w:gridCol w:w="2160"/>
      <w:gridCol w:w="3702"/>
    </w:tblGrid>
    <w:tr w:rsidR="002F0B35" w:rsidRPr="00F374D5" w:rsidTr="002F0B35">
      <w:trPr>
        <w:trHeight w:val="313"/>
        <w:jc w:val="center"/>
      </w:trPr>
      <w:tc>
        <w:tcPr>
          <w:tcW w:w="3317" w:type="dxa"/>
          <w:tcBorders>
            <w:top w:val="nil"/>
            <w:left w:val="nil"/>
            <w:bottom w:val="nil"/>
            <w:right w:val="nil"/>
          </w:tcBorders>
          <w:shd w:val="clear" w:color="auto" w:fill="auto"/>
          <w:noWrap/>
          <w:vAlign w:val="center"/>
        </w:tcPr>
        <w:p w:rsidR="002F0B35" w:rsidRPr="00F374D5" w:rsidRDefault="002F0B35" w:rsidP="002F0B35">
          <w:pPr>
            <w:rPr>
              <w:rFonts w:ascii="Times" w:hAnsi="Times" w:cs="Times"/>
              <w:sz w:val="20"/>
            </w:rPr>
          </w:pPr>
          <w:r w:rsidRPr="00F374D5">
            <w:rPr>
              <w:rFonts w:ascii="Times" w:hAnsi="Times" w:cs="Times"/>
              <w:sz w:val="20"/>
            </w:rPr>
            <w:t>ppm = parts per million</w:t>
          </w:r>
        </w:p>
      </w:tc>
      <w:tc>
        <w:tcPr>
          <w:tcW w:w="2455" w:type="dxa"/>
          <w:tcBorders>
            <w:top w:val="nil"/>
            <w:left w:val="nil"/>
            <w:bottom w:val="nil"/>
            <w:right w:val="nil"/>
          </w:tcBorders>
          <w:shd w:val="clear" w:color="auto" w:fill="auto"/>
          <w:noWrap/>
          <w:vAlign w:val="center"/>
        </w:tcPr>
        <w:p w:rsidR="002F0B35" w:rsidRPr="00F170BC" w:rsidRDefault="002F0B35" w:rsidP="002F0B35">
          <w:pPr>
            <w:rPr>
              <w:rFonts w:ascii="Times" w:hAnsi="Times" w:cs="Times"/>
              <w:sz w:val="20"/>
            </w:rPr>
          </w:pPr>
          <w:r w:rsidRPr="00270A5C">
            <w:rPr>
              <w:rFonts w:ascii="Times" w:hAnsi="Times" w:cs="Times"/>
              <w:sz w:val="20"/>
            </w:rPr>
            <w:t>DEM = dry erase materials</w:t>
          </w:r>
        </w:p>
      </w:tc>
      <w:tc>
        <w:tcPr>
          <w:tcW w:w="2430" w:type="dxa"/>
          <w:tcBorders>
            <w:top w:val="nil"/>
            <w:left w:val="nil"/>
            <w:bottom w:val="nil"/>
            <w:right w:val="nil"/>
          </w:tcBorders>
          <w:shd w:val="clear" w:color="auto" w:fill="auto"/>
          <w:noWrap/>
          <w:vAlign w:val="center"/>
        </w:tcPr>
        <w:p w:rsidR="002F0B35" w:rsidRPr="00F374D5" w:rsidRDefault="002F0B35" w:rsidP="002F0B35">
          <w:pPr>
            <w:rPr>
              <w:rFonts w:ascii="Times" w:hAnsi="Times" w:cs="Times"/>
              <w:sz w:val="20"/>
            </w:rPr>
          </w:pPr>
          <w:r w:rsidRPr="00270A5C">
            <w:rPr>
              <w:rFonts w:ascii="Times" w:hAnsi="Times" w:cs="Times"/>
              <w:sz w:val="20"/>
            </w:rPr>
            <w:t>ND = non-detect</w:t>
          </w:r>
        </w:p>
      </w:tc>
      <w:tc>
        <w:tcPr>
          <w:tcW w:w="2160" w:type="dxa"/>
          <w:tcBorders>
            <w:top w:val="nil"/>
            <w:left w:val="nil"/>
            <w:bottom w:val="nil"/>
            <w:right w:val="nil"/>
          </w:tcBorders>
          <w:shd w:val="clear" w:color="auto" w:fill="auto"/>
          <w:noWrap/>
          <w:vAlign w:val="center"/>
        </w:tcPr>
        <w:p w:rsidR="002F0B35" w:rsidRPr="00F374D5" w:rsidRDefault="002F0B35" w:rsidP="002F0B35">
          <w:pPr>
            <w:rPr>
              <w:rFonts w:ascii="Times" w:hAnsi="Times" w:cs="Times"/>
              <w:sz w:val="20"/>
            </w:rPr>
          </w:pPr>
          <w:r>
            <w:rPr>
              <w:rFonts w:ascii="Times" w:hAnsi="Times" w:cs="Times"/>
              <w:sz w:val="20"/>
            </w:rPr>
            <w:t>HS = hand sanitizer</w:t>
          </w:r>
        </w:p>
      </w:tc>
      <w:tc>
        <w:tcPr>
          <w:tcW w:w="3702" w:type="dxa"/>
          <w:tcBorders>
            <w:top w:val="nil"/>
            <w:left w:val="nil"/>
            <w:bottom w:val="nil"/>
            <w:right w:val="nil"/>
          </w:tcBorders>
        </w:tcPr>
        <w:p w:rsidR="002F0B35" w:rsidRDefault="002F0B35" w:rsidP="002F0B35">
          <w:pPr>
            <w:rPr>
              <w:rFonts w:ascii="Times" w:hAnsi="Times" w:cs="Times"/>
              <w:sz w:val="20"/>
            </w:rPr>
          </w:pPr>
          <w:r>
            <w:rPr>
              <w:rFonts w:ascii="Times" w:hAnsi="Times" w:cs="Times"/>
              <w:sz w:val="20"/>
            </w:rPr>
            <w:t>AI = accumulated items</w:t>
          </w:r>
        </w:p>
      </w:tc>
    </w:tr>
    <w:tr w:rsidR="002F0B35" w:rsidRPr="00F374D5" w:rsidTr="002F0B35">
      <w:trPr>
        <w:trHeight w:val="313"/>
        <w:jc w:val="center"/>
      </w:trPr>
      <w:tc>
        <w:tcPr>
          <w:tcW w:w="3317" w:type="dxa"/>
          <w:tcBorders>
            <w:top w:val="nil"/>
            <w:left w:val="nil"/>
            <w:bottom w:val="nil"/>
            <w:right w:val="nil"/>
          </w:tcBorders>
          <w:shd w:val="clear" w:color="auto" w:fill="auto"/>
          <w:noWrap/>
          <w:vAlign w:val="center"/>
        </w:tcPr>
        <w:p w:rsidR="002F0B35" w:rsidRPr="00F374D5" w:rsidRDefault="002F0B35" w:rsidP="002F0B35">
          <w:pPr>
            <w:rPr>
              <w:rFonts w:ascii="Times" w:hAnsi="Times" w:cs="Times"/>
              <w:sz w:val="20"/>
            </w:rPr>
          </w:pPr>
          <w:r w:rsidRPr="001F2D43">
            <w:rPr>
              <w:rFonts w:ascii="Times" w:hAnsi="Times" w:cs="Times"/>
              <w:sz w:val="20"/>
            </w:rPr>
            <w:t>µg/m</w:t>
          </w:r>
          <w:r w:rsidRPr="00B9176E">
            <w:rPr>
              <w:rFonts w:ascii="Times" w:hAnsi="Times" w:cs="Times"/>
              <w:sz w:val="20"/>
              <w:vertAlign w:val="superscript"/>
            </w:rPr>
            <w:t>3</w:t>
          </w:r>
          <w:r w:rsidRPr="001F2D43">
            <w:rPr>
              <w:rFonts w:ascii="Times" w:hAnsi="Times" w:cs="Times"/>
              <w:sz w:val="20"/>
            </w:rPr>
            <w:t xml:space="preserve"> = micrograms per cubic meter</w:t>
          </w:r>
        </w:p>
      </w:tc>
      <w:tc>
        <w:tcPr>
          <w:tcW w:w="2455" w:type="dxa"/>
          <w:tcBorders>
            <w:top w:val="nil"/>
            <w:left w:val="nil"/>
            <w:bottom w:val="nil"/>
            <w:right w:val="nil"/>
          </w:tcBorders>
          <w:shd w:val="clear" w:color="auto" w:fill="auto"/>
          <w:noWrap/>
          <w:vAlign w:val="center"/>
        </w:tcPr>
        <w:p w:rsidR="002F0B35" w:rsidRPr="001F2D43" w:rsidRDefault="002F0B35" w:rsidP="002F0B35">
          <w:pPr>
            <w:rPr>
              <w:rFonts w:ascii="Times" w:hAnsi="Times" w:cs="Times"/>
              <w:sz w:val="20"/>
            </w:rPr>
          </w:pPr>
          <w:r>
            <w:rPr>
              <w:rFonts w:ascii="Times" w:hAnsi="Times" w:cs="Times"/>
              <w:sz w:val="20"/>
            </w:rPr>
            <w:t>AF = air freshener</w:t>
          </w:r>
        </w:p>
      </w:tc>
      <w:tc>
        <w:tcPr>
          <w:tcW w:w="2430" w:type="dxa"/>
          <w:tcBorders>
            <w:top w:val="nil"/>
            <w:left w:val="nil"/>
            <w:bottom w:val="nil"/>
            <w:right w:val="nil"/>
          </w:tcBorders>
          <w:shd w:val="clear" w:color="auto" w:fill="auto"/>
          <w:noWrap/>
          <w:vAlign w:val="center"/>
        </w:tcPr>
        <w:p w:rsidR="002F0B35" w:rsidRPr="001F2D43" w:rsidRDefault="002F0B35" w:rsidP="002F0B35">
          <w:pPr>
            <w:rPr>
              <w:rFonts w:ascii="Times" w:hAnsi="Times" w:cs="Times"/>
              <w:sz w:val="20"/>
            </w:rPr>
          </w:pPr>
          <w:r>
            <w:rPr>
              <w:rFonts w:ascii="Times" w:hAnsi="Times" w:cs="Times"/>
              <w:sz w:val="20"/>
            </w:rPr>
            <w:t>GW = gypsum wallboard</w:t>
          </w:r>
        </w:p>
      </w:tc>
      <w:tc>
        <w:tcPr>
          <w:tcW w:w="2160" w:type="dxa"/>
          <w:tcBorders>
            <w:top w:val="nil"/>
            <w:left w:val="nil"/>
            <w:bottom w:val="nil"/>
            <w:right w:val="nil"/>
          </w:tcBorders>
          <w:shd w:val="clear" w:color="auto" w:fill="auto"/>
          <w:noWrap/>
          <w:vAlign w:val="center"/>
        </w:tcPr>
        <w:p w:rsidR="002F0B35" w:rsidRPr="006122DB" w:rsidRDefault="002F0B35" w:rsidP="002F0B35">
          <w:pPr>
            <w:rPr>
              <w:rFonts w:ascii="Times" w:hAnsi="Times" w:cs="Times"/>
              <w:sz w:val="20"/>
            </w:rPr>
          </w:pPr>
          <w:r w:rsidRPr="006122DB">
            <w:rPr>
              <w:rFonts w:ascii="Times" w:hAnsi="Times" w:cs="Times"/>
              <w:sz w:val="20"/>
            </w:rPr>
            <w:t>WD = water-damaged</w:t>
          </w:r>
        </w:p>
      </w:tc>
      <w:tc>
        <w:tcPr>
          <w:tcW w:w="3702" w:type="dxa"/>
          <w:tcBorders>
            <w:top w:val="nil"/>
            <w:left w:val="nil"/>
            <w:bottom w:val="nil"/>
            <w:right w:val="nil"/>
          </w:tcBorders>
        </w:tcPr>
        <w:p w:rsidR="002F0B35" w:rsidRDefault="002F0B35" w:rsidP="002F0B35">
          <w:pPr>
            <w:rPr>
              <w:rFonts w:ascii="Times" w:hAnsi="Times" w:cs="Times"/>
              <w:sz w:val="20"/>
            </w:rPr>
          </w:pPr>
          <w:r w:rsidRPr="00AE7F1F">
            <w:rPr>
              <w:rFonts w:ascii="Times" w:hAnsi="Times" w:cs="Times"/>
              <w:sz w:val="20"/>
            </w:rPr>
            <w:t>TVOCs = total volatile organic compounds</w:t>
          </w:r>
        </w:p>
      </w:tc>
    </w:tr>
  </w:tbl>
  <w:p w:rsidR="002F0B35" w:rsidRDefault="002F0B35" w:rsidP="002F0B35">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2F0B35" w:rsidTr="002F0B35">
      <w:tblPrEx>
        <w:tblCellMar>
          <w:top w:w="0" w:type="dxa"/>
          <w:bottom w:w="0" w:type="dxa"/>
        </w:tblCellMar>
      </w:tblPrEx>
      <w:tc>
        <w:tcPr>
          <w:tcW w:w="2718" w:type="dxa"/>
        </w:tcPr>
        <w:p w:rsidR="002F0B35" w:rsidRDefault="002F0B35" w:rsidP="002F0B35">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2F0B35" w:rsidRDefault="002F0B35" w:rsidP="002F0B35">
          <w:pPr>
            <w:rPr>
              <w:sz w:val="20"/>
            </w:rPr>
          </w:pPr>
          <w:r>
            <w:rPr>
              <w:sz w:val="20"/>
            </w:rPr>
            <w:t>&lt; 800 ppm = preferable</w:t>
          </w:r>
        </w:p>
      </w:tc>
      <w:tc>
        <w:tcPr>
          <w:tcW w:w="3600" w:type="dxa"/>
        </w:tcPr>
        <w:p w:rsidR="002F0B35" w:rsidRDefault="002F0B35" w:rsidP="002F0B35">
          <w:pPr>
            <w:jc w:val="right"/>
            <w:rPr>
              <w:sz w:val="20"/>
            </w:rPr>
          </w:pPr>
          <w:r>
            <w:rPr>
              <w:sz w:val="20"/>
            </w:rPr>
            <w:t>Temperature:</w:t>
          </w:r>
        </w:p>
      </w:tc>
      <w:tc>
        <w:tcPr>
          <w:tcW w:w="3420" w:type="dxa"/>
        </w:tcPr>
        <w:p w:rsidR="002F0B35" w:rsidRDefault="002F0B35" w:rsidP="002F0B35">
          <w:pPr>
            <w:rPr>
              <w:sz w:val="20"/>
            </w:rPr>
          </w:pPr>
          <w:r>
            <w:rPr>
              <w:sz w:val="20"/>
            </w:rPr>
            <w:t>70 - 78 °F</w:t>
          </w:r>
        </w:p>
      </w:tc>
    </w:tr>
    <w:tr w:rsidR="002F0B35" w:rsidTr="002F0B35">
      <w:tblPrEx>
        <w:tblCellMar>
          <w:top w:w="0" w:type="dxa"/>
          <w:bottom w:w="0" w:type="dxa"/>
        </w:tblCellMar>
      </w:tblPrEx>
      <w:tc>
        <w:tcPr>
          <w:tcW w:w="2718" w:type="dxa"/>
        </w:tcPr>
        <w:p w:rsidR="002F0B35" w:rsidRDefault="002F0B35" w:rsidP="002F0B35">
          <w:pPr>
            <w:jc w:val="right"/>
            <w:rPr>
              <w:sz w:val="20"/>
            </w:rPr>
          </w:pPr>
        </w:p>
      </w:tc>
      <w:tc>
        <w:tcPr>
          <w:tcW w:w="4860" w:type="dxa"/>
        </w:tcPr>
        <w:p w:rsidR="002F0B35" w:rsidRDefault="002F0B35" w:rsidP="002F0B35">
          <w:pPr>
            <w:rPr>
              <w:sz w:val="20"/>
            </w:rPr>
          </w:pPr>
          <w:r>
            <w:rPr>
              <w:sz w:val="20"/>
            </w:rPr>
            <w:t>&gt; 800 ppm = indicative of ventilation problems</w:t>
          </w:r>
        </w:p>
      </w:tc>
      <w:tc>
        <w:tcPr>
          <w:tcW w:w="3600" w:type="dxa"/>
        </w:tcPr>
        <w:p w:rsidR="002F0B35" w:rsidRDefault="002F0B35" w:rsidP="002F0B35">
          <w:pPr>
            <w:jc w:val="right"/>
            <w:rPr>
              <w:sz w:val="20"/>
            </w:rPr>
          </w:pPr>
          <w:r>
            <w:rPr>
              <w:sz w:val="20"/>
            </w:rPr>
            <w:t>Relative Humidity:</w:t>
          </w:r>
        </w:p>
      </w:tc>
      <w:tc>
        <w:tcPr>
          <w:tcW w:w="3420" w:type="dxa"/>
        </w:tcPr>
        <w:p w:rsidR="002F0B35" w:rsidRDefault="002F0B35" w:rsidP="002F0B35">
          <w:pPr>
            <w:rPr>
              <w:sz w:val="20"/>
            </w:rPr>
          </w:pPr>
          <w:r>
            <w:rPr>
              <w:sz w:val="20"/>
            </w:rPr>
            <w:t>40 - 60%</w:t>
          </w:r>
        </w:p>
      </w:tc>
    </w:tr>
  </w:tbl>
  <w:p w:rsidR="002F0B35" w:rsidRDefault="002F0B35" w:rsidP="002F0B35">
    <w:pPr>
      <w:pStyle w:val="Footer"/>
      <w:jc w:val="center"/>
    </w:pPr>
  </w:p>
  <w:p w:rsidR="002F0B35" w:rsidRDefault="002F0B35" w:rsidP="002F0B35">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7B42FF">
      <w:rPr>
        <w:rStyle w:val="PageNumber"/>
        <w:noProof/>
      </w:rPr>
      <w:t>4</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064" w:type="dxa"/>
      <w:jc w:val="center"/>
      <w:tblInd w:w="-98" w:type="dxa"/>
      <w:tblLayout w:type="fixed"/>
      <w:tblLook w:val="0000" w:firstRow="0" w:lastRow="0" w:firstColumn="0" w:lastColumn="0" w:noHBand="0" w:noVBand="0"/>
    </w:tblPr>
    <w:tblGrid>
      <w:gridCol w:w="3317"/>
      <w:gridCol w:w="2455"/>
      <w:gridCol w:w="2340"/>
      <w:gridCol w:w="2160"/>
      <w:gridCol w:w="3792"/>
    </w:tblGrid>
    <w:tr w:rsidR="002F0B35" w:rsidRPr="00F374D5" w:rsidTr="002F0B35">
      <w:trPr>
        <w:trHeight w:val="313"/>
        <w:jc w:val="center"/>
      </w:trPr>
      <w:tc>
        <w:tcPr>
          <w:tcW w:w="3317" w:type="dxa"/>
          <w:tcBorders>
            <w:top w:val="nil"/>
            <w:left w:val="nil"/>
            <w:bottom w:val="nil"/>
            <w:right w:val="nil"/>
          </w:tcBorders>
          <w:shd w:val="clear" w:color="auto" w:fill="auto"/>
          <w:noWrap/>
          <w:vAlign w:val="center"/>
        </w:tcPr>
        <w:p w:rsidR="002F0B35" w:rsidRPr="00F374D5" w:rsidRDefault="002F0B35" w:rsidP="002F0B35">
          <w:pPr>
            <w:rPr>
              <w:rFonts w:ascii="Times" w:hAnsi="Times" w:cs="Times"/>
              <w:sz w:val="20"/>
            </w:rPr>
          </w:pPr>
          <w:r w:rsidRPr="00F374D5">
            <w:rPr>
              <w:rFonts w:ascii="Times" w:hAnsi="Times" w:cs="Times"/>
              <w:sz w:val="20"/>
            </w:rPr>
            <w:t>ppm = parts per million</w:t>
          </w:r>
        </w:p>
      </w:tc>
      <w:tc>
        <w:tcPr>
          <w:tcW w:w="2455" w:type="dxa"/>
          <w:tcBorders>
            <w:top w:val="nil"/>
            <w:left w:val="nil"/>
            <w:bottom w:val="nil"/>
            <w:right w:val="nil"/>
          </w:tcBorders>
          <w:shd w:val="clear" w:color="auto" w:fill="auto"/>
          <w:noWrap/>
          <w:vAlign w:val="center"/>
        </w:tcPr>
        <w:p w:rsidR="002F0B35" w:rsidRPr="00F170BC" w:rsidRDefault="002F0B35" w:rsidP="002F0B35">
          <w:pPr>
            <w:rPr>
              <w:rFonts w:ascii="Times" w:hAnsi="Times" w:cs="Times"/>
              <w:sz w:val="20"/>
            </w:rPr>
          </w:pPr>
          <w:r w:rsidRPr="00270A5C">
            <w:rPr>
              <w:rFonts w:ascii="Times" w:hAnsi="Times" w:cs="Times"/>
              <w:sz w:val="20"/>
            </w:rPr>
            <w:t>DEM = dry erase materials</w:t>
          </w:r>
        </w:p>
      </w:tc>
      <w:tc>
        <w:tcPr>
          <w:tcW w:w="2340" w:type="dxa"/>
          <w:tcBorders>
            <w:top w:val="nil"/>
            <w:left w:val="nil"/>
            <w:bottom w:val="nil"/>
            <w:right w:val="nil"/>
          </w:tcBorders>
          <w:shd w:val="clear" w:color="auto" w:fill="auto"/>
          <w:noWrap/>
          <w:vAlign w:val="center"/>
        </w:tcPr>
        <w:p w:rsidR="002F0B35" w:rsidRPr="00F374D5" w:rsidRDefault="002F0B35" w:rsidP="002F0B35">
          <w:pPr>
            <w:rPr>
              <w:rFonts w:ascii="Times" w:hAnsi="Times" w:cs="Times"/>
              <w:sz w:val="20"/>
            </w:rPr>
          </w:pPr>
          <w:r w:rsidRPr="00270A5C">
            <w:rPr>
              <w:rFonts w:ascii="Times" w:hAnsi="Times" w:cs="Times"/>
              <w:sz w:val="20"/>
            </w:rPr>
            <w:t>ND = non-detect</w:t>
          </w:r>
        </w:p>
      </w:tc>
      <w:tc>
        <w:tcPr>
          <w:tcW w:w="2160" w:type="dxa"/>
          <w:tcBorders>
            <w:top w:val="nil"/>
            <w:left w:val="nil"/>
            <w:bottom w:val="nil"/>
            <w:right w:val="nil"/>
          </w:tcBorders>
          <w:shd w:val="clear" w:color="auto" w:fill="auto"/>
          <w:noWrap/>
          <w:vAlign w:val="center"/>
        </w:tcPr>
        <w:p w:rsidR="002F0B35" w:rsidRPr="00F374D5" w:rsidRDefault="002F0B35" w:rsidP="002F0B35">
          <w:pPr>
            <w:rPr>
              <w:rFonts w:ascii="Times" w:hAnsi="Times" w:cs="Times"/>
              <w:sz w:val="20"/>
            </w:rPr>
          </w:pPr>
          <w:r>
            <w:rPr>
              <w:rFonts w:ascii="Times" w:hAnsi="Times" w:cs="Times"/>
              <w:sz w:val="20"/>
            </w:rPr>
            <w:t>HS = hand sanitizer</w:t>
          </w:r>
        </w:p>
      </w:tc>
      <w:tc>
        <w:tcPr>
          <w:tcW w:w="3792" w:type="dxa"/>
          <w:tcBorders>
            <w:top w:val="nil"/>
            <w:left w:val="nil"/>
            <w:bottom w:val="nil"/>
            <w:right w:val="nil"/>
          </w:tcBorders>
        </w:tcPr>
        <w:p w:rsidR="002F0B35" w:rsidRDefault="002F0B35" w:rsidP="002F0B35">
          <w:pPr>
            <w:rPr>
              <w:rFonts w:ascii="Times" w:hAnsi="Times" w:cs="Times"/>
              <w:sz w:val="20"/>
            </w:rPr>
          </w:pPr>
          <w:r>
            <w:rPr>
              <w:rFonts w:ascii="Times" w:hAnsi="Times" w:cs="Times"/>
              <w:sz w:val="20"/>
            </w:rPr>
            <w:t>AI = accumulated items</w:t>
          </w:r>
        </w:p>
      </w:tc>
    </w:tr>
    <w:tr w:rsidR="002F0B35" w:rsidRPr="00F374D5" w:rsidTr="002F0B35">
      <w:trPr>
        <w:trHeight w:val="313"/>
        <w:jc w:val="center"/>
      </w:trPr>
      <w:tc>
        <w:tcPr>
          <w:tcW w:w="3317" w:type="dxa"/>
          <w:tcBorders>
            <w:top w:val="nil"/>
            <w:left w:val="nil"/>
            <w:bottom w:val="nil"/>
            <w:right w:val="nil"/>
          </w:tcBorders>
          <w:shd w:val="clear" w:color="auto" w:fill="auto"/>
          <w:noWrap/>
          <w:vAlign w:val="center"/>
        </w:tcPr>
        <w:p w:rsidR="002F0B35" w:rsidRPr="00F374D5" w:rsidRDefault="002F0B35" w:rsidP="002F0B35">
          <w:pPr>
            <w:rPr>
              <w:rFonts w:ascii="Times" w:hAnsi="Times" w:cs="Times"/>
              <w:sz w:val="20"/>
            </w:rPr>
          </w:pPr>
          <w:r w:rsidRPr="001F2D43">
            <w:rPr>
              <w:rFonts w:ascii="Times" w:hAnsi="Times" w:cs="Times"/>
              <w:sz w:val="20"/>
            </w:rPr>
            <w:t>µg/m</w:t>
          </w:r>
          <w:r w:rsidRPr="00B9176E">
            <w:rPr>
              <w:rFonts w:ascii="Times" w:hAnsi="Times" w:cs="Times"/>
              <w:sz w:val="20"/>
              <w:vertAlign w:val="superscript"/>
            </w:rPr>
            <w:t>3</w:t>
          </w:r>
          <w:r w:rsidRPr="001F2D43">
            <w:rPr>
              <w:rFonts w:ascii="Times" w:hAnsi="Times" w:cs="Times"/>
              <w:sz w:val="20"/>
            </w:rPr>
            <w:t xml:space="preserve"> = micrograms per cubic meter</w:t>
          </w:r>
        </w:p>
      </w:tc>
      <w:tc>
        <w:tcPr>
          <w:tcW w:w="2455" w:type="dxa"/>
          <w:tcBorders>
            <w:top w:val="nil"/>
            <w:left w:val="nil"/>
            <w:bottom w:val="nil"/>
            <w:right w:val="nil"/>
          </w:tcBorders>
          <w:shd w:val="clear" w:color="auto" w:fill="auto"/>
          <w:noWrap/>
          <w:vAlign w:val="center"/>
        </w:tcPr>
        <w:p w:rsidR="002F0B35" w:rsidRPr="001F2D43" w:rsidRDefault="002F0B35" w:rsidP="002F0B35">
          <w:pPr>
            <w:rPr>
              <w:rFonts w:ascii="Times" w:hAnsi="Times" w:cs="Times"/>
              <w:sz w:val="20"/>
            </w:rPr>
          </w:pPr>
          <w:r>
            <w:rPr>
              <w:rFonts w:ascii="Times" w:hAnsi="Times" w:cs="Times"/>
              <w:sz w:val="20"/>
            </w:rPr>
            <w:t>AF = air freshener</w:t>
          </w:r>
        </w:p>
      </w:tc>
      <w:tc>
        <w:tcPr>
          <w:tcW w:w="2340" w:type="dxa"/>
          <w:tcBorders>
            <w:top w:val="nil"/>
            <w:left w:val="nil"/>
            <w:bottom w:val="nil"/>
            <w:right w:val="nil"/>
          </w:tcBorders>
          <w:shd w:val="clear" w:color="auto" w:fill="auto"/>
          <w:noWrap/>
          <w:vAlign w:val="center"/>
        </w:tcPr>
        <w:p w:rsidR="002F0B35" w:rsidRPr="001F2D43" w:rsidRDefault="002F0B35" w:rsidP="002F0B35">
          <w:pPr>
            <w:rPr>
              <w:rFonts w:ascii="Times" w:hAnsi="Times" w:cs="Times"/>
              <w:sz w:val="20"/>
            </w:rPr>
          </w:pPr>
          <w:r>
            <w:rPr>
              <w:rFonts w:ascii="Times" w:hAnsi="Times" w:cs="Times"/>
              <w:sz w:val="20"/>
            </w:rPr>
            <w:t>GW = gypsum wallboard</w:t>
          </w:r>
        </w:p>
      </w:tc>
      <w:tc>
        <w:tcPr>
          <w:tcW w:w="2160" w:type="dxa"/>
          <w:tcBorders>
            <w:top w:val="nil"/>
            <w:left w:val="nil"/>
            <w:bottom w:val="nil"/>
            <w:right w:val="nil"/>
          </w:tcBorders>
          <w:shd w:val="clear" w:color="auto" w:fill="auto"/>
          <w:noWrap/>
          <w:vAlign w:val="center"/>
        </w:tcPr>
        <w:p w:rsidR="002F0B35" w:rsidRPr="006122DB" w:rsidRDefault="002F0B35" w:rsidP="002F0B35">
          <w:pPr>
            <w:rPr>
              <w:rFonts w:ascii="Times" w:hAnsi="Times" w:cs="Times"/>
              <w:sz w:val="20"/>
            </w:rPr>
          </w:pPr>
          <w:r w:rsidRPr="006122DB">
            <w:rPr>
              <w:rFonts w:ascii="Times" w:hAnsi="Times" w:cs="Times"/>
              <w:sz w:val="20"/>
            </w:rPr>
            <w:t>WD = water-damaged</w:t>
          </w:r>
        </w:p>
      </w:tc>
      <w:tc>
        <w:tcPr>
          <w:tcW w:w="3792" w:type="dxa"/>
          <w:tcBorders>
            <w:top w:val="nil"/>
            <w:left w:val="nil"/>
            <w:bottom w:val="nil"/>
            <w:right w:val="nil"/>
          </w:tcBorders>
        </w:tcPr>
        <w:p w:rsidR="002F0B35" w:rsidRDefault="002F0B35" w:rsidP="002F0B35">
          <w:pPr>
            <w:rPr>
              <w:rFonts w:ascii="Times" w:hAnsi="Times" w:cs="Times"/>
              <w:sz w:val="20"/>
            </w:rPr>
          </w:pPr>
          <w:r>
            <w:rPr>
              <w:rFonts w:ascii="Times" w:hAnsi="Times" w:cs="Times"/>
              <w:sz w:val="20"/>
            </w:rPr>
            <w:t>TVOCs = total volatile organic compounds</w:t>
          </w:r>
        </w:p>
      </w:tc>
    </w:tr>
  </w:tbl>
  <w:p w:rsidR="002F0B35" w:rsidRDefault="002F0B35" w:rsidP="002F0B35">
    <w:pPr>
      <w:tabs>
        <w:tab w:val="left" w:pos="9180"/>
      </w:tabs>
      <w:rPr>
        <w:b/>
        <w:sz w:val="20"/>
      </w:rPr>
    </w:pPr>
  </w:p>
  <w:p w:rsidR="002F0B35" w:rsidRDefault="002F0B35" w:rsidP="002F0B35">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2F0B35" w:rsidTr="002F0B35">
      <w:tblPrEx>
        <w:tblCellMar>
          <w:top w:w="0" w:type="dxa"/>
          <w:bottom w:w="0" w:type="dxa"/>
        </w:tblCellMar>
      </w:tblPrEx>
      <w:tc>
        <w:tcPr>
          <w:tcW w:w="2718" w:type="dxa"/>
        </w:tcPr>
        <w:p w:rsidR="002F0B35" w:rsidRDefault="002F0B35" w:rsidP="002F0B35">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2F0B35" w:rsidRDefault="002F0B35" w:rsidP="002F0B35">
          <w:pPr>
            <w:rPr>
              <w:sz w:val="20"/>
            </w:rPr>
          </w:pPr>
          <w:r>
            <w:rPr>
              <w:sz w:val="20"/>
            </w:rPr>
            <w:t>&lt; 800 ppm = preferable</w:t>
          </w:r>
        </w:p>
      </w:tc>
      <w:tc>
        <w:tcPr>
          <w:tcW w:w="3600" w:type="dxa"/>
        </w:tcPr>
        <w:p w:rsidR="002F0B35" w:rsidRDefault="002F0B35" w:rsidP="002F0B35">
          <w:pPr>
            <w:jc w:val="right"/>
            <w:rPr>
              <w:sz w:val="20"/>
            </w:rPr>
          </w:pPr>
          <w:r>
            <w:rPr>
              <w:sz w:val="20"/>
            </w:rPr>
            <w:t>Temperature:</w:t>
          </w:r>
        </w:p>
      </w:tc>
      <w:tc>
        <w:tcPr>
          <w:tcW w:w="3420" w:type="dxa"/>
        </w:tcPr>
        <w:p w:rsidR="002F0B35" w:rsidRDefault="002F0B35" w:rsidP="002F0B35">
          <w:pPr>
            <w:rPr>
              <w:sz w:val="20"/>
            </w:rPr>
          </w:pPr>
          <w:r>
            <w:rPr>
              <w:sz w:val="20"/>
            </w:rPr>
            <w:t>70 - 78 °F</w:t>
          </w:r>
        </w:p>
      </w:tc>
    </w:tr>
    <w:tr w:rsidR="002F0B35" w:rsidTr="002F0B35">
      <w:tblPrEx>
        <w:tblCellMar>
          <w:top w:w="0" w:type="dxa"/>
          <w:bottom w:w="0" w:type="dxa"/>
        </w:tblCellMar>
      </w:tblPrEx>
      <w:tc>
        <w:tcPr>
          <w:tcW w:w="2718" w:type="dxa"/>
        </w:tcPr>
        <w:p w:rsidR="002F0B35" w:rsidRDefault="002F0B35" w:rsidP="002F0B35">
          <w:pPr>
            <w:jc w:val="right"/>
            <w:rPr>
              <w:sz w:val="20"/>
            </w:rPr>
          </w:pPr>
        </w:p>
      </w:tc>
      <w:tc>
        <w:tcPr>
          <w:tcW w:w="4860" w:type="dxa"/>
        </w:tcPr>
        <w:p w:rsidR="002F0B35" w:rsidRDefault="002F0B35" w:rsidP="002F0B35">
          <w:pPr>
            <w:rPr>
              <w:sz w:val="20"/>
            </w:rPr>
          </w:pPr>
          <w:r>
            <w:rPr>
              <w:sz w:val="20"/>
            </w:rPr>
            <w:t>&gt; 800 ppm = indicative of ventilation problems</w:t>
          </w:r>
        </w:p>
      </w:tc>
      <w:tc>
        <w:tcPr>
          <w:tcW w:w="3600" w:type="dxa"/>
        </w:tcPr>
        <w:p w:rsidR="002F0B35" w:rsidRDefault="002F0B35" w:rsidP="002F0B35">
          <w:pPr>
            <w:jc w:val="right"/>
            <w:rPr>
              <w:sz w:val="20"/>
            </w:rPr>
          </w:pPr>
          <w:r>
            <w:rPr>
              <w:sz w:val="20"/>
            </w:rPr>
            <w:t>Relative Humidity:</w:t>
          </w:r>
        </w:p>
      </w:tc>
      <w:tc>
        <w:tcPr>
          <w:tcW w:w="3420" w:type="dxa"/>
        </w:tcPr>
        <w:p w:rsidR="002F0B35" w:rsidRDefault="002F0B35" w:rsidP="002F0B35">
          <w:pPr>
            <w:rPr>
              <w:sz w:val="20"/>
            </w:rPr>
          </w:pPr>
          <w:r>
            <w:rPr>
              <w:sz w:val="20"/>
            </w:rPr>
            <w:t>40 - 60%</w:t>
          </w:r>
        </w:p>
      </w:tc>
    </w:tr>
  </w:tbl>
  <w:p w:rsidR="002F0B35" w:rsidRDefault="002F0B35" w:rsidP="002F0B35">
    <w:pPr>
      <w:pStyle w:val="Footer"/>
      <w:jc w:val="center"/>
    </w:pPr>
  </w:p>
  <w:p w:rsidR="002F0B35" w:rsidRDefault="002F0B35" w:rsidP="002F0B35">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7B42F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96A" w:rsidRDefault="00D5296A">
      <w:r>
        <w:separator/>
      </w:r>
    </w:p>
  </w:footnote>
  <w:footnote w:type="continuationSeparator" w:id="0">
    <w:p w:rsidR="00D5296A" w:rsidRDefault="00D529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F1A" w:rsidRDefault="004B3F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F1A" w:rsidRDefault="004B3F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F1A" w:rsidRDefault="004B3F1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B35" w:rsidRDefault="002F0B3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688"/>
      <w:gridCol w:w="4056"/>
      <w:gridCol w:w="2514"/>
      <w:gridCol w:w="2358"/>
    </w:tblGrid>
    <w:tr w:rsidR="002F0B35" w:rsidTr="002F0B35">
      <w:tblPrEx>
        <w:tblCellMar>
          <w:top w:w="0" w:type="dxa"/>
          <w:bottom w:w="0" w:type="dxa"/>
        </w:tblCellMar>
      </w:tblPrEx>
      <w:trPr>
        <w:cantSplit/>
      </w:trPr>
      <w:tc>
        <w:tcPr>
          <w:tcW w:w="12258" w:type="dxa"/>
          <w:gridSpan w:val="3"/>
        </w:tcPr>
        <w:p w:rsidR="002F0B35" w:rsidRPr="00677AC6" w:rsidRDefault="002F0B35" w:rsidP="002F0B35">
          <w:pPr>
            <w:pStyle w:val="Header"/>
            <w:spacing w:before="60" w:after="60"/>
            <w:rPr>
              <w:b/>
            </w:rPr>
          </w:pPr>
          <w:r>
            <w:rPr>
              <w:b/>
            </w:rPr>
            <w:t>Location: District Attorney Offices</w:t>
          </w:r>
        </w:p>
      </w:tc>
      <w:tc>
        <w:tcPr>
          <w:tcW w:w="2358" w:type="dxa"/>
        </w:tcPr>
        <w:p w:rsidR="002F0B35" w:rsidRDefault="002F0B35" w:rsidP="002F0B35">
          <w:pPr>
            <w:pStyle w:val="Header"/>
            <w:tabs>
              <w:tab w:val="clear" w:pos="4320"/>
              <w:tab w:val="clear" w:pos="8640"/>
            </w:tabs>
            <w:spacing w:before="60" w:after="60"/>
            <w:rPr>
              <w:b/>
            </w:rPr>
          </w:pPr>
          <w:r>
            <w:rPr>
              <w:b/>
            </w:rPr>
            <w:t>Indoor Air Results</w:t>
          </w:r>
        </w:p>
      </w:tc>
    </w:tr>
    <w:tr w:rsidR="002F0B35" w:rsidTr="002F0B35">
      <w:tblPrEx>
        <w:tblCellMar>
          <w:top w:w="0" w:type="dxa"/>
          <w:bottom w:w="0" w:type="dxa"/>
        </w:tblCellMar>
      </w:tblPrEx>
      <w:trPr>
        <w:cantSplit/>
      </w:trPr>
      <w:tc>
        <w:tcPr>
          <w:tcW w:w="5688" w:type="dxa"/>
        </w:tcPr>
        <w:p w:rsidR="002F0B35" w:rsidRDefault="002F0B35" w:rsidP="002F0B35">
          <w:pPr>
            <w:pStyle w:val="Header"/>
            <w:tabs>
              <w:tab w:val="clear" w:pos="4320"/>
              <w:tab w:val="clear" w:pos="8640"/>
            </w:tabs>
            <w:spacing w:before="60" w:after="60"/>
            <w:rPr>
              <w:b/>
            </w:rPr>
          </w:pPr>
          <w:r>
            <w:rPr>
              <w:b/>
            </w:rPr>
            <w:t>Address: 180 Main Street, Worcester, MA</w:t>
          </w:r>
        </w:p>
      </w:tc>
      <w:tc>
        <w:tcPr>
          <w:tcW w:w="4056" w:type="dxa"/>
        </w:tcPr>
        <w:p w:rsidR="002F0B35" w:rsidRDefault="002F0B35" w:rsidP="002F0B35">
          <w:pPr>
            <w:pStyle w:val="Header"/>
            <w:tabs>
              <w:tab w:val="clear" w:pos="4320"/>
              <w:tab w:val="clear" w:pos="8640"/>
            </w:tabs>
            <w:spacing w:before="60" w:after="60"/>
            <w:jc w:val="center"/>
            <w:rPr>
              <w:b/>
              <w:sz w:val="28"/>
            </w:rPr>
          </w:pPr>
          <w:r>
            <w:rPr>
              <w:b/>
              <w:sz w:val="28"/>
            </w:rPr>
            <w:t>Table 1 (continued)</w:t>
          </w:r>
        </w:p>
      </w:tc>
      <w:tc>
        <w:tcPr>
          <w:tcW w:w="2514" w:type="dxa"/>
        </w:tcPr>
        <w:p w:rsidR="002F0B35" w:rsidRDefault="002F0B35" w:rsidP="002F0B35">
          <w:pPr>
            <w:pStyle w:val="Header"/>
            <w:tabs>
              <w:tab w:val="clear" w:pos="4320"/>
              <w:tab w:val="clear" w:pos="8640"/>
            </w:tabs>
            <w:spacing w:before="60" w:after="60"/>
            <w:rPr>
              <w:b/>
            </w:rPr>
          </w:pPr>
        </w:p>
      </w:tc>
      <w:tc>
        <w:tcPr>
          <w:tcW w:w="2358" w:type="dxa"/>
        </w:tcPr>
        <w:p w:rsidR="002F0B35" w:rsidRDefault="002F0B35" w:rsidP="002F0B35">
          <w:pPr>
            <w:pStyle w:val="Header"/>
            <w:tabs>
              <w:tab w:val="clear" w:pos="4320"/>
              <w:tab w:val="clear" w:pos="8640"/>
            </w:tabs>
            <w:spacing w:before="60" w:after="60"/>
            <w:rPr>
              <w:b/>
            </w:rPr>
          </w:pPr>
          <w:r w:rsidRPr="00677AC6">
            <w:rPr>
              <w:b/>
            </w:rPr>
            <w:t>Date</w:t>
          </w:r>
          <w:r>
            <w:rPr>
              <w:b/>
            </w:rPr>
            <w:t>: 5/03/2018</w:t>
          </w:r>
        </w:p>
      </w:tc>
    </w:tr>
  </w:tbl>
  <w:p w:rsidR="002F0B35" w:rsidRPr="00FB37EB" w:rsidRDefault="002F0B35" w:rsidP="002F0B3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688"/>
      <w:gridCol w:w="4056"/>
      <w:gridCol w:w="2514"/>
      <w:gridCol w:w="2358"/>
    </w:tblGrid>
    <w:tr w:rsidR="002F0B35">
      <w:tblPrEx>
        <w:tblCellMar>
          <w:top w:w="0" w:type="dxa"/>
          <w:bottom w:w="0" w:type="dxa"/>
        </w:tblCellMar>
      </w:tblPrEx>
      <w:trPr>
        <w:cantSplit/>
      </w:trPr>
      <w:tc>
        <w:tcPr>
          <w:tcW w:w="12258" w:type="dxa"/>
          <w:gridSpan w:val="3"/>
        </w:tcPr>
        <w:p w:rsidR="002F0B35" w:rsidRPr="00677AC6" w:rsidRDefault="002F0B35" w:rsidP="002F0B35">
          <w:pPr>
            <w:pStyle w:val="Header"/>
            <w:spacing w:before="60" w:after="60"/>
            <w:rPr>
              <w:b/>
            </w:rPr>
          </w:pPr>
          <w:r>
            <w:rPr>
              <w:b/>
            </w:rPr>
            <w:t>Location: District Attorney Offices</w:t>
          </w:r>
        </w:p>
      </w:tc>
      <w:tc>
        <w:tcPr>
          <w:tcW w:w="2358" w:type="dxa"/>
        </w:tcPr>
        <w:p w:rsidR="002F0B35" w:rsidRDefault="002F0B35" w:rsidP="002F0B35">
          <w:pPr>
            <w:pStyle w:val="Header"/>
            <w:tabs>
              <w:tab w:val="clear" w:pos="4320"/>
              <w:tab w:val="clear" w:pos="8640"/>
            </w:tabs>
            <w:spacing w:before="60" w:after="60"/>
            <w:rPr>
              <w:b/>
            </w:rPr>
          </w:pPr>
          <w:r>
            <w:rPr>
              <w:b/>
            </w:rPr>
            <w:t>Indoor Air Results</w:t>
          </w:r>
        </w:p>
      </w:tc>
    </w:tr>
    <w:tr w:rsidR="002F0B35" w:rsidTr="002F0B35">
      <w:tblPrEx>
        <w:tblCellMar>
          <w:top w:w="0" w:type="dxa"/>
          <w:bottom w:w="0" w:type="dxa"/>
        </w:tblCellMar>
      </w:tblPrEx>
      <w:trPr>
        <w:cantSplit/>
      </w:trPr>
      <w:tc>
        <w:tcPr>
          <w:tcW w:w="5688" w:type="dxa"/>
        </w:tcPr>
        <w:p w:rsidR="002F0B35" w:rsidRDefault="002F0B35" w:rsidP="002F0B35">
          <w:pPr>
            <w:pStyle w:val="Header"/>
            <w:tabs>
              <w:tab w:val="clear" w:pos="4320"/>
              <w:tab w:val="clear" w:pos="8640"/>
            </w:tabs>
            <w:spacing w:before="60" w:after="60"/>
            <w:rPr>
              <w:b/>
            </w:rPr>
          </w:pPr>
          <w:r>
            <w:rPr>
              <w:b/>
            </w:rPr>
            <w:t>Address: 180 Main Street, Worcester, MA</w:t>
          </w:r>
        </w:p>
      </w:tc>
      <w:tc>
        <w:tcPr>
          <w:tcW w:w="4056" w:type="dxa"/>
        </w:tcPr>
        <w:p w:rsidR="002F0B35" w:rsidRDefault="002F0B35" w:rsidP="002F0B35">
          <w:pPr>
            <w:pStyle w:val="Header"/>
            <w:tabs>
              <w:tab w:val="clear" w:pos="4320"/>
              <w:tab w:val="clear" w:pos="8640"/>
            </w:tabs>
            <w:spacing w:before="60" w:after="60"/>
            <w:jc w:val="center"/>
            <w:rPr>
              <w:b/>
              <w:sz w:val="28"/>
            </w:rPr>
          </w:pPr>
          <w:r>
            <w:rPr>
              <w:b/>
              <w:sz w:val="28"/>
            </w:rPr>
            <w:t>Table 1</w:t>
          </w:r>
        </w:p>
      </w:tc>
      <w:tc>
        <w:tcPr>
          <w:tcW w:w="2514" w:type="dxa"/>
        </w:tcPr>
        <w:p w:rsidR="002F0B35" w:rsidRDefault="002F0B35" w:rsidP="002F0B35">
          <w:pPr>
            <w:pStyle w:val="Header"/>
            <w:tabs>
              <w:tab w:val="clear" w:pos="4320"/>
              <w:tab w:val="clear" w:pos="8640"/>
            </w:tabs>
            <w:spacing w:before="60" w:after="60"/>
            <w:rPr>
              <w:b/>
            </w:rPr>
          </w:pPr>
        </w:p>
      </w:tc>
      <w:tc>
        <w:tcPr>
          <w:tcW w:w="2358" w:type="dxa"/>
        </w:tcPr>
        <w:p w:rsidR="002F0B35" w:rsidRDefault="002F0B35" w:rsidP="002F0B35">
          <w:pPr>
            <w:pStyle w:val="Header"/>
            <w:tabs>
              <w:tab w:val="clear" w:pos="4320"/>
              <w:tab w:val="clear" w:pos="8640"/>
            </w:tabs>
            <w:spacing w:before="60" w:after="60"/>
            <w:rPr>
              <w:b/>
            </w:rPr>
          </w:pPr>
          <w:r w:rsidRPr="00677AC6">
            <w:rPr>
              <w:b/>
            </w:rPr>
            <w:t>Date</w:t>
          </w:r>
          <w:r>
            <w:rPr>
              <w:b/>
            </w:rPr>
            <w:t>: 5/03/2018</w:t>
          </w:r>
        </w:p>
      </w:tc>
    </w:tr>
  </w:tbl>
  <w:p w:rsidR="002F0B35" w:rsidRDefault="002F0B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1FF3A0E"/>
    <w:multiLevelType w:val="multilevel"/>
    <w:tmpl w:val="2460C25C"/>
    <w:numStyleLink w:val="StyleNumbered"/>
  </w:abstractNum>
  <w:abstractNum w:abstractNumId="2">
    <w:nsid w:val="03E47A7B"/>
    <w:multiLevelType w:val="multilevel"/>
    <w:tmpl w:val="28FCADD2"/>
    <w:numStyleLink w:val="StyleBulletedSymbolsymbolLeft025Hanging025"/>
  </w:abstractNum>
  <w:abstractNum w:abstractNumId="3">
    <w:nsid w:val="04EF0745"/>
    <w:multiLevelType w:val="hybridMultilevel"/>
    <w:tmpl w:val="17A2E4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5">
    <w:nsid w:val="13AC67B8"/>
    <w:multiLevelType w:val="hybridMultilevel"/>
    <w:tmpl w:val="296A19A6"/>
    <w:lvl w:ilvl="0" w:tplc="65E0D48E">
      <w:start w:val="1"/>
      <w:numFmt w:val="decimal"/>
      <w:pStyle w:val="BodyTextNumberedConclusion"/>
      <w:lvlText w:val="%1."/>
      <w:lvlJc w:val="right"/>
      <w:pPr>
        <w:ind w:left="28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
    <w:nsid w:val="1A351390"/>
    <w:multiLevelType w:val="hybridMultilevel"/>
    <w:tmpl w:val="56EE5B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08425BC"/>
    <w:multiLevelType w:val="hybridMultilevel"/>
    <w:tmpl w:val="06DC7DB4"/>
    <w:lvl w:ilvl="0" w:tplc="112C22BC">
      <w:start w:val="1"/>
      <w:numFmt w:val="decimal"/>
      <w:lvlText w:val="%1."/>
      <w:lvlJc w:val="right"/>
      <w:pPr>
        <w:tabs>
          <w:tab w:val="num" w:pos="432"/>
        </w:tabs>
        <w:ind w:left="432" w:hanging="7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29B5F26"/>
    <w:multiLevelType w:val="multilevel"/>
    <w:tmpl w:val="28FCADD2"/>
    <w:numStyleLink w:val="StyleBulletedSymbolsymbolLeft025Hanging025"/>
  </w:abstractNum>
  <w:abstractNum w:abstractNumId="9">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278B3CEF"/>
    <w:multiLevelType w:val="multilevel"/>
    <w:tmpl w:val="28FCADD2"/>
    <w:numStyleLink w:val="StyleBulletedSymbolsymbolLeft025Hanging025"/>
  </w:abstractNum>
  <w:abstractNum w:abstractNumId="11">
    <w:nsid w:val="29752B34"/>
    <w:multiLevelType w:val="hybridMultilevel"/>
    <w:tmpl w:val="D018A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CF560A7"/>
    <w:multiLevelType w:val="hybridMultilevel"/>
    <w:tmpl w:val="411C5A26"/>
    <w:lvl w:ilvl="0" w:tplc="787812D4">
      <w:start w:val="1"/>
      <w:numFmt w:val="decimal"/>
      <w:lvlText w:val="%1."/>
      <w:lvlJc w:val="right"/>
      <w:pPr>
        <w:ind w:left="576" w:hanging="57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0B24EFB"/>
    <w:multiLevelType w:val="multilevel"/>
    <w:tmpl w:val="96CEE51E"/>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15">
    <w:nsid w:val="35263CB0"/>
    <w:multiLevelType w:val="hybridMultilevel"/>
    <w:tmpl w:val="C50870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60D5710"/>
    <w:multiLevelType w:val="singleLevel"/>
    <w:tmpl w:val="D660B8AE"/>
    <w:lvl w:ilvl="0">
      <w:start w:val="1"/>
      <w:numFmt w:val="bullet"/>
      <w:lvlText w:val=""/>
      <w:lvlJc w:val="left"/>
      <w:pPr>
        <w:tabs>
          <w:tab w:val="num" w:pos="360"/>
        </w:tabs>
        <w:ind w:left="360" w:hanging="360"/>
      </w:pPr>
      <w:rPr>
        <w:rFonts w:ascii="Symbol" w:hAnsi="Symbol" w:hint="default"/>
        <w:sz w:val="24"/>
      </w:rPr>
    </w:lvl>
  </w:abstractNum>
  <w:abstractNum w:abstractNumId="17">
    <w:nsid w:val="36C14C36"/>
    <w:multiLevelType w:val="hybridMultilevel"/>
    <w:tmpl w:val="DC60F0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74108E5"/>
    <w:multiLevelType w:val="hybridMultilevel"/>
    <w:tmpl w:val="57BAF27E"/>
    <w:lvl w:ilvl="0" w:tplc="1E8E834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8F37824"/>
    <w:multiLevelType w:val="singleLevel"/>
    <w:tmpl w:val="D660B8AE"/>
    <w:lvl w:ilvl="0">
      <w:start w:val="1"/>
      <w:numFmt w:val="bullet"/>
      <w:lvlText w:val=""/>
      <w:lvlJc w:val="left"/>
      <w:pPr>
        <w:tabs>
          <w:tab w:val="num" w:pos="360"/>
        </w:tabs>
        <w:ind w:left="360" w:hanging="360"/>
      </w:pPr>
      <w:rPr>
        <w:rFonts w:ascii="Symbol" w:hAnsi="Symbol" w:hint="default"/>
        <w:sz w:val="24"/>
      </w:rPr>
    </w:lvl>
  </w:abstractNum>
  <w:abstractNum w:abstractNumId="2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0C74C09"/>
    <w:multiLevelType w:val="hybridMultilevel"/>
    <w:tmpl w:val="E7CE64D4"/>
    <w:lvl w:ilvl="0" w:tplc="A63CED48">
      <w:start w:val="1"/>
      <w:numFmt w:val="decimal"/>
      <w:pStyle w:val="TOC6"/>
      <w:lvlText w:val="%1."/>
      <w:lvlJc w:val="right"/>
      <w:pPr>
        <w:tabs>
          <w:tab w:val="num" w:pos="1152"/>
        </w:tabs>
        <w:ind w:left="1152" w:hanging="72"/>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427C414D"/>
    <w:multiLevelType w:val="multilevel"/>
    <w:tmpl w:val="28FCADD2"/>
    <w:numStyleLink w:val="StyleBulletedSymbolsymbolLeft025Hanging025"/>
  </w:abstractNum>
  <w:abstractNum w:abstractNumId="23">
    <w:nsid w:val="42A90D9F"/>
    <w:multiLevelType w:val="multilevel"/>
    <w:tmpl w:val="6DFCBD0E"/>
    <w:lvl w:ilvl="0">
      <w:start w:val="1"/>
      <w:numFmt w:val="decimal"/>
      <w:lvlText w:val="%1."/>
      <w:lvlJc w:val="left"/>
      <w:pPr>
        <w:tabs>
          <w:tab w:val="num" w:pos="720"/>
        </w:tabs>
        <w:ind w:left="720" w:hanging="720"/>
      </w:pPr>
      <w:rPr>
        <w:rFonts w:hint="default"/>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nsid w:val="462713B3"/>
    <w:multiLevelType w:val="multilevel"/>
    <w:tmpl w:val="28FCADD2"/>
    <w:styleLink w:val="StyleBulletedSymbolsymbolLeft025Hanging025"/>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6A9165D"/>
    <w:multiLevelType w:val="multilevel"/>
    <w:tmpl w:val="28FCADD2"/>
    <w:numStyleLink w:val="StyleBulletedSymbolsymbolLeft025Hanging025"/>
  </w:abstractNum>
  <w:abstractNum w:abstractNumId="26">
    <w:nsid w:val="4DB27BCB"/>
    <w:multiLevelType w:val="multilevel"/>
    <w:tmpl w:val="28FCADD2"/>
    <w:numStyleLink w:val="StyleBulletedSymbolsymbolLeft025Hanging025"/>
  </w:abstractNum>
  <w:abstractNum w:abstractNumId="27">
    <w:nsid w:val="4E655105"/>
    <w:multiLevelType w:val="hybridMultilevel"/>
    <w:tmpl w:val="CDD852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5EC13BE"/>
    <w:multiLevelType w:val="multilevel"/>
    <w:tmpl w:val="28FCADD2"/>
    <w:numStyleLink w:val="StyleBulletedSymbolsymbolLeft025Hanging025"/>
  </w:abstractNum>
  <w:abstractNum w:abstractNumId="29">
    <w:nsid w:val="573D06F6"/>
    <w:multiLevelType w:val="singleLevel"/>
    <w:tmpl w:val="D660B8AE"/>
    <w:lvl w:ilvl="0">
      <w:start w:val="1"/>
      <w:numFmt w:val="bullet"/>
      <w:lvlText w:val=""/>
      <w:lvlJc w:val="left"/>
      <w:pPr>
        <w:tabs>
          <w:tab w:val="num" w:pos="360"/>
        </w:tabs>
        <w:ind w:left="360" w:hanging="360"/>
      </w:pPr>
      <w:rPr>
        <w:rFonts w:ascii="Symbol" w:hAnsi="Symbol" w:hint="default"/>
        <w:sz w:val="24"/>
      </w:rPr>
    </w:lvl>
  </w:abstractNum>
  <w:abstractNum w:abstractNumId="30">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EDF523E"/>
    <w:multiLevelType w:val="hybridMultilevel"/>
    <w:tmpl w:val="28FC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D076D5"/>
    <w:multiLevelType w:val="multilevel"/>
    <w:tmpl w:val="28FCADD2"/>
    <w:numStyleLink w:val="StyleBulletedSymbolsymbolLeft025Hanging025"/>
  </w:abstractNum>
  <w:abstractNum w:abstractNumId="34">
    <w:nsid w:val="6375391E"/>
    <w:multiLevelType w:val="multilevel"/>
    <w:tmpl w:val="28FCADD2"/>
    <w:numStyleLink w:val="StyleBulletedSymbolsymbolLeft025Hanging025"/>
  </w:abstractNum>
  <w:abstractNum w:abstractNumId="35">
    <w:nsid w:val="692C103A"/>
    <w:multiLevelType w:val="singleLevel"/>
    <w:tmpl w:val="D660B8AE"/>
    <w:lvl w:ilvl="0">
      <w:start w:val="1"/>
      <w:numFmt w:val="bullet"/>
      <w:lvlText w:val=""/>
      <w:lvlJc w:val="left"/>
      <w:pPr>
        <w:tabs>
          <w:tab w:val="num" w:pos="360"/>
        </w:tabs>
        <w:ind w:left="360" w:hanging="360"/>
      </w:pPr>
      <w:rPr>
        <w:rFonts w:ascii="Symbol" w:hAnsi="Symbol" w:hint="default"/>
        <w:sz w:val="24"/>
      </w:rPr>
    </w:lvl>
  </w:abstractNum>
  <w:abstractNum w:abstractNumId="36">
    <w:nsid w:val="6C8F7FF3"/>
    <w:multiLevelType w:val="multilevel"/>
    <w:tmpl w:val="28FCADD2"/>
    <w:numStyleLink w:val="StyleBulletedSymbolsymbolLeft025Hanging025"/>
  </w:abstractNum>
  <w:abstractNum w:abstractNumId="37">
    <w:nsid w:val="70FD7C2C"/>
    <w:multiLevelType w:val="hybridMultilevel"/>
    <w:tmpl w:val="C9CA0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1993A02"/>
    <w:multiLevelType w:val="hybridMultilevel"/>
    <w:tmpl w:val="CEC280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72207EF2"/>
    <w:multiLevelType w:val="multilevel"/>
    <w:tmpl w:val="28FCADD2"/>
    <w:numStyleLink w:val="StyleBulletedSymbolsymbolLeft025Hanging025"/>
  </w:abstractNum>
  <w:abstractNum w:abstractNumId="40">
    <w:nsid w:val="777F1BC7"/>
    <w:multiLevelType w:val="multilevel"/>
    <w:tmpl w:val="28FCADD2"/>
    <w:numStyleLink w:val="StyleBulletedSymbolsymbolLeft025Hanging025"/>
  </w:abstractNum>
  <w:abstractNum w:abstractNumId="41">
    <w:nsid w:val="7BD55E8B"/>
    <w:multiLevelType w:val="hybridMultilevel"/>
    <w:tmpl w:val="8C0E7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D97650F"/>
    <w:multiLevelType w:val="multilevel"/>
    <w:tmpl w:val="28FCADD2"/>
    <w:numStyleLink w:val="StyleBulletedSymbolsymbolLeft025Hanging025"/>
  </w:abstractNum>
  <w:num w:numId="1">
    <w:abstractNumId w:val="0"/>
  </w:num>
  <w:num w:numId="2">
    <w:abstractNumId w:val="14"/>
  </w:num>
  <w:num w:numId="3">
    <w:abstractNumId w:val="4"/>
  </w:num>
  <w:num w:numId="4">
    <w:abstractNumId w:val="9"/>
  </w:num>
  <w:num w:numId="5">
    <w:abstractNumId w:val="38"/>
  </w:num>
  <w:num w:numId="6">
    <w:abstractNumId w:val="30"/>
  </w:num>
  <w:num w:numId="7">
    <w:abstractNumId w:val="31"/>
  </w:num>
  <w:num w:numId="8">
    <w:abstractNumId w:val="3"/>
  </w:num>
  <w:num w:numId="9">
    <w:abstractNumId w:val="15"/>
  </w:num>
  <w:num w:numId="10">
    <w:abstractNumId w:val="41"/>
  </w:num>
  <w:num w:numId="11">
    <w:abstractNumId w:val="21"/>
  </w:num>
  <w:num w:numId="12">
    <w:abstractNumId w:val="23"/>
  </w:num>
  <w:num w:numId="13">
    <w:abstractNumId w:val="12"/>
  </w:num>
  <w:num w:numId="14">
    <w:abstractNumId w:val="27"/>
  </w:num>
  <w:num w:numId="15">
    <w:abstractNumId w:val="7"/>
  </w:num>
  <w:num w:numId="16">
    <w:abstractNumId w:val="1"/>
  </w:num>
  <w:num w:numId="17">
    <w:abstractNumId w:val="32"/>
  </w:num>
  <w:num w:numId="18">
    <w:abstractNumId w:val="11"/>
  </w:num>
  <w:num w:numId="19">
    <w:abstractNumId w:val="24"/>
  </w:num>
  <w:num w:numId="20">
    <w:abstractNumId w:val="13"/>
  </w:num>
  <w:num w:numId="21">
    <w:abstractNumId w:val="22"/>
  </w:num>
  <w:num w:numId="22">
    <w:abstractNumId w:val="40"/>
  </w:num>
  <w:num w:numId="23">
    <w:abstractNumId w:val="28"/>
  </w:num>
  <w:num w:numId="24">
    <w:abstractNumId w:val="10"/>
  </w:num>
  <w:num w:numId="25">
    <w:abstractNumId w:val="2"/>
  </w:num>
  <w:num w:numId="26">
    <w:abstractNumId w:val="36"/>
  </w:num>
  <w:num w:numId="27">
    <w:abstractNumId w:val="42"/>
  </w:num>
  <w:num w:numId="28">
    <w:abstractNumId w:val="26"/>
  </w:num>
  <w:num w:numId="29">
    <w:abstractNumId w:val="34"/>
  </w:num>
  <w:num w:numId="30">
    <w:abstractNumId w:val="39"/>
  </w:num>
  <w:num w:numId="31">
    <w:abstractNumId w:val="25"/>
  </w:num>
  <w:num w:numId="32">
    <w:abstractNumId w:val="33"/>
  </w:num>
  <w:num w:numId="33">
    <w:abstractNumId w:val="8"/>
  </w:num>
  <w:num w:numId="34">
    <w:abstractNumId w:val="5"/>
  </w:num>
  <w:num w:numId="35">
    <w:abstractNumId w:val="35"/>
  </w:num>
  <w:num w:numId="36">
    <w:abstractNumId w:val="16"/>
  </w:num>
  <w:num w:numId="37">
    <w:abstractNumId w:val="19"/>
  </w:num>
  <w:num w:numId="38">
    <w:abstractNumId w:val="29"/>
  </w:num>
  <w:num w:numId="39">
    <w:abstractNumId w:val="17"/>
  </w:num>
  <w:num w:numId="40">
    <w:abstractNumId w:val="6"/>
  </w:num>
  <w:num w:numId="41">
    <w:abstractNumId w:val="37"/>
  </w:num>
  <w:num w:numId="42">
    <w:abstractNumId w:val="18"/>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TQ0NDQwMTA3szQ3NjVR0lEKTi0uzszPAykwrAUA2zTWoSwAAAA="/>
    <w:docVar w:name="dgnword-docGUID" w:val="{BBD475AB-8EFA-4414-9CB2-22A98A4FDA57}"/>
    <w:docVar w:name="dgnword-eventsink" w:val="42411088"/>
  </w:docVars>
  <w:rsids>
    <w:rsidRoot w:val="007C4A18"/>
    <w:rsid w:val="00004B14"/>
    <w:rsid w:val="000075C0"/>
    <w:rsid w:val="000109A9"/>
    <w:rsid w:val="0001116F"/>
    <w:rsid w:val="000144B1"/>
    <w:rsid w:val="00016BF0"/>
    <w:rsid w:val="0002128B"/>
    <w:rsid w:val="00021C29"/>
    <w:rsid w:val="0002415F"/>
    <w:rsid w:val="000242DD"/>
    <w:rsid w:val="00025A79"/>
    <w:rsid w:val="00026FFC"/>
    <w:rsid w:val="00030A77"/>
    <w:rsid w:val="00030E11"/>
    <w:rsid w:val="00031327"/>
    <w:rsid w:val="00031A86"/>
    <w:rsid w:val="00032F04"/>
    <w:rsid w:val="000354FC"/>
    <w:rsid w:val="00035523"/>
    <w:rsid w:val="00035787"/>
    <w:rsid w:val="00036EDE"/>
    <w:rsid w:val="000403EA"/>
    <w:rsid w:val="000405BD"/>
    <w:rsid w:val="0004216B"/>
    <w:rsid w:val="0004287B"/>
    <w:rsid w:val="00042C13"/>
    <w:rsid w:val="000444E6"/>
    <w:rsid w:val="000445B9"/>
    <w:rsid w:val="000451FF"/>
    <w:rsid w:val="00046A10"/>
    <w:rsid w:val="00046C24"/>
    <w:rsid w:val="00047D65"/>
    <w:rsid w:val="00051713"/>
    <w:rsid w:val="00051744"/>
    <w:rsid w:val="00051D0C"/>
    <w:rsid w:val="00052401"/>
    <w:rsid w:val="00052912"/>
    <w:rsid w:val="00053C23"/>
    <w:rsid w:val="0005455B"/>
    <w:rsid w:val="000547B6"/>
    <w:rsid w:val="00054E6F"/>
    <w:rsid w:val="000558BB"/>
    <w:rsid w:val="00056442"/>
    <w:rsid w:val="0005789C"/>
    <w:rsid w:val="00062766"/>
    <w:rsid w:val="0006325F"/>
    <w:rsid w:val="00063DC5"/>
    <w:rsid w:val="00063E8C"/>
    <w:rsid w:val="00064569"/>
    <w:rsid w:val="0006535D"/>
    <w:rsid w:val="0007042A"/>
    <w:rsid w:val="00071CC1"/>
    <w:rsid w:val="00076423"/>
    <w:rsid w:val="000770F3"/>
    <w:rsid w:val="00077895"/>
    <w:rsid w:val="000779D5"/>
    <w:rsid w:val="00080DAB"/>
    <w:rsid w:val="000822F8"/>
    <w:rsid w:val="0008306D"/>
    <w:rsid w:val="0008406E"/>
    <w:rsid w:val="000844A0"/>
    <w:rsid w:val="00084E04"/>
    <w:rsid w:val="000864B5"/>
    <w:rsid w:val="000872D7"/>
    <w:rsid w:val="00090E91"/>
    <w:rsid w:val="00091572"/>
    <w:rsid w:val="00091DB7"/>
    <w:rsid w:val="00092FF9"/>
    <w:rsid w:val="0009646E"/>
    <w:rsid w:val="000967CA"/>
    <w:rsid w:val="00097CE4"/>
    <w:rsid w:val="000A1A1D"/>
    <w:rsid w:val="000A2E16"/>
    <w:rsid w:val="000A321D"/>
    <w:rsid w:val="000A632A"/>
    <w:rsid w:val="000A6E5D"/>
    <w:rsid w:val="000B1F52"/>
    <w:rsid w:val="000B3761"/>
    <w:rsid w:val="000B388F"/>
    <w:rsid w:val="000B550B"/>
    <w:rsid w:val="000B5B32"/>
    <w:rsid w:val="000B6CF5"/>
    <w:rsid w:val="000B6F0A"/>
    <w:rsid w:val="000B73D0"/>
    <w:rsid w:val="000B7600"/>
    <w:rsid w:val="000C00A5"/>
    <w:rsid w:val="000C09CF"/>
    <w:rsid w:val="000C0EAF"/>
    <w:rsid w:val="000C512E"/>
    <w:rsid w:val="000C5CFF"/>
    <w:rsid w:val="000C6745"/>
    <w:rsid w:val="000C6C7E"/>
    <w:rsid w:val="000C7FDD"/>
    <w:rsid w:val="000D10E1"/>
    <w:rsid w:val="000D1BEB"/>
    <w:rsid w:val="000D3183"/>
    <w:rsid w:val="000D334D"/>
    <w:rsid w:val="000D3DCC"/>
    <w:rsid w:val="000D72D9"/>
    <w:rsid w:val="000E0527"/>
    <w:rsid w:val="000E17CF"/>
    <w:rsid w:val="000E3087"/>
    <w:rsid w:val="000E3506"/>
    <w:rsid w:val="000E4B97"/>
    <w:rsid w:val="000E4F07"/>
    <w:rsid w:val="000E5F7A"/>
    <w:rsid w:val="000F0731"/>
    <w:rsid w:val="000F176E"/>
    <w:rsid w:val="000F1DF7"/>
    <w:rsid w:val="000F2801"/>
    <w:rsid w:val="000F2B18"/>
    <w:rsid w:val="000F3010"/>
    <w:rsid w:val="000F5EE5"/>
    <w:rsid w:val="000F7300"/>
    <w:rsid w:val="000F758F"/>
    <w:rsid w:val="0010162B"/>
    <w:rsid w:val="001031ED"/>
    <w:rsid w:val="00103334"/>
    <w:rsid w:val="00104AC6"/>
    <w:rsid w:val="00105AB5"/>
    <w:rsid w:val="00105DE2"/>
    <w:rsid w:val="001060C3"/>
    <w:rsid w:val="001071C8"/>
    <w:rsid w:val="001076B7"/>
    <w:rsid w:val="0011038F"/>
    <w:rsid w:val="00111E49"/>
    <w:rsid w:val="0011291B"/>
    <w:rsid w:val="00113D22"/>
    <w:rsid w:val="0011710B"/>
    <w:rsid w:val="001171F3"/>
    <w:rsid w:val="00117424"/>
    <w:rsid w:val="001176D4"/>
    <w:rsid w:val="00120993"/>
    <w:rsid w:val="00123760"/>
    <w:rsid w:val="00124C2C"/>
    <w:rsid w:val="0012500A"/>
    <w:rsid w:val="001258A1"/>
    <w:rsid w:val="00127778"/>
    <w:rsid w:val="00127798"/>
    <w:rsid w:val="00130FBE"/>
    <w:rsid w:val="00133709"/>
    <w:rsid w:val="001348DA"/>
    <w:rsid w:val="00135446"/>
    <w:rsid w:val="001356AF"/>
    <w:rsid w:val="001371F0"/>
    <w:rsid w:val="001374DF"/>
    <w:rsid w:val="00140548"/>
    <w:rsid w:val="001432B8"/>
    <w:rsid w:val="00144842"/>
    <w:rsid w:val="001448F4"/>
    <w:rsid w:val="0014505A"/>
    <w:rsid w:val="001472BB"/>
    <w:rsid w:val="00147E1F"/>
    <w:rsid w:val="00150693"/>
    <w:rsid w:val="001509B0"/>
    <w:rsid w:val="00150E37"/>
    <w:rsid w:val="001521C9"/>
    <w:rsid w:val="00152336"/>
    <w:rsid w:val="00152483"/>
    <w:rsid w:val="001528B2"/>
    <w:rsid w:val="0015454D"/>
    <w:rsid w:val="00160001"/>
    <w:rsid w:val="00162CB3"/>
    <w:rsid w:val="0016312E"/>
    <w:rsid w:val="001637AD"/>
    <w:rsid w:val="0016428F"/>
    <w:rsid w:val="0016498E"/>
    <w:rsid w:val="00164B16"/>
    <w:rsid w:val="00164BDA"/>
    <w:rsid w:val="00164C73"/>
    <w:rsid w:val="0016532E"/>
    <w:rsid w:val="0016728E"/>
    <w:rsid w:val="0016782B"/>
    <w:rsid w:val="0017365D"/>
    <w:rsid w:val="00173693"/>
    <w:rsid w:val="00176C1C"/>
    <w:rsid w:val="00177886"/>
    <w:rsid w:val="00177D9C"/>
    <w:rsid w:val="0018111C"/>
    <w:rsid w:val="001818F5"/>
    <w:rsid w:val="00182403"/>
    <w:rsid w:val="001863C2"/>
    <w:rsid w:val="0018703F"/>
    <w:rsid w:val="001872FA"/>
    <w:rsid w:val="00187A50"/>
    <w:rsid w:val="001907CF"/>
    <w:rsid w:val="00191542"/>
    <w:rsid w:val="00192CE6"/>
    <w:rsid w:val="00193A41"/>
    <w:rsid w:val="001945E0"/>
    <w:rsid w:val="00194BA2"/>
    <w:rsid w:val="00194E3F"/>
    <w:rsid w:val="00194FF5"/>
    <w:rsid w:val="00196075"/>
    <w:rsid w:val="001A0CBA"/>
    <w:rsid w:val="001A0D44"/>
    <w:rsid w:val="001A1FF2"/>
    <w:rsid w:val="001A2472"/>
    <w:rsid w:val="001A273B"/>
    <w:rsid w:val="001A3254"/>
    <w:rsid w:val="001A3DF9"/>
    <w:rsid w:val="001A40E9"/>
    <w:rsid w:val="001A51F7"/>
    <w:rsid w:val="001A56B7"/>
    <w:rsid w:val="001A571C"/>
    <w:rsid w:val="001B198D"/>
    <w:rsid w:val="001B313D"/>
    <w:rsid w:val="001B33DC"/>
    <w:rsid w:val="001B3E82"/>
    <w:rsid w:val="001B6516"/>
    <w:rsid w:val="001B7185"/>
    <w:rsid w:val="001C076E"/>
    <w:rsid w:val="001C13AC"/>
    <w:rsid w:val="001C377D"/>
    <w:rsid w:val="001C3D06"/>
    <w:rsid w:val="001C6237"/>
    <w:rsid w:val="001C6774"/>
    <w:rsid w:val="001C6C5F"/>
    <w:rsid w:val="001C71A7"/>
    <w:rsid w:val="001D44B2"/>
    <w:rsid w:val="001D4B00"/>
    <w:rsid w:val="001D4EEE"/>
    <w:rsid w:val="001D6ABF"/>
    <w:rsid w:val="001E0ABF"/>
    <w:rsid w:val="001E310F"/>
    <w:rsid w:val="001E432A"/>
    <w:rsid w:val="001E4338"/>
    <w:rsid w:val="001E60BF"/>
    <w:rsid w:val="001F212C"/>
    <w:rsid w:val="001F21C3"/>
    <w:rsid w:val="001F3D81"/>
    <w:rsid w:val="001F4798"/>
    <w:rsid w:val="001F519E"/>
    <w:rsid w:val="001F5CED"/>
    <w:rsid w:val="001F65C7"/>
    <w:rsid w:val="001F6CDA"/>
    <w:rsid w:val="001F73EF"/>
    <w:rsid w:val="001F7516"/>
    <w:rsid w:val="001F76A1"/>
    <w:rsid w:val="002001B7"/>
    <w:rsid w:val="002010EE"/>
    <w:rsid w:val="0020179E"/>
    <w:rsid w:val="00202766"/>
    <w:rsid w:val="00204608"/>
    <w:rsid w:val="00204ACA"/>
    <w:rsid w:val="002063D6"/>
    <w:rsid w:val="00206862"/>
    <w:rsid w:val="00207358"/>
    <w:rsid w:val="00207CEB"/>
    <w:rsid w:val="002115C8"/>
    <w:rsid w:val="00212A1E"/>
    <w:rsid w:val="00213500"/>
    <w:rsid w:val="00215063"/>
    <w:rsid w:val="00215947"/>
    <w:rsid w:val="00215AE7"/>
    <w:rsid w:val="00220324"/>
    <w:rsid w:val="00220ED9"/>
    <w:rsid w:val="00221368"/>
    <w:rsid w:val="002221BD"/>
    <w:rsid w:val="0022486C"/>
    <w:rsid w:val="0022493D"/>
    <w:rsid w:val="00225FC7"/>
    <w:rsid w:val="00226CBA"/>
    <w:rsid w:val="00227048"/>
    <w:rsid w:val="0022723C"/>
    <w:rsid w:val="002272B3"/>
    <w:rsid w:val="00227E29"/>
    <w:rsid w:val="002319F9"/>
    <w:rsid w:val="00232629"/>
    <w:rsid w:val="00232D7C"/>
    <w:rsid w:val="0023419C"/>
    <w:rsid w:val="002356AD"/>
    <w:rsid w:val="00240DC2"/>
    <w:rsid w:val="00242B04"/>
    <w:rsid w:val="0024346B"/>
    <w:rsid w:val="002455D7"/>
    <w:rsid w:val="002471BE"/>
    <w:rsid w:val="002475C2"/>
    <w:rsid w:val="00247A05"/>
    <w:rsid w:val="00250913"/>
    <w:rsid w:val="00250BEB"/>
    <w:rsid w:val="00251D65"/>
    <w:rsid w:val="002523B3"/>
    <w:rsid w:val="0025241C"/>
    <w:rsid w:val="00253286"/>
    <w:rsid w:val="002539AF"/>
    <w:rsid w:val="00254561"/>
    <w:rsid w:val="00255F41"/>
    <w:rsid w:val="00256008"/>
    <w:rsid w:val="00256EB8"/>
    <w:rsid w:val="002579A6"/>
    <w:rsid w:val="002601F5"/>
    <w:rsid w:val="002603EE"/>
    <w:rsid w:val="002612C6"/>
    <w:rsid w:val="002618D8"/>
    <w:rsid w:val="00261918"/>
    <w:rsid w:val="00262A60"/>
    <w:rsid w:val="00263055"/>
    <w:rsid w:val="00263839"/>
    <w:rsid w:val="00263F9F"/>
    <w:rsid w:val="002642B9"/>
    <w:rsid w:val="00264D7B"/>
    <w:rsid w:val="0026539B"/>
    <w:rsid w:val="00265AEE"/>
    <w:rsid w:val="00266EFF"/>
    <w:rsid w:val="00266F67"/>
    <w:rsid w:val="00272C0D"/>
    <w:rsid w:val="002730C3"/>
    <w:rsid w:val="00273218"/>
    <w:rsid w:val="00273E22"/>
    <w:rsid w:val="00275987"/>
    <w:rsid w:val="002766B4"/>
    <w:rsid w:val="00276A51"/>
    <w:rsid w:val="00281088"/>
    <w:rsid w:val="002810EA"/>
    <w:rsid w:val="00283B4F"/>
    <w:rsid w:val="00283F58"/>
    <w:rsid w:val="002850AA"/>
    <w:rsid w:val="00285C94"/>
    <w:rsid w:val="002908CD"/>
    <w:rsid w:val="00291371"/>
    <w:rsid w:val="00291905"/>
    <w:rsid w:val="00292CEA"/>
    <w:rsid w:val="002933DD"/>
    <w:rsid w:val="00293815"/>
    <w:rsid w:val="00293A6F"/>
    <w:rsid w:val="00294264"/>
    <w:rsid w:val="00295164"/>
    <w:rsid w:val="002971FC"/>
    <w:rsid w:val="00297B7B"/>
    <w:rsid w:val="002A02EB"/>
    <w:rsid w:val="002A03AD"/>
    <w:rsid w:val="002A0E7E"/>
    <w:rsid w:val="002A1611"/>
    <w:rsid w:val="002A27C6"/>
    <w:rsid w:val="002A3278"/>
    <w:rsid w:val="002A540E"/>
    <w:rsid w:val="002A7F33"/>
    <w:rsid w:val="002B3C1D"/>
    <w:rsid w:val="002B45FC"/>
    <w:rsid w:val="002B4A40"/>
    <w:rsid w:val="002B5661"/>
    <w:rsid w:val="002B69C8"/>
    <w:rsid w:val="002C0D94"/>
    <w:rsid w:val="002C4256"/>
    <w:rsid w:val="002C60FC"/>
    <w:rsid w:val="002C670D"/>
    <w:rsid w:val="002C6792"/>
    <w:rsid w:val="002C6C21"/>
    <w:rsid w:val="002C78EE"/>
    <w:rsid w:val="002D03C1"/>
    <w:rsid w:val="002D054F"/>
    <w:rsid w:val="002D22B0"/>
    <w:rsid w:val="002D297A"/>
    <w:rsid w:val="002D57EB"/>
    <w:rsid w:val="002D5DA0"/>
    <w:rsid w:val="002D63D5"/>
    <w:rsid w:val="002D6416"/>
    <w:rsid w:val="002D6BFE"/>
    <w:rsid w:val="002D7367"/>
    <w:rsid w:val="002D786D"/>
    <w:rsid w:val="002E04D2"/>
    <w:rsid w:val="002E1456"/>
    <w:rsid w:val="002E24D8"/>
    <w:rsid w:val="002E28CA"/>
    <w:rsid w:val="002E2FAF"/>
    <w:rsid w:val="002E3AC2"/>
    <w:rsid w:val="002E3B20"/>
    <w:rsid w:val="002E4F9B"/>
    <w:rsid w:val="002E5055"/>
    <w:rsid w:val="002E52BE"/>
    <w:rsid w:val="002E5E4C"/>
    <w:rsid w:val="002E6C8C"/>
    <w:rsid w:val="002F0B35"/>
    <w:rsid w:val="002F0C5A"/>
    <w:rsid w:val="002F1142"/>
    <w:rsid w:val="002F2ACA"/>
    <w:rsid w:val="002F2E55"/>
    <w:rsid w:val="002F31A6"/>
    <w:rsid w:val="002F3F81"/>
    <w:rsid w:val="002F537F"/>
    <w:rsid w:val="003013A1"/>
    <w:rsid w:val="003032C2"/>
    <w:rsid w:val="003057DA"/>
    <w:rsid w:val="00306E16"/>
    <w:rsid w:val="00307BFE"/>
    <w:rsid w:val="003106BA"/>
    <w:rsid w:val="0031129C"/>
    <w:rsid w:val="00311A23"/>
    <w:rsid w:val="00311F04"/>
    <w:rsid w:val="00312771"/>
    <w:rsid w:val="00313FFB"/>
    <w:rsid w:val="0031484E"/>
    <w:rsid w:val="0031572A"/>
    <w:rsid w:val="00315EF7"/>
    <w:rsid w:val="003209DA"/>
    <w:rsid w:val="00320D9C"/>
    <w:rsid w:val="00326122"/>
    <w:rsid w:val="003266A6"/>
    <w:rsid w:val="00330158"/>
    <w:rsid w:val="00330B1E"/>
    <w:rsid w:val="00330B82"/>
    <w:rsid w:val="00334C1B"/>
    <w:rsid w:val="00335550"/>
    <w:rsid w:val="003366A2"/>
    <w:rsid w:val="003371EB"/>
    <w:rsid w:val="003425EF"/>
    <w:rsid w:val="003455FE"/>
    <w:rsid w:val="00346B22"/>
    <w:rsid w:val="00346B5F"/>
    <w:rsid w:val="00347B49"/>
    <w:rsid w:val="00351886"/>
    <w:rsid w:val="0035424E"/>
    <w:rsid w:val="00355480"/>
    <w:rsid w:val="00356801"/>
    <w:rsid w:val="00357888"/>
    <w:rsid w:val="0036046C"/>
    <w:rsid w:val="003609B5"/>
    <w:rsid w:val="0036131E"/>
    <w:rsid w:val="00361783"/>
    <w:rsid w:val="003617F8"/>
    <w:rsid w:val="00361D0A"/>
    <w:rsid w:val="00363F43"/>
    <w:rsid w:val="00364372"/>
    <w:rsid w:val="0036445C"/>
    <w:rsid w:val="00366830"/>
    <w:rsid w:val="00366847"/>
    <w:rsid w:val="003703E6"/>
    <w:rsid w:val="0037151C"/>
    <w:rsid w:val="00371C91"/>
    <w:rsid w:val="003726F5"/>
    <w:rsid w:val="00372A31"/>
    <w:rsid w:val="00380B66"/>
    <w:rsid w:val="0038684D"/>
    <w:rsid w:val="00386EDB"/>
    <w:rsid w:val="00387A84"/>
    <w:rsid w:val="00391501"/>
    <w:rsid w:val="00391DE9"/>
    <w:rsid w:val="00391F29"/>
    <w:rsid w:val="00392614"/>
    <w:rsid w:val="00393194"/>
    <w:rsid w:val="00397918"/>
    <w:rsid w:val="00397AA2"/>
    <w:rsid w:val="00397F65"/>
    <w:rsid w:val="003A3995"/>
    <w:rsid w:val="003A52E0"/>
    <w:rsid w:val="003A6641"/>
    <w:rsid w:val="003B1623"/>
    <w:rsid w:val="003B22DB"/>
    <w:rsid w:val="003B2312"/>
    <w:rsid w:val="003B23A6"/>
    <w:rsid w:val="003B2463"/>
    <w:rsid w:val="003B42D7"/>
    <w:rsid w:val="003B50DC"/>
    <w:rsid w:val="003B5571"/>
    <w:rsid w:val="003B5F6F"/>
    <w:rsid w:val="003B5F7F"/>
    <w:rsid w:val="003B6373"/>
    <w:rsid w:val="003B652D"/>
    <w:rsid w:val="003B6A0E"/>
    <w:rsid w:val="003B7A86"/>
    <w:rsid w:val="003C1D8F"/>
    <w:rsid w:val="003C21DF"/>
    <w:rsid w:val="003C313F"/>
    <w:rsid w:val="003C3911"/>
    <w:rsid w:val="003C4677"/>
    <w:rsid w:val="003C4A2C"/>
    <w:rsid w:val="003C5832"/>
    <w:rsid w:val="003C5A1F"/>
    <w:rsid w:val="003C6DD8"/>
    <w:rsid w:val="003C6F38"/>
    <w:rsid w:val="003D0220"/>
    <w:rsid w:val="003D458D"/>
    <w:rsid w:val="003D54B4"/>
    <w:rsid w:val="003E1B1B"/>
    <w:rsid w:val="003E539E"/>
    <w:rsid w:val="003E58E7"/>
    <w:rsid w:val="003E6478"/>
    <w:rsid w:val="003E6526"/>
    <w:rsid w:val="003E67AA"/>
    <w:rsid w:val="003E681A"/>
    <w:rsid w:val="003E7974"/>
    <w:rsid w:val="003E7A81"/>
    <w:rsid w:val="003F397B"/>
    <w:rsid w:val="003F425D"/>
    <w:rsid w:val="003F5643"/>
    <w:rsid w:val="003F706A"/>
    <w:rsid w:val="003F7C96"/>
    <w:rsid w:val="00400531"/>
    <w:rsid w:val="00400893"/>
    <w:rsid w:val="00400B2C"/>
    <w:rsid w:val="00401122"/>
    <w:rsid w:val="00401E3A"/>
    <w:rsid w:val="00401EFF"/>
    <w:rsid w:val="00402F1A"/>
    <w:rsid w:val="0040409F"/>
    <w:rsid w:val="00404B89"/>
    <w:rsid w:val="004062BA"/>
    <w:rsid w:val="00410CDC"/>
    <w:rsid w:val="00411B8E"/>
    <w:rsid w:val="00411FE7"/>
    <w:rsid w:val="00414C2F"/>
    <w:rsid w:val="0041591F"/>
    <w:rsid w:val="004162A2"/>
    <w:rsid w:val="004162F2"/>
    <w:rsid w:val="0041666F"/>
    <w:rsid w:val="00416DD6"/>
    <w:rsid w:val="00417441"/>
    <w:rsid w:val="00420D5E"/>
    <w:rsid w:val="004216BD"/>
    <w:rsid w:val="00421F00"/>
    <w:rsid w:val="00423E34"/>
    <w:rsid w:val="00424E18"/>
    <w:rsid w:val="00427878"/>
    <w:rsid w:val="00430212"/>
    <w:rsid w:val="004309EA"/>
    <w:rsid w:val="00430AEC"/>
    <w:rsid w:val="00431007"/>
    <w:rsid w:val="004317C7"/>
    <w:rsid w:val="004325BE"/>
    <w:rsid w:val="00432615"/>
    <w:rsid w:val="00433529"/>
    <w:rsid w:val="0043399C"/>
    <w:rsid w:val="0043519E"/>
    <w:rsid w:val="00436623"/>
    <w:rsid w:val="00437B1C"/>
    <w:rsid w:val="00440823"/>
    <w:rsid w:val="00440F69"/>
    <w:rsid w:val="00441D82"/>
    <w:rsid w:val="004430E8"/>
    <w:rsid w:val="00443D7D"/>
    <w:rsid w:val="004448F0"/>
    <w:rsid w:val="0044495D"/>
    <w:rsid w:val="00445E28"/>
    <w:rsid w:val="00446C84"/>
    <w:rsid w:val="00450157"/>
    <w:rsid w:val="0045054F"/>
    <w:rsid w:val="00451025"/>
    <w:rsid w:val="0045129A"/>
    <w:rsid w:val="00453ABB"/>
    <w:rsid w:val="004569A7"/>
    <w:rsid w:val="00457636"/>
    <w:rsid w:val="004608B1"/>
    <w:rsid w:val="00460D79"/>
    <w:rsid w:val="00460DB5"/>
    <w:rsid w:val="00462767"/>
    <w:rsid w:val="0046365B"/>
    <w:rsid w:val="00466293"/>
    <w:rsid w:val="004669F9"/>
    <w:rsid w:val="00467204"/>
    <w:rsid w:val="004701D8"/>
    <w:rsid w:val="00470826"/>
    <w:rsid w:val="004726D8"/>
    <w:rsid w:val="004728BF"/>
    <w:rsid w:val="00472B19"/>
    <w:rsid w:val="004735CF"/>
    <w:rsid w:val="00474094"/>
    <w:rsid w:val="00477385"/>
    <w:rsid w:val="00482646"/>
    <w:rsid w:val="0048285D"/>
    <w:rsid w:val="004832ED"/>
    <w:rsid w:val="004834FB"/>
    <w:rsid w:val="0048365C"/>
    <w:rsid w:val="004868BE"/>
    <w:rsid w:val="00486E62"/>
    <w:rsid w:val="00486F13"/>
    <w:rsid w:val="0049216E"/>
    <w:rsid w:val="00493D80"/>
    <w:rsid w:val="0049402D"/>
    <w:rsid w:val="0049699B"/>
    <w:rsid w:val="004A51E4"/>
    <w:rsid w:val="004A6A5C"/>
    <w:rsid w:val="004A764A"/>
    <w:rsid w:val="004A7A36"/>
    <w:rsid w:val="004A7A80"/>
    <w:rsid w:val="004B144B"/>
    <w:rsid w:val="004B2FB7"/>
    <w:rsid w:val="004B3051"/>
    <w:rsid w:val="004B3F1A"/>
    <w:rsid w:val="004B6667"/>
    <w:rsid w:val="004C0BAD"/>
    <w:rsid w:val="004C401B"/>
    <w:rsid w:val="004C5C81"/>
    <w:rsid w:val="004D3092"/>
    <w:rsid w:val="004D528F"/>
    <w:rsid w:val="004D6CCA"/>
    <w:rsid w:val="004E06BC"/>
    <w:rsid w:val="004E1BA1"/>
    <w:rsid w:val="004E2F22"/>
    <w:rsid w:val="004E5880"/>
    <w:rsid w:val="004E73D6"/>
    <w:rsid w:val="004F0CEA"/>
    <w:rsid w:val="004F1B3F"/>
    <w:rsid w:val="004F2108"/>
    <w:rsid w:val="004F265E"/>
    <w:rsid w:val="004F3531"/>
    <w:rsid w:val="004F4CE8"/>
    <w:rsid w:val="004F6CF2"/>
    <w:rsid w:val="004F7067"/>
    <w:rsid w:val="004F70F6"/>
    <w:rsid w:val="00500EB7"/>
    <w:rsid w:val="005039F8"/>
    <w:rsid w:val="00503C45"/>
    <w:rsid w:val="00503F0F"/>
    <w:rsid w:val="0050415D"/>
    <w:rsid w:val="005054AA"/>
    <w:rsid w:val="005069DF"/>
    <w:rsid w:val="005104A6"/>
    <w:rsid w:val="005118B0"/>
    <w:rsid w:val="0051193B"/>
    <w:rsid w:val="00511A83"/>
    <w:rsid w:val="0051410F"/>
    <w:rsid w:val="005146E7"/>
    <w:rsid w:val="00514986"/>
    <w:rsid w:val="00514C76"/>
    <w:rsid w:val="00514F10"/>
    <w:rsid w:val="005151BE"/>
    <w:rsid w:val="005151C0"/>
    <w:rsid w:val="00515C8A"/>
    <w:rsid w:val="00516B13"/>
    <w:rsid w:val="00517686"/>
    <w:rsid w:val="00520881"/>
    <w:rsid w:val="00521397"/>
    <w:rsid w:val="005219BF"/>
    <w:rsid w:val="00523649"/>
    <w:rsid w:val="00524009"/>
    <w:rsid w:val="00524869"/>
    <w:rsid w:val="00524BCD"/>
    <w:rsid w:val="00525A72"/>
    <w:rsid w:val="00527503"/>
    <w:rsid w:val="00527551"/>
    <w:rsid w:val="00530219"/>
    <w:rsid w:val="00533645"/>
    <w:rsid w:val="00533F01"/>
    <w:rsid w:val="00534F1B"/>
    <w:rsid w:val="005375CA"/>
    <w:rsid w:val="0053793F"/>
    <w:rsid w:val="00537F3E"/>
    <w:rsid w:val="005414AA"/>
    <w:rsid w:val="0054276A"/>
    <w:rsid w:val="00542DB0"/>
    <w:rsid w:val="00544132"/>
    <w:rsid w:val="0054673E"/>
    <w:rsid w:val="00546C65"/>
    <w:rsid w:val="005516C2"/>
    <w:rsid w:val="00552D64"/>
    <w:rsid w:val="00553DC6"/>
    <w:rsid w:val="00554E62"/>
    <w:rsid w:val="005554A9"/>
    <w:rsid w:val="00557F93"/>
    <w:rsid w:val="00561032"/>
    <w:rsid w:val="005647E1"/>
    <w:rsid w:val="00564D9B"/>
    <w:rsid w:val="00571BB4"/>
    <w:rsid w:val="00571D2D"/>
    <w:rsid w:val="00572646"/>
    <w:rsid w:val="00575D38"/>
    <w:rsid w:val="00576005"/>
    <w:rsid w:val="00576CED"/>
    <w:rsid w:val="00576F10"/>
    <w:rsid w:val="0058054A"/>
    <w:rsid w:val="0058059E"/>
    <w:rsid w:val="005816AF"/>
    <w:rsid w:val="00582D5D"/>
    <w:rsid w:val="00582E5C"/>
    <w:rsid w:val="005839B5"/>
    <w:rsid w:val="00583C64"/>
    <w:rsid w:val="005846FE"/>
    <w:rsid w:val="00584965"/>
    <w:rsid w:val="00584A82"/>
    <w:rsid w:val="005869A2"/>
    <w:rsid w:val="005878CA"/>
    <w:rsid w:val="0059015E"/>
    <w:rsid w:val="00590EE2"/>
    <w:rsid w:val="00591826"/>
    <w:rsid w:val="00592A63"/>
    <w:rsid w:val="0059372A"/>
    <w:rsid w:val="005946A2"/>
    <w:rsid w:val="00594E25"/>
    <w:rsid w:val="00596645"/>
    <w:rsid w:val="005A16A2"/>
    <w:rsid w:val="005A17B0"/>
    <w:rsid w:val="005A2836"/>
    <w:rsid w:val="005A459C"/>
    <w:rsid w:val="005A4CB5"/>
    <w:rsid w:val="005B1CBC"/>
    <w:rsid w:val="005B24AA"/>
    <w:rsid w:val="005B2BC4"/>
    <w:rsid w:val="005B2F0D"/>
    <w:rsid w:val="005B3099"/>
    <w:rsid w:val="005B3EF9"/>
    <w:rsid w:val="005B4065"/>
    <w:rsid w:val="005B42C3"/>
    <w:rsid w:val="005B48E0"/>
    <w:rsid w:val="005B5B66"/>
    <w:rsid w:val="005B72F1"/>
    <w:rsid w:val="005B7A22"/>
    <w:rsid w:val="005C0987"/>
    <w:rsid w:val="005C2241"/>
    <w:rsid w:val="005D0364"/>
    <w:rsid w:val="005D191E"/>
    <w:rsid w:val="005D21CE"/>
    <w:rsid w:val="005D5083"/>
    <w:rsid w:val="005D594C"/>
    <w:rsid w:val="005D5B14"/>
    <w:rsid w:val="005D5E12"/>
    <w:rsid w:val="005D5FCB"/>
    <w:rsid w:val="005D61E2"/>
    <w:rsid w:val="005D7377"/>
    <w:rsid w:val="005D7436"/>
    <w:rsid w:val="005D7C76"/>
    <w:rsid w:val="005E0144"/>
    <w:rsid w:val="005E194E"/>
    <w:rsid w:val="005E19D0"/>
    <w:rsid w:val="005E2906"/>
    <w:rsid w:val="005E3A08"/>
    <w:rsid w:val="005E40BD"/>
    <w:rsid w:val="005E43C6"/>
    <w:rsid w:val="005E4516"/>
    <w:rsid w:val="005E4D3A"/>
    <w:rsid w:val="005E58F5"/>
    <w:rsid w:val="005E5E52"/>
    <w:rsid w:val="005F135A"/>
    <w:rsid w:val="005F28D9"/>
    <w:rsid w:val="005F3BB8"/>
    <w:rsid w:val="005F46BB"/>
    <w:rsid w:val="005F4A9C"/>
    <w:rsid w:val="005F56E4"/>
    <w:rsid w:val="005F5726"/>
    <w:rsid w:val="005F6B30"/>
    <w:rsid w:val="005F70F2"/>
    <w:rsid w:val="00606617"/>
    <w:rsid w:val="00606D69"/>
    <w:rsid w:val="00606E9D"/>
    <w:rsid w:val="006103C1"/>
    <w:rsid w:val="00610F14"/>
    <w:rsid w:val="00611D1F"/>
    <w:rsid w:val="00611F4C"/>
    <w:rsid w:val="00611FB5"/>
    <w:rsid w:val="00612A37"/>
    <w:rsid w:val="00613014"/>
    <w:rsid w:val="00613713"/>
    <w:rsid w:val="006179C3"/>
    <w:rsid w:val="0062108D"/>
    <w:rsid w:val="00624FF4"/>
    <w:rsid w:val="00626830"/>
    <w:rsid w:val="00626A08"/>
    <w:rsid w:val="006335F6"/>
    <w:rsid w:val="00640305"/>
    <w:rsid w:val="006404DE"/>
    <w:rsid w:val="00640505"/>
    <w:rsid w:val="00640688"/>
    <w:rsid w:val="00642274"/>
    <w:rsid w:val="00642DE5"/>
    <w:rsid w:val="00643166"/>
    <w:rsid w:val="006435E3"/>
    <w:rsid w:val="00643D77"/>
    <w:rsid w:val="006453C6"/>
    <w:rsid w:val="0064634C"/>
    <w:rsid w:val="00646928"/>
    <w:rsid w:val="006501A6"/>
    <w:rsid w:val="006529F0"/>
    <w:rsid w:val="006550A5"/>
    <w:rsid w:val="00656DA6"/>
    <w:rsid w:val="00661333"/>
    <w:rsid w:val="00662176"/>
    <w:rsid w:val="006624B1"/>
    <w:rsid w:val="006643DB"/>
    <w:rsid w:val="006650F7"/>
    <w:rsid w:val="006652E8"/>
    <w:rsid w:val="00665423"/>
    <w:rsid w:val="00673419"/>
    <w:rsid w:val="00674D7E"/>
    <w:rsid w:val="0067562C"/>
    <w:rsid w:val="00676F3D"/>
    <w:rsid w:val="006800D6"/>
    <w:rsid w:val="0068094D"/>
    <w:rsid w:val="0068132D"/>
    <w:rsid w:val="0068306E"/>
    <w:rsid w:val="00687BD4"/>
    <w:rsid w:val="006902F8"/>
    <w:rsid w:val="00691DFB"/>
    <w:rsid w:val="0069201C"/>
    <w:rsid w:val="006942C6"/>
    <w:rsid w:val="006945EA"/>
    <w:rsid w:val="00694B99"/>
    <w:rsid w:val="006969F0"/>
    <w:rsid w:val="006A0211"/>
    <w:rsid w:val="006A1AA4"/>
    <w:rsid w:val="006A1D0F"/>
    <w:rsid w:val="006A474E"/>
    <w:rsid w:val="006A490F"/>
    <w:rsid w:val="006A4A99"/>
    <w:rsid w:val="006A6A71"/>
    <w:rsid w:val="006A74BF"/>
    <w:rsid w:val="006B10B8"/>
    <w:rsid w:val="006B1696"/>
    <w:rsid w:val="006B374B"/>
    <w:rsid w:val="006B4190"/>
    <w:rsid w:val="006B4B66"/>
    <w:rsid w:val="006B6463"/>
    <w:rsid w:val="006B7143"/>
    <w:rsid w:val="006C21A5"/>
    <w:rsid w:val="006C3609"/>
    <w:rsid w:val="006C4DCD"/>
    <w:rsid w:val="006C64B3"/>
    <w:rsid w:val="006C71E8"/>
    <w:rsid w:val="006C7326"/>
    <w:rsid w:val="006C7327"/>
    <w:rsid w:val="006C7484"/>
    <w:rsid w:val="006C75C7"/>
    <w:rsid w:val="006C7B09"/>
    <w:rsid w:val="006D0887"/>
    <w:rsid w:val="006D0F26"/>
    <w:rsid w:val="006D1D68"/>
    <w:rsid w:val="006D4AA2"/>
    <w:rsid w:val="006D77B8"/>
    <w:rsid w:val="006E0E90"/>
    <w:rsid w:val="006E1722"/>
    <w:rsid w:val="006E31E7"/>
    <w:rsid w:val="006E339F"/>
    <w:rsid w:val="006E3423"/>
    <w:rsid w:val="006E4B37"/>
    <w:rsid w:val="006E4E90"/>
    <w:rsid w:val="006E53A4"/>
    <w:rsid w:val="006E7E65"/>
    <w:rsid w:val="006F3279"/>
    <w:rsid w:val="006F4CCC"/>
    <w:rsid w:val="006F5808"/>
    <w:rsid w:val="0070084F"/>
    <w:rsid w:val="00700D50"/>
    <w:rsid w:val="00703CCB"/>
    <w:rsid w:val="00704FA5"/>
    <w:rsid w:val="00705DDB"/>
    <w:rsid w:val="00707702"/>
    <w:rsid w:val="00710343"/>
    <w:rsid w:val="007106D0"/>
    <w:rsid w:val="00710A60"/>
    <w:rsid w:val="0071374A"/>
    <w:rsid w:val="007204EE"/>
    <w:rsid w:val="00721418"/>
    <w:rsid w:val="00721479"/>
    <w:rsid w:val="00722191"/>
    <w:rsid w:val="0072234E"/>
    <w:rsid w:val="00722DF6"/>
    <w:rsid w:val="0072418F"/>
    <w:rsid w:val="007262BC"/>
    <w:rsid w:val="0073148B"/>
    <w:rsid w:val="00733ADD"/>
    <w:rsid w:val="007403B0"/>
    <w:rsid w:val="007417B4"/>
    <w:rsid w:val="00743EB2"/>
    <w:rsid w:val="007442B7"/>
    <w:rsid w:val="007447D1"/>
    <w:rsid w:val="007470EE"/>
    <w:rsid w:val="00747132"/>
    <w:rsid w:val="007471FA"/>
    <w:rsid w:val="007513EC"/>
    <w:rsid w:val="007542B6"/>
    <w:rsid w:val="00754608"/>
    <w:rsid w:val="00756365"/>
    <w:rsid w:val="00756546"/>
    <w:rsid w:val="007565CD"/>
    <w:rsid w:val="007567B0"/>
    <w:rsid w:val="00756973"/>
    <w:rsid w:val="00756E8A"/>
    <w:rsid w:val="00757A1C"/>
    <w:rsid w:val="007612B2"/>
    <w:rsid w:val="00762685"/>
    <w:rsid w:val="00764659"/>
    <w:rsid w:val="00765361"/>
    <w:rsid w:val="00770CB5"/>
    <w:rsid w:val="00772201"/>
    <w:rsid w:val="00775C1E"/>
    <w:rsid w:val="00776ABF"/>
    <w:rsid w:val="00777C44"/>
    <w:rsid w:val="007808FD"/>
    <w:rsid w:val="007815A6"/>
    <w:rsid w:val="007820E8"/>
    <w:rsid w:val="0078314D"/>
    <w:rsid w:val="00783660"/>
    <w:rsid w:val="00786B34"/>
    <w:rsid w:val="00787628"/>
    <w:rsid w:val="0079100D"/>
    <w:rsid w:val="00791B5A"/>
    <w:rsid w:val="00792FD4"/>
    <w:rsid w:val="00793456"/>
    <w:rsid w:val="007941B2"/>
    <w:rsid w:val="00794818"/>
    <w:rsid w:val="007955A8"/>
    <w:rsid w:val="0079561C"/>
    <w:rsid w:val="00796448"/>
    <w:rsid w:val="00796C2C"/>
    <w:rsid w:val="007A066C"/>
    <w:rsid w:val="007A3294"/>
    <w:rsid w:val="007A4834"/>
    <w:rsid w:val="007A543D"/>
    <w:rsid w:val="007A561C"/>
    <w:rsid w:val="007B2A63"/>
    <w:rsid w:val="007B2E6B"/>
    <w:rsid w:val="007B42FF"/>
    <w:rsid w:val="007B703B"/>
    <w:rsid w:val="007B7868"/>
    <w:rsid w:val="007C13DB"/>
    <w:rsid w:val="007C1EA0"/>
    <w:rsid w:val="007C3581"/>
    <w:rsid w:val="007C393B"/>
    <w:rsid w:val="007C49BA"/>
    <w:rsid w:val="007C4A18"/>
    <w:rsid w:val="007C55CB"/>
    <w:rsid w:val="007C5E18"/>
    <w:rsid w:val="007C6406"/>
    <w:rsid w:val="007C70C2"/>
    <w:rsid w:val="007D167E"/>
    <w:rsid w:val="007D31D9"/>
    <w:rsid w:val="007D4451"/>
    <w:rsid w:val="007D6E4C"/>
    <w:rsid w:val="007D7518"/>
    <w:rsid w:val="007E026F"/>
    <w:rsid w:val="007E20CC"/>
    <w:rsid w:val="007E2686"/>
    <w:rsid w:val="007E4F7F"/>
    <w:rsid w:val="007E5E23"/>
    <w:rsid w:val="007F0488"/>
    <w:rsid w:val="007F17FF"/>
    <w:rsid w:val="007F25A6"/>
    <w:rsid w:val="007F4519"/>
    <w:rsid w:val="007F5163"/>
    <w:rsid w:val="00801E62"/>
    <w:rsid w:val="008021ED"/>
    <w:rsid w:val="00803323"/>
    <w:rsid w:val="008033D7"/>
    <w:rsid w:val="00803E5E"/>
    <w:rsid w:val="00804885"/>
    <w:rsid w:val="00804AE4"/>
    <w:rsid w:val="00804BAE"/>
    <w:rsid w:val="0080590E"/>
    <w:rsid w:val="0080610B"/>
    <w:rsid w:val="00806CF1"/>
    <w:rsid w:val="00807420"/>
    <w:rsid w:val="00810203"/>
    <w:rsid w:val="00810488"/>
    <w:rsid w:val="008113DF"/>
    <w:rsid w:val="00814081"/>
    <w:rsid w:val="0081443E"/>
    <w:rsid w:val="00815084"/>
    <w:rsid w:val="008154DB"/>
    <w:rsid w:val="008156B5"/>
    <w:rsid w:val="008161BC"/>
    <w:rsid w:val="0081627C"/>
    <w:rsid w:val="00816B32"/>
    <w:rsid w:val="00817909"/>
    <w:rsid w:val="00817BD5"/>
    <w:rsid w:val="00820AFC"/>
    <w:rsid w:val="00821478"/>
    <w:rsid w:val="00821692"/>
    <w:rsid w:val="008226D3"/>
    <w:rsid w:val="00822823"/>
    <w:rsid w:val="00822DA0"/>
    <w:rsid w:val="0082347F"/>
    <w:rsid w:val="00823584"/>
    <w:rsid w:val="00823B7A"/>
    <w:rsid w:val="008259FE"/>
    <w:rsid w:val="00825CD1"/>
    <w:rsid w:val="00826C3D"/>
    <w:rsid w:val="00827BCE"/>
    <w:rsid w:val="008301AA"/>
    <w:rsid w:val="00831F35"/>
    <w:rsid w:val="00832DDF"/>
    <w:rsid w:val="00834A5D"/>
    <w:rsid w:val="00835203"/>
    <w:rsid w:val="00836554"/>
    <w:rsid w:val="008369BE"/>
    <w:rsid w:val="00837023"/>
    <w:rsid w:val="00837D7C"/>
    <w:rsid w:val="008402B6"/>
    <w:rsid w:val="008426D7"/>
    <w:rsid w:val="0084294D"/>
    <w:rsid w:val="0084327F"/>
    <w:rsid w:val="00843A7F"/>
    <w:rsid w:val="00843AE7"/>
    <w:rsid w:val="00845B74"/>
    <w:rsid w:val="0084799B"/>
    <w:rsid w:val="00850539"/>
    <w:rsid w:val="008509CD"/>
    <w:rsid w:val="008514E4"/>
    <w:rsid w:val="008526EA"/>
    <w:rsid w:val="0085292A"/>
    <w:rsid w:val="00853CEB"/>
    <w:rsid w:val="008571F7"/>
    <w:rsid w:val="00857435"/>
    <w:rsid w:val="00857F59"/>
    <w:rsid w:val="00860265"/>
    <w:rsid w:val="00861601"/>
    <w:rsid w:val="008619BD"/>
    <w:rsid w:val="00861A5C"/>
    <w:rsid w:val="00861F36"/>
    <w:rsid w:val="00862417"/>
    <w:rsid w:val="008636C2"/>
    <w:rsid w:val="00866CC8"/>
    <w:rsid w:val="00870BAD"/>
    <w:rsid w:val="0088060A"/>
    <w:rsid w:val="00881541"/>
    <w:rsid w:val="00882319"/>
    <w:rsid w:val="0088337F"/>
    <w:rsid w:val="00883D01"/>
    <w:rsid w:val="008843B9"/>
    <w:rsid w:val="00886675"/>
    <w:rsid w:val="00890B64"/>
    <w:rsid w:val="00890D2F"/>
    <w:rsid w:val="00891528"/>
    <w:rsid w:val="008916CF"/>
    <w:rsid w:val="0089292F"/>
    <w:rsid w:val="008935B6"/>
    <w:rsid w:val="00893E48"/>
    <w:rsid w:val="008965E4"/>
    <w:rsid w:val="00896C14"/>
    <w:rsid w:val="008A074F"/>
    <w:rsid w:val="008A0D57"/>
    <w:rsid w:val="008A2103"/>
    <w:rsid w:val="008A2DC6"/>
    <w:rsid w:val="008A2EF6"/>
    <w:rsid w:val="008A3762"/>
    <w:rsid w:val="008A3B33"/>
    <w:rsid w:val="008A48EC"/>
    <w:rsid w:val="008A54EE"/>
    <w:rsid w:val="008A7247"/>
    <w:rsid w:val="008A73FC"/>
    <w:rsid w:val="008A76BA"/>
    <w:rsid w:val="008B05EB"/>
    <w:rsid w:val="008B082D"/>
    <w:rsid w:val="008B1407"/>
    <w:rsid w:val="008B1D4D"/>
    <w:rsid w:val="008B3100"/>
    <w:rsid w:val="008B4B10"/>
    <w:rsid w:val="008B6AB0"/>
    <w:rsid w:val="008B6C01"/>
    <w:rsid w:val="008B77B2"/>
    <w:rsid w:val="008C07B5"/>
    <w:rsid w:val="008C0C38"/>
    <w:rsid w:val="008C0EA3"/>
    <w:rsid w:val="008C2DAB"/>
    <w:rsid w:val="008C3260"/>
    <w:rsid w:val="008C32D3"/>
    <w:rsid w:val="008C3F52"/>
    <w:rsid w:val="008C4FBE"/>
    <w:rsid w:val="008C6E7D"/>
    <w:rsid w:val="008D0C93"/>
    <w:rsid w:val="008D0DFF"/>
    <w:rsid w:val="008D3776"/>
    <w:rsid w:val="008D3EB4"/>
    <w:rsid w:val="008D4B6A"/>
    <w:rsid w:val="008D505E"/>
    <w:rsid w:val="008D54C6"/>
    <w:rsid w:val="008D5D70"/>
    <w:rsid w:val="008D79DC"/>
    <w:rsid w:val="008E0A92"/>
    <w:rsid w:val="008E0D1B"/>
    <w:rsid w:val="008E3D17"/>
    <w:rsid w:val="008E4939"/>
    <w:rsid w:val="008E7E49"/>
    <w:rsid w:val="008F0606"/>
    <w:rsid w:val="008F0635"/>
    <w:rsid w:val="008F0A5E"/>
    <w:rsid w:val="008F0C39"/>
    <w:rsid w:val="008F3ECE"/>
    <w:rsid w:val="008F58B2"/>
    <w:rsid w:val="008F60F4"/>
    <w:rsid w:val="008F6AFB"/>
    <w:rsid w:val="008F6C06"/>
    <w:rsid w:val="008F7857"/>
    <w:rsid w:val="008F79BC"/>
    <w:rsid w:val="009002AC"/>
    <w:rsid w:val="0090169E"/>
    <w:rsid w:val="00901846"/>
    <w:rsid w:val="00902ACF"/>
    <w:rsid w:val="009035E5"/>
    <w:rsid w:val="00904BE2"/>
    <w:rsid w:val="009071E6"/>
    <w:rsid w:val="0090786E"/>
    <w:rsid w:val="0091091D"/>
    <w:rsid w:val="00910CA2"/>
    <w:rsid w:val="00910F5A"/>
    <w:rsid w:val="009114A4"/>
    <w:rsid w:val="00912326"/>
    <w:rsid w:val="00914FFB"/>
    <w:rsid w:val="00915655"/>
    <w:rsid w:val="00916430"/>
    <w:rsid w:val="009172FE"/>
    <w:rsid w:val="0091786F"/>
    <w:rsid w:val="009219E4"/>
    <w:rsid w:val="00921C96"/>
    <w:rsid w:val="0092378C"/>
    <w:rsid w:val="0092517A"/>
    <w:rsid w:val="00925263"/>
    <w:rsid w:val="00926732"/>
    <w:rsid w:val="00930CE6"/>
    <w:rsid w:val="009313BF"/>
    <w:rsid w:val="00931B87"/>
    <w:rsid w:val="00932276"/>
    <w:rsid w:val="00934204"/>
    <w:rsid w:val="00935D1E"/>
    <w:rsid w:val="009369BD"/>
    <w:rsid w:val="00937539"/>
    <w:rsid w:val="0094109B"/>
    <w:rsid w:val="009413EF"/>
    <w:rsid w:val="0094182E"/>
    <w:rsid w:val="00941EF8"/>
    <w:rsid w:val="00942ECC"/>
    <w:rsid w:val="0094407E"/>
    <w:rsid w:val="00952AD7"/>
    <w:rsid w:val="00952D38"/>
    <w:rsid w:val="009561CD"/>
    <w:rsid w:val="00960ACE"/>
    <w:rsid w:val="00962CCB"/>
    <w:rsid w:val="00962EDF"/>
    <w:rsid w:val="00962F39"/>
    <w:rsid w:val="00963D49"/>
    <w:rsid w:val="00964E66"/>
    <w:rsid w:val="00965178"/>
    <w:rsid w:val="009652BA"/>
    <w:rsid w:val="00971167"/>
    <w:rsid w:val="00972F8D"/>
    <w:rsid w:val="009736E2"/>
    <w:rsid w:val="00973D29"/>
    <w:rsid w:val="00977647"/>
    <w:rsid w:val="009777B3"/>
    <w:rsid w:val="009777DA"/>
    <w:rsid w:val="00980748"/>
    <w:rsid w:val="00981D40"/>
    <w:rsid w:val="00982395"/>
    <w:rsid w:val="009829F0"/>
    <w:rsid w:val="00982D40"/>
    <w:rsid w:val="00984624"/>
    <w:rsid w:val="00984AD8"/>
    <w:rsid w:val="00985ABC"/>
    <w:rsid w:val="00985F60"/>
    <w:rsid w:val="00986263"/>
    <w:rsid w:val="00987151"/>
    <w:rsid w:val="00987924"/>
    <w:rsid w:val="00987F31"/>
    <w:rsid w:val="00990786"/>
    <w:rsid w:val="00990E61"/>
    <w:rsid w:val="00991281"/>
    <w:rsid w:val="009956F4"/>
    <w:rsid w:val="00996D1D"/>
    <w:rsid w:val="009A05C5"/>
    <w:rsid w:val="009A06D9"/>
    <w:rsid w:val="009A165A"/>
    <w:rsid w:val="009A514E"/>
    <w:rsid w:val="009A68D3"/>
    <w:rsid w:val="009A6BCB"/>
    <w:rsid w:val="009B0B8C"/>
    <w:rsid w:val="009B15BB"/>
    <w:rsid w:val="009B2A42"/>
    <w:rsid w:val="009B2EC8"/>
    <w:rsid w:val="009B3348"/>
    <w:rsid w:val="009B4B78"/>
    <w:rsid w:val="009B53BE"/>
    <w:rsid w:val="009B5659"/>
    <w:rsid w:val="009B5729"/>
    <w:rsid w:val="009B6EE1"/>
    <w:rsid w:val="009B7F8F"/>
    <w:rsid w:val="009C0882"/>
    <w:rsid w:val="009C1F13"/>
    <w:rsid w:val="009C5751"/>
    <w:rsid w:val="009C7041"/>
    <w:rsid w:val="009C729D"/>
    <w:rsid w:val="009D0D47"/>
    <w:rsid w:val="009D217E"/>
    <w:rsid w:val="009D3004"/>
    <w:rsid w:val="009D44D1"/>
    <w:rsid w:val="009D4684"/>
    <w:rsid w:val="009D5125"/>
    <w:rsid w:val="009D5BEF"/>
    <w:rsid w:val="009D5D52"/>
    <w:rsid w:val="009D60A2"/>
    <w:rsid w:val="009D6391"/>
    <w:rsid w:val="009E0771"/>
    <w:rsid w:val="009E0B47"/>
    <w:rsid w:val="009E1ECD"/>
    <w:rsid w:val="009E225B"/>
    <w:rsid w:val="009E3153"/>
    <w:rsid w:val="009E6FA4"/>
    <w:rsid w:val="009E7743"/>
    <w:rsid w:val="009E7967"/>
    <w:rsid w:val="009F0F9C"/>
    <w:rsid w:val="009F11A8"/>
    <w:rsid w:val="009F1D7E"/>
    <w:rsid w:val="009F3DB9"/>
    <w:rsid w:val="009F46B7"/>
    <w:rsid w:val="009F4F31"/>
    <w:rsid w:val="009F6590"/>
    <w:rsid w:val="009F68C5"/>
    <w:rsid w:val="009F6A7A"/>
    <w:rsid w:val="00A000D9"/>
    <w:rsid w:val="00A001B4"/>
    <w:rsid w:val="00A0113E"/>
    <w:rsid w:val="00A018F8"/>
    <w:rsid w:val="00A0261A"/>
    <w:rsid w:val="00A03770"/>
    <w:rsid w:val="00A0442B"/>
    <w:rsid w:val="00A04BAF"/>
    <w:rsid w:val="00A05867"/>
    <w:rsid w:val="00A05C81"/>
    <w:rsid w:val="00A074C3"/>
    <w:rsid w:val="00A11F88"/>
    <w:rsid w:val="00A12DD5"/>
    <w:rsid w:val="00A134FB"/>
    <w:rsid w:val="00A21C42"/>
    <w:rsid w:val="00A22249"/>
    <w:rsid w:val="00A2265C"/>
    <w:rsid w:val="00A2591D"/>
    <w:rsid w:val="00A26210"/>
    <w:rsid w:val="00A26F86"/>
    <w:rsid w:val="00A31A5C"/>
    <w:rsid w:val="00A33B11"/>
    <w:rsid w:val="00A33FA3"/>
    <w:rsid w:val="00A358C7"/>
    <w:rsid w:val="00A41573"/>
    <w:rsid w:val="00A42156"/>
    <w:rsid w:val="00A436AC"/>
    <w:rsid w:val="00A43B1B"/>
    <w:rsid w:val="00A43B7D"/>
    <w:rsid w:val="00A44EF1"/>
    <w:rsid w:val="00A456C2"/>
    <w:rsid w:val="00A45A6F"/>
    <w:rsid w:val="00A474A2"/>
    <w:rsid w:val="00A50003"/>
    <w:rsid w:val="00A52F56"/>
    <w:rsid w:val="00A532C6"/>
    <w:rsid w:val="00A533A7"/>
    <w:rsid w:val="00A53B3D"/>
    <w:rsid w:val="00A53FFB"/>
    <w:rsid w:val="00A54DB1"/>
    <w:rsid w:val="00A56D67"/>
    <w:rsid w:val="00A5712B"/>
    <w:rsid w:val="00A600D6"/>
    <w:rsid w:val="00A61DC9"/>
    <w:rsid w:val="00A62208"/>
    <w:rsid w:val="00A6280F"/>
    <w:rsid w:val="00A62969"/>
    <w:rsid w:val="00A6426D"/>
    <w:rsid w:val="00A64291"/>
    <w:rsid w:val="00A66139"/>
    <w:rsid w:val="00A66D78"/>
    <w:rsid w:val="00A714EC"/>
    <w:rsid w:val="00A7308B"/>
    <w:rsid w:val="00A73A05"/>
    <w:rsid w:val="00A73D13"/>
    <w:rsid w:val="00A77557"/>
    <w:rsid w:val="00A778F2"/>
    <w:rsid w:val="00A8014D"/>
    <w:rsid w:val="00A81779"/>
    <w:rsid w:val="00A819A2"/>
    <w:rsid w:val="00A829BE"/>
    <w:rsid w:val="00A83A38"/>
    <w:rsid w:val="00A84049"/>
    <w:rsid w:val="00A849A4"/>
    <w:rsid w:val="00A8517C"/>
    <w:rsid w:val="00A854B8"/>
    <w:rsid w:val="00A861E5"/>
    <w:rsid w:val="00A870A6"/>
    <w:rsid w:val="00A87405"/>
    <w:rsid w:val="00A909CA"/>
    <w:rsid w:val="00A90F1F"/>
    <w:rsid w:val="00A91284"/>
    <w:rsid w:val="00A92ECE"/>
    <w:rsid w:val="00A936E5"/>
    <w:rsid w:val="00A93FD3"/>
    <w:rsid w:val="00A95189"/>
    <w:rsid w:val="00A95B95"/>
    <w:rsid w:val="00AA09D8"/>
    <w:rsid w:val="00AA16BD"/>
    <w:rsid w:val="00AA194C"/>
    <w:rsid w:val="00AA3217"/>
    <w:rsid w:val="00AA330E"/>
    <w:rsid w:val="00AA4034"/>
    <w:rsid w:val="00AA5833"/>
    <w:rsid w:val="00AA6CC0"/>
    <w:rsid w:val="00AA74DA"/>
    <w:rsid w:val="00AB1A30"/>
    <w:rsid w:val="00AB2713"/>
    <w:rsid w:val="00AB2D7B"/>
    <w:rsid w:val="00AB52CC"/>
    <w:rsid w:val="00AB59D2"/>
    <w:rsid w:val="00AC2D83"/>
    <w:rsid w:val="00AC31C5"/>
    <w:rsid w:val="00AC4217"/>
    <w:rsid w:val="00AC45E8"/>
    <w:rsid w:val="00AC6362"/>
    <w:rsid w:val="00AC6791"/>
    <w:rsid w:val="00AD0A05"/>
    <w:rsid w:val="00AD0C7A"/>
    <w:rsid w:val="00AD2975"/>
    <w:rsid w:val="00AD4A40"/>
    <w:rsid w:val="00AD50C7"/>
    <w:rsid w:val="00AD64F1"/>
    <w:rsid w:val="00AE1E8D"/>
    <w:rsid w:val="00AE40AD"/>
    <w:rsid w:val="00AE465B"/>
    <w:rsid w:val="00AE4FCB"/>
    <w:rsid w:val="00AE7E46"/>
    <w:rsid w:val="00AF0DB3"/>
    <w:rsid w:val="00AF1F6C"/>
    <w:rsid w:val="00AF4D92"/>
    <w:rsid w:val="00B00003"/>
    <w:rsid w:val="00B01716"/>
    <w:rsid w:val="00B020EB"/>
    <w:rsid w:val="00B03515"/>
    <w:rsid w:val="00B03A65"/>
    <w:rsid w:val="00B03FD2"/>
    <w:rsid w:val="00B0458C"/>
    <w:rsid w:val="00B05DA7"/>
    <w:rsid w:val="00B11E4C"/>
    <w:rsid w:val="00B12F4C"/>
    <w:rsid w:val="00B14854"/>
    <w:rsid w:val="00B15B93"/>
    <w:rsid w:val="00B20823"/>
    <w:rsid w:val="00B214F4"/>
    <w:rsid w:val="00B21971"/>
    <w:rsid w:val="00B22BFD"/>
    <w:rsid w:val="00B2308F"/>
    <w:rsid w:val="00B23E18"/>
    <w:rsid w:val="00B25FF8"/>
    <w:rsid w:val="00B27978"/>
    <w:rsid w:val="00B34D29"/>
    <w:rsid w:val="00B35F47"/>
    <w:rsid w:val="00B365DE"/>
    <w:rsid w:val="00B36641"/>
    <w:rsid w:val="00B37984"/>
    <w:rsid w:val="00B37ABC"/>
    <w:rsid w:val="00B37B9E"/>
    <w:rsid w:val="00B37D63"/>
    <w:rsid w:val="00B43160"/>
    <w:rsid w:val="00B453F1"/>
    <w:rsid w:val="00B45698"/>
    <w:rsid w:val="00B456BF"/>
    <w:rsid w:val="00B472FB"/>
    <w:rsid w:val="00B513DB"/>
    <w:rsid w:val="00B524FD"/>
    <w:rsid w:val="00B54B68"/>
    <w:rsid w:val="00B62C2D"/>
    <w:rsid w:val="00B63C85"/>
    <w:rsid w:val="00B63F9B"/>
    <w:rsid w:val="00B645A1"/>
    <w:rsid w:val="00B668BA"/>
    <w:rsid w:val="00B70D9A"/>
    <w:rsid w:val="00B70FC9"/>
    <w:rsid w:val="00B7255A"/>
    <w:rsid w:val="00B738E0"/>
    <w:rsid w:val="00B75756"/>
    <w:rsid w:val="00B77291"/>
    <w:rsid w:val="00B83245"/>
    <w:rsid w:val="00B84020"/>
    <w:rsid w:val="00B849DE"/>
    <w:rsid w:val="00B86E27"/>
    <w:rsid w:val="00B93132"/>
    <w:rsid w:val="00B9377B"/>
    <w:rsid w:val="00B94D8D"/>
    <w:rsid w:val="00B94EBC"/>
    <w:rsid w:val="00B96927"/>
    <w:rsid w:val="00B97315"/>
    <w:rsid w:val="00B97498"/>
    <w:rsid w:val="00B975AD"/>
    <w:rsid w:val="00B97CFD"/>
    <w:rsid w:val="00B97F0C"/>
    <w:rsid w:val="00BA17F2"/>
    <w:rsid w:val="00BA299D"/>
    <w:rsid w:val="00BA2E98"/>
    <w:rsid w:val="00BA48EC"/>
    <w:rsid w:val="00BA55D8"/>
    <w:rsid w:val="00BA5C28"/>
    <w:rsid w:val="00BA642E"/>
    <w:rsid w:val="00BB19F3"/>
    <w:rsid w:val="00BB35AB"/>
    <w:rsid w:val="00BB407E"/>
    <w:rsid w:val="00BB46FD"/>
    <w:rsid w:val="00BB4D24"/>
    <w:rsid w:val="00BB53C6"/>
    <w:rsid w:val="00BB6096"/>
    <w:rsid w:val="00BB646C"/>
    <w:rsid w:val="00BB68D5"/>
    <w:rsid w:val="00BB7133"/>
    <w:rsid w:val="00BB7337"/>
    <w:rsid w:val="00BB7445"/>
    <w:rsid w:val="00BB75E5"/>
    <w:rsid w:val="00BB7994"/>
    <w:rsid w:val="00BC0975"/>
    <w:rsid w:val="00BC2161"/>
    <w:rsid w:val="00BC2DB1"/>
    <w:rsid w:val="00BC32C4"/>
    <w:rsid w:val="00BC50A6"/>
    <w:rsid w:val="00BC5307"/>
    <w:rsid w:val="00BC6B69"/>
    <w:rsid w:val="00BC76F5"/>
    <w:rsid w:val="00BD1D8B"/>
    <w:rsid w:val="00BD23C1"/>
    <w:rsid w:val="00BD3C43"/>
    <w:rsid w:val="00BD7FBD"/>
    <w:rsid w:val="00BE2761"/>
    <w:rsid w:val="00BE7170"/>
    <w:rsid w:val="00BF0F05"/>
    <w:rsid w:val="00BF3245"/>
    <w:rsid w:val="00BF4C8A"/>
    <w:rsid w:val="00BF5D3B"/>
    <w:rsid w:val="00BF6A74"/>
    <w:rsid w:val="00BF6C51"/>
    <w:rsid w:val="00BF72B3"/>
    <w:rsid w:val="00C00492"/>
    <w:rsid w:val="00C0131B"/>
    <w:rsid w:val="00C01B29"/>
    <w:rsid w:val="00C0254F"/>
    <w:rsid w:val="00C0275A"/>
    <w:rsid w:val="00C03210"/>
    <w:rsid w:val="00C039C9"/>
    <w:rsid w:val="00C079B8"/>
    <w:rsid w:val="00C10E10"/>
    <w:rsid w:val="00C1209D"/>
    <w:rsid w:val="00C12800"/>
    <w:rsid w:val="00C12A97"/>
    <w:rsid w:val="00C12E71"/>
    <w:rsid w:val="00C15A67"/>
    <w:rsid w:val="00C16A8F"/>
    <w:rsid w:val="00C17910"/>
    <w:rsid w:val="00C2124D"/>
    <w:rsid w:val="00C21348"/>
    <w:rsid w:val="00C21454"/>
    <w:rsid w:val="00C217C2"/>
    <w:rsid w:val="00C2609B"/>
    <w:rsid w:val="00C2631F"/>
    <w:rsid w:val="00C2685B"/>
    <w:rsid w:val="00C27717"/>
    <w:rsid w:val="00C3000D"/>
    <w:rsid w:val="00C30BDC"/>
    <w:rsid w:val="00C30E50"/>
    <w:rsid w:val="00C30E78"/>
    <w:rsid w:val="00C31DEC"/>
    <w:rsid w:val="00C333BE"/>
    <w:rsid w:val="00C36EC2"/>
    <w:rsid w:val="00C40CFF"/>
    <w:rsid w:val="00C40FD3"/>
    <w:rsid w:val="00C41213"/>
    <w:rsid w:val="00C415AC"/>
    <w:rsid w:val="00C42BB7"/>
    <w:rsid w:val="00C433FF"/>
    <w:rsid w:val="00C43A58"/>
    <w:rsid w:val="00C441D4"/>
    <w:rsid w:val="00C45222"/>
    <w:rsid w:val="00C46FD6"/>
    <w:rsid w:val="00C47DF1"/>
    <w:rsid w:val="00C50DD2"/>
    <w:rsid w:val="00C51FD8"/>
    <w:rsid w:val="00C52935"/>
    <w:rsid w:val="00C53442"/>
    <w:rsid w:val="00C53EF5"/>
    <w:rsid w:val="00C54E0E"/>
    <w:rsid w:val="00C56293"/>
    <w:rsid w:val="00C61D10"/>
    <w:rsid w:val="00C63C32"/>
    <w:rsid w:val="00C63F45"/>
    <w:rsid w:val="00C653D5"/>
    <w:rsid w:val="00C662F9"/>
    <w:rsid w:val="00C7032E"/>
    <w:rsid w:val="00C70D79"/>
    <w:rsid w:val="00C711FD"/>
    <w:rsid w:val="00C729F2"/>
    <w:rsid w:val="00C742B8"/>
    <w:rsid w:val="00C74E4C"/>
    <w:rsid w:val="00C74EF9"/>
    <w:rsid w:val="00C755D1"/>
    <w:rsid w:val="00C756F0"/>
    <w:rsid w:val="00C75DF6"/>
    <w:rsid w:val="00C75EE8"/>
    <w:rsid w:val="00C760F7"/>
    <w:rsid w:val="00C772C0"/>
    <w:rsid w:val="00C77688"/>
    <w:rsid w:val="00C80222"/>
    <w:rsid w:val="00C822C7"/>
    <w:rsid w:val="00C8335E"/>
    <w:rsid w:val="00C85CB8"/>
    <w:rsid w:val="00C86598"/>
    <w:rsid w:val="00C86ACE"/>
    <w:rsid w:val="00C9152F"/>
    <w:rsid w:val="00C91863"/>
    <w:rsid w:val="00C91F8C"/>
    <w:rsid w:val="00C91FBD"/>
    <w:rsid w:val="00C925E1"/>
    <w:rsid w:val="00C92E02"/>
    <w:rsid w:val="00C9450C"/>
    <w:rsid w:val="00CA0CD4"/>
    <w:rsid w:val="00CA15F9"/>
    <w:rsid w:val="00CA1ED0"/>
    <w:rsid w:val="00CA3EBB"/>
    <w:rsid w:val="00CA3FCF"/>
    <w:rsid w:val="00CA4CC8"/>
    <w:rsid w:val="00CA515C"/>
    <w:rsid w:val="00CA6BD8"/>
    <w:rsid w:val="00CB15D8"/>
    <w:rsid w:val="00CB4377"/>
    <w:rsid w:val="00CB44F1"/>
    <w:rsid w:val="00CB4E06"/>
    <w:rsid w:val="00CB75FA"/>
    <w:rsid w:val="00CC08EC"/>
    <w:rsid w:val="00CC1303"/>
    <w:rsid w:val="00CC3292"/>
    <w:rsid w:val="00CC4463"/>
    <w:rsid w:val="00CC4B3E"/>
    <w:rsid w:val="00CC5061"/>
    <w:rsid w:val="00CD056B"/>
    <w:rsid w:val="00CD1863"/>
    <w:rsid w:val="00CD46C5"/>
    <w:rsid w:val="00CD506E"/>
    <w:rsid w:val="00CD66B0"/>
    <w:rsid w:val="00CD6742"/>
    <w:rsid w:val="00CD6F0C"/>
    <w:rsid w:val="00CE2182"/>
    <w:rsid w:val="00CE256D"/>
    <w:rsid w:val="00CE3D1A"/>
    <w:rsid w:val="00CE6B86"/>
    <w:rsid w:val="00CF0714"/>
    <w:rsid w:val="00CF12BD"/>
    <w:rsid w:val="00CF1DEB"/>
    <w:rsid w:val="00CF3A54"/>
    <w:rsid w:val="00CF41F1"/>
    <w:rsid w:val="00D009E1"/>
    <w:rsid w:val="00D00E5F"/>
    <w:rsid w:val="00D0263B"/>
    <w:rsid w:val="00D033B9"/>
    <w:rsid w:val="00D03F11"/>
    <w:rsid w:val="00D055AE"/>
    <w:rsid w:val="00D05830"/>
    <w:rsid w:val="00D05C1F"/>
    <w:rsid w:val="00D06272"/>
    <w:rsid w:val="00D06957"/>
    <w:rsid w:val="00D06DF5"/>
    <w:rsid w:val="00D108F8"/>
    <w:rsid w:val="00D1221E"/>
    <w:rsid w:val="00D12756"/>
    <w:rsid w:val="00D13552"/>
    <w:rsid w:val="00D14907"/>
    <w:rsid w:val="00D14E25"/>
    <w:rsid w:val="00D155CD"/>
    <w:rsid w:val="00D165AA"/>
    <w:rsid w:val="00D170FF"/>
    <w:rsid w:val="00D206EB"/>
    <w:rsid w:val="00D21FA9"/>
    <w:rsid w:val="00D246A3"/>
    <w:rsid w:val="00D249B7"/>
    <w:rsid w:val="00D255B0"/>
    <w:rsid w:val="00D256BE"/>
    <w:rsid w:val="00D25E6E"/>
    <w:rsid w:val="00D27466"/>
    <w:rsid w:val="00D2789F"/>
    <w:rsid w:val="00D27F4C"/>
    <w:rsid w:val="00D30DEB"/>
    <w:rsid w:val="00D33E62"/>
    <w:rsid w:val="00D404DF"/>
    <w:rsid w:val="00D42CFE"/>
    <w:rsid w:val="00D431EA"/>
    <w:rsid w:val="00D433BB"/>
    <w:rsid w:val="00D4364F"/>
    <w:rsid w:val="00D460D3"/>
    <w:rsid w:val="00D464A7"/>
    <w:rsid w:val="00D46E0F"/>
    <w:rsid w:val="00D47449"/>
    <w:rsid w:val="00D516C3"/>
    <w:rsid w:val="00D518FF"/>
    <w:rsid w:val="00D51EED"/>
    <w:rsid w:val="00D5296A"/>
    <w:rsid w:val="00D53A14"/>
    <w:rsid w:val="00D5401B"/>
    <w:rsid w:val="00D5433D"/>
    <w:rsid w:val="00D5462E"/>
    <w:rsid w:val="00D61C92"/>
    <w:rsid w:val="00D62DFE"/>
    <w:rsid w:val="00D66004"/>
    <w:rsid w:val="00D66B39"/>
    <w:rsid w:val="00D6756D"/>
    <w:rsid w:val="00D67D90"/>
    <w:rsid w:val="00D74E1A"/>
    <w:rsid w:val="00D751BF"/>
    <w:rsid w:val="00D77313"/>
    <w:rsid w:val="00D779F8"/>
    <w:rsid w:val="00D77E51"/>
    <w:rsid w:val="00D83F06"/>
    <w:rsid w:val="00D85061"/>
    <w:rsid w:val="00D85418"/>
    <w:rsid w:val="00D86F79"/>
    <w:rsid w:val="00D87B2D"/>
    <w:rsid w:val="00D908D2"/>
    <w:rsid w:val="00D91811"/>
    <w:rsid w:val="00D934C8"/>
    <w:rsid w:val="00D9368F"/>
    <w:rsid w:val="00D96686"/>
    <w:rsid w:val="00D96D5D"/>
    <w:rsid w:val="00D974B4"/>
    <w:rsid w:val="00D976F6"/>
    <w:rsid w:val="00DA2EC6"/>
    <w:rsid w:val="00DA2ED6"/>
    <w:rsid w:val="00DA41EF"/>
    <w:rsid w:val="00DA4E1A"/>
    <w:rsid w:val="00DA582D"/>
    <w:rsid w:val="00DA5E0A"/>
    <w:rsid w:val="00DA7395"/>
    <w:rsid w:val="00DB2136"/>
    <w:rsid w:val="00DB30A1"/>
    <w:rsid w:val="00DB3E11"/>
    <w:rsid w:val="00DB6AA0"/>
    <w:rsid w:val="00DB7063"/>
    <w:rsid w:val="00DB7D14"/>
    <w:rsid w:val="00DC0B3B"/>
    <w:rsid w:val="00DC2B70"/>
    <w:rsid w:val="00DC3569"/>
    <w:rsid w:val="00DC3660"/>
    <w:rsid w:val="00DC3F49"/>
    <w:rsid w:val="00DC4161"/>
    <w:rsid w:val="00DC431A"/>
    <w:rsid w:val="00DC5130"/>
    <w:rsid w:val="00DC5267"/>
    <w:rsid w:val="00DD0B53"/>
    <w:rsid w:val="00DD286A"/>
    <w:rsid w:val="00DD2E76"/>
    <w:rsid w:val="00DD30A4"/>
    <w:rsid w:val="00DD464A"/>
    <w:rsid w:val="00DD5A8B"/>
    <w:rsid w:val="00DD5E45"/>
    <w:rsid w:val="00DD5EF1"/>
    <w:rsid w:val="00DD5FB0"/>
    <w:rsid w:val="00DD67B3"/>
    <w:rsid w:val="00DD7087"/>
    <w:rsid w:val="00DE10F3"/>
    <w:rsid w:val="00DE19FF"/>
    <w:rsid w:val="00DE3A85"/>
    <w:rsid w:val="00DE556D"/>
    <w:rsid w:val="00DE658C"/>
    <w:rsid w:val="00DE6CA2"/>
    <w:rsid w:val="00DF11F6"/>
    <w:rsid w:val="00DF1388"/>
    <w:rsid w:val="00DF1FB0"/>
    <w:rsid w:val="00DF21A4"/>
    <w:rsid w:val="00DF2249"/>
    <w:rsid w:val="00DF623F"/>
    <w:rsid w:val="00E0059E"/>
    <w:rsid w:val="00E0129C"/>
    <w:rsid w:val="00E01752"/>
    <w:rsid w:val="00E01AC1"/>
    <w:rsid w:val="00E02150"/>
    <w:rsid w:val="00E034EF"/>
    <w:rsid w:val="00E03A16"/>
    <w:rsid w:val="00E04DEA"/>
    <w:rsid w:val="00E060EC"/>
    <w:rsid w:val="00E06AB6"/>
    <w:rsid w:val="00E11548"/>
    <w:rsid w:val="00E153CF"/>
    <w:rsid w:val="00E165D9"/>
    <w:rsid w:val="00E16869"/>
    <w:rsid w:val="00E17BA3"/>
    <w:rsid w:val="00E17F80"/>
    <w:rsid w:val="00E20AF5"/>
    <w:rsid w:val="00E2153B"/>
    <w:rsid w:val="00E2189A"/>
    <w:rsid w:val="00E22084"/>
    <w:rsid w:val="00E23187"/>
    <w:rsid w:val="00E23E90"/>
    <w:rsid w:val="00E2572A"/>
    <w:rsid w:val="00E2577B"/>
    <w:rsid w:val="00E25A5D"/>
    <w:rsid w:val="00E25C61"/>
    <w:rsid w:val="00E268B6"/>
    <w:rsid w:val="00E26C1E"/>
    <w:rsid w:val="00E2724C"/>
    <w:rsid w:val="00E2761B"/>
    <w:rsid w:val="00E27C34"/>
    <w:rsid w:val="00E27C91"/>
    <w:rsid w:val="00E314D1"/>
    <w:rsid w:val="00E31826"/>
    <w:rsid w:val="00E31C2B"/>
    <w:rsid w:val="00E31C8D"/>
    <w:rsid w:val="00E33A0F"/>
    <w:rsid w:val="00E33BDC"/>
    <w:rsid w:val="00E34B0D"/>
    <w:rsid w:val="00E41529"/>
    <w:rsid w:val="00E41CBD"/>
    <w:rsid w:val="00E427AB"/>
    <w:rsid w:val="00E42EF1"/>
    <w:rsid w:val="00E44BE2"/>
    <w:rsid w:val="00E457ED"/>
    <w:rsid w:val="00E47FB5"/>
    <w:rsid w:val="00E505BF"/>
    <w:rsid w:val="00E50E2E"/>
    <w:rsid w:val="00E5402F"/>
    <w:rsid w:val="00E546E3"/>
    <w:rsid w:val="00E555F3"/>
    <w:rsid w:val="00E56EA5"/>
    <w:rsid w:val="00E57DBF"/>
    <w:rsid w:val="00E615E1"/>
    <w:rsid w:val="00E618BD"/>
    <w:rsid w:val="00E61C2F"/>
    <w:rsid w:val="00E629B2"/>
    <w:rsid w:val="00E62A86"/>
    <w:rsid w:val="00E633E9"/>
    <w:rsid w:val="00E638E7"/>
    <w:rsid w:val="00E63B1F"/>
    <w:rsid w:val="00E63DB1"/>
    <w:rsid w:val="00E64586"/>
    <w:rsid w:val="00E65DDB"/>
    <w:rsid w:val="00E6716A"/>
    <w:rsid w:val="00E70084"/>
    <w:rsid w:val="00E7338B"/>
    <w:rsid w:val="00E73AF5"/>
    <w:rsid w:val="00E7607E"/>
    <w:rsid w:val="00E762E0"/>
    <w:rsid w:val="00E778F7"/>
    <w:rsid w:val="00E814F7"/>
    <w:rsid w:val="00E81B50"/>
    <w:rsid w:val="00E82610"/>
    <w:rsid w:val="00E8287B"/>
    <w:rsid w:val="00E82E37"/>
    <w:rsid w:val="00E8330C"/>
    <w:rsid w:val="00E836A0"/>
    <w:rsid w:val="00E836CF"/>
    <w:rsid w:val="00E8600B"/>
    <w:rsid w:val="00E87221"/>
    <w:rsid w:val="00E87974"/>
    <w:rsid w:val="00E90DFB"/>
    <w:rsid w:val="00E913E3"/>
    <w:rsid w:val="00E92BAD"/>
    <w:rsid w:val="00E96CFA"/>
    <w:rsid w:val="00E974CC"/>
    <w:rsid w:val="00EA0427"/>
    <w:rsid w:val="00EA145B"/>
    <w:rsid w:val="00EA1564"/>
    <w:rsid w:val="00EA26AB"/>
    <w:rsid w:val="00EA305B"/>
    <w:rsid w:val="00EA467D"/>
    <w:rsid w:val="00EA4760"/>
    <w:rsid w:val="00EA4899"/>
    <w:rsid w:val="00EA6447"/>
    <w:rsid w:val="00EA6604"/>
    <w:rsid w:val="00EA7F54"/>
    <w:rsid w:val="00EB0474"/>
    <w:rsid w:val="00EB04AC"/>
    <w:rsid w:val="00EB0619"/>
    <w:rsid w:val="00EB0F69"/>
    <w:rsid w:val="00EB1124"/>
    <w:rsid w:val="00EB2376"/>
    <w:rsid w:val="00EB242A"/>
    <w:rsid w:val="00EB6472"/>
    <w:rsid w:val="00EC0375"/>
    <w:rsid w:val="00EC0411"/>
    <w:rsid w:val="00EC0BBB"/>
    <w:rsid w:val="00EC1844"/>
    <w:rsid w:val="00EC2E26"/>
    <w:rsid w:val="00EC327B"/>
    <w:rsid w:val="00EC3628"/>
    <w:rsid w:val="00EC3649"/>
    <w:rsid w:val="00EC4E90"/>
    <w:rsid w:val="00EC5EB5"/>
    <w:rsid w:val="00EC62E3"/>
    <w:rsid w:val="00EC70AC"/>
    <w:rsid w:val="00ED04CB"/>
    <w:rsid w:val="00ED246A"/>
    <w:rsid w:val="00ED5109"/>
    <w:rsid w:val="00ED51B0"/>
    <w:rsid w:val="00EE002A"/>
    <w:rsid w:val="00EE27F2"/>
    <w:rsid w:val="00EE400F"/>
    <w:rsid w:val="00EE4059"/>
    <w:rsid w:val="00EE4171"/>
    <w:rsid w:val="00EE6EFB"/>
    <w:rsid w:val="00EF033E"/>
    <w:rsid w:val="00EF079D"/>
    <w:rsid w:val="00EF2489"/>
    <w:rsid w:val="00EF395E"/>
    <w:rsid w:val="00EF41D4"/>
    <w:rsid w:val="00EF586D"/>
    <w:rsid w:val="00EF747C"/>
    <w:rsid w:val="00EF7533"/>
    <w:rsid w:val="00F0234D"/>
    <w:rsid w:val="00F0261E"/>
    <w:rsid w:val="00F028BB"/>
    <w:rsid w:val="00F0304D"/>
    <w:rsid w:val="00F046AB"/>
    <w:rsid w:val="00F056C1"/>
    <w:rsid w:val="00F06566"/>
    <w:rsid w:val="00F066F3"/>
    <w:rsid w:val="00F1013D"/>
    <w:rsid w:val="00F114D7"/>
    <w:rsid w:val="00F12CA0"/>
    <w:rsid w:val="00F1357E"/>
    <w:rsid w:val="00F15467"/>
    <w:rsid w:val="00F207B6"/>
    <w:rsid w:val="00F20BAA"/>
    <w:rsid w:val="00F21B75"/>
    <w:rsid w:val="00F21EB9"/>
    <w:rsid w:val="00F23E66"/>
    <w:rsid w:val="00F23F23"/>
    <w:rsid w:val="00F3003F"/>
    <w:rsid w:val="00F3022C"/>
    <w:rsid w:val="00F32245"/>
    <w:rsid w:val="00F364AD"/>
    <w:rsid w:val="00F40AF5"/>
    <w:rsid w:val="00F40BB7"/>
    <w:rsid w:val="00F4531F"/>
    <w:rsid w:val="00F455E6"/>
    <w:rsid w:val="00F4648D"/>
    <w:rsid w:val="00F46A2F"/>
    <w:rsid w:val="00F47017"/>
    <w:rsid w:val="00F50D20"/>
    <w:rsid w:val="00F519F1"/>
    <w:rsid w:val="00F5218D"/>
    <w:rsid w:val="00F52772"/>
    <w:rsid w:val="00F52AEA"/>
    <w:rsid w:val="00F5550D"/>
    <w:rsid w:val="00F56230"/>
    <w:rsid w:val="00F57257"/>
    <w:rsid w:val="00F573A2"/>
    <w:rsid w:val="00F577C1"/>
    <w:rsid w:val="00F61EE0"/>
    <w:rsid w:val="00F64339"/>
    <w:rsid w:val="00F64A60"/>
    <w:rsid w:val="00F64FAE"/>
    <w:rsid w:val="00F659D2"/>
    <w:rsid w:val="00F6744C"/>
    <w:rsid w:val="00F67564"/>
    <w:rsid w:val="00F678B2"/>
    <w:rsid w:val="00F70F55"/>
    <w:rsid w:val="00F71BBC"/>
    <w:rsid w:val="00F72082"/>
    <w:rsid w:val="00F7251F"/>
    <w:rsid w:val="00F734C4"/>
    <w:rsid w:val="00F74236"/>
    <w:rsid w:val="00F74761"/>
    <w:rsid w:val="00F74787"/>
    <w:rsid w:val="00F74A54"/>
    <w:rsid w:val="00F74FE3"/>
    <w:rsid w:val="00F81ACE"/>
    <w:rsid w:val="00F826F8"/>
    <w:rsid w:val="00F82DC3"/>
    <w:rsid w:val="00F85477"/>
    <w:rsid w:val="00F87018"/>
    <w:rsid w:val="00F873B5"/>
    <w:rsid w:val="00F87F27"/>
    <w:rsid w:val="00F92A87"/>
    <w:rsid w:val="00F93CB6"/>
    <w:rsid w:val="00F94ACF"/>
    <w:rsid w:val="00F95ABA"/>
    <w:rsid w:val="00F978A8"/>
    <w:rsid w:val="00F979ED"/>
    <w:rsid w:val="00FA0463"/>
    <w:rsid w:val="00FA2213"/>
    <w:rsid w:val="00FA458E"/>
    <w:rsid w:val="00FA5C03"/>
    <w:rsid w:val="00FA6825"/>
    <w:rsid w:val="00FA777D"/>
    <w:rsid w:val="00FA7B2F"/>
    <w:rsid w:val="00FB0547"/>
    <w:rsid w:val="00FB0F9F"/>
    <w:rsid w:val="00FB1955"/>
    <w:rsid w:val="00FB21AE"/>
    <w:rsid w:val="00FB295A"/>
    <w:rsid w:val="00FB3782"/>
    <w:rsid w:val="00FB4939"/>
    <w:rsid w:val="00FB54D8"/>
    <w:rsid w:val="00FB6473"/>
    <w:rsid w:val="00FC27C5"/>
    <w:rsid w:val="00FC3D0B"/>
    <w:rsid w:val="00FC63CE"/>
    <w:rsid w:val="00FC7BCD"/>
    <w:rsid w:val="00FD0030"/>
    <w:rsid w:val="00FD0406"/>
    <w:rsid w:val="00FD229A"/>
    <w:rsid w:val="00FD2421"/>
    <w:rsid w:val="00FD264C"/>
    <w:rsid w:val="00FD2B7F"/>
    <w:rsid w:val="00FD4110"/>
    <w:rsid w:val="00FD4BE4"/>
    <w:rsid w:val="00FD623D"/>
    <w:rsid w:val="00FD73A5"/>
    <w:rsid w:val="00FD7E81"/>
    <w:rsid w:val="00FE12A5"/>
    <w:rsid w:val="00FE2160"/>
    <w:rsid w:val="00FE32D1"/>
    <w:rsid w:val="00FE3D52"/>
    <w:rsid w:val="00FE42B3"/>
    <w:rsid w:val="00FE4F26"/>
    <w:rsid w:val="00FE5B83"/>
    <w:rsid w:val="00FE65F3"/>
    <w:rsid w:val="00FE6D44"/>
    <w:rsid w:val="00FE6F19"/>
    <w:rsid w:val="00FF06E0"/>
    <w:rsid w:val="00FF081E"/>
    <w:rsid w:val="00FF0AAB"/>
    <w:rsid w:val="00FF0E3E"/>
    <w:rsid w:val="00FF0F72"/>
    <w:rsid w:val="00FF1019"/>
    <w:rsid w:val="00FF11F5"/>
    <w:rsid w:val="00FF2FCF"/>
    <w:rsid w:val="00FF5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link w:val="Heading1Char"/>
    <w:qFormat/>
    <w:rsid w:val="000A321D"/>
    <w:pPr>
      <w:keepNext/>
      <w:spacing w:before="360" w:line="36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8A0D57"/>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8A0D57"/>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AD0A05"/>
    <w:pPr>
      <w:numPr>
        <w:numId w:val="34"/>
      </w:numPr>
      <w:spacing w:line="360" w:lineRule="auto"/>
      <w:ind w:hanging="288"/>
    </w:pPr>
  </w:style>
  <w:style w:type="character" w:customStyle="1" w:styleId="BodyTextNumberedConclusionChar">
    <w:name w:val="Body Text Numbered Conclusion Char"/>
    <w:link w:val="BodyTextNumberedConclusion"/>
    <w:rsid w:val="00AD0A05"/>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character" w:customStyle="1" w:styleId="Heading1Char">
    <w:name w:val="Heading 1 Char"/>
    <w:link w:val="Heading1"/>
    <w:rsid w:val="00981D40"/>
    <w:rPr>
      <w:b/>
      <w:sz w:val="28"/>
    </w:rPr>
  </w:style>
  <w:style w:type="character" w:customStyle="1" w:styleId="Heading2Char">
    <w:name w:val="Heading 2 Char"/>
    <w:link w:val="Heading2"/>
    <w:rsid w:val="00981D40"/>
    <w:rPr>
      <w:b/>
      <w:sz w:val="24"/>
    </w:rPr>
  </w:style>
  <w:style w:type="character" w:customStyle="1" w:styleId="HeaderChar">
    <w:name w:val="Header Char"/>
    <w:link w:val="Header"/>
    <w:locked/>
    <w:rsid w:val="00826C3D"/>
    <w:rPr>
      <w:sz w:val="24"/>
    </w:rPr>
  </w:style>
  <w:style w:type="character" w:customStyle="1" w:styleId="FooterChar">
    <w:name w:val="Footer Char"/>
    <w:link w:val="Footer"/>
    <w:locked/>
    <w:rsid w:val="00826C3D"/>
    <w:rPr>
      <w:sz w:val="24"/>
    </w:rPr>
  </w:style>
  <w:style w:type="paragraph" w:customStyle="1" w:styleId="Body">
    <w:name w:val="Body"/>
    <w:rsid w:val="00826C3D"/>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Helvetica" w:eastAsia="Arial Unicode MS" w:hAnsi="Arial Unicode MS" w:cs="Arial Unicode MS"/>
      <w:color w:val="000000"/>
      <w:sz w:val="22"/>
      <w:szCs w:val="22"/>
    </w:rPr>
  </w:style>
  <w:style w:type="paragraph" w:customStyle="1" w:styleId="TableStyle2">
    <w:name w:val="Table Style 2"/>
    <w:rsid w:val="00826C3D"/>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Helvetica" w:hAnsi="Helvetica" w:cs="Helvetic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link w:val="Heading1Char"/>
    <w:qFormat/>
    <w:rsid w:val="000A321D"/>
    <w:pPr>
      <w:keepNext/>
      <w:spacing w:before="360" w:line="36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8A0D57"/>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8A0D57"/>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AD0A05"/>
    <w:pPr>
      <w:numPr>
        <w:numId w:val="34"/>
      </w:numPr>
      <w:spacing w:line="360" w:lineRule="auto"/>
      <w:ind w:hanging="288"/>
    </w:pPr>
  </w:style>
  <w:style w:type="character" w:customStyle="1" w:styleId="BodyTextNumberedConclusionChar">
    <w:name w:val="Body Text Numbered Conclusion Char"/>
    <w:link w:val="BodyTextNumberedConclusion"/>
    <w:rsid w:val="00AD0A05"/>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character" w:customStyle="1" w:styleId="Heading1Char">
    <w:name w:val="Heading 1 Char"/>
    <w:link w:val="Heading1"/>
    <w:rsid w:val="00981D40"/>
    <w:rPr>
      <w:b/>
      <w:sz w:val="28"/>
    </w:rPr>
  </w:style>
  <w:style w:type="character" w:customStyle="1" w:styleId="Heading2Char">
    <w:name w:val="Heading 2 Char"/>
    <w:link w:val="Heading2"/>
    <w:rsid w:val="00981D40"/>
    <w:rPr>
      <w:b/>
      <w:sz w:val="24"/>
    </w:rPr>
  </w:style>
  <w:style w:type="character" w:customStyle="1" w:styleId="HeaderChar">
    <w:name w:val="Header Char"/>
    <w:link w:val="Header"/>
    <w:locked/>
    <w:rsid w:val="00826C3D"/>
    <w:rPr>
      <w:sz w:val="24"/>
    </w:rPr>
  </w:style>
  <w:style w:type="character" w:customStyle="1" w:styleId="FooterChar">
    <w:name w:val="Footer Char"/>
    <w:link w:val="Footer"/>
    <w:locked/>
    <w:rsid w:val="00826C3D"/>
    <w:rPr>
      <w:sz w:val="24"/>
    </w:rPr>
  </w:style>
  <w:style w:type="paragraph" w:customStyle="1" w:styleId="Body">
    <w:name w:val="Body"/>
    <w:rsid w:val="00826C3D"/>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Helvetica" w:eastAsia="Arial Unicode MS" w:hAnsi="Arial Unicode MS" w:cs="Arial Unicode MS"/>
      <w:color w:val="000000"/>
      <w:sz w:val="22"/>
      <w:szCs w:val="22"/>
    </w:rPr>
  </w:style>
  <w:style w:type="paragraph" w:customStyle="1" w:styleId="TableStyle2">
    <w:name w:val="Table Style 2"/>
    <w:rsid w:val="00826C3D"/>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Helvetica" w:hAnsi="Helvetica" w:cs="Helvetic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94958">
      <w:bodyDiv w:val="1"/>
      <w:marLeft w:val="0"/>
      <w:marRight w:val="0"/>
      <w:marTop w:val="0"/>
      <w:marBottom w:val="0"/>
      <w:divBdr>
        <w:top w:val="none" w:sz="0" w:space="0" w:color="auto"/>
        <w:left w:val="none" w:sz="0" w:space="0" w:color="auto"/>
        <w:bottom w:val="none" w:sz="0" w:space="0" w:color="auto"/>
        <w:right w:val="none" w:sz="0" w:space="0" w:color="auto"/>
      </w:divBdr>
    </w:div>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366374235">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8.jpeg"/><Relationship Id="rId39"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3.jpeg"/><Relationship Id="rId34" Type="http://schemas.openxmlformats.org/officeDocument/2006/relationships/image" Target="media/image16.jpeg"/><Relationship Id="rId42"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yperlink" Target="http://www.mass.gov/eohhs/gov/departments/dph/programs/environmental-health/exposure-topics/iaq/iaq-manual/" TargetMode="External"/><Relationship Id="rId17" Type="http://schemas.openxmlformats.org/officeDocument/2006/relationships/header" Target="header3.xml"/><Relationship Id="rId25" Type="http://schemas.openxmlformats.org/officeDocument/2006/relationships/image" Target="media/image7.jpeg"/><Relationship Id="rId33" Type="http://schemas.openxmlformats.org/officeDocument/2006/relationships/image" Target="media/image15.jpeg"/><Relationship Id="rId38"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2.jpeg"/><Relationship Id="rId29" Type="http://schemas.openxmlformats.org/officeDocument/2006/relationships/image" Target="media/image11.jpeg"/><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ass.gov/dph/iaq" TargetMode="External"/><Relationship Id="rId24" Type="http://schemas.openxmlformats.org/officeDocument/2006/relationships/image" Target="media/image6.jpeg"/><Relationship Id="rId32" Type="http://schemas.openxmlformats.org/officeDocument/2006/relationships/image" Target="media/image14.jpeg"/><Relationship Id="rId37" Type="http://schemas.openxmlformats.org/officeDocument/2006/relationships/header" Target="header4.xml"/><Relationship Id="rId40"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5.jpeg"/><Relationship Id="rId28" Type="http://schemas.openxmlformats.org/officeDocument/2006/relationships/image" Target="media/image10.jpeg"/><Relationship Id="rId36" Type="http://schemas.openxmlformats.org/officeDocument/2006/relationships/footer" Target="footer4.xml"/><Relationship Id="rId10" Type="http://schemas.openxmlformats.org/officeDocument/2006/relationships/hyperlink" Target="https://www.epa.gov/sites/production/files/2015-09/documents/floods.pdf" TargetMode="External"/><Relationship Id="rId19" Type="http://schemas.openxmlformats.org/officeDocument/2006/relationships/hyperlink" Target="http://www.epa.gov/mold/mold-remediation-schools-and-commercial-buildings-guide" TargetMode="External"/><Relationship Id="rId31" Type="http://schemas.openxmlformats.org/officeDocument/2006/relationships/image" Target="media/image13.jpeg"/><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image" Target="media/image4.jpeg"/><Relationship Id="rId27" Type="http://schemas.openxmlformats.org/officeDocument/2006/relationships/image" Target="media/image9.jpeg"/><Relationship Id="rId30" Type="http://schemas.openxmlformats.org/officeDocument/2006/relationships/image" Target="media/image12.jpeg"/><Relationship Id="rId35" Type="http://schemas.openxmlformats.org/officeDocument/2006/relationships/image" Target="media/image17.jpe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E5FCF-1FD1-4A31-8F34-426D69B3B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2604</Words>
  <Characters>14844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17414</CharactersWithSpaces>
  <SharedDoc>false</SharedDoc>
  <HLinks>
    <vt:vector size="24" baseType="variant">
      <vt:variant>
        <vt:i4>7012401</vt:i4>
      </vt:variant>
      <vt:variant>
        <vt:i4>12</vt:i4>
      </vt:variant>
      <vt:variant>
        <vt:i4>0</vt:i4>
      </vt:variant>
      <vt:variant>
        <vt:i4>5</vt:i4>
      </vt:variant>
      <vt:variant>
        <vt:lpwstr>http://www.epa.gov/mold/mold-remediation-schools-and-commercial-buildings-guide</vt:lpwstr>
      </vt:variant>
      <vt:variant>
        <vt:lpwstr/>
      </vt: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6</vt:i4>
      </vt:variant>
      <vt:variant>
        <vt:i4>0</vt:i4>
      </vt:variant>
      <vt:variant>
        <vt:i4>5</vt:i4>
      </vt:variant>
      <vt:variant>
        <vt:lpwstr>http://mass.gov/dph/iaq</vt:lpwstr>
      </vt:variant>
      <vt:variant>
        <vt:lpwstr/>
      </vt:variant>
      <vt:variant>
        <vt:i4>3735650</vt:i4>
      </vt:variant>
      <vt:variant>
        <vt:i4>3</vt:i4>
      </vt:variant>
      <vt:variant>
        <vt:i4>0</vt:i4>
      </vt:variant>
      <vt:variant>
        <vt:i4>5</vt:i4>
      </vt:variant>
      <vt:variant>
        <vt:lpwstr>https://www.epa.gov/sites/production/files/2015-09/documents/floods.pdf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Worcester District Attorney’s Office (May 2018)</dc:title>
  <dc:subject>Worcester DA</dc:subject>
  <dc:creator>Indoor Air Quality Program</dc:creator>
  <cp:keywords>Worcester</cp:keywords>
  <cp:lastModifiedBy>AutoBVT</cp:lastModifiedBy>
  <cp:revision>3</cp:revision>
  <cp:lastPrinted>2018-05-22T15:53:00Z</cp:lastPrinted>
  <dcterms:created xsi:type="dcterms:W3CDTF">2018-09-19T14:19:00Z</dcterms:created>
  <dcterms:modified xsi:type="dcterms:W3CDTF">2018-09-19T14:19:00Z</dcterms:modified>
  <cp:category/>
</cp:coreProperties>
</file>