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18DF48" w14:textId="55584986" w:rsidR="00797921" w:rsidRPr="00CE74A4" w:rsidRDefault="00797921" w:rsidP="002D7C9B">
      <w:pPr>
        <w:ind w:right="720"/>
        <w:rPr>
          <w:rFonts w:cs="Times New Roman"/>
          <w:color w:val="000000" w:themeColor="text1"/>
        </w:rPr>
      </w:pPr>
    </w:p>
    <w:p w14:paraId="50C3D5C8" w14:textId="77097727" w:rsidR="0035568F" w:rsidRPr="00CE74A4" w:rsidRDefault="00CE74A4" w:rsidP="00582FE8">
      <w:pPr>
        <w:pStyle w:val="ChapterHead"/>
        <w:rPr>
          <w:szCs w:val="24"/>
        </w:rPr>
      </w:pPr>
      <w:r>
        <w:rPr>
          <w:noProof/>
          <w:szCs w:val="24"/>
        </w:rPr>
        <w:drawing>
          <wp:inline distT="0" distB="0" distL="0" distR="0" wp14:anchorId="412D0D9A" wp14:editId="73BCE334">
            <wp:extent cx="4059936" cy="27066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847479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59936" cy="2706624"/>
                    </a:xfrm>
                    <a:prstGeom prst="rect">
                      <a:avLst/>
                    </a:prstGeom>
                  </pic:spPr>
                </pic:pic>
              </a:graphicData>
            </a:graphic>
          </wp:inline>
        </w:drawing>
      </w:r>
    </w:p>
    <w:p w14:paraId="7D56582A" w14:textId="77777777" w:rsidR="000B0213" w:rsidRPr="00CE74A4" w:rsidRDefault="000B0213" w:rsidP="00582FE8">
      <w:pPr>
        <w:pStyle w:val="ChapterHead"/>
        <w:spacing w:line="480" w:lineRule="exact"/>
        <w:rPr>
          <w:szCs w:val="24"/>
        </w:rPr>
      </w:pPr>
    </w:p>
    <w:p w14:paraId="50443D3D" w14:textId="77777777" w:rsidR="0035568F" w:rsidRDefault="0035568F" w:rsidP="00582FE8">
      <w:pPr>
        <w:pStyle w:val="ChapterHead"/>
        <w:spacing w:line="480" w:lineRule="exact"/>
        <w:rPr>
          <w:sz w:val="48"/>
          <w:szCs w:val="48"/>
        </w:rPr>
      </w:pPr>
      <w:r w:rsidRPr="009E3009">
        <w:rPr>
          <w:sz w:val="48"/>
          <w:szCs w:val="48"/>
        </w:rPr>
        <w:t>CHAPTER I</w:t>
      </w:r>
      <w:r>
        <w:rPr>
          <w:sz w:val="48"/>
          <w:szCs w:val="48"/>
        </w:rPr>
        <w:t>X:</w:t>
      </w:r>
    </w:p>
    <w:p w14:paraId="64EE231A" w14:textId="77777777" w:rsidR="0035568F" w:rsidRPr="009E3009" w:rsidRDefault="0035568F" w:rsidP="00AF5F74">
      <w:pPr>
        <w:pStyle w:val="ChapterHead"/>
        <w:spacing w:line="480" w:lineRule="exact"/>
        <w:rPr>
          <w:sz w:val="48"/>
          <w:szCs w:val="48"/>
        </w:rPr>
      </w:pPr>
      <w:r w:rsidRPr="009E3009">
        <w:rPr>
          <w:sz w:val="48"/>
          <w:szCs w:val="48"/>
        </w:rPr>
        <w:t>WORKING WITH THE STATE</w:t>
      </w:r>
    </w:p>
    <w:p w14:paraId="1EC59A67" w14:textId="77777777" w:rsidR="0035568F" w:rsidRDefault="0035568F" w:rsidP="00AF5F74">
      <w:pPr>
        <w:pStyle w:val="ChapterHead"/>
        <w:spacing w:line="480" w:lineRule="exact"/>
        <w:rPr>
          <w:sz w:val="48"/>
          <w:szCs w:val="48"/>
        </w:rPr>
      </w:pPr>
      <w:r w:rsidRPr="009E3009">
        <w:rPr>
          <w:sz w:val="48"/>
          <w:szCs w:val="48"/>
        </w:rPr>
        <w:t>PUBLIC HEALTH LABORATORY</w:t>
      </w:r>
    </w:p>
    <w:p w14:paraId="18E95CA7" w14:textId="77777777" w:rsidR="00E477A5" w:rsidRDefault="00E477A5" w:rsidP="00AF5F74">
      <w:pPr>
        <w:pStyle w:val="ChapterHead"/>
        <w:spacing w:line="480" w:lineRule="exact"/>
        <w:rPr>
          <w:sz w:val="48"/>
          <w:szCs w:val="48"/>
        </w:rPr>
      </w:pPr>
    </w:p>
    <w:p w14:paraId="74813359" w14:textId="1586D0A8" w:rsidR="000B0213" w:rsidRDefault="007E776B" w:rsidP="00AF5F74">
      <w:pPr>
        <w:pStyle w:val="ChapterHead"/>
        <w:spacing w:line="480" w:lineRule="exact"/>
        <w:rPr>
          <w:sz w:val="48"/>
          <w:szCs w:val="48"/>
        </w:rPr>
      </w:pPr>
      <w:r>
        <w:rPr>
          <w:noProof/>
          <w:sz w:val="48"/>
          <w:szCs w:val="48"/>
        </w:rPr>
        <mc:AlternateContent>
          <mc:Choice Requires="wps">
            <w:drawing>
              <wp:anchor distT="0" distB="0" distL="114300" distR="114300" simplePos="0" relativeHeight="251634666" behindDoc="1" locked="0" layoutInCell="1" allowOverlap="1" wp14:anchorId="6FFF72AD" wp14:editId="71718C3E">
                <wp:simplePos x="0" y="0"/>
                <wp:positionH relativeFrom="column">
                  <wp:posOffset>1143000</wp:posOffset>
                </wp:positionH>
                <wp:positionV relativeFrom="paragraph">
                  <wp:posOffset>221615</wp:posOffset>
                </wp:positionV>
                <wp:extent cx="4608576" cy="3949700"/>
                <wp:effectExtent l="0" t="0" r="20955" b="12700"/>
                <wp:wrapNone/>
                <wp:docPr id="533" name="Rectangle 533"/>
                <wp:cNvGraphicFramePr/>
                <a:graphic xmlns:a="http://schemas.openxmlformats.org/drawingml/2006/main">
                  <a:graphicData uri="http://schemas.microsoft.com/office/word/2010/wordprocessingShape">
                    <wps:wsp>
                      <wps:cNvSpPr/>
                      <wps:spPr>
                        <a:xfrm>
                          <a:off x="0" y="0"/>
                          <a:ext cx="4608576" cy="394970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40DE247" id="Rectangle 533" o:spid="_x0000_s1026" style="position:absolute;margin-left:90pt;margin-top:17.45pt;width:362.9pt;height:311pt;z-index:-2516818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" fillcolor="#d9e2f3 [660]" strokecolor="#1f3763 [1604]" strokeweight="1pt"/>
            </w:pict>
          </mc:Fallback>
        </mc:AlternateContent>
      </w:r>
    </w:p>
    <w:p w14:paraId="14FF0286" w14:textId="77777777" w:rsidR="00B1655E" w:rsidRPr="00F1476B" w:rsidRDefault="00B1655E" w:rsidP="007F27A4">
      <w:pPr>
        <w:pStyle w:val="Heading2"/>
        <w:tabs>
          <w:tab w:val="left" w:pos="7380"/>
        </w:tabs>
        <w:spacing w:before="0"/>
        <w:ind w:left="2070" w:right="1800"/>
        <w:jc w:val="center"/>
      </w:pPr>
      <w:r w:rsidRPr="00F1476B">
        <w:t>IMPORTANT RESOURCES</w:t>
      </w:r>
    </w:p>
    <w:p w14:paraId="16108D53" w14:textId="77777777" w:rsidR="00B1655E" w:rsidRPr="00F1476B" w:rsidRDefault="00B1655E" w:rsidP="007F27A4">
      <w:pPr>
        <w:tabs>
          <w:tab w:val="left" w:pos="7380"/>
        </w:tabs>
        <w:ind w:left="2070" w:right="1800"/>
        <w:rPr>
          <w:rFonts w:cs="Times New Roman"/>
          <w:b/>
        </w:rPr>
      </w:pPr>
    </w:p>
    <w:p w14:paraId="3C91B498" w14:textId="18BD1963" w:rsidR="00B1655E" w:rsidRPr="00C14BB6" w:rsidRDefault="00B1655E" w:rsidP="007F27A4">
      <w:pPr>
        <w:tabs>
          <w:tab w:val="left" w:pos="7380"/>
        </w:tabs>
        <w:ind w:left="2070" w:right="1800"/>
        <w:rPr>
          <w:rFonts w:cs="Times New Roman"/>
          <w:color w:val="000000" w:themeColor="text1"/>
        </w:rPr>
      </w:pPr>
      <w:r w:rsidRPr="00C14BB6">
        <w:rPr>
          <w:rFonts w:cs="Times New Roman"/>
          <w:b/>
          <w:color w:val="000000" w:themeColor="text1"/>
        </w:rPr>
        <w:t>State Public Health Laboratory (SPHL) –Main</w:t>
      </w:r>
      <w:r w:rsidR="00654014" w:rsidRPr="00C14BB6">
        <w:rPr>
          <w:rFonts w:cs="Times New Roman"/>
          <w:b/>
          <w:color w:val="000000" w:themeColor="text1"/>
        </w:rPr>
        <w:tab/>
      </w:r>
      <w:r w:rsidRPr="00C14BB6">
        <w:rPr>
          <w:rFonts w:cs="Times New Roman"/>
          <w:b/>
          <w:color w:val="000000" w:themeColor="text1"/>
        </w:rPr>
        <w:t>617-983-6201</w:t>
      </w:r>
    </w:p>
    <w:p w14:paraId="4D527F0E" w14:textId="29839C0B" w:rsidR="00B1655E" w:rsidRPr="00C14BB6" w:rsidRDefault="00B1655E" w:rsidP="007F27A4">
      <w:pPr>
        <w:tabs>
          <w:tab w:val="left" w:pos="7380"/>
        </w:tabs>
        <w:ind w:left="2070" w:right="1800"/>
        <w:rPr>
          <w:rFonts w:cs="Times New Roman"/>
          <w:color w:val="000000" w:themeColor="text1"/>
        </w:rPr>
      </w:pPr>
      <w:r w:rsidRPr="00C14BB6">
        <w:rPr>
          <w:rFonts w:cs="Times New Roman"/>
          <w:b/>
          <w:color w:val="000000" w:themeColor="text1"/>
        </w:rPr>
        <w:t>BioThreat &amp; Chemical Threat 24/7 Emergency</w:t>
      </w:r>
      <w:r w:rsidR="00654014" w:rsidRPr="00C14BB6">
        <w:rPr>
          <w:rFonts w:cs="Times New Roman"/>
          <w:b/>
          <w:color w:val="000000" w:themeColor="text1"/>
        </w:rPr>
        <w:tab/>
      </w:r>
      <w:r w:rsidRPr="00C14BB6">
        <w:rPr>
          <w:rFonts w:cs="Times New Roman"/>
          <w:b/>
          <w:color w:val="000000" w:themeColor="text1"/>
        </w:rPr>
        <w:t>617-590-6390</w:t>
      </w:r>
    </w:p>
    <w:p w14:paraId="0681E807" w14:textId="39062ADD" w:rsidR="00B1655E" w:rsidRPr="00C14BB6" w:rsidRDefault="00B1655E" w:rsidP="007F27A4">
      <w:pPr>
        <w:tabs>
          <w:tab w:val="left" w:pos="7380"/>
        </w:tabs>
        <w:ind w:left="2070" w:right="1800"/>
        <w:rPr>
          <w:rFonts w:cs="Times New Roman"/>
          <w:color w:val="000000" w:themeColor="text1"/>
        </w:rPr>
      </w:pPr>
      <w:r w:rsidRPr="00C14BB6">
        <w:rPr>
          <w:rFonts w:cs="Times New Roman"/>
          <w:b/>
          <w:color w:val="000000" w:themeColor="text1"/>
        </w:rPr>
        <w:t>Enteric Laboratory</w:t>
      </w:r>
      <w:r w:rsidR="00654014" w:rsidRPr="00C14BB6">
        <w:rPr>
          <w:rFonts w:cs="Times New Roman"/>
          <w:b/>
          <w:color w:val="000000" w:themeColor="text1"/>
        </w:rPr>
        <w:tab/>
      </w:r>
      <w:r w:rsidRPr="00C14BB6">
        <w:rPr>
          <w:rFonts w:cs="Times New Roman"/>
          <w:b/>
          <w:color w:val="000000" w:themeColor="text1"/>
        </w:rPr>
        <w:t>617-983-6609</w:t>
      </w:r>
    </w:p>
    <w:p w14:paraId="1BE42B83" w14:textId="3CA72419" w:rsidR="00B1655E" w:rsidRPr="00C14BB6" w:rsidRDefault="00B1655E" w:rsidP="007F27A4">
      <w:pPr>
        <w:tabs>
          <w:tab w:val="left" w:pos="7380"/>
        </w:tabs>
        <w:ind w:left="2070" w:right="1800"/>
        <w:rPr>
          <w:rFonts w:cs="Times New Roman"/>
          <w:b/>
          <w:color w:val="000000" w:themeColor="text1"/>
        </w:rPr>
      </w:pPr>
      <w:r w:rsidRPr="00C14BB6">
        <w:rPr>
          <w:rFonts w:cs="Times New Roman"/>
          <w:b/>
          <w:color w:val="000000" w:themeColor="text1"/>
        </w:rPr>
        <w:t>Environmental Microbiology Laboratory</w:t>
      </w:r>
      <w:r w:rsidR="00654014" w:rsidRPr="00C14BB6">
        <w:rPr>
          <w:rFonts w:cs="Times New Roman"/>
          <w:b/>
          <w:color w:val="000000" w:themeColor="text1"/>
        </w:rPr>
        <w:tab/>
      </w:r>
      <w:r w:rsidRPr="00C14BB6">
        <w:rPr>
          <w:rFonts w:cs="Times New Roman"/>
          <w:b/>
          <w:color w:val="000000" w:themeColor="text1"/>
        </w:rPr>
        <w:t>617-983-6610</w:t>
      </w:r>
    </w:p>
    <w:p w14:paraId="53795829" w14:textId="77777777" w:rsidR="000A5FE5" w:rsidRDefault="00B1655E" w:rsidP="007F27A4">
      <w:pPr>
        <w:tabs>
          <w:tab w:val="left" w:pos="7380"/>
        </w:tabs>
        <w:ind w:left="2070" w:right="1800"/>
        <w:rPr>
          <w:rFonts w:cs="Times New Roman"/>
          <w:b/>
          <w:color w:val="000000" w:themeColor="text1"/>
        </w:rPr>
      </w:pPr>
      <w:r w:rsidRPr="00C14BB6">
        <w:rPr>
          <w:rFonts w:cs="Times New Roman"/>
          <w:b/>
          <w:color w:val="000000" w:themeColor="text1"/>
        </w:rPr>
        <w:t>Chemical Terrorism Laboratory</w:t>
      </w:r>
      <w:r w:rsidR="00654014" w:rsidRPr="00C14BB6">
        <w:rPr>
          <w:rFonts w:cs="Times New Roman"/>
          <w:b/>
          <w:color w:val="000000" w:themeColor="text1"/>
        </w:rPr>
        <w:tab/>
      </w:r>
      <w:r w:rsidRPr="00C14BB6">
        <w:rPr>
          <w:rFonts w:cs="Times New Roman"/>
          <w:b/>
          <w:color w:val="000000" w:themeColor="text1"/>
        </w:rPr>
        <w:t>617-839-1283</w:t>
      </w:r>
    </w:p>
    <w:p w14:paraId="2534FEB2" w14:textId="09D4153D" w:rsidR="00B1655E" w:rsidRPr="00C14BB6" w:rsidRDefault="000A5FE5" w:rsidP="007F27A4">
      <w:pPr>
        <w:tabs>
          <w:tab w:val="left" w:pos="7380"/>
        </w:tabs>
        <w:ind w:left="2070" w:right="1800"/>
        <w:rPr>
          <w:rFonts w:cs="Times New Roman"/>
          <w:color w:val="000000" w:themeColor="text1"/>
        </w:rPr>
      </w:pPr>
      <w:r>
        <w:rPr>
          <w:rFonts w:cs="Times New Roman"/>
          <w:b/>
          <w:color w:val="000000" w:themeColor="text1"/>
        </w:rPr>
        <w:t xml:space="preserve">    </w:t>
      </w:r>
      <w:r w:rsidR="00B1655E" w:rsidRPr="00C14BB6">
        <w:rPr>
          <w:rFonts w:cs="Times New Roman"/>
          <w:color w:val="000000" w:themeColor="text1"/>
        </w:rPr>
        <w:t xml:space="preserve"> </w:t>
      </w:r>
      <w:r w:rsidR="00B1655E" w:rsidRPr="00C14BB6">
        <w:rPr>
          <w:rFonts w:cs="Times New Roman"/>
          <w:b/>
          <w:color w:val="000000" w:themeColor="text1"/>
        </w:rPr>
        <w:t>(24</w:t>
      </w:r>
      <w:r>
        <w:rPr>
          <w:rFonts w:cs="Times New Roman"/>
          <w:b/>
          <w:color w:val="000000" w:themeColor="text1"/>
        </w:rPr>
        <w:t xml:space="preserve"> </w:t>
      </w:r>
      <w:r w:rsidR="00B1655E" w:rsidRPr="00C14BB6">
        <w:rPr>
          <w:rFonts w:cs="Times New Roman"/>
          <w:b/>
          <w:color w:val="000000" w:themeColor="text1"/>
        </w:rPr>
        <w:t>h</w:t>
      </w:r>
      <w:r>
        <w:rPr>
          <w:rFonts w:cs="Times New Roman"/>
          <w:b/>
          <w:color w:val="000000" w:themeColor="text1"/>
        </w:rPr>
        <w:t>ou</w:t>
      </w:r>
      <w:r w:rsidR="00B1655E" w:rsidRPr="00C14BB6">
        <w:rPr>
          <w:rFonts w:cs="Times New Roman"/>
          <w:b/>
          <w:color w:val="000000" w:themeColor="text1"/>
        </w:rPr>
        <w:t>r</w:t>
      </w:r>
      <w:r>
        <w:rPr>
          <w:rFonts w:cs="Times New Roman"/>
          <w:b/>
          <w:color w:val="000000" w:themeColor="text1"/>
        </w:rPr>
        <w:t>s</w:t>
      </w:r>
      <w:r w:rsidR="00B1655E" w:rsidRPr="00C14BB6">
        <w:rPr>
          <w:rFonts w:cs="Times New Roman"/>
          <w:b/>
          <w:color w:val="000000" w:themeColor="text1"/>
        </w:rPr>
        <w:t>/7</w:t>
      </w:r>
      <w:r>
        <w:rPr>
          <w:rFonts w:cs="Times New Roman"/>
          <w:b/>
          <w:color w:val="000000" w:themeColor="text1"/>
        </w:rPr>
        <w:t xml:space="preserve"> </w:t>
      </w:r>
      <w:r w:rsidR="00B1655E" w:rsidRPr="00C14BB6">
        <w:rPr>
          <w:rFonts w:cs="Times New Roman"/>
          <w:b/>
          <w:color w:val="000000" w:themeColor="text1"/>
        </w:rPr>
        <w:t>days)</w:t>
      </w:r>
    </w:p>
    <w:p w14:paraId="5DB1C785" w14:textId="2283B6D3" w:rsidR="00B1655E" w:rsidRPr="00C14BB6" w:rsidRDefault="00B1655E" w:rsidP="007F27A4">
      <w:pPr>
        <w:tabs>
          <w:tab w:val="left" w:pos="7380"/>
        </w:tabs>
        <w:ind w:left="2070" w:right="1800"/>
        <w:rPr>
          <w:rFonts w:cs="Times New Roman"/>
          <w:b/>
          <w:color w:val="000000" w:themeColor="text1"/>
        </w:rPr>
      </w:pPr>
      <w:r w:rsidRPr="00C14BB6">
        <w:rPr>
          <w:rFonts w:cs="Times New Roman"/>
          <w:b/>
          <w:color w:val="000000" w:themeColor="text1"/>
        </w:rPr>
        <w:t>Environmental Chemistry Laboratory</w:t>
      </w:r>
      <w:r w:rsidR="007E776B" w:rsidRPr="00C14BB6">
        <w:rPr>
          <w:rFonts w:cs="Times New Roman"/>
          <w:b/>
          <w:color w:val="000000" w:themeColor="text1"/>
        </w:rPr>
        <w:tab/>
      </w:r>
      <w:r w:rsidRPr="00C14BB6">
        <w:rPr>
          <w:rFonts w:cs="Times New Roman"/>
          <w:b/>
          <w:color w:val="000000" w:themeColor="text1"/>
        </w:rPr>
        <w:t>617-983-6657</w:t>
      </w:r>
    </w:p>
    <w:p w14:paraId="079AEF8E" w14:textId="32097047" w:rsidR="00B1655E" w:rsidRPr="00C14BB6" w:rsidRDefault="00B1655E" w:rsidP="007F27A4">
      <w:pPr>
        <w:tabs>
          <w:tab w:val="left" w:pos="7380"/>
        </w:tabs>
        <w:ind w:left="2070" w:right="1800"/>
        <w:rPr>
          <w:rFonts w:cs="Times New Roman"/>
          <w:b/>
          <w:color w:val="000000" w:themeColor="text1"/>
        </w:rPr>
      </w:pPr>
      <w:r w:rsidRPr="00C14BB6">
        <w:rPr>
          <w:rFonts w:cs="Times New Roman"/>
          <w:b/>
          <w:color w:val="000000" w:themeColor="text1"/>
        </w:rPr>
        <w:t>To Obtain Enteric Kits</w:t>
      </w:r>
      <w:r w:rsidR="007E776B" w:rsidRPr="00C14BB6">
        <w:rPr>
          <w:rFonts w:cs="Times New Roman"/>
          <w:b/>
          <w:color w:val="000000" w:themeColor="text1"/>
        </w:rPr>
        <w:tab/>
      </w:r>
      <w:r w:rsidRPr="00C14BB6">
        <w:rPr>
          <w:rFonts w:cs="Times New Roman"/>
          <w:b/>
          <w:color w:val="000000" w:themeColor="text1"/>
        </w:rPr>
        <w:t>617-983-6603</w:t>
      </w:r>
    </w:p>
    <w:p w14:paraId="4A34D67B" w14:textId="2F253367" w:rsidR="007E776B" w:rsidRPr="00C14BB6" w:rsidRDefault="00B1655E" w:rsidP="007F27A4">
      <w:pPr>
        <w:tabs>
          <w:tab w:val="left" w:pos="7380"/>
        </w:tabs>
        <w:ind w:left="2070" w:right="1800"/>
        <w:rPr>
          <w:rFonts w:cs="Times New Roman"/>
          <w:b/>
          <w:color w:val="000000" w:themeColor="text1"/>
        </w:rPr>
      </w:pPr>
      <w:r w:rsidRPr="00C14BB6">
        <w:rPr>
          <w:rFonts w:cs="Times New Roman"/>
          <w:b/>
          <w:color w:val="000000" w:themeColor="text1"/>
        </w:rPr>
        <w:t>To Obtain Norovirus Kits</w:t>
      </w:r>
      <w:r w:rsidR="007E776B" w:rsidRPr="00C14BB6">
        <w:rPr>
          <w:rFonts w:cs="Times New Roman"/>
          <w:b/>
          <w:color w:val="000000" w:themeColor="text1"/>
        </w:rPr>
        <w:tab/>
      </w:r>
      <w:r w:rsidRPr="00C14BB6">
        <w:rPr>
          <w:rFonts w:cs="Times New Roman"/>
          <w:b/>
          <w:color w:val="000000" w:themeColor="text1"/>
        </w:rPr>
        <w:t>617-983-6441</w:t>
      </w:r>
    </w:p>
    <w:p w14:paraId="27A434E6" w14:textId="4131C791" w:rsidR="00B1655E" w:rsidRPr="00C14BB6" w:rsidRDefault="00B1655E" w:rsidP="007F27A4">
      <w:pPr>
        <w:tabs>
          <w:tab w:val="left" w:pos="7380"/>
        </w:tabs>
        <w:ind w:left="2070" w:right="1800"/>
        <w:rPr>
          <w:rFonts w:cs="Times New Roman"/>
          <w:color w:val="000000" w:themeColor="text1"/>
        </w:rPr>
      </w:pPr>
      <w:r w:rsidRPr="00C14BB6">
        <w:rPr>
          <w:rFonts w:cs="Times New Roman"/>
          <w:b/>
          <w:color w:val="000000" w:themeColor="text1"/>
        </w:rPr>
        <w:t xml:space="preserve">Food Protection Program </w:t>
      </w:r>
      <w:r w:rsidR="007E776B" w:rsidRPr="00C14BB6">
        <w:rPr>
          <w:rFonts w:cs="Times New Roman"/>
          <w:b/>
          <w:color w:val="000000" w:themeColor="text1"/>
        </w:rPr>
        <w:t>(FPP)</w:t>
      </w:r>
      <w:r w:rsidR="007E776B" w:rsidRPr="00C14BB6">
        <w:rPr>
          <w:rFonts w:cs="Times New Roman"/>
          <w:b/>
          <w:color w:val="000000" w:themeColor="text1"/>
        </w:rPr>
        <w:tab/>
      </w:r>
      <w:r w:rsidRPr="00C14BB6">
        <w:rPr>
          <w:rFonts w:cs="Times New Roman"/>
          <w:b/>
          <w:color w:val="000000" w:themeColor="text1"/>
        </w:rPr>
        <w:t>617-983-6712</w:t>
      </w:r>
    </w:p>
    <w:p w14:paraId="50E98585" w14:textId="4B943DD2" w:rsidR="00B1655E" w:rsidRDefault="000A5FE5" w:rsidP="007F27A4">
      <w:pPr>
        <w:tabs>
          <w:tab w:val="left" w:pos="7380"/>
        </w:tabs>
        <w:ind w:left="2070" w:right="1800"/>
        <w:rPr>
          <w:rFonts w:cs="Times New Roman"/>
          <w:b/>
          <w:color w:val="000000" w:themeColor="text1"/>
        </w:rPr>
      </w:pPr>
      <w:r>
        <w:rPr>
          <w:rFonts w:cs="Times New Roman"/>
          <w:b/>
          <w:color w:val="000000" w:themeColor="text1"/>
        </w:rPr>
        <w:t>Epidemiology</w:t>
      </w:r>
      <w:r w:rsidR="00E477A5">
        <w:rPr>
          <w:rFonts w:cs="Times New Roman"/>
          <w:b/>
          <w:color w:val="000000" w:themeColor="text1"/>
        </w:rPr>
        <w:t xml:space="preserve"> Program</w:t>
      </w:r>
      <w:r w:rsidR="007E776B" w:rsidRPr="00C14BB6">
        <w:rPr>
          <w:rFonts w:cs="Times New Roman"/>
          <w:b/>
          <w:color w:val="000000" w:themeColor="text1"/>
        </w:rPr>
        <w:tab/>
      </w:r>
      <w:r w:rsidR="00B1655E" w:rsidRPr="00C14BB6">
        <w:rPr>
          <w:rFonts w:cs="Times New Roman"/>
          <w:b/>
          <w:color w:val="000000" w:themeColor="text1"/>
        </w:rPr>
        <w:t>617-983-6800</w:t>
      </w:r>
    </w:p>
    <w:p w14:paraId="0007CF62" w14:textId="77777777" w:rsidR="000A5FE5" w:rsidRPr="00C14BB6" w:rsidRDefault="000A5FE5" w:rsidP="007F27A4">
      <w:pPr>
        <w:tabs>
          <w:tab w:val="left" w:pos="7380"/>
        </w:tabs>
        <w:ind w:left="2070" w:right="1800"/>
        <w:rPr>
          <w:rFonts w:cs="Times New Roman"/>
          <w:b/>
          <w:color w:val="000000" w:themeColor="text1"/>
        </w:rPr>
      </w:pPr>
    </w:p>
    <w:p w14:paraId="29B40FCB" w14:textId="08D365DA" w:rsidR="00B1655E" w:rsidRDefault="00B1655E" w:rsidP="007F27A4">
      <w:pPr>
        <w:tabs>
          <w:tab w:val="left" w:pos="7380"/>
        </w:tabs>
        <w:ind w:left="2070" w:right="1800"/>
        <w:rPr>
          <w:rFonts w:cs="Times New Roman"/>
          <w:color w:val="0070C0"/>
        </w:rPr>
      </w:pPr>
      <w:r w:rsidRPr="00F1476B">
        <w:rPr>
          <w:rFonts w:cs="Times New Roman"/>
          <w:b/>
          <w:color w:val="000000" w:themeColor="text1"/>
        </w:rPr>
        <w:t>Manual of Lab Tests and Services:</w:t>
      </w:r>
      <w:r w:rsidRPr="00F1476B">
        <w:rPr>
          <w:rFonts w:cs="Times New Roman"/>
          <w:color w:val="000000" w:themeColor="text1"/>
        </w:rPr>
        <w:t xml:space="preserve"> </w:t>
      </w:r>
      <w:hyperlink r:id="rId10" w:history="1">
        <w:r w:rsidR="00C14BB6" w:rsidRPr="00BB5CBA">
          <w:rPr>
            <w:rStyle w:val="Hyperlink"/>
            <w:rFonts w:cs="Times New Roman"/>
          </w:rPr>
          <w:t>http://www.mass.gov/eohhs/gov/departments/dph/programs/state-lab/services/manual-of-lab-tests-and-services.html</w:t>
        </w:r>
      </w:hyperlink>
    </w:p>
    <w:p w14:paraId="578057FC" w14:textId="77777777" w:rsidR="00C14BB6" w:rsidRPr="00F1476B" w:rsidRDefault="00C14BB6" w:rsidP="007F27A4">
      <w:pPr>
        <w:tabs>
          <w:tab w:val="left" w:pos="7380"/>
        </w:tabs>
        <w:ind w:left="2070" w:right="1800"/>
        <w:rPr>
          <w:rFonts w:cs="Times New Roman"/>
        </w:rPr>
      </w:pPr>
    </w:p>
    <w:p w14:paraId="7BCE955E" w14:textId="77777777" w:rsidR="00B1655E" w:rsidRPr="00F1476B" w:rsidRDefault="00B1655E" w:rsidP="007F27A4">
      <w:pPr>
        <w:tabs>
          <w:tab w:val="left" w:pos="7380"/>
        </w:tabs>
        <w:ind w:left="2070" w:right="1800"/>
        <w:rPr>
          <w:rFonts w:cs="Times New Roman"/>
          <w:color w:val="000000" w:themeColor="text1"/>
        </w:rPr>
      </w:pPr>
      <w:r w:rsidRPr="00F1476B">
        <w:rPr>
          <w:rFonts w:cs="Times New Roman"/>
          <w:b/>
          <w:color w:val="000000" w:themeColor="text1"/>
        </w:rPr>
        <w:t>Submission Forms</w:t>
      </w:r>
      <w:r w:rsidRPr="00F1476B">
        <w:rPr>
          <w:rFonts w:cs="Times New Roman"/>
          <w:color w:val="000000" w:themeColor="text1"/>
        </w:rPr>
        <w:t xml:space="preserve"> </w:t>
      </w:r>
      <w:r w:rsidRPr="00F1476B">
        <w:rPr>
          <w:rFonts w:cs="Times New Roman"/>
          <w:color w:val="0070C0"/>
        </w:rPr>
        <w:t>http://www.mass.gov/eohhs/gov/departments/dph/programs/state-lab/services/specimen-submission-forms.html</w:t>
      </w:r>
    </w:p>
    <w:p w14:paraId="09E49934" w14:textId="77777777" w:rsidR="00BA34C4" w:rsidRDefault="00BA34C4" w:rsidP="007F27A4">
      <w:pPr>
        <w:pStyle w:val="ChapterHead"/>
        <w:ind w:right="1800"/>
      </w:pPr>
    </w:p>
    <w:p w14:paraId="550149FA" w14:textId="77777777" w:rsidR="000E414D" w:rsidRDefault="000E414D" w:rsidP="000E414D">
      <w:pPr>
        <w:jc w:val="center"/>
        <w:rPr>
          <w:rFonts w:ascii="Arial Black" w:hAnsi="Arial Black" w:cs="Times New Roman"/>
          <w:b/>
          <w:color w:val="1F3864" w:themeColor="accent1" w:themeShade="80"/>
          <w:szCs w:val="28"/>
        </w:rPr>
      </w:pPr>
    </w:p>
    <w:p w14:paraId="00201EFF" w14:textId="1F875FCA" w:rsidR="000E414D" w:rsidRDefault="000E414D" w:rsidP="000E414D">
      <w:pPr>
        <w:jc w:val="center"/>
        <w:rPr>
          <w:rFonts w:ascii="Arial Black" w:hAnsi="Arial Black" w:cs="Times New Roman"/>
          <w:b/>
          <w:color w:val="002060"/>
          <w:szCs w:val="28"/>
        </w:rPr>
      </w:pPr>
      <w:r w:rsidRPr="000E414D">
        <w:rPr>
          <w:rFonts w:ascii="Arial Black" w:hAnsi="Arial Black" w:cs="Times New Roman"/>
          <w:b/>
          <w:color w:val="1F3864" w:themeColor="accent1" w:themeShade="80"/>
          <w:szCs w:val="28"/>
        </w:rPr>
        <w:t>June 2017</w:t>
      </w:r>
      <w:r w:rsidR="007E776B">
        <w:rPr>
          <w:rFonts w:ascii="Arial Black" w:hAnsi="Arial Black" w:cs="Times New Roman"/>
          <w:b/>
          <w:color w:val="002060"/>
          <w:szCs w:val="28"/>
        </w:rPr>
        <w:br w:type="page"/>
      </w:r>
    </w:p>
    <w:p w14:paraId="58B2A817" w14:textId="7BF770E0" w:rsidR="00F1476B" w:rsidRPr="00D654E4" w:rsidRDefault="00F1476B" w:rsidP="000A5FE5">
      <w:pPr>
        <w:pStyle w:val="Heading1"/>
        <w:spacing w:before="0"/>
      </w:pPr>
      <w:bookmarkStart w:id="0" w:name="_GoBack"/>
      <w:bookmarkEnd w:id="0"/>
      <w:r w:rsidRPr="00D654E4">
        <w:lastRenderedPageBreak/>
        <w:t>About the State Public Health Laborator</w:t>
      </w:r>
      <w:r w:rsidR="00495474" w:rsidRPr="00D654E4">
        <w:t>y</w:t>
      </w:r>
    </w:p>
    <w:p w14:paraId="0DD111A9" w14:textId="77777777" w:rsidR="00827879" w:rsidRDefault="00827879" w:rsidP="00AF5F74">
      <w:pPr>
        <w:rPr>
          <w:rFonts w:cs="Times New Roman"/>
        </w:rPr>
      </w:pPr>
    </w:p>
    <w:p w14:paraId="40D1AE97" w14:textId="5B5F760C" w:rsidR="00F1476B" w:rsidRPr="00306614" w:rsidRDefault="00F1476B" w:rsidP="00AF5F74">
      <w:pPr>
        <w:rPr>
          <w:rFonts w:cs="Times New Roman"/>
        </w:rPr>
      </w:pPr>
      <w:r w:rsidRPr="00306614">
        <w:rPr>
          <w:rFonts w:cs="Times New Roman"/>
        </w:rPr>
        <w:t xml:space="preserve">The Massachusetts Department of Public Health (MDPH) </w:t>
      </w:r>
      <w:r w:rsidRPr="00FE719B">
        <w:rPr>
          <w:rFonts w:cs="Times New Roman"/>
          <w:color w:val="000000" w:themeColor="text1"/>
        </w:rPr>
        <w:t xml:space="preserve">Bureau of Infectious Disease and Laboratory Sciences (BIDLS) </w:t>
      </w:r>
      <w:r>
        <w:rPr>
          <w:rFonts w:cs="Times New Roman"/>
        </w:rPr>
        <w:t xml:space="preserve">is </w:t>
      </w:r>
      <w:r w:rsidRPr="00306614">
        <w:rPr>
          <w:rFonts w:cs="Times New Roman"/>
        </w:rPr>
        <w:t>located at the William A. Hinton State Laboratory Institute</w:t>
      </w:r>
      <w:r>
        <w:rPr>
          <w:rFonts w:cs="Times New Roman"/>
        </w:rPr>
        <w:t>, at 305 South St. in Jamaica Plain, MA</w:t>
      </w:r>
      <w:r w:rsidRPr="00306614">
        <w:rPr>
          <w:rFonts w:cs="Times New Roman"/>
        </w:rPr>
        <w:t xml:space="preserve">.  Comprehensive public health laboratory services are provided for diagnosis, surveillance, investigation and prevention. </w:t>
      </w:r>
      <w:r>
        <w:rPr>
          <w:rFonts w:cs="Times New Roman"/>
        </w:rPr>
        <w:t xml:space="preserve">Hospitals and other laboratories send specimens or isolates for confirmation and serotyping to the State Public Health Laboratory. </w:t>
      </w:r>
    </w:p>
    <w:p w14:paraId="4723B2A4" w14:textId="7A3368FC" w:rsidR="00F1476B" w:rsidRPr="00306614" w:rsidRDefault="00F1476B" w:rsidP="00AF5F74">
      <w:pPr>
        <w:rPr>
          <w:rFonts w:cs="Times New Roman"/>
        </w:rPr>
      </w:pPr>
    </w:p>
    <w:p w14:paraId="3F892AF9" w14:textId="011E1610" w:rsidR="00F1476B" w:rsidRPr="00306614" w:rsidRDefault="00F1476B" w:rsidP="00AF5F74">
      <w:pPr>
        <w:rPr>
          <w:rFonts w:cs="Times New Roman"/>
        </w:rPr>
      </w:pPr>
      <w:r w:rsidRPr="00306614">
        <w:rPr>
          <w:rFonts w:cs="Times New Roman"/>
        </w:rPr>
        <w:t xml:space="preserve">The following are the core functions of the </w:t>
      </w:r>
      <w:r>
        <w:rPr>
          <w:rFonts w:cs="Times New Roman"/>
        </w:rPr>
        <w:t xml:space="preserve">State Public Health </w:t>
      </w:r>
      <w:r w:rsidRPr="00306614">
        <w:rPr>
          <w:rFonts w:cs="Times New Roman"/>
        </w:rPr>
        <w:t>Laboratory:</w:t>
      </w:r>
    </w:p>
    <w:p w14:paraId="0C4273CB" w14:textId="0F1F9EB4" w:rsidR="00F1476B" w:rsidRPr="00306614" w:rsidRDefault="00F1476B" w:rsidP="00AF5F74">
      <w:pPr>
        <w:pStyle w:val="ListParagraph"/>
        <w:numPr>
          <w:ilvl w:val="0"/>
          <w:numId w:val="43"/>
        </w:numPr>
        <w:rPr>
          <w:rFonts w:cs="Times New Roman"/>
        </w:rPr>
      </w:pPr>
      <w:r w:rsidRPr="00306614">
        <w:rPr>
          <w:rFonts w:cs="Times New Roman"/>
        </w:rPr>
        <w:t>Diagnostic testing</w:t>
      </w:r>
    </w:p>
    <w:p w14:paraId="6C60E459" w14:textId="58033D05" w:rsidR="00F1476B" w:rsidRPr="00306614" w:rsidRDefault="00F1476B" w:rsidP="00AF5F74">
      <w:pPr>
        <w:pStyle w:val="ListParagraph"/>
        <w:numPr>
          <w:ilvl w:val="0"/>
          <w:numId w:val="43"/>
        </w:numPr>
        <w:rPr>
          <w:rFonts w:cs="Times New Roman"/>
        </w:rPr>
      </w:pPr>
      <w:r w:rsidRPr="00306614">
        <w:rPr>
          <w:rFonts w:cs="Times New Roman"/>
        </w:rPr>
        <w:t>Reference testing</w:t>
      </w:r>
      <w:r>
        <w:rPr>
          <w:rFonts w:cs="Times New Roman"/>
        </w:rPr>
        <w:t xml:space="preserve"> </w:t>
      </w:r>
    </w:p>
    <w:p w14:paraId="5C250D9C" w14:textId="33432B4D" w:rsidR="00F1476B" w:rsidRPr="00306614" w:rsidRDefault="00F1476B" w:rsidP="00AF5F74">
      <w:pPr>
        <w:pStyle w:val="ListParagraph"/>
        <w:numPr>
          <w:ilvl w:val="0"/>
          <w:numId w:val="43"/>
        </w:numPr>
        <w:rPr>
          <w:rFonts w:cs="Times New Roman"/>
        </w:rPr>
      </w:pPr>
      <w:r w:rsidRPr="00306614">
        <w:rPr>
          <w:rFonts w:cs="Times New Roman"/>
        </w:rPr>
        <w:t>Laboratory-based surveillance</w:t>
      </w:r>
    </w:p>
    <w:p w14:paraId="14880D70" w14:textId="13104FDC" w:rsidR="00F1476B" w:rsidRPr="00306614" w:rsidRDefault="00F1476B" w:rsidP="00AF5F74">
      <w:pPr>
        <w:pStyle w:val="ListParagraph"/>
        <w:numPr>
          <w:ilvl w:val="0"/>
          <w:numId w:val="43"/>
        </w:numPr>
        <w:rPr>
          <w:rFonts w:cs="Times New Roman"/>
        </w:rPr>
      </w:pPr>
      <w:r w:rsidRPr="00306614">
        <w:rPr>
          <w:rFonts w:cs="Times New Roman"/>
        </w:rPr>
        <w:t>Consultation for laboratory test interpretation and use</w:t>
      </w:r>
    </w:p>
    <w:p w14:paraId="42784D84" w14:textId="07F5E5F8" w:rsidR="00F1476B" w:rsidRPr="00306614" w:rsidRDefault="00F1476B" w:rsidP="00AF5F74">
      <w:pPr>
        <w:pStyle w:val="ListParagraph"/>
        <w:numPr>
          <w:ilvl w:val="0"/>
          <w:numId w:val="43"/>
        </w:numPr>
        <w:rPr>
          <w:rFonts w:cs="Times New Roman"/>
        </w:rPr>
      </w:pPr>
      <w:r w:rsidRPr="00306614">
        <w:rPr>
          <w:rFonts w:cs="Times New Roman"/>
        </w:rPr>
        <w:t>Environmental chemical analysis and diagnosis of chemical illness in humans due to chemical exposure</w:t>
      </w:r>
    </w:p>
    <w:p w14:paraId="1C4293E7" w14:textId="51FB0D48" w:rsidR="00F1476B" w:rsidRPr="00306614" w:rsidRDefault="00F1476B" w:rsidP="00AF5F74">
      <w:pPr>
        <w:pStyle w:val="ListParagraph"/>
        <w:numPr>
          <w:ilvl w:val="0"/>
          <w:numId w:val="43"/>
        </w:numPr>
        <w:rPr>
          <w:rFonts w:cs="Times New Roman"/>
        </w:rPr>
      </w:pPr>
      <w:r w:rsidRPr="00306614">
        <w:rPr>
          <w:rFonts w:cs="Times New Roman"/>
        </w:rPr>
        <w:t>Infectious disease outbreak identification, surveillance and response</w:t>
      </w:r>
    </w:p>
    <w:p w14:paraId="4130BB51" w14:textId="50863467" w:rsidR="00F1476B" w:rsidRPr="00306614" w:rsidRDefault="00F1476B" w:rsidP="00AF5F74">
      <w:pPr>
        <w:pStyle w:val="ListParagraph"/>
        <w:numPr>
          <w:ilvl w:val="0"/>
          <w:numId w:val="43"/>
        </w:numPr>
        <w:rPr>
          <w:rFonts w:cs="Times New Roman"/>
        </w:rPr>
      </w:pPr>
      <w:r w:rsidRPr="00306614">
        <w:rPr>
          <w:rFonts w:cs="Times New Roman"/>
        </w:rPr>
        <w:t>Food safety</w:t>
      </w:r>
    </w:p>
    <w:p w14:paraId="058EE753" w14:textId="1A01486A" w:rsidR="00F1476B" w:rsidRPr="00306614" w:rsidRDefault="00F1476B" w:rsidP="00AF5F74">
      <w:pPr>
        <w:pStyle w:val="ListParagraph"/>
        <w:numPr>
          <w:ilvl w:val="0"/>
          <w:numId w:val="43"/>
        </w:numPr>
        <w:rPr>
          <w:rFonts w:cs="Times New Roman"/>
        </w:rPr>
      </w:pPr>
      <w:r w:rsidRPr="00306614">
        <w:rPr>
          <w:rFonts w:cs="Times New Roman"/>
        </w:rPr>
        <w:t>Emergency response testing for biological and chemical terrorism, foodborne illness, and emerging infectious diseases</w:t>
      </w:r>
    </w:p>
    <w:p w14:paraId="564D06E9" w14:textId="3AFB436F" w:rsidR="00F1476B" w:rsidRPr="00306614" w:rsidRDefault="00F1476B" w:rsidP="00AF5F74">
      <w:pPr>
        <w:pStyle w:val="ListParagraph"/>
        <w:numPr>
          <w:ilvl w:val="0"/>
          <w:numId w:val="43"/>
        </w:numPr>
        <w:rPr>
          <w:rFonts w:cs="Times New Roman"/>
        </w:rPr>
      </w:pPr>
      <w:r>
        <w:rPr>
          <w:rFonts w:cs="Times New Roman"/>
        </w:rPr>
        <w:t>H</w:t>
      </w:r>
      <w:r w:rsidRPr="00306614">
        <w:rPr>
          <w:rFonts w:cs="Times New Roman"/>
        </w:rPr>
        <w:t>ealth studies</w:t>
      </w:r>
    </w:p>
    <w:p w14:paraId="640EF57B" w14:textId="1831E359" w:rsidR="00F1476B" w:rsidRPr="00306614" w:rsidRDefault="00F1476B" w:rsidP="00AF5F74">
      <w:pPr>
        <w:pStyle w:val="ListParagraph"/>
        <w:numPr>
          <w:ilvl w:val="0"/>
          <w:numId w:val="43"/>
        </w:numPr>
        <w:rPr>
          <w:rFonts w:cs="Times New Roman"/>
        </w:rPr>
      </w:pPr>
      <w:r w:rsidRPr="00306614">
        <w:rPr>
          <w:rFonts w:cs="Times New Roman"/>
        </w:rPr>
        <w:t>Partnerships with the U.S. Centers for Disease Control and Prevention (CDC), the National Labo</w:t>
      </w:r>
      <w:r>
        <w:rPr>
          <w:rFonts w:cs="Times New Roman"/>
        </w:rPr>
        <w:t>ratory Response Network (LRN), F</w:t>
      </w:r>
      <w:r w:rsidRPr="00306614">
        <w:rPr>
          <w:rFonts w:cs="Times New Roman"/>
        </w:rPr>
        <w:t>ood Emergency Response Network (FERN)</w:t>
      </w:r>
      <w:r w:rsidRPr="00FE719B">
        <w:rPr>
          <w:rFonts w:cs="Times New Roman"/>
          <w:color w:val="000000" w:themeColor="text1"/>
        </w:rPr>
        <w:t xml:space="preserve">, Federal Food and Drug Administration (FDA), U. S. Department of Agriculture (USDA) </w:t>
      </w:r>
      <w:r w:rsidRPr="00306614">
        <w:rPr>
          <w:rFonts w:cs="Times New Roman"/>
        </w:rPr>
        <w:t xml:space="preserve">and other federal and state agencies </w:t>
      </w:r>
    </w:p>
    <w:p w14:paraId="2CEC4B8C" w14:textId="31FBF93F" w:rsidR="00F1476B" w:rsidRDefault="00F1476B" w:rsidP="00AF5F74">
      <w:pPr>
        <w:pStyle w:val="ListParagraph"/>
        <w:numPr>
          <w:ilvl w:val="0"/>
          <w:numId w:val="43"/>
        </w:numPr>
        <w:rPr>
          <w:rFonts w:cs="Times New Roman"/>
        </w:rPr>
      </w:pPr>
      <w:r w:rsidRPr="00306614">
        <w:rPr>
          <w:rFonts w:cs="Times New Roman"/>
        </w:rPr>
        <w:t>Training and outreach in laboratory science and related subject matter expertise</w:t>
      </w:r>
    </w:p>
    <w:p w14:paraId="28096022" w14:textId="67AA675D" w:rsidR="00F1476B" w:rsidRPr="00A936D7" w:rsidRDefault="00F1476B" w:rsidP="00AF5F74">
      <w:pPr>
        <w:rPr>
          <w:rFonts w:cs="Times New Roman"/>
          <w:b/>
          <w:sz w:val="28"/>
          <w:szCs w:val="28"/>
        </w:rPr>
      </w:pPr>
    </w:p>
    <w:p w14:paraId="0AB9D0B2" w14:textId="38AD4AEB" w:rsidR="00F1476B" w:rsidRPr="002724E3" w:rsidRDefault="00D654E4" w:rsidP="00CE74A4">
      <w:pPr>
        <w:pStyle w:val="Heading1"/>
        <w:spacing w:before="0"/>
      </w:pPr>
      <w:r>
        <w:t>Enteric (Stool</w:t>
      </w:r>
      <w:r w:rsidR="00F1476B" w:rsidRPr="002724E3">
        <w:t xml:space="preserve">) </w:t>
      </w:r>
      <w:r>
        <w:t>Samples</w:t>
      </w:r>
    </w:p>
    <w:p w14:paraId="289F4568" w14:textId="77777777" w:rsidR="00827879" w:rsidRDefault="00827879" w:rsidP="00AF5F74">
      <w:pPr>
        <w:rPr>
          <w:rStyle w:val="Heading2Char"/>
        </w:rPr>
      </w:pPr>
    </w:p>
    <w:p w14:paraId="1E1F63B4" w14:textId="747DE6B5" w:rsidR="00F1476B" w:rsidRDefault="00F1476B" w:rsidP="00AF5F74">
      <w:pPr>
        <w:rPr>
          <w:rFonts w:cs="Times New Roman"/>
        </w:rPr>
      </w:pPr>
      <w:r w:rsidRPr="00B3675D">
        <w:rPr>
          <w:b/>
        </w:rPr>
        <w:t>A.  What Is Accepted for Testing?</w:t>
      </w:r>
      <w:r w:rsidRPr="00495474">
        <w:rPr>
          <w:rFonts w:cs="Times New Roman"/>
          <w:szCs w:val="22"/>
        </w:rPr>
        <w:t xml:space="preserve">  The Enteric Lab is one of two labs that conduct foodborne illness-related testing.  Boards of Health (LBOHs) should coordinate through</w:t>
      </w:r>
      <w:r>
        <w:rPr>
          <w:rFonts w:cs="Times New Roman"/>
        </w:rPr>
        <w:t xml:space="preserve"> the Food Protection Program (FPP) or </w:t>
      </w:r>
      <w:r w:rsidR="002A069D" w:rsidRPr="002A069D">
        <w:rPr>
          <w:rFonts w:cs="Times New Roman"/>
        </w:rPr>
        <w:t xml:space="preserve">Epidemiology Program </w:t>
      </w:r>
      <w:r>
        <w:rPr>
          <w:rFonts w:cs="Times New Roman"/>
        </w:rPr>
        <w:t xml:space="preserve">if enteric testing is necessary.  Laboratory identification of a pathogen can validate the hypothesis and perhaps allow easier implementation of control and preventive measures.  Increased certainty results if statistical association is combined with isolation of a pathogen from the ill person and the implicated food.  This evidence is almost certain to be irrefutable.  </w:t>
      </w:r>
      <w:r w:rsidRPr="00090116">
        <w:rPr>
          <w:rFonts w:cs="Times New Roman"/>
          <w:b/>
        </w:rPr>
        <w:t>Therefore, time is of the essence when requesting and collecting clinical</w:t>
      </w:r>
      <w:r>
        <w:rPr>
          <w:rFonts w:cs="Times New Roman"/>
          <w:b/>
        </w:rPr>
        <w:t xml:space="preserve"> </w:t>
      </w:r>
      <w:r w:rsidRPr="00A936D7">
        <w:rPr>
          <w:rFonts w:cs="Times New Roman"/>
          <w:b/>
          <w:color w:val="000000" w:themeColor="text1"/>
        </w:rPr>
        <w:t>specimens</w:t>
      </w:r>
      <w:r>
        <w:rPr>
          <w:rFonts w:cs="Times New Roman"/>
          <w:b/>
        </w:rPr>
        <w:t xml:space="preserve"> and </w:t>
      </w:r>
      <w:r w:rsidRPr="002A069D">
        <w:rPr>
          <w:rFonts w:cs="Times New Roman"/>
          <w:b/>
        </w:rPr>
        <w:t>food samples</w:t>
      </w:r>
      <w:r w:rsidRPr="00090116">
        <w:rPr>
          <w:rFonts w:cs="Times New Roman"/>
          <w:b/>
        </w:rPr>
        <w:t>.</w:t>
      </w:r>
    </w:p>
    <w:p w14:paraId="027F54C5" w14:textId="77777777" w:rsidR="00827879" w:rsidRDefault="00827879" w:rsidP="00AF5F74">
      <w:pPr>
        <w:rPr>
          <w:rFonts w:cs="Times New Roman"/>
        </w:rPr>
      </w:pPr>
    </w:p>
    <w:p w14:paraId="08599E38" w14:textId="6F4C5CD0" w:rsidR="00827879" w:rsidRDefault="007F27A4" w:rsidP="00AF5F74">
      <w:pPr>
        <w:jc w:val="center"/>
        <w:rPr>
          <w:rFonts w:cs="Times New Roman"/>
        </w:rPr>
      </w:pPr>
      <w:r w:rsidRPr="00827879">
        <w:rPr>
          <w:noProof/>
          <w:color w:val="FFFFFF" w:themeColor="background1"/>
        </w:rPr>
        <mc:AlternateContent>
          <mc:Choice Requires="wps">
            <w:drawing>
              <wp:anchor distT="0" distB="0" distL="114300" distR="114300" simplePos="0" relativeHeight="251651066" behindDoc="1" locked="0" layoutInCell="1" allowOverlap="1" wp14:anchorId="755015BB" wp14:editId="1FE1E554">
                <wp:simplePos x="0" y="0"/>
                <wp:positionH relativeFrom="column">
                  <wp:posOffset>1212850</wp:posOffset>
                </wp:positionH>
                <wp:positionV relativeFrom="paragraph">
                  <wp:posOffset>81280</wp:posOffset>
                </wp:positionV>
                <wp:extent cx="4488180" cy="1784350"/>
                <wp:effectExtent l="0" t="0" r="26670" b="25400"/>
                <wp:wrapNone/>
                <wp:docPr id="16" name="Rectangle 16"/>
                <wp:cNvGraphicFramePr/>
                <a:graphic xmlns:a="http://schemas.openxmlformats.org/drawingml/2006/main">
                  <a:graphicData uri="http://schemas.microsoft.com/office/word/2010/wordprocessingShape">
                    <wps:wsp>
                      <wps:cNvSpPr/>
                      <wps:spPr>
                        <a:xfrm>
                          <a:off x="0" y="0"/>
                          <a:ext cx="4488180" cy="178435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E2933C0" id="Rectangle 16" o:spid="_x0000_s1026" style="position:absolute;margin-left:95.5pt;margin-top:6.4pt;width:353.4pt;height:140.5pt;z-index:-251665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" fillcolor="#deeaf6 [664]" strokecolor="#1f3763 [1604]" strokeweight="1pt"/>
            </w:pict>
          </mc:Fallback>
        </mc:AlternateContent>
      </w:r>
      <w:r w:rsidR="00827879" w:rsidRPr="00827879">
        <w:rPr>
          <w:noProof/>
          <w:color w:val="FFFFFF" w:themeColor="background1"/>
        </w:rPr>
        <mc:AlternateContent>
          <mc:Choice Requires="wps">
            <w:drawing>
              <wp:anchor distT="0" distB="0" distL="114300" distR="114300" simplePos="0" relativeHeight="251657215" behindDoc="1" locked="0" layoutInCell="1" allowOverlap="1" wp14:anchorId="52912186" wp14:editId="4DA446D3">
                <wp:simplePos x="0" y="0"/>
                <wp:positionH relativeFrom="column">
                  <wp:posOffset>1211580</wp:posOffset>
                </wp:positionH>
                <wp:positionV relativeFrom="paragraph">
                  <wp:posOffset>80645</wp:posOffset>
                </wp:positionV>
                <wp:extent cx="4488180" cy="342900"/>
                <wp:effectExtent l="0" t="0" r="26670" b="19050"/>
                <wp:wrapNone/>
                <wp:docPr id="15" name="Rectangle 15"/>
                <wp:cNvGraphicFramePr/>
                <a:graphic xmlns:a="http://schemas.openxmlformats.org/drawingml/2006/main">
                  <a:graphicData uri="http://schemas.microsoft.com/office/word/2010/wordprocessingShape">
                    <wps:wsp>
                      <wps:cNvSpPr/>
                      <wps:spPr>
                        <a:xfrm>
                          <a:off x="0" y="0"/>
                          <a:ext cx="4488180" cy="342900"/>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6B7E7F3" id="Rectangle 15" o:spid="_x0000_s1026" style="position:absolute;margin-left:95.4pt;margin-top:6.35pt;width:353.4pt;height:27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" fillcolor="#5b9bd5 [3208]" strokecolor="#1f3763 [1604]" strokeweight="1pt"/>
            </w:pict>
          </mc:Fallback>
        </mc:AlternateContent>
      </w:r>
    </w:p>
    <w:p w14:paraId="10E5F342" w14:textId="0A72D204" w:rsidR="00F1476B" w:rsidRPr="00A4329F" w:rsidRDefault="00C14BB6" w:rsidP="00AF5F74">
      <w:pPr>
        <w:pStyle w:val="FigureCaption"/>
      </w:pPr>
      <w:r>
        <w:rPr>
          <w:color w:val="FFFFFF" w:themeColor="background1"/>
        </w:rPr>
        <w:t xml:space="preserve">Figure 9-1:  </w:t>
      </w:r>
      <w:r w:rsidR="00F1476B" w:rsidRPr="00827879">
        <w:rPr>
          <w:color w:val="FFFFFF" w:themeColor="background1"/>
        </w:rPr>
        <w:t>Bacterial Tests Performed on Fecal (Stool) Specimens</w:t>
      </w:r>
    </w:p>
    <w:p w14:paraId="79757F8D" w14:textId="2C1F0918" w:rsidR="00243C3F" w:rsidRPr="00243C3F" w:rsidRDefault="00243C3F" w:rsidP="00AF5F74"/>
    <w:p w14:paraId="60B1D516" w14:textId="10D57C31" w:rsidR="00F1476B" w:rsidRPr="00243C3F" w:rsidRDefault="00F1476B" w:rsidP="00AF5F74">
      <w:pPr>
        <w:ind w:firstLine="3510"/>
        <w:rPr>
          <w:rFonts w:cs="Times New Roman"/>
        </w:rPr>
      </w:pPr>
      <w:r w:rsidRPr="00243C3F">
        <w:rPr>
          <w:rFonts w:cs="Times New Roman"/>
        </w:rPr>
        <w:t>Routine cultures:</w:t>
      </w:r>
    </w:p>
    <w:p w14:paraId="214889FB" w14:textId="2BA50AD9" w:rsidR="00F1476B" w:rsidRPr="00243C3F" w:rsidRDefault="00F1476B" w:rsidP="00AF5F74">
      <w:pPr>
        <w:ind w:left="720" w:firstLine="3510"/>
        <w:rPr>
          <w:rFonts w:cs="Times New Roman"/>
        </w:rPr>
      </w:pPr>
      <w:r w:rsidRPr="00243C3F">
        <w:rPr>
          <w:rFonts w:cs="Times New Roman"/>
          <w:i/>
        </w:rPr>
        <w:t>Campylobacter</w:t>
      </w:r>
      <w:r w:rsidRPr="00243C3F">
        <w:rPr>
          <w:rFonts w:cs="Times New Roman"/>
        </w:rPr>
        <w:t xml:space="preserve"> species</w:t>
      </w:r>
    </w:p>
    <w:p w14:paraId="76E2259E" w14:textId="6ACDF156" w:rsidR="00F1476B" w:rsidRPr="00243C3F" w:rsidRDefault="00F1476B" w:rsidP="00AF5F74">
      <w:pPr>
        <w:ind w:left="720" w:firstLine="3510"/>
        <w:rPr>
          <w:rFonts w:cs="Times New Roman"/>
        </w:rPr>
      </w:pPr>
      <w:r w:rsidRPr="00243C3F">
        <w:rPr>
          <w:rFonts w:cs="Times New Roman"/>
          <w:i/>
        </w:rPr>
        <w:t>Salmonella</w:t>
      </w:r>
      <w:r w:rsidRPr="00243C3F">
        <w:rPr>
          <w:rFonts w:cs="Times New Roman"/>
        </w:rPr>
        <w:t xml:space="preserve"> species</w:t>
      </w:r>
    </w:p>
    <w:p w14:paraId="5CCA0A85" w14:textId="698B1F4B" w:rsidR="00F1476B" w:rsidRPr="00243C3F" w:rsidRDefault="00F1476B" w:rsidP="00AF5F74">
      <w:pPr>
        <w:ind w:left="720" w:firstLine="3510"/>
        <w:rPr>
          <w:rFonts w:cs="Times New Roman"/>
        </w:rPr>
      </w:pPr>
      <w:r w:rsidRPr="00243C3F">
        <w:rPr>
          <w:rFonts w:cs="Times New Roman"/>
          <w:i/>
        </w:rPr>
        <w:t>Shigella</w:t>
      </w:r>
      <w:r w:rsidRPr="00243C3F">
        <w:rPr>
          <w:rFonts w:cs="Times New Roman"/>
        </w:rPr>
        <w:t xml:space="preserve"> species</w:t>
      </w:r>
    </w:p>
    <w:p w14:paraId="4E026E5A" w14:textId="32D73DD2" w:rsidR="00F1476B" w:rsidRPr="00243C3F" w:rsidRDefault="00F1476B" w:rsidP="00AF5F74">
      <w:pPr>
        <w:ind w:left="720" w:firstLine="3510"/>
        <w:rPr>
          <w:rFonts w:cs="Times New Roman"/>
        </w:rPr>
      </w:pPr>
      <w:r w:rsidRPr="00243C3F">
        <w:rPr>
          <w:rFonts w:cs="Times New Roman"/>
          <w:i/>
        </w:rPr>
        <w:t>Vibrio</w:t>
      </w:r>
      <w:r w:rsidRPr="00243C3F">
        <w:rPr>
          <w:rFonts w:cs="Times New Roman"/>
        </w:rPr>
        <w:t xml:space="preserve"> species</w:t>
      </w:r>
    </w:p>
    <w:p w14:paraId="4E504AF6" w14:textId="63CB2FB7" w:rsidR="00F1476B" w:rsidRPr="00243C3F" w:rsidRDefault="00F1476B" w:rsidP="00AF5F74">
      <w:pPr>
        <w:ind w:left="720" w:firstLine="3510"/>
        <w:rPr>
          <w:rFonts w:cs="Times New Roman"/>
        </w:rPr>
      </w:pPr>
      <w:r w:rsidRPr="00243C3F">
        <w:rPr>
          <w:rFonts w:cs="Times New Roman"/>
          <w:i/>
        </w:rPr>
        <w:t>Yersinia</w:t>
      </w:r>
      <w:r w:rsidRPr="00243C3F">
        <w:rPr>
          <w:rFonts w:cs="Times New Roman"/>
        </w:rPr>
        <w:t xml:space="preserve"> species</w:t>
      </w:r>
    </w:p>
    <w:p w14:paraId="79589827" w14:textId="1DB3C29D" w:rsidR="00F1476B" w:rsidRPr="007D7125" w:rsidRDefault="00F1476B" w:rsidP="00AF5F74">
      <w:pPr>
        <w:ind w:left="720" w:firstLine="3510"/>
        <w:rPr>
          <w:rFonts w:cs="Times New Roman"/>
        </w:rPr>
      </w:pPr>
      <w:r w:rsidRPr="007D7125">
        <w:rPr>
          <w:rFonts w:cs="Times New Roman"/>
        </w:rPr>
        <w:t xml:space="preserve">Shiga Toxin-producing </w:t>
      </w:r>
      <w:r w:rsidRPr="007D7125">
        <w:rPr>
          <w:rFonts w:cs="Times New Roman"/>
          <w:i/>
        </w:rPr>
        <w:t>E. coli</w:t>
      </w:r>
    </w:p>
    <w:p w14:paraId="45698F8E" w14:textId="23B44103" w:rsidR="00F1476B" w:rsidRPr="00F1476B" w:rsidRDefault="00F1476B" w:rsidP="00AF5F74">
      <w:pPr>
        <w:rPr>
          <w:rFonts w:cs="Times New Roman"/>
        </w:rPr>
      </w:pPr>
    </w:p>
    <w:p w14:paraId="660548AA" w14:textId="77777777" w:rsidR="007F27A4" w:rsidRDefault="007F27A4">
      <w:pPr>
        <w:rPr>
          <w:b/>
        </w:rPr>
      </w:pPr>
      <w:r>
        <w:rPr>
          <w:b/>
        </w:rPr>
        <w:br w:type="page"/>
      </w:r>
    </w:p>
    <w:p w14:paraId="55322E04" w14:textId="6CD943A7" w:rsidR="00F1476B" w:rsidRPr="00B3675D" w:rsidRDefault="00F1476B" w:rsidP="00AF5F74">
      <w:pPr>
        <w:rPr>
          <w:b/>
        </w:rPr>
      </w:pPr>
      <w:r w:rsidRPr="00B3675D">
        <w:rPr>
          <w:b/>
        </w:rPr>
        <w:lastRenderedPageBreak/>
        <w:t xml:space="preserve">B.  Collection Kits for </w:t>
      </w:r>
      <w:r w:rsidRPr="00B3675D">
        <w:rPr>
          <w:b/>
          <w:u w:val="single"/>
        </w:rPr>
        <w:t>Bacterial</w:t>
      </w:r>
      <w:r w:rsidRPr="00B3675D">
        <w:rPr>
          <w:b/>
        </w:rPr>
        <w:t xml:space="preserve"> Stool Specimen Collection and Submission. </w:t>
      </w:r>
    </w:p>
    <w:p w14:paraId="011C3ECD" w14:textId="61F122CA" w:rsidR="00F1476B" w:rsidRPr="00A936D7" w:rsidRDefault="00F1476B" w:rsidP="00AF5F74">
      <w:pPr>
        <w:rPr>
          <w:rFonts w:cs="Times New Roman"/>
          <w:color w:val="000000" w:themeColor="text1"/>
        </w:rPr>
      </w:pPr>
      <w:r w:rsidRPr="00495474">
        <w:rPr>
          <w:rFonts w:cs="Times New Roman"/>
          <w:color w:val="000000" w:themeColor="text1"/>
          <w:szCs w:val="22"/>
        </w:rPr>
        <w:t>The Enteric Laboratory provides pre-made enteric stool specimen collection kits, called "Para-Paks" consisting of an outer cardboard canister with a metal top, an inner metal canister with the specimen submission form wrapped around it, and a clear plastic container</w:t>
      </w:r>
      <w:r w:rsidRPr="00A936D7">
        <w:rPr>
          <w:rFonts w:cs="Times New Roman"/>
          <w:color w:val="000000" w:themeColor="text1"/>
        </w:rPr>
        <w:t xml:space="preserve"> with a white label on it inside the metal container.  A collection paddle is connected to the top of the plastic specimen bottle, which holds clear ORANGE fluid. </w:t>
      </w:r>
    </w:p>
    <w:p w14:paraId="33A1EECD" w14:textId="7D40E2F5" w:rsidR="00F1476B" w:rsidRDefault="00F1476B" w:rsidP="00AF5F74">
      <w:pPr>
        <w:rPr>
          <w:rFonts w:cs="Times New Roman"/>
          <w:b/>
          <w:sz w:val="28"/>
          <w:szCs w:val="28"/>
        </w:rPr>
      </w:pPr>
    </w:p>
    <w:p w14:paraId="789A33BC" w14:textId="0D0B8496" w:rsidR="00F1476B" w:rsidRPr="00F1476B" w:rsidRDefault="00F1476B" w:rsidP="00AF5F74">
      <w:pPr>
        <w:rPr>
          <w:rFonts w:cs="Times New Roman"/>
          <w:color w:val="000000" w:themeColor="text1"/>
        </w:rPr>
      </w:pPr>
      <w:r>
        <w:rPr>
          <w:rFonts w:cs="Times New Roman"/>
        </w:rPr>
        <w:t xml:space="preserve">Enteric culture kits now provided by the Laboratory usually have an expiration date on them.  Older kits had a date stamped on the outer container, </w:t>
      </w:r>
      <w:r w:rsidRPr="00A936D7">
        <w:rPr>
          <w:rFonts w:cs="Times New Roman"/>
          <w:color w:val="000000" w:themeColor="text1"/>
        </w:rPr>
        <w:t xml:space="preserve">which was the date the kit was </w:t>
      </w:r>
      <w:r w:rsidRPr="00FA6365">
        <w:rPr>
          <w:rFonts w:cs="Times New Roman"/>
          <w:color w:val="000000" w:themeColor="text1"/>
        </w:rPr>
        <w:t xml:space="preserve">made. Kits have an eighteen-month shelf life, but can be used as long as the liquid remains </w:t>
      </w:r>
      <w:r w:rsidRPr="00FA6365">
        <w:rPr>
          <w:rFonts w:cs="Times New Roman"/>
          <w:b/>
          <w:color w:val="000000" w:themeColor="text1"/>
        </w:rPr>
        <w:t>clear orange</w:t>
      </w:r>
      <w:r w:rsidRPr="00FA6365">
        <w:rPr>
          <w:rFonts w:cs="Times New Roman"/>
          <w:color w:val="000000" w:themeColor="text1"/>
        </w:rPr>
        <w:t xml:space="preserve">.  </w:t>
      </w:r>
      <w:r w:rsidRPr="00FA6365">
        <w:rPr>
          <w:rFonts w:cs="Times New Roman"/>
          <w:color w:val="000000" w:themeColor="text1"/>
          <w:u w:val="single"/>
        </w:rPr>
        <w:t>If the fluid is cloudy or yellow</w:t>
      </w:r>
      <w:r w:rsidRPr="00FA6365">
        <w:rPr>
          <w:rFonts w:cs="Times New Roman"/>
          <w:color w:val="000000" w:themeColor="text1"/>
        </w:rPr>
        <w:t>, it cannot be used, regardless of the date on the container. Please return kits no longer usable to the Laboratory; certain parts can be recycled.</w:t>
      </w:r>
    </w:p>
    <w:p w14:paraId="4EBFB8F8" w14:textId="0F0FDE01" w:rsidR="00F1476B" w:rsidRDefault="00F1476B" w:rsidP="00AF5F74">
      <w:pPr>
        <w:rPr>
          <w:rFonts w:cs="Times New Roman"/>
          <w:b/>
          <w:color w:val="000000" w:themeColor="text1"/>
          <w:sz w:val="28"/>
          <w:szCs w:val="28"/>
        </w:rPr>
      </w:pPr>
    </w:p>
    <w:p w14:paraId="2C27DDBC" w14:textId="036ED2CA" w:rsidR="00F1476B" w:rsidRPr="00B3675D" w:rsidRDefault="00F1476B" w:rsidP="00AF5F74">
      <w:pPr>
        <w:rPr>
          <w:b/>
        </w:rPr>
      </w:pPr>
      <w:r w:rsidRPr="00B3675D">
        <w:rPr>
          <w:b/>
        </w:rPr>
        <w:t xml:space="preserve">C.  Collection Kits for </w:t>
      </w:r>
      <w:r w:rsidRPr="00B3675D">
        <w:rPr>
          <w:b/>
          <w:u w:val="single"/>
        </w:rPr>
        <w:t>Norovirus</w:t>
      </w:r>
      <w:r w:rsidRPr="00B3675D">
        <w:rPr>
          <w:b/>
        </w:rPr>
        <w:t xml:space="preserve"> Stool Specimen Collection and Submission.</w:t>
      </w:r>
    </w:p>
    <w:p w14:paraId="10722E65" w14:textId="72FA5835" w:rsidR="00F1476B" w:rsidRPr="00495474" w:rsidRDefault="00F1476B" w:rsidP="00AF5F74">
      <w:pPr>
        <w:rPr>
          <w:rFonts w:cs="Times New Roman"/>
          <w:color w:val="000000" w:themeColor="text1"/>
          <w:szCs w:val="22"/>
        </w:rPr>
      </w:pPr>
      <w:r w:rsidRPr="00495474">
        <w:rPr>
          <w:rFonts w:cs="Times New Roman"/>
          <w:color w:val="000000" w:themeColor="text1"/>
          <w:szCs w:val="22"/>
        </w:rPr>
        <w:t xml:space="preserve">Attachment 9-1 (SI-MO-1-13) has a description of the contents of the Norovirus Collection Kit and complete instructions for collection. </w:t>
      </w:r>
    </w:p>
    <w:p w14:paraId="076A9BE8" w14:textId="38E68E6B" w:rsidR="00F1476B" w:rsidRPr="00495474" w:rsidRDefault="00F1476B" w:rsidP="00AF5F74">
      <w:pPr>
        <w:rPr>
          <w:rFonts w:cs="Times New Roman"/>
          <w:b/>
          <w:color w:val="000000" w:themeColor="text1"/>
          <w:szCs w:val="22"/>
        </w:rPr>
      </w:pPr>
    </w:p>
    <w:p w14:paraId="1FEBC423" w14:textId="7ED28921" w:rsidR="00F1476B" w:rsidRPr="00495474" w:rsidRDefault="00F1476B" w:rsidP="00AF5F74">
      <w:pPr>
        <w:rPr>
          <w:rFonts w:cs="Times New Roman"/>
          <w:color w:val="000000" w:themeColor="text1"/>
          <w:szCs w:val="22"/>
        </w:rPr>
      </w:pPr>
      <w:r w:rsidRPr="00B3675D">
        <w:rPr>
          <w:b/>
        </w:rPr>
        <w:t>D.  When to Collect Clinical Specimens.</w:t>
      </w:r>
      <w:r w:rsidRPr="00495474">
        <w:rPr>
          <w:rFonts w:cs="Times New Roman"/>
          <w:b/>
          <w:color w:val="000000" w:themeColor="text1"/>
          <w:szCs w:val="22"/>
        </w:rPr>
        <w:t xml:space="preserve">  </w:t>
      </w:r>
      <w:r w:rsidRPr="00495474">
        <w:rPr>
          <w:rFonts w:cs="Times New Roman"/>
          <w:color w:val="000000" w:themeColor="text1"/>
          <w:szCs w:val="22"/>
        </w:rPr>
        <w:t xml:space="preserve">Diagnosis of most foodborne diseases can be made more easily when etiologic agents are isolated from clinical specimens of ill persons.  </w:t>
      </w:r>
      <w:r w:rsidRPr="00495474">
        <w:rPr>
          <w:rFonts w:cs="Times New Roman"/>
          <w:color w:val="000000" w:themeColor="text1"/>
          <w:szCs w:val="22"/>
        </w:rPr>
        <w:tab/>
      </w:r>
      <w:r w:rsidRPr="00495474">
        <w:rPr>
          <w:rFonts w:cs="Times New Roman"/>
          <w:color w:val="000000" w:themeColor="text1"/>
          <w:szCs w:val="22"/>
        </w:rPr>
        <w:tab/>
      </w:r>
    </w:p>
    <w:p w14:paraId="32D036AD" w14:textId="28AA74C7" w:rsidR="00F1476B" w:rsidRDefault="00C524B4" w:rsidP="00AF5F74">
      <w:pPr>
        <w:tabs>
          <w:tab w:val="left" w:pos="360"/>
        </w:tabs>
        <w:ind w:left="720" w:hanging="720"/>
        <w:rPr>
          <w:rFonts w:cs="Times New Roman"/>
          <w:color w:val="000000" w:themeColor="text1"/>
        </w:rPr>
      </w:pPr>
      <w:r>
        <w:rPr>
          <w:rFonts w:cs="Times New Roman"/>
          <w:color w:val="000000" w:themeColor="text1"/>
          <w:szCs w:val="22"/>
        </w:rPr>
        <w:tab/>
        <w:t>a.</w:t>
      </w:r>
      <w:r>
        <w:rPr>
          <w:rFonts w:cs="Times New Roman"/>
          <w:color w:val="000000" w:themeColor="text1"/>
          <w:szCs w:val="22"/>
        </w:rPr>
        <w:tab/>
      </w:r>
      <w:r w:rsidR="00F1476B" w:rsidRPr="00495474">
        <w:rPr>
          <w:rFonts w:cs="Times New Roman"/>
          <w:color w:val="000000" w:themeColor="text1"/>
          <w:szCs w:val="22"/>
        </w:rPr>
        <w:t>Encourage ill persons to submit stool specimens while they are still experiencing symptoms or as soon as is practical thereafter</w:t>
      </w:r>
      <w:r w:rsidR="00F1476B">
        <w:rPr>
          <w:rFonts w:cs="Times New Roman"/>
          <w:color w:val="000000" w:themeColor="text1"/>
        </w:rPr>
        <w:t xml:space="preserve">.  Pathogens or toxins may remain in the intestinal tract for only a short time after illness onset.  </w:t>
      </w:r>
    </w:p>
    <w:p w14:paraId="78CE5B05" w14:textId="1FFE00C0" w:rsidR="00F1476B" w:rsidRDefault="00C524B4" w:rsidP="00AF5F74">
      <w:pPr>
        <w:tabs>
          <w:tab w:val="left" w:pos="360"/>
        </w:tabs>
        <w:ind w:left="720" w:hanging="720"/>
        <w:rPr>
          <w:rFonts w:cs="Times New Roman"/>
        </w:rPr>
      </w:pPr>
      <w:r>
        <w:rPr>
          <w:rFonts w:cs="Times New Roman"/>
          <w:color w:val="000000" w:themeColor="text1"/>
        </w:rPr>
        <w:tab/>
        <w:t xml:space="preserve">b. </w:t>
      </w:r>
      <w:r>
        <w:rPr>
          <w:rFonts w:cs="Times New Roman"/>
          <w:color w:val="000000" w:themeColor="text1"/>
        </w:rPr>
        <w:tab/>
      </w:r>
      <w:r w:rsidR="00F1476B">
        <w:rPr>
          <w:rFonts w:cs="Times New Roman"/>
          <w:color w:val="000000" w:themeColor="text1"/>
        </w:rPr>
        <w:t>Collect stool specimens prior to antibiotic treatment i</w:t>
      </w:r>
      <w:r w:rsidR="00495474">
        <w:rPr>
          <w:rFonts w:cs="Times New Roman"/>
          <w:color w:val="000000" w:themeColor="text1"/>
        </w:rPr>
        <w:t xml:space="preserve">f at all possible.  All stool </w:t>
      </w:r>
      <w:r w:rsidR="00F1476B">
        <w:rPr>
          <w:rFonts w:cs="Times New Roman"/>
          <w:color w:val="000000" w:themeColor="text1"/>
        </w:rPr>
        <w:t>specimens taken for return to work clearance by a food emplo</w:t>
      </w:r>
      <w:r w:rsidR="00495474">
        <w:rPr>
          <w:rFonts w:cs="Times New Roman"/>
          <w:color w:val="000000" w:themeColor="text1"/>
        </w:rPr>
        <w:t xml:space="preserve">yee must be taken at </w:t>
      </w:r>
      <w:r w:rsidR="00F1476B">
        <w:rPr>
          <w:rFonts w:cs="Times New Roman"/>
          <w:color w:val="000000" w:themeColor="text1"/>
        </w:rPr>
        <w:t xml:space="preserve">least </w:t>
      </w:r>
      <w:r w:rsidR="00F1476B" w:rsidRPr="00573D84">
        <w:rPr>
          <w:rFonts w:cs="Times New Roman"/>
          <w:b/>
          <w:color w:val="000000" w:themeColor="text1"/>
        </w:rPr>
        <w:t>48 hours after</w:t>
      </w:r>
      <w:r w:rsidR="00F1476B">
        <w:rPr>
          <w:rFonts w:cs="Times New Roman"/>
          <w:color w:val="000000" w:themeColor="text1"/>
        </w:rPr>
        <w:t xml:space="preserve"> antibiotic treatment has been completed.</w:t>
      </w:r>
    </w:p>
    <w:p w14:paraId="1F86B64B" w14:textId="35073FC7" w:rsidR="00F1476B" w:rsidRDefault="00F1476B" w:rsidP="00AF5F74">
      <w:pPr>
        <w:rPr>
          <w:rFonts w:cs="Times New Roman"/>
        </w:rPr>
      </w:pPr>
    </w:p>
    <w:p w14:paraId="0E0C2F3E" w14:textId="77777777" w:rsidR="00F1476B" w:rsidRPr="00B3675D" w:rsidRDefault="00F1476B" w:rsidP="00AF5F74">
      <w:pPr>
        <w:rPr>
          <w:b/>
        </w:rPr>
      </w:pPr>
      <w:r w:rsidRPr="00B3675D">
        <w:rPr>
          <w:b/>
        </w:rPr>
        <w:t xml:space="preserve">E.  How Much to Collect.  </w:t>
      </w:r>
    </w:p>
    <w:p w14:paraId="047D28C1" w14:textId="05232C32" w:rsidR="00F1476B" w:rsidRDefault="00F1476B" w:rsidP="00AF5F74">
      <w:pPr>
        <w:tabs>
          <w:tab w:val="left" w:pos="360"/>
        </w:tabs>
        <w:ind w:left="720" w:hanging="720"/>
        <w:rPr>
          <w:rFonts w:cs="Times New Roman"/>
          <w:color w:val="FF0000"/>
        </w:rPr>
      </w:pPr>
      <w:r w:rsidRPr="00495474">
        <w:rPr>
          <w:rFonts w:cs="Times New Roman"/>
          <w:b/>
          <w:color w:val="000000" w:themeColor="text1"/>
          <w:szCs w:val="22"/>
        </w:rPr>
        <w:tab/>
      </w:r>
      <w:r w:rsidRPr="00495474">
        <w:rPr>
          <w:rFonts w:cs="Times New Roman"/>
          <w:color w:val="000000" w:themeColor="text1"/>
          <w:szCs w:val="22"/>
        </w:rPr>
        <w:t>a.</w:t>
      </w:r>
      <w:r w:rsidR="00C524B4">
        <w:rPr>
          <w:rFonts w:cs="Times New Roman"/>
          <w:b/>
          <w:color w:val="000000" w:themeColor="text1"/>
          <w:szCs w:val="22"/>
        </w:rPr>
        <w:tab/>
      </w:r>
      <w:r w:rsidRPr="00495474">
        <w:rPr>
          <w:rFonts w:cs="Times New Roman"/>
          <w:color w:val="000000" w:themeColor="text1"/>
          <w:szCs w:val="22"/>
        </w:rPr>
        <w:t>A sample, the size of a dime, should be placed on the paddle in the transport medium.  The medium stabilizes the specimens and prevents overgrowth of normal flora, which is flora usually found</w:t>
      </w:r>
      <w:r>
        <w:rPr>
          <w:rFonts w:cs="Times New Roman"/>
          <w:color w:val="000000" w:themeColor="text1"/>
        </w:rPr>
        <w:t xml:space="preserve"> in the intestinal tract.  If the stool is </w:t>
      </w:r>
      <w:r w:rsidR="00495474">
        <w:rPr>
          <w:rFonts w:cs="Times New Roman"/>
          <w:color w:val="000000" w:themeColor="text1"/>
        </w:rPr>
        <w:t xml:space="preserve">liquid, </w:t>
      </w:r>
      <w:r>
        <w:rPr>
          <w:rFonts w:cs="Times New Roman"/>
          <w:color w:val="000000" w:themeColor="text1"/>
        </w:rPr>
        <w:t xml:space="preserve">transfer no more than 4 ml of specimen to the container.  </w:t>
      </w:r>
      <w:r w:rsidRPr="00573D84">
        <w:rPr>
          <w:rFonts w:cs="Times New Roman"/>
          <w:b/>
          <w:color w:val="000000" w:themeColor="text1"/>
        </w:rPr>
        <w:t>Do not overfill!</w:t>
      </w:r>
      <w:r>
        <w:rPr>
          <w:rFonts w:cs="Times New Roman"/>
          <w:b/>
          <w:color w:val="000000" w:themeColor="text1"/>
        </w:rPr>
        <w:t xml:space="preserve">  </w:t>
      </w:r>
      <w:r>
        <w:rPr>
          <w:rFonts w:cs="Times New Roman"/>
          <w:b/>
          <w:color w:val="000000" w:themeColor="text1"/>
        </w:rPr>
        <w:tab/>
      </w:r>
      <w:r>
        <w:rPr>
          <w:rFonts w:cs="Times New Roman"/>
          <w:color w:val="FF0000"/>
        </w:rPr>
        <w:t xml:space="preserve"> </w:t>
      </w:r>
    </w:p>
    <w:p w14:paraId="509135AD" w14:textId="45C0B3E7" w:rsidR="00F1476B" w:rsidRPr="0044727D" w:rsidRDefault="00F1476B" w:rsidP="00AF5F74">
      <w:pPr>
        <w:tabs>
          <w:tab w:val="left" w:pos="360"/>
        </w:tabs>
        <w:ind w:left="720" w:hanging="720"/>
        <w:rPr>
          <w:rFonts w:cs="Times New Roman"/>
          <w:color w:val="000000" w:themeColor="text1"/>
        </w:rPr>
      </w:pPr>
      <w:r>
        <w:rPr>
          <w:rFonts w:cs="Times New Roman"/>
          <w:color w:val="FF0000"/>
        </w:rPr>
        <w:tab/>
      </w:r>
      <w:r w:rsidR="00C524B4">
        <w:rPr>
          <w:rFonts w:cs="Times New Roman"/>
          <w:color w:val="000000" w:themeColor="text1"/>
        </w:rPr>
        <w:t>b.</w:t>
      </w:r>
      <w:r w:rsidR="00C524B4">
        <w:rPr>
          <w:rFonts w:cs="Times New Roman"/>
          <w:color w:val="000000" w:themeColor="text1"/>
        </w:rPr>
        <w:tab/>
      </w:r>
      <w:r w:rsidRPr="0044727D">
        <w:rPr>
          <w:rFonts w:cs="Times New Roman"/>
          <w:color w:val="000000" w:themeColor="text1"/>
        </w:rPr>
        <w:t>Take care to not contaminate feces with urine.</w:t>
      </w:r>
    </w:p>
    <w:p w14:paraId="6DC50536" w14:textId="1ECA5007" w:rsidR="00F1476B" w:rsidRDefault="00C57E65" w:rsidP="00AF5F74">
      <w:pPr>
        <w:tabs>
          <w:tab w:val="left" w:pos="360"/>
        </w:tabs>
        <w:ind w:left="720" w:hanging="720"/>
        <w:rPr>
          <w:rFonts w:cs="Times New Roman"/>
          <w:color w:val="000000" w:themeColor="text1"/>
        </w:rPr>
      </w:pPr>
      <w:r>
        <w:rPr>
          <w:rFonts w:cs="Times New Roman"/>
          <w:color w:val="000000" w:themeColor="text1"/>
        </w:rPr>
        <w:tab/>
      </w:r>
      <w:r w:rsidR="00C524B4">
        <w:rPr>
          <w:rFonts w:cs="Times New Roman"/>
          <w:color w:val="000000" w:themeColor="text1"/>
        </w:rPr>
        <w:t>c.</w:t>
      </w:r>
      <w:r w:rsidR="00C524B4">
        <w:rPr>
          <w:rFonts w:cs="Times New Roman"/>
          <w:color w:val="000000" w:themeColor="text1"/>
        </w:rPr>
        <w:tab/>
      </w:r>
      <w:r w:rsidR="00F1476B" w:rsidRPr="0044727D">
        <w:rPr>
          <w:rFonts w:cs="Times New Roman"/>
          <w:color w:val="000000" w:themeColor="text1"/>
        </w:rPr>
        <w:t xml:space="preserve">A </w:t>
      </w:r>
      <w:r w:rsidR="00F1476B">
        <w:rPr>
          <w:rFonts w:cs="Times New Roman"/>
          <w:color w:val="000000" w:themeColor="text1"/>
        </w:rPr>
        <w:t xml:space="preserve">larger </w:t>
      </w:r>
      <w:r w:rsidR="00F1476B" w:rsidRPr="0044727D">
        <w:rPr>
          <w:rFonts w:cs="Times New Roman"/>
          <w:color w:val="000000" w:themeColor="text1"/>
        </w:rPr>
        <w:t xml:space="preserve">container such </w:t>
      </w:r>
      <w:r w:rsidR="00F1476B">
        <w:rPr>
          <w:rFonts w:cs="Times New Roman"/>
          <w:color w:val="000000" w:themeColor="text1"/>
        </w:rPr>
        <w:t xml:space="preserve">as a disposable plastic container </w:t>
      </w:r>
      <w:r w:rsidR="00F1476B" w:rsidRPr="0044727D">
        <w:rPr>
          <w:rFonts w:cs="Times New Roman"/>
          <w:color w:val="000000" w:themeColor="text1"/>
        </w:rPr>
        <w:t>or</w:t>
      </w:r>
      <w:r w:rsidR="00F1476B">
        <w:rPr>
          <w:rFonts w:cs="Times New Roman"/>
          <w:color w:val="000000" w:themeColor="text1"/>
        </w:rPr>
        <w:t xml:space="preserve"> plastic wrap placed over the toilet are methods to make collection easier.  The sample for the transport kit can then be taken from the middle of the larger sample, to decrease contamination when preparing the specimen.</w:t>
      </w:r>
    </w:p>
    <w:p w14:paraId="3A977C36" w14:textId="3899FDE0" w:rsidR="008F6749" w:rsidRDefault="00F1476B" w:rsidP="00AF5F74">
      <w:pPr>
        <w:rPr>
          <w:b/>
        </w:rPr>
      </w:pPr>
      <w:r>
        <w:rPr>
          <w:rFonts w:cs="Times New Roman"/>
          <w:color w:val="000000" w:themeColor="text1"/>
        </w:rPr>
        <w:tab/>
      </w:r>
      <w:r>
        <w:rPr>
          <w:rFonts w:cs="Times New Roman"/>
          <w:color w:val="000000" w:themeColor="text1"/>
        </w:rPr>
        <w:tab/>
      </w:r>
    </w:p>
    <w:p w14:paraId="7170DFBE" w14:textId="4CBAF00A" w:rsidR="00F1476B" w:rsidRPr="00B3675D" w:rsidRDefault="00F1476B" w:rsidP="00AF5F74">
      <w:pPr>
        <w:rPr>
          <w:b/>
        </w:rPr>
      </w:pPr>
      <w:r w:rsidRPr="00B3675D">
        <w:rPr>
          <w:b/>
        </w:rPr>
        <w:t>F.  Label each Specimen Bottle with:</w:t>
      </w:r>
    </w:p>
    <w:p w14:paraId="12446B38" w14:textId="5C804C06" w:rsidR="00F1476B" w:rsidRPr="00495474" w:rsidRDefault="00C57E65" w:rsidP="00AF5F74">
      <w:pPr>
        <w:rPr>
          <w:rFonts w:cs="Times New Roman"/>
          <w:szCs w:val="22"/>
        </w:rPr>
      </w:pPr>
      <w:r>
        <w:rPr>
          <w:rFonts w:cs="Times New Roman"/>
          <w:szCs w:val="22"/>
        </w:rPr>
        <w:tab/>
      </w:r>
      <w:r w:rsidR="00F1476B" w:rsidRPr="00495474">
        <w:rPr>
          <w:rFonts w:cs="Times New Roman"/>
          <w:szCs w:val="22"/>
        </w:rPr>
        <w:t>a.  Patient's name</w:t>
      </w:r>
    </w:p>
    <w:p w14:paraId="65D20C19" w14:textId="40F15E7E" w:rsidR="00F1476B" w:rsidRPr="00495474" w:rsidRDefault="00F1476B" w:rsidP="00AF5F74">
      <w:pPr>
        <w:rPr>
          <w:rFonts w:cs="Times New Roman"/>
          <w:color w:val="FF0000"/>
          <w:szCs w:val="22"/>
        </w:rPr>
      </w:pPr>
      <w:r w:rsidRPr="00495474">
        <w:rPr>
          <w:rFonts w:cs="Times New Roman"/>
          <w:szCs w:val="22"/>
        </w:rPr>
        <w:tab/>
      </w:r>
      <w:r w:rsidRPr="00495474">
        <w:rPr>
          <w:rFonts w:cs="Times New Roman"/>
          <w:color w:val="000000" w:themeColor="text1"/>
          <w:szCs w:val="22"/>
        </w:rPr>
        <w:t>b.  Date of Birth</w:t>
      </w:r>
    </w:p>
    <w:p w14:paraId="56F26597" w14:textId="1058E51E" w:rsidR="000B0213" w:rsidRDefault="00F1476B" w:rsidP="009C6472">
      <w:pPr>
        <w:jc w:val="center"/>
        <w:rPr>
          <w:rFonts w:cs="Times New Roman"/>
          <w:b/>
          <w:i/>
          <w:color w:val="000000" w:themeColor="text1"/>
        </w:rPr>
      </w:pPr>
      <w:r w:rsidRPr="006A2C26">
        <w:rPr>
          <w:rFonts w:cs="Times New Roman"/>
          <w:b/>
          <w:i/>
          <w:color w:val="000000" w:themeColor="text1"/>
        </w:rPr>
        <w:t>This information is essential for the lab to identify the</w:t>
      </w:r>
      <w:r>
        <w:rPr>
          <w:rFonts w:cs="Times New Roman"/>
          <w:b/>
          <w:i/>
          <w:color w:val="000000" w:themeColor="text1"/>
        </w:rPr>
        <w:t xml:space="preserve"> </w:t>
      </w:r>
      <w:r w:rsidRPr="006A2C26">
        <w:rPr>
          <w:rFonts w:cs="Times New Roman"/>
          <w:b/>
          <w:i/>
          <w:color w:val="000000" w:themeColor="text1"/>
        </w:rPr>
        <w:t>specimen and complete testing!</w:t>
      </w:r>
    </w:p>
    <w:p w14:paraId="4407B41B" w14:textId="77777777" w:rsidR="00F1476B" w:rsidRPr="006A2C26" w:rsidRDefault="00F1476B" w:rsidP="00AF5F74">
      <w:pPr>
        <w:jc w:val="center"/>
        <w:rPr>
          <w:rFonts w:cs="Times New Roman"/>
          <w:b/>
          <w:i/>
          <w:color w:val="000000" w:themeColor="text1"/>
        </w:rPr>
      </w:pPr>
    </w:p>
    <w:p w14:paraId="61270B98" w14:textId="77777777" w:rsidR="000A5FE5" w:rsidRDefault="000A5FE5">
      <w:pPr>
        <w:rPr>
          <w:rFonts w:ascii="Arial" w:hAnsi="Arial" w:cs="Arial"/>
          <w:b/>
          <w:color w:val="000000" w:themeColor="text1"/>
          <w:sz w:val="20"/>
          <w:szCs w:val="20"/>
        </w:rPr>
      </w:pPr>
      <w:r>
        <w:br w:type="page"/>
      </w:r>
    </w:p>
    <w:p w14:paraId="095B8229" w14:textId="3827925F" w:rsidR="00C14BB6" w:rsidRDefault="00C14BB6" w:rsidP="00C14BB6">
      <w:pPr>
        <w:pStyle w:val="FigureCaption"/>
      </w:pPr>
      <w:r>
        <w:lastRenderedPageBreak/>
        <w:t>Figure 9-2</w:t>
      </w:r>
      <w:r w:rsidRPr="00852034">
        <w:t>:  Sample Specimen Bottle Label</w:t>
      </w:r>
    </w:p>
    <w:p w14:paraId="61B3DAB4" w14:textId="2FF07C21" w:rsidR="00F1476B" w:rsidRDefault="00F1476B" w:rsidP="00AF5F74">
      <w:pPr>
        <w:jc w:val="center"/>
        <w:rPr>
          <w:rFonts w:cs="Times New Roman"/>
          <w:b/>
          <w:color w:val="FF0000"/>
        </w:rPr>
      </w:pPr>
    </w:p>
    <w:p w14:paraId="08BC3AF1" w14:textId="49C3ACE0" w:rsidR="00F1476B" w:rsidRDefault="00C524B4" w:rsidP="00AF5F74">
      <w:pPr>
        <w:jc w:val="center"/>
        <w:rPr>
          <w:rFonts w:cs="Times New Roman"/>
          <w:b/>
          <w:color w:val="000000" w:themeColor="text1"/>
        </w:rPr>
      </w:pPr>
      <w:r>
        <w:rPr>
          <w:rFonts w:cs="Times New Roman"/>
          <w:b/>
          <w:noProof/>
          <w:color w:val="000000" w:themeColor="text1"/>
        </w:rPr>
        <w:drawing>
          <wp:inline distT="0" distB="0" distL="0" distR="0" wp14:anchorId="72CBDDFF" wp14:editId="6D03D714">
            <wp:extent cx="2857500" cy="1474788"/>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arapak for fbi manu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5264" cy="1483956"/>
                    </a:xfrm>
                    <a:prstGeom prst="rect">
                      <a:avLst/>
                    </a:prstGeom>
                  </pic:spPr>
                </pic:pic>
              </a:graphicData>
            </a:graphic>
          </wp:inline>
        </w:drawing>
      </w:r>
    </w:p>
    <w:p w14:paraId="4FB810CB" w14:textId="349E5FD9" w:rsidR="00F1476B" w:rsidRDefault="00F1476B" w:rsidP="00AF5F74">
      <w:pPr>
        <w:rPr>
          <w:rFonts w:cs="Times New Roman"/>
          <w:b/>
          <w:color w:val="FF0000"/>
        </w:rPr>
      </w:pPr>
    </w:p>
    <w:p w14:paraId="1B653B98" w14:textId="46BC4E1E" w:rsidR="00F1476B" w:rsidRPr="00495474" w:rsidRDefault="00F1476B" w:rsidP="00AF5F74">
      <w:pPr>
        <w:rPr>
          <w:rFonts w:cs="Times New Roman"/>
          <w:szCs w:val="22"/>
        </w:rPr>
      </w:pPr>
      <w:r w:rsidRPr="00B3675D">
        <w:rPr>
          <w:b/>
        </w:rPr>
        <w:t>G.  Complete the General Specimen Submission Form (SS-SLI-1-13 or current form available online).</w:t>
      </w:r>
      <w:r w:rsidRPr="00495474">
        <w:rPr>
          <w:rFonts w:cs="Times New Roman"/>
          <w:b/>
          <w:color w:val="000000" w:themeColor="text1"/>
          <w:szCs w:val="22"/>
        </w:rPr>
        <w:t xml:space="preserve">  </w:t>
      </w:r>
      <w:r w:rsidRPr="00495474">
        <w:rPr>
          <w:rFonts w:cs="Times New Roman"/>
          <w:color w:val="000000" w:themeColor="text1"/>
          <w:szCs w:val="22"/>
        </w:rPr>
        <w:t xml:space="preserve">As described above, the form is </w:t>
      </w:r>
      <w:r w:rsidRPr="00FA6365">
        <w:rPr>
          <w:rFonts w:cs="Times New Roman"/>
          <w:color w:val="000000" w:themeColor="text1"/>
          <w:szCs w:val="22"/>
        </w:rPr>
        <w:t xml:space="preserve">found inside the container, usually wrapped around the outer metal container, but the form </w:t>
      </w:r>
      <w:r w:rsidRPr="00FA6365">
        <w:rPr>
          <w:rFonts w:cs="Times New Roman"/>
          <w:b/>
          <w:color w:val="000000" w:themeColor="text1"/>
          <w:szCs w:val="22"/>
        </w:rPr>
        <w:t>may have changed</w:t>
      </w:r>
      <w:r w:rsidRPr="00FA6365">
        <w:rPr>
          <w:rFonts w:cs="Times New Roman"/>
          <w:color w:val="000000" w:themeColor="text1"/>
          <w:szCs w:val="22"/>
        </w:rPr>
        <w:t xml:space="preserve"> even though the specimen kit is still good.</w:t>
      </w:r>
      <w:r w:rsidR="000A5FE5">
        <w:rPr>
          <w:rFonts w:cs="Times New Roman"/>
          <w:color w:val="000000" w:themeColor="text1"/>
          <w:szCs w:val="22"/>
        </w:rPr>
        <w:t xml:space="preserve">  </w:t>
      </w:r>
      <w:r w:rsidRPr="00FA6365">
        <w:rPr>
          <w:rFonts w:cs="Times New Roman"/>
          <w:color w:val="000000" w:themeColor="text1"/>
          <w:szCs w:val="22"/>
        </w:rPr>
        <w:t xml:space="preserve">The form </w:t>
      </w:r>
      <w:r w:rsidRPr="00FA6365">
        <w:rPr>
          <w:rFonts w:cs="Times New Roman"/>
          <w:b/>
          <w:color w:val="000000" w:themeColor="text1"/>
          <w:szCs w:val="22"/>
        </w:rPr>
        <w:t>must</w:t>
      </w:r>
      <w:r w:rsidRPr="00FA6365">
        <w:rPr>
          <w:rFonts w:cs="Times New Roman"/>
          <w:color w:val="000000" w:themeColor="text1"/>
          <w:szCs w:val="22"/>
        </w:rPr>
        <w:t xml:space="preserve"> include (a) and (b) from </w:t>
      </w:r>
      <w:r w:rsidRPr="00495474">
        <w:rPr>
          <w:rFonts w:cs="Times New Roman"/>
          <w:szCs w:val="22"/>
        </w:rPr>
        <w:t>the following list:</w:t>
      </w:r>
    </w:p>
    <w:p w14:paraId="15ABF337" w14:textId="7C142430" w:rsidR="00F1476B" w:rsidRDefault="00C57E65" w:rsidP="00AF5F74">
      <w:pPr>
        <w:tabs>
          <w:tab w:val="left" w:pos="360"/>
        </w:tabs>
        <w:ind w:left="720" w:hanging="720"/>
        <w:rPr>
          <w:rFonts w:cs="Times New Roman"/>
        </w:rPr>
      </w:pPr>
      <w:r>
        <w:rPr>
          <w:rFonts w:cs="Times New Roman"/>
          <w:szCs w:val="22"/>
        </w:rPr>
        <w:tab/>
      </w:r>
      <w:r w:rsidR="00F1476B" w:rsidRPr="00495474">
        <w:rPr>
          <w:rFonts w:cs="Times New Roman"/>
          <w:szCs w:val="22"/>
        </w:rPr>
        <w:t>a.  Patient's name, address, date of</w:t>
      </w:r>
      <w:r w:rsidR="00F1476B">
        <w:rPr>
          <w:rFonts w:cs="Times New Roman"/>
        </w:rPr>
        <w:t xml:space="preserve"> birth, sex</w:t>
      </w:r>
    </w:p>
    <w:p w14:paraId="009E32EA" w14:textId="17423509" w:rsidR="00F1476B" w:rsidRDefault="00C57E65" w:rsidP="00AF5F74">
      <w:pPr>
        <w:tabs>
          <w:tab w:val="left" w:pos="360"/>
        </w:tabs>
        <w:ind w:left="720" w:hanging="720"/>
        <w:rPr>
          <w:rFonts w:cs="Times New Roman"/>
        </w:rPr>
      </w:pPr>
      <w:r>
        <w:rPr>
          <w:rFonts w:cs="Times New Roman"/>
        </w:rPr>
        <w:tab/>
      </w:r>
      <w:r w:rsidR="00F1476B">
        <w:rPr>
          <w:rFonts w:cs="Times New Roman"/>
        </w:rPr>
        <w:t>b.  Name and address of LBOH</w:t>
      </w:r>
    </w:p>
    <w:p w14:paraId="5013FBBF" w14:textId="34B543B9" w:rsidR="00F1476B" w:rsidRDefault="00C57E65" w:rsidP="00AF5F74">
      <w:pPr>
        <w:tabs>
          <w:tab w:val="left" w:pos="360"/>
        </w:tabs>
        <w:ind w:left="720" w:hanging="720"/>
        <w:rPr>
          <w:rFonts w:cs="Times New Roman"/>
        </w:rPr>
      </w:pPr>
      <w:r>
        <w:rPr>
          <w:rFonts w:cs="Times New Roman"/>
        </w:rPr>
        <w:tab/>
      </w:r>
      <w:r w:rsidR="00F1476B">
        <w:rPr>
          <w:rFonts w:cs="Times New Roman"/>
        </w:rPr>
        <w:t>c.  Occupation (e.g. food employee, day care provider, etc.)</w:t>
      </w:r>
    </w:p>
    <w:p w14:paraId="29ADA5D5" w14:textId="2ED15244" w:rsidR="00F1476B" w:rsidRDefault="00C57E65" w:rsidP="00AF5F74">
      <w:pPr>
        <w:tabs>
          <w:tab w:val="left" w:pos="360"/>
        </w:tabs>
        <w:ind w:left="720" w:hanging="720"/>
        <w:rPr>
          <w:rFonts w:cs="Times New Roman"/>
        </w:rPr>
      </w:pPr>
      <w:r>
        <w:rPr>
          <w:rFonts w:cs="Times New Roman"/>
        </w:rPr>
        <w:tab/>
      </w:r>
      <w:r w:rsidR="00F1476B">
        <w:rPr>
          <w:rFonts w:cs="Times New Roman"/>
        </w:rPr>
        <w:t>d.  History of recent travel outside the U.S.</w:t>
      </w:r>
    </w:p>
    <w:p w14:paraId="05BF9A59" w14:textId="58A6013E" w:rsidR="00F1476B" w:rsidRDefault="00C57E65" w:rsidP="00AF5F74">
      <w:pPr>
        <w:tabs>
          <w:tab w:val="left" w:pos="360"/>
        </w:tabs>
        <w:ind w:left="720" w:hanging="720"/>
        <w:rPr>
          <w:rFonts w:cs="Times New Roman"/>
        </w:rPr>
      </w:pPr>
      <w:r>
        <w:rPr>
          <w:rFonts w:cs="Times New Roman"/>
        </w:rPr>
        <w:tab/>
      </w:r>
      <w:r w:rsidR="00F1476B">
        <w:rPr>
          <w:rFonts w:cs="Times New Roman"/>
        </w:rPr>
        <w:t>e.  History of shellfish consumption</w:t>
      </w:r>
    </w:p>
    <w:p w14:paraId="22910420" w14:textId="26E1984F" w:rsidR="00F1476B" w:rsidRDefault="00C57E65" w:rsidP="00AF5F74">
      <w:pPr>
        <w:tabs>
          <w:tab w:val="left" w:pos="360"/>
        </w:tabs>
        <w:ind w:left="720" w:hanging="720"/>
        <w:rPr>
          <w:rFonts w:cs="Times New Roman"/>
        </w:rPr>
      </w:pPr>
      <w:r>
        <w:rPr>
          <w:rFonts w:cs="Times New Roman"/>
        </w:rPr>
        <w:tab/>
      </w:r>
      <w:r w:rsidR="00F1476B">
        <w:rPr>
          <w:rFonts w:cs="Times New Roman"/>
        </w:rPr>
        <w:t>f.  Whether patient is a "contact" to a known case, or whether this is a "release" or "clearance" specimen for someone to return to work</w:t>
      </w:r>
    </w:p>
    <w:p w14:paraId="3E8AFF44" w14:textId="45C280BA" w:rsidR="00F1476B" w:rsidRDefault="00C57E65" w:rsidP="00AF5F74">
      <w:pPr>
        <w:tabs>
          <w:tab w:val="left" w:pos="360"/>
        </w:tabs>
        <w:ind w:left="720" w:hanging="720"/>
        <w:rPr>
          <w:rFonts w:cs="Times New Roman"/>
        </w:rPr>
      </w:pPr>
      <w:r>
        <w:rPr>
          <w:rFonts w:cs="Times New Roman"/>
        </w:rPr>
        <w:tab/>
      </w:r>
      <w:r w:rsidR="00F1476B">
        <w:rPr>
          <w:rFonts w:cs="Times New Roman"/>
        </w:rPr>
        <w:t xml:space="preserve">g.  Note whether a particular food establishment is involved or if part of a </w:t>
      </w:r>
      <w:r w:rsidR="00FA6365">
        <w:rPr>
          <w:rFonts w:cs="Times New Roman"/>
        </w:rPr>
        <w:t xml:space="preserve">known </w:t>
      </w:r>
      <w:r>
        <w:rPr>
          <w:rFonts w:cs="Times New Roman"/>
        </w:rPr>
        <w:t>outbreak</w:t>
      </w:r>
      <w:r w:rsidR="00FA6365">
        <w:rPr>
          <w:rFonts w:cs="Times New Roman"/>
        </w:rPr>
        <w:t>;</w:t>
      </w:r>
      <w:r>
        <w:rPr>
          <w:rFonts w:cs="Times New Roman"/>
        </w:rPr>
        <w:t xml:space="preserve"> </w:t>
      </w:r>
      <w:r w:rsidR="00F1476B">
        <w:rPr>
          <w:rFonts w:cs="Times New Roman"/>
        </w:rPr>
        <w:t>(c) through (g) are extremely helpful.</w:t>
      </w:r>
    </w:p>
    <w:p w14:paraId="756FA526" w14:textId="0240700F" w:rsidR="00F1476B" w:rsidRDefault="00F1476B" w:rsidP="00AF5F74">
      <w:pPr>
        <w:rPr>
          <w:rFonts w:cs="Times New Roman"/>
        </w:rPr>
      </w:pPr>
    </w:p>
    <w:p w14:paraId="571F8DA7" w14:textId="77777777" w:rsidR="00F1476B" w:rsidRDefault="00F1476B" w:rsidP="00AF5F74">
      <w:pPr>
        <w:rPr>
          <w:rFonts w:cs="Times New Roman"/>
        </w:rPr>
      </w:pPr>
      <w:r>
        <w:rPr>
          <w:rFonts w:cs="Times New Roman"/>
        </w:rPr>
        <w:t xml:space="preserve">Health Department staff, who have responsibility for requesting these specimens of anyone, should </w:t>
      </w:r>
      <w:r w:rsidRPr="00852034">
        <w:rPr>
          <w:rFonts w:cs="Times New Roman"/>
          <w:b/>
        </w:rPr>
        <w:t>assist</w:t>
      </w:r>
      <w:r>
        <w:rPr>
          <w:rFonts w:cs="Times New Roman"/>
        </w:rPr>
        <w:t xml:space="preserve"> the individual with the completion of the </w:t>
      </w:r>
      <w:r w:rsidRPr="00EC0E43">
        <w:rPr>
          <w:rFonts w:cs="Times New Roman"/>
          <w:b/>
          <w:color w:val="000000" w:themeColor="text1"/>
        </w:rPr>
        <w:t>SS-SLI-1-13 form</w:t>
      </w:r>
      <w:r w:rsidRPr="00EC0E43">
        <w:rPr>
          <w:rFonts w:cs="Times New Roman"/>
          <w:b/>
          <w:i/>
          <w:color w:val="000000" w:themeColor="text1"/>
        </w:rPr>
        <w:t xml:space="preserve"> </w:t>
      </w:r>
      <w:r>
        <w:rPr>
          <w:rFonts w:cs="Times New Roman"/>
        </w:rPr>
        <w:t xml:space="preserve">and the </w:t>
      </w:r>
      <w:r w:rsidRPr="00852034">
        <w:rPr>
          <w:rFonts w:cs="Times New Roman"/>
          <w:b/>
        </w:rPr>
        <w:t>label</w:t>
      </w:r>
      <w:r>
        <w:rPr>
          <w:rFonts w:cs="Times New Roman"/>
        </w:rPr>
        <w:t xml:space="preserve"> on the specimen bottle.  The Date of Specimen Collection can be left blank at the time of completing all the additional information.  Warn the patient to complete the date of collection </w:t>
      </w:r>
      <w:r w:rsidRPr="00EC0E43">
        <w:rPr>
          <w:rFonts w:cs="Times New Roman"/>
          <w:b/>
        </w:rPr>
        <w:t>before</w:t>
      </w:r>
      <w:r>
        <w:rPr>
          <w:rFonts w:cs="Times New Roman"/>
        </w:rPr>
        <w:t xml:space="preserve"> closing the specimen container for transport.  </w:t>
      </w:r>
      <w:r w:rsidRPr="00852034">
        <w:rPr>
          <w:rFonts w:cs="Times New Roman"/>
          <w:b/>
        </w:rPr>
        <w:t>Less than half of the specimens submitted to the State Public Health Laboratory are completed properly</w:t>
      </w:r>
      <w:r>
        <w:rPr>
          <w:rFonts w:cs="Times New Roman"/>
        </w:rPr>
        <w:t xml:space="preserve"> and some specimens cannot be tested for that reason.  The </w:t>
      </w:r>
      <w:r w:rsidRPr="00EC0E43">
        <w:rPr>
          <w:rFonts w:cs="Times New Roman"/>
          <w:color w:val="000000" w:themeColor="text1"/>
        </w:rPr>
        <w:t xml:space="preserve">SS-SLI-1-13 form </w:t>
      </w:r>
      <w:r>
        <w:rPr>
          <w:rFonts w:cs="Times New Roman"/>
        </w:rPr>
        <w:t xml:space="preserve">is Attachment 9-2 at the end of this chapter.  </w:t>
      </w:r>
    </w:p>
    <w:p w14:paraId="708A1A67" w14:textId="77777777" w:rsidR="00F1476B" w:rsidRDefault="00F1476B" w:rsidP="00AF5F74">
      <w:pPr>
        <w:rPr>
          <w:rFonts w:cs="Times New Roman"/>
        </w:rPr>
      </w:pPr>
    </w:p>
    <w:p w14:paraId="7D23E058" w14:textId="5AD5865F" w:rsidR="00F1476B" w:rsidRDefault="00F1476B" w:rsidP="00AF5F74">
      <w:pPr>
        <w:rPr>
          <w:rFonts w:cs="Times New Roman"/>
          <w:b/>
          <w:color w:val="FF0000"/>
        </w:rPr>
      </w:pPr>
      <w:r>
        <w:rPr>
          <w:rFonts w:cs="Times New Roman"/>
        </w:rPr>
        <w:t xml:space="preserve">It is highly recommended that </w:t>
      </w:r>
      <w:r w:rsidRPr="00FA6365">
        <w:rPr>
          <w:rFonts w:cs="Times New Roman"/>
        </w:rPr>
        <w:t xml:space="preserve">LBOHs, either pick up specimens at the food service establishment (in an outbreak situation,) or ask everyone to deliver their specimens to the Health Department, so that they can be delivered by staff or courier.  </w:t>
      </w:r>
      <w:r w:rsidR="00E477A5">
        <w:rPr>
          <w:rFonts w:cs="Times New Roman"/>
        </w:rPr>
        <w:t>LBOHs should coordinate with the Epidemiology Program</w:t>
      </w:r>
      <w:r w:rsidRPr="00FA6365">
        <w:rPr>
          <w:rFonts w:cs="Times New Roman"/>
        </w:rPr>
        <w:t xml:space="preserve"> regarding any specimen collection.  </w:t>
      </w:r>
      <w:r w:rsidRPr="00FA6365">
        <w:rPr>
          <w:rFonts w:cs="Times New Roman"/>
          <w:b/>
        </w:rPr>
        <w:t>The results are extremely important and it is in the best interest of the Health Department to assist in every possible way to get the specimens collected, labelled properly and delivered to the Laboratory as soon as possible.</w:t>
      </w:r>
    </w:p>
    <w:p w14:paraId="705359D4" w14:textId="77777777" w:rsidR="00C524B4" w:rsidRDefault="00C524B4" w:rsidP="00AF5F74">
      <w:pPr>
        <w:rPr>
          <w:rFonts w:cs="Times New Roman"/>
          <w:b/>
          <w:color w:val="FF0000"/>
        </w:rPr>
      </w:pPr>
    </w:p>
    <w:p w14:paraId="646284C8" w14:textId="779116D8" w:rsidR="00F1476B" w:rsidRDefault="000A5FE5" w:rsidP="00AF5F74">
      <w:pPr>
        <w:rPr>
          <w:rFonts w:cs="Times New Roman"/>
          <w:b/>
          <w:color w:val="FF0000"/>
        </w:rPr>
      </w:pPr>
      <w:r w:rsidRPr="00C524B4">
        <w:rPr>
          <w:rFonts w:ascii="Arial" w:hAnsi="Arial" w:cs="Arial"/>
          <w:b/>
          <w:noProof/>
        </w:rPr>
        <mc:AlternateContent>
          <mc:Choice Requires="wps">
            <w:drawing>
              <wp:anchor distT="0" distB="0" distL="114300" distR="114300" simplePos="0" relativeHeight="251642866" behindDoc="1" locked="0" layoutInCell="1" allowOverlap="1" wp14:anchorId="76B28270" wp14:editId="4473DB76">
                <wp:simplePos x="0" y="0"/>
                <wp:positionH relativeFrom="column">
                  <wp:posOffset>749300</wp:posOffset>
                </wp:positionH>
                <wp:positionV relativeFrom="paragraph">
                  <wp:posOffset>109855</wp:posOffset>
                </wp:positionV>
                <wp:extent cx="5283200" cy="1060450"/>
                <wp:effectExtent l="0" t="0" r="12700" b="25400"/>
                <wp:wrapNone/>
                <wp:docPr id="207" name="Rectangle 207"/>
                <wp:cNvGraphicFramePr/>
                <a:graphic xmlns:a="http://schemas.openxmlformats.org/drawingml/2006/main">
                  <a:graphicData uri="http://schemas.microsoft.com/office/word/2010/wordprocessingShape">
                    <wps:wsp>
                      <wps:cNvSpPr/>
                      <wps:spPr>
                        <a:xfrm>
                          <a:off x="0" y="0"/>
                          <a:ext cx="5283200" cy="1060450"/>
                        </a:xfrm>
                        <a:prstGeom prst="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B70275D" id="Rectangle 207" o:spid="_x0000_s1026" style="position:absolute;margin-left:59pt;margin-top:8.65pt;width:416pt;height:83.5pt;z-index:-2516736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" fillcolor="#fbe4d5 [661]" strokecolor="#1f3763 [1604]" strokeweight="1pt"/>
            </w:pict>
          </mc:Fallback>
        </mc:AlternateContent>
      </w:r>
      <w:r w:rsidRPr="00C524B4">
        <w:rPr>
          <w:rFonts w:ascii="Arial" w:hAnsi="Arial" w:cs="Arial"/>
          <w:b/>
          <w:noProof/>
          <w:color w:val="FF0000"/>
        </w:rPr>
        <mc:AlternateContent>
          <mc:Choice Requires="wps">
            <w:drawing>
              <wp:anchor distT="0" distB="0" distL="114300" distR="114300" simplePos="0" relativeHeight="251683840" behindDoc="1" locked="0" layoutInCell="1" allowOverlap="1" wp14:anchorId="602014B4" wp14:editId="14264991">
                <wp:simplePos x="0" y="0"/>
                <wp:positionH relativeFrom="column">
                  <wp:posOffset>749300</wp:posOffset>
                </wp:positionH>
                <wp:positionV relativeFrom="paragraph">
                  <wp:posOffset>90805</wp:posOffset>
                </wp:positionV>
                <wp:extent cx="5276850" cy="342900"/>
                <wp:effectExtent l="0" t="0" r="0" b="0"/>
                <wp:wrapNone/>
                <wp:docPr id="317" name="Rectangle 317"/>
                <wp:cNvGraphicFramePr/>
                <a:graphic xmlns:a="http://schemas.openxmlformats.org/drawingml/2006/main">
                  <a:graphicData uri="http://schemas.microsoft.com/office/word/2010/wordprocessingShape">
                    <wps:wsp>
                      <wps:cNvSpPr/>
                      <wps:spPr>
                        <a:xfrm>
                          <a:off x="0" y="0"/>
                          <a:ext cx="5276850" cy="3429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8AE21DB" id="Rectangle 317" o:spid="_x0000_s1026" style="position:absolute;margin-left:59pt;margin-top:7.15pt;width:415.5pt;height:2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" fillcolor="red" stroked="f" strokeweight="1pt"/>
            </w:pict>
          </mc:Fallback>
        </mc:AlternateContent>
      </w:r>
    </w:p>
    <w:p w14:paraId="5EB03BE9" w14:textId="3D2B1B2E" w:rsidR="00F1476B" w:rsidRPr="00C524B4" w:rsidRDefault="00F1476B" w:rsidP="00AF5F74">
      <w:pPr>
        <w:jc w:val="center"/>
        <w:rPr>
          <w:rFonts w:ascii="Arial" w:hAnsi="Arial" w:cs="Arial"/>
          <w:b/>
          <w:color w:val="FFFFFF" w:themeColor="background1"/>
        </w:rPr>
      </w:pPr>
      <w:r w:rsidRPr="00C524B4">
        <w:rPr>
          <w:rFonts w:ascii="Arial" w:hAnsi="Arial" w:cs="Arial"/>
          <w:b/>
          <w:color w:val="FFFFFF" w:themeColor="background1"/>
        </w:rPr>
        <w:t>REJECTION CRITERIA:</w:t>
      </w:r>
    </w:p>
    <w:p w14:paraId="48AA1DAA" w14:textId="77777777" w:rsidR="00C524B4" w:rsidRDefault="00C524B4" w:rsidP="00AF5F74">
      <w:pPr>
        <w:jc w:val="center"/>
        <w:rPr>
          <w:rFonts w:ascii="Arial" w:hAnsi="Arial" w:cs="Arial"/>
          <w:b/>
        </w:rPr>
      </w:pPr>
    </w:p>
    <w:p w14:paraId="65045F24" w14:textId="215427A5" w:rsidR="00495474" w:rsidRPr="00C524B4" w:rsidRDefault="00F1476B" w:rsidP="00AF5F74">
      <w:pPr>
        <w:jc w:val="center"/>
        <w:rPr>
          <w:rFonts w:ascii="Arial" w:hAnsi="Arial" w:cs="Arial"/>
          <w:b/>
        </w:rPr>
      </w:pPr>
      <w:r w:rsidRPr="00C524B4">
        <w:rPr>
          <w:rFonts w:ascii="Arial" w:hAnsi="Arial" w:cs="Arial"/>
          <w:b/>
        </w:rPr>
        <w:t>SPECIMENS WITHOUT THE PATI</w:t>
      </w:r>
      <w:r w:rsidR="00495474" w:rsidRPr="00C524B4">
        <w:rPr>
          <w:rFonts w:ascii="Arial" w:hAnsi="Arial" w:cs="Arial"/>
          <w:b/>
        </w:rPr>
        <w:t>ENT'S NAME, DATE OF BIRTH, SEX,</w:t>
      </w:r>
    </w:p>
    <w:p w14:paraId="0C1A26BD" w14:textId="3E77CF23" w:rsidR="00F1476B" w:rsidRPr="00C524B4" w:rsidRDefault="00F1476B" w:rsidP="00AF5F74">
      <w:pPr>
        <w:jc w:val="center"/>
        <w:rPr>
          <w:rFonts w:ascii="Arial" w:hAnsi="Arial" w:cs="Arial"/>
          <w:b/>
        </w:rPr>
      </w:pPr>
      <w:r w:rsidRPr="00C524B4">
        <w:rPr>
          <w:rFonts w:ascii="Arial" w:hAnsi="Arial" w:cs="Arial"/>
          <w:b/>
        </w:rPr>
        <w:t>AND NAME AND ADDRESS OF THE LBOH</w:t>
      </w:r>
    </w:p>
    <w:p w14:paraId="624CDB54" w14:textId="77777777" w:rsidR="00F1476B" w:rsidRPr="00C524B4" w:rsidRDefault="00F1476B" w:rsidP="00AF5F74">
      <w:pPr>
        <w:jc w:val="center"/>
        <w:rPr>
          <w:rFonts w:ascii="Arial" w:hAnsi="Arial" w:cs="Arial"/>
          <w:b/>
        </w:rPr>
      </w:pPr>
      <w:r w:rsidRPr="00C524B4">
        <w:rPr>
          <w:rFonts w:ascii="Arial" w:hAnsi="Arial" w:cs="Arial"/>
          <w:b/>
          <w:u w:val="single"/>
        </w:rPr>
        <w:t>WILL NOT BE TESTED</w:t>
      </w:r>
      <w:r w:rsidRPr="00C524B4">
        <w:rPr>
          <w:rFonts w:ascii="Arial" w:hAnsi="Arial" w:cs="Arial"/>
          <w:b/>
        </w:rPr>
        <w:t>!</w:t>
      </w:r>
    </w:p>
    <w:p w14:paraId="66E59B3A" w14:textId="06AD4A2D" w:rsidR="008F6749" w:rsidRDefault="008F6749" w:rsidP="00AF5F74">
      <w:pPr>
        <w:rPr>
          <w:b/>
        </w:rPr>
      </w:pPr>
    </w:p>
    <w:p w14:paraId="295083EF" w14:textId="77777777" w:rsidR="000A5FE5" w:rsidRDefault="000A5FE5">
      <w:pPr>
        <w:rPr>
          <w:b/>
        </w:rPr>
      </w:pPr>
      <w:r>
        <w:rPr>
          <w:b/>
        </w:rPr>
        <w:br w:type="page"/>
      </w:r>
    </w:p>
    <w:p w14:paraId="249857B3" w14:textId="079990B1" w:rsidR="00F1476B" w:rsidRPr="00B3675D" w:rsidRDefault="00F1476B" w:rsidP="00AF5F74">
      <w:pPr>
        <w:rPr>
          <w:b/>
        </w:rPr>
      </w:pPr>
      <w:r w:rsidRPr="00B3675D">
        <w:rPr>
          <w:b/>
        </w:rPr>
        <w:lastRenderedPageBreak/>
        <w:t xml:space="preserve">H.  Packaging.  </w:t>
      </w:r>
    </w:p>
    <w:p w14:paraId="0369246E" w14:textId="3FC3266D" w:rsidR="00F1476B" w:rsidRDefault="00F1476B" w:rsidP="00AF5F74">
      <w:pPr>
        <w:rPr>
          <w:rFonts w:cs="Times New Roman"/>
        </w:rPr>
      </w:pPr>
      <w:r>
        <w:rPr>
          <w:rFonts w:cs="Times New Roman"/>
        </w:rPr>
        <w:tab/>
        <w:t>a.  To prevent leakage, tighten cover of transport bottle completely.</w:t>
      </w:r>
    </w:p>
    <w:p w14:paraId="73A749FD" w14:textId="2473101A" w:rsidR="00F1476B" w:rsidRPr="00FA6365" w:rsidRDefault="00C57E65" w:rsidP="00AF5F74">
      <w:pPr>
        <w:rPr>
          <w:rFonts w:cs="Times New Roman"/>
        </w:rPr>
      </w:pPr>
      <w:r>
        <w:rPr>
          <w:rFonts w:cs="Times New Roman"/>
        </w:rPr>
        <w:tab/>
      </w:r>
      <w:r w:rsidR="00F1476B">
        <w:rPr>
          <w:rFonts w:cs="Times New Roman"/>
        </w:rPr>
        <w:t xml:space="preserve">b.  </w:t>
      </w:r>
      <w:r w:rsidR="00F1476B" w:rsidRPr="00FA6365">
        <w:rPr>
          <w:rFonts w:cs="Times New Roman"/>
        </w:rPr>
        <w:t>Place transport bottle into inner metal container</w:t>
      </w:r>
    </w:p>
    <w:p w14:paraId="7A740B72" w14:textId="77777777" w:rsidR="00FA6365" w:rsidRDefault="00C57E65" w:rsidP="00AF5F74">
      <w:pPr>
        <w:rPr>
          <w:rFonts w:cs="Times New Roman"/>
        </w:rPr>
      </w:pPr>
      <w:r w:rsidRPr="00FA6365">
        <w:rPr>
          <w:rFonts w:cs="Times New Roman"/>
        </w:rPr>
        <w:tab/>
      </w:r>
      <w:r w:rsidR="00F1476B" w:rsidRPr="00FA6365">
        <w:rPr>
          <w:rFonts w:cs="Times New Roman"/>
        </w:rPr>
        <w:t>c.  Wrap SS-SLI-1-13 form aro</w:t>
      </w:r>
      <w:r w:rsidRPr="00FA6365">
        <w:rPr>
          <w:rFonts w:cs="Times New Roman"/>
        </w:rPr>
        <w:t xml:space="preserve">und the metal container holding </w:t>
      </w:r>
      <w:r w:rsidR="00F1476B" w:rsidRPr="00FA6365">
        <w:rPr>
          <w:rFonts w:cs="Times New Roman"/>
        </w:rPr>
        <w:t xml:space="preserve">the specimen and put both in the </w:t>
      </w:r>
    </w:p>
    <w:p w14:paraId="52936148" w14:textId="06026400" w:rsidR="00F1476B" w:rsidRPr="00FA6365" w:rsidRDefault="00FA6365" w:rsidP="00AF5F74">
      <w:pPr>
        <w:rPr>
          <w:rFonts w:cs="Times New Roman"/>
        </w:rPr>
      </w:pPr>
      <w:r>
        <w:rPr>
          <w:rFonts w:cs="Times New Roman"/>
        </w:rPr>
        <w:tab/>
        <w:t xml:space="preserve">     </w:t>
      </w:r>
      <w:r w:rsidR="00F1476B" w:rsidRPr="00FA6365">
        <w:rPr>
          <w:rFonts w:cs="Times New Roman"/>
        </w:rPr>
        <w:t>cardboard outer container.</w:t>
      </w:r>
    </w:p>
    <w:p w14:paraId="79241EBC" w14:textId="5497080A" w:rsidR="00F1476B" w:rsidRPr="00FA6365" w:rsidRDefault="00C57E65" w:rsidP="00AF5F74">
      <w:pPr>
        <w:rPr>
          <w:rFonts w:cs="Times New Roman"/>
        </w:rPr>
      </w:pPr>
      <w:r w:rsidRPr="00FA6365">
        <w:rPr>
          <w:rFonts w:cs="Times New Roman"/>
        </w:rPr>
        <w:tab/>
      </w:r>
      <w:r w:rsidR="00F1476B" w:rsidRPr="00FA6365">
        <w:rPr>
          <w:rFonts w:cs="Times New Roman"/>
        </w:rPr>
        <w:t>d.  See slightly different instructions on Attachment 9-1 for Norovirus</w:t>
      </w:r>
      <w:r w:rsidR="002724E3" w:rsidRPr="00FA6365">
        <w:rPr>
          <w:rFonts w:cs="Times New Roman"/>
        </w:rPr>
        <w:t xml:space="preserve"> </w:t>
      </w:r>
      <w:r w:rsidR="00F1476B" w:rsidRPr="00FA6365">
        <w:rPr>
          <w:rFonts w:cs="Times New Roman"/>
        </w:rPr>
        <w:t>specimens.</w:t>
      </w:r>
    </w:p>
    <w:p w14:paraId="3F5807A9" w14:textId="77777777" w:rsidR="00F1476B" w:rsidRPr="00FA6365" w:rsidRDefault="00F1476B" w:rsidP="00AF5F74">
      <w:pPr>
        <w:rPr>
          <w:rFonts w:cs="Times New Roman"/>
          <w:b/>
          <w:sz w:val="28"/>
          <w:szCs w:val="28"/>
        </w:rPr>
      </w:pPr>
    </w:p>
    <w:p w14:paraId="2F2AB922" w14:textId="77777777" w:rsidR="00F1476B" w:rsidRPr="00FA6365" w:rsidRDefault="00F1476B" w:rsidP="00AF5F74">
      <w:pPr>
        <w:rPr>
          <w:b/>
        </w:rPr>
      </w:pPr>
      <w:r w:rsidRPr="00FA6365">
        <w:rPr>
          <w:b/>
        </w:rPr>
        <w:t>I.   Delivery</w:t>
      </w:r>
    </w:p>
    <w:p w14:paraId="72F97734" w14:textId="622F7D51" w:rsidR="00F1476B" w:rsidRPr="00FA6365" w:rsidRDefault="00F1476B" w:rsidP="00AF5F74">
      <w:pPr>
        <w:rPr>
          <w:rFonts w:cs="Times New Roman"/>
        </w:rPr>
      </w:pPr>
      <w:r w:rsidRPr="00FA6365">
        <w:rPr>
          <w:rFonts w:cs="Times New Roman"/>
        </w:rPr>
        <w:t xml:space="preserve">Coordinate delivery between the </w:t>
      </w:r>
      <w:r w:rsidR="00C57E65" w:rsidRPr="00FA6365">
        <w:rPr>
          <w:rFonts w:cs="Times New Roman"/>
        </w:rPr>
        <w:t xml:space="preserve">facility involved, the LBOH and </w:t>
      </w:r>
      <w:r w:rsidRPr="00FA6365">
        <w:rPr>
          <w:rFonts w:cs="Times New Roman"/>
        </w:rPr>
        <w:t>the SPHL.  Specimens have a short shelf-life and delivery coordination is extremely important.  Bacterial speci</w:t>
      </w:r>
      <w:r w:rsidR="002724E3" w:rsidRPr="00FA6365">
        <w:rPr>
          <w:rFonts w:cs="Times New Roman"/>
        </w:rPr>
        <w:t xml:space="preserve">mens are stored and delivered at room </w:t>
      </w:r>
      <w:r w:rsidRPr="00FA6365">
        <w:rPr>
          <w:rFonts w:cs="Times New Roman"/>
        </w:rPr>
        <w:t>temperature.  Norovirus specimens are stored and delivered per Attachment 9-1.</w:t>
      </w:r>
      <w:r w:rsidRPr="00FA6365">
        <w:rPr>
          <w:rFonts w:cs="Times New Roman"/>
        </w:rPr>
        <w:tab/>
      </w:r>
      <w:r w:rsidRPr="00FA6365">
        <w:rPr>
          <w:rFonts w:cs="Times New Roman"/>
        </w:rPr>
        <w:tab/>
      </w:r>
    </w:p>
    <w:p w14:paraId="675EF41C" w14:textId="3ADF7A1E" w:rsidR="00F1476B" w:rsidRPr="00FA6365" w:rsidRDefault="00F1476B" w:rsidP="00AF5F74">
      <w:pPr>
        <w:rPr>
          <w:rFonts w:cs="Times New Roman"/>
        </w:rPr>
      </w:pPr>
    </w:p>
    <w:p w14:paraId="40C7B781" w14:textId="403D8E75" w:rsidR="00F1476B" w:rsidRPr="00B3675D" w:rsidRDefault="00F1476B" w:rsidP="00AF5F74">
      <w:pPr>
        <w:rPr>
          <w:b/>
        </w:rPr>
      </w:pPr>
      <w:r w:rsidRPr="00B3675D">
        <w:rPr>
          <w:b/>
        </w:rPr>
        <w:t xml:space="preserve">J.  Reporting Results  </w:t>
      </w:r>
    </w:p>
    <w:p w14:paraId="48D7A7D4" w14:textId="0724D574" w:rsidR="00F1476B" w:rsidRPr="008C7B10" w:rsidRDefault="00F1476B" w:rsidP="00AF5F74">
      <w:pPr>
        <w:rPr>
          <w:rFonts w:cs="Times New Roman"/>
          <w:color w:val="000000" w:themeColor="text1"/>
        </w:rPr>
      </w:pPr>
      <w:r w:rsidRPr="008C7B10">
        <w:rPr>
          <w:rFonts w:cs="Times New Roman"/>
          <w:color w:val="000000" w:themeColor="text1"/>
        </w:rPr>
        <w:t xml:space="preserve">Written or electronic reports on all </w:t>
      </w:r>
      <w:r w:rsidRPr="008C7B10">
        <w:rPr>
          <w:rFonts w:cs="Times New Roman"/>
          <w:color w:val="000000" w:themeColor="text1"/>
          <w:u w:val="single"/>
        </w:rPr>
        <w:t>positive</w:t>
      </w:r>
      <w:r w:rsidRPr="008C7B10">
        <w:rPr>
          <w:rFonts w:cs="Times New Roman"/>
          <w:color w:val="000000" w:themeColor="text1"/>
        </w:rPr>
        <w:t xml:space="preserve"> results are sent to:</w:t>
      </w:r>
    </w:p>
    <w:p w14:paraId="144E534C" w14:textId="76F3EF00" w:rsidR="00F1476B" w:rsidRPr="008C7B10" w:rsidRDefault="00C57E65" w:rsidP="00AF5F74">
      <w:pPr>
        <w:rPr>
          <w:rFonts w:cs="Times New Roman"/>
          <w:color w:val="000000" w:themeColor="text1"/>
        </w:rPr>
      </w:pPr>
      <w:r>
        <w:rPr>
          <w:rFonts w:cs="Times New Roman"/>
          <w:color w:val="000000" w:themeColor="text1"/>
        </w:rPr>
        <w:tab/>
      </w:r>
      <w:r w:rsidR="00F1476B" w:rsidRPr="008C7B10">
        <w:rPr>
          <w:rFonts w:cs="Times New Roman"/>
          <w:color w:val="000000" w:themeColor="text1"/>
        </w:rPr>
        <w:t>a.  The CDC in Atlanta</w:t>
      </w:r>
    </w:p>
    <w:p w14:paraId="1BDE57F0" w14:textId="25BB0D4B" w:rsidR="00F1476B" w:rsidRPr="008C7B10" w:rsidRDefault="00C57E65" w:rsidP="00AF5F74">
      <w:pPr>
        <w:rPr>
          <w:rFonts w:cs="Times New Roman"/>
          <w:color w:val="000000" w:themeColor="text1"/>
        </w:rPr>
      </w:pPr>
      <w:r>
        <w:rPr>
          <w:rFonts w:cs="Times New Roman"/>
          <w:color w:val="000000" w:themeColor="text1"/>
        </w:rPr>
        <w:tab/>
      </w:r>
      <w:r w:rsidR="00F1476B" w:rsidRPr="008C7B10">
        <w:rPr>
          <w:rFonts w:cs="Times New Roman"/>
          <w:color w:val="000000" w:themeColor="text1"/>
        </w:rPr>
        <w:t>b.  The LBOH where the patient lives (always)</w:t>
      </w:r>
    </w:p>
    <w:p w14:paraId="3BE0570C" w14:textId="7104356C" w:rsidR="00F1476B" w:rsidRPr="008C7B10" w:rsidRDefault="00C57E65" w:rsidP="00AF5F74">
      <w:pPr>
        <w:rPr>
          <w:rFonts w:cs="Times New Roman"/>
          <w:color w:val="000000" w:themeColor="text1"/>
        </w:rPr>
      </w:pPr>
      <w:r>
        <w:rPr>
          <w:rFonts w:cs="Times New Roman"/>
          <w:color w:val="000000" w:themeColor="text1"/>
        </w:rPr>
        <w:tab/>
      </w:r>
      <w:r w:rsidR="00F1476B" w:rsidRPr="008C7B10">
        <w:rPr>
          <w:rFonts w:cs="Times New Roman"/>
          <w:color w:val="000000" w:themeColor="text1"/>
        </w:rPr>
        <w:t xml:space="preserve">c.  Other submitters as noted on the </w:t>
      </w:r>
      <w:r w:rsidR="00F1476B" w:rsidRPr="008C7B10">
        <w:rPr>
          <w:rFonts w:cs="Times New Roman"/>
          <w:i/>
          <w:color w:val="000000" w:themeColor="text1"/>
        </w:rPr>
        <w:t>SS-SLI-1-13</w:t>
      </w:r>
      <w:r w:rsidR="00F1476B" w:rsidRPr="008C7B10">
        <w:rPr>
          <w:rFonts w:cs="Times New Roman"/>
          <w:color w:val="000000" w:themeColor="text1"/>
        </w:rPr>
        <w:t xml:space="preserve"> form  </w:t>
      </w:r>
    </w:p>
    <w:p w14:paraId="28783E6E" w14:textId="49825AB5" w:rsidR="00F1476B" w:rsidRPr="008C7B10" w:rsidRDefault="00F1476B" w:rsidP="00AF5F74">
      <w:pPr>
        <w:rPr>
          <w:rFonts w:cs="Times New Roman"/>
          <w:color w:val="000000" w:themeColor="text1"/>
        </w:rPr>
      </w:pPr>
      <w:r w:rsidRPr="008C7B10">
        <w:rPr>
          <w:rFonts w:cs="Times New Roman"/>
          <w:color w:val="000000" w:themeColor="text1"/>
        </w:rPr>
        <w:tab/>
        <w:t>d.  The LBOH handling the outbreak</w:t>
      </w:r>
    </w:p>
    <w:p w14:paraId="27FFB7FC" w14:textId="02107065" w:rsidR="00F1476B" w:rsidRPr="008C7B10" w:rsidRDefault="00C57E65" w:rsidP="00AF5F74">
      <w:pPr>
        <w:rPr>
          <w:rFonts w:cs="Times New Roman"/>
          <w:color w:val="000000" w:themeColor="text1"/>
        </w:rPr>
      </w:pPr>
      <w:r>
        <w:rPr>
          <w:rFonts w:cs="Times New Roman"/>
          <w:color w:val="000000" w:themeColor="text1"/>
        </w:rPr>
        <w:tab/>
      </w:r>
      <w:r w:rsidR="00F1476B" w:rsidRPr="008C7B10">
        <w:rPr>
          <w:rFonts w:cs="Times New Roman"/>
          <w:color w:val="000000" w:themeColor="text1"/>
        </w:rPr>
        <w:t>e.  Office of Integrated Surveillance and Informatics Services (ISIS)</w:t>
      </w:r>
    </w:p>
    <w:p w14:paraId="184216F7" w14:textId="66278154" w:rsidR="00F1476B" w:rsidRPr="008C7B10" w:rsidRDefault="00C57E65" w:rsidP="00AF5F74">
      <w:pPr>
        <w:rPr>
          <w:rFonts w:cs="Times New Roman"/>
          <w:color w:val="000000" w:themeColor="text1"/>
        </w:rPr>
      </w:pPr>
      <w:r>
        <w:rPr>
          <w:rFonts w:cs="Times New Roman"/>
          <w:color w:val="000000" w:themeColor="text1"/>
        </w:rPr>
        <w:tab/>
      </w:r>
      <w:r w:rsidR="00F1476B" w:rsidRPr="008C7B10">
        <w:rPr>
          <w:rFonts w:cs="Times New Roman"/>
          <w:color w:val="000000" w:themeColor="text1"/>
        </w:rPr>
        <w:t>f.   State Public Health Laboratory files (Electronic - LIMS and ELR)</w:t>
      </w:r>
    </w:p>
    <w:p w14:paraId="3A77C218" w14:textId="77777777" w:rsidR="00F1476B" w:rsidRPr="008C7B10" w:rsidRDefault="00F1476B" w:rsidP="00AF5F74">
      <w:pPr>
        <w:rPr>
          <w:rFonts w:cs="Times New Roman"/>
          <w:color w:val="000000" w:themeColor="text1"/>
        </w:rPr>
      </w:pPr>
    </w:p>
    <w:p w14:paraId="1F5DEDAF" w14:textId="295A74D5" w:rsidR="00F1476B" w:rsidRPr="008C7B10" w:rsidRDefault="00F1476B" w:rsidP="00AF5F74">
      <w:pPr>
        <w:rPr>
          <w:rFonts w:cs="Times New Roman"/>
          <w:color w:val="000000" w:themeColor="text1"/>
        </w:rPr>
      </w:pPr>
      <w:r w:rsidRPr="008C7B10">
        <w:rPr>
          <w:rFonts w:cs="Times New Roman"/>
          <w:color w:val="000000" w:themeColor="text1"/>
        </w:rPr>
        <w:t xml:space="preserve">Written or electronic reports on all </w:t>
      </w:r>
      <w:r w:rsidRPr="008C7B10">
        <w:rPr>
          <w:rFonts w:cs="Times New Roman"/>
          <w:color w:val="000000" w:themeColor="text1"/>
          <w:u w:val="single"/>
        </w:rPr>
        <w:t>negative</w:t>
      </w:r>
      <w:r w:rsidRPr="008C7B10">
        <w:rPr>
          <w:rFonts w:cs="Times New Roman"/>
          <w:color w:val="000000" w:themeColor="text1"/>
        </w:rPr>
        <w:t xml:space="preserve"> results are sent to:</w:t>
      </w:r>
    </w:p>
    <w:p w14:paraId="4F421DCA" w14:textId="77777777" w:rsidR="000A5FE5" w:rsidRDefault="00F1476B" w:rsidP="000A5FE5">
      <w:pPr>
        <w:ind w:left="720"/>
        <w:rPr>
          <w:rFonts w:cs="Times New Roman"/>
          <w:color w:val="000000" w:themeColor="text1"/>
        </w:rPr>
      </w:pPr>
      <w:r w:rsidRPr="008C7B10">
        <w:rPr>
          <w:rFonts w:cs="Times New Roman"/>
          <w:color w:val="000000" w:themeColor="text1"/>
        </w:rPr>
        <w:t xml:space="preserve">a.  LBOH where patient lives (if the patient is a release or contact; if LBOH is listed as the submitter </w:t>
      </w:r>
    </w:p>
    <w:p w14:paraId="717419AE" w14:textId="4D9A5941" w:rsidR="00F1476B" w:rsidRPr="008C7B10" w:rsidRDefault="000A5FE5" w:rsidP="000A5FE5">
      <w:pPr>
        <w:rPr>
          <w:rFonts w:cs="Times New Roman"/>
          <w:color w:val="000000" w:themeColor="text1"/>
        </w:rPr>
      </w:pPr>
      <w:r>
        <w:rPr>
          <w:rFonts w:cs="Times New Roman"/>
          <w:color w:val="000000" w:themeColor="text1"/>
        </w:rPr>
        <w:t xml:space="preserve">                 </w:t>
      </w:r>
      <w:r w:rsidR="00F1476B" w:rsidRPr="008C7B10">
        <w:rPr>
          <w:rFonts w:cs="Times New Roman"/>
          <w:color w:val="000000" w:themeColor="text1"/>
        </w:rPr>
        <w:t>o</w:t>
      </w:r>
      <w:r>
        <w:rPr>
          <w:rFonts w:cs="Times New Roman"/>
          <w:color w:val="000000" w:themeColor="text1"/>
        </w:rPr>
        <w:t>n the</w:t>
      </w:r>
      <w:r w:rsidR="009375A8">
        <w:rPr>
          <w:rFonts w:cs="Times New Roman"/>
          <w:color w:val="000000" w:themeColor="text1"/>
        </w:rPr>
        <w:t xml:space="preserve"> </w:t>
      </w:r>
      <w:r w:rsidR="00F1476B" w:rsidRPr="008C7B10">
        <w:rPr>
          <w:rFonts w:cs="Times New Roman"/>
          <w:color w:val="000000" w:themeColor="text1"/>
        </w:rPr>
        <w:t xml:space="preserve">requisition; or if the LBOH requests the result.) </w:t>
      </w:r>
    </w:p>
    <w:p w14:paraId="0E0A1084" w14:textId="7C19CF7A" w:rsidR="00F1476B" w:rsidRPr="008C7B10" w:rsidRDefault="00F1476B" w:rsidP="00AF5F74">
      <w:pPr>
        <w:rPr>
          <w:rFonts w:cs="Times New Roman"/>
          <w:color w:val="000000" w:themeColor="text1"/>
        </w:rPr>
      </w:pPr>
      <w:r w:rsidRPr="008C7B10">
        <w:rPr>
          <w:rFonts w:cs="Times New Roman"/>
          <w:color w:val="000000" w:themeColor="text1"/>
        </w:rPr>
        <w:tab/>
        <w:t>b.  Other submitters as noted on the requisition (e.g., hospital or physician)</w:t>
      </w:r>
    </w:p>
    <w:p w14:paraId="33284570" w14:textId="0AA345A7" w:rsidR="00F1476B" w:rsidRPr="008C7B10" w:rsidRDefault="00C57E65" w:rsidP="00AF5F74">
      <w:pPr>
        <w:rPr>
          <w:rFonts w:cs="Times New Roman"/>
          <w:color w:val="000000" w:themeColor="text1"/>
        </w:rPr>
      </w:pPr>
      <w:r>
        <w:rPr>
          <w:rFonts w:cs="Times New Roman"/>
          <w:color w:val="000000" w:themeColor="text1"/>
        </w:rPr>
        <w:tab/>
      </w:r>
      <w:r w:rsidR="00F1476B" w:rsidRPr="008C7B10">
        <w:rPr>
          <w:rFonts w:cs="Times New Roman"/>
          <w:color w:val="000000" w:themeColor="text1"/>
        </w:rPr>
        <w:t>c.  LBOH handling the outbreak</w:t>
      </w:r>
    </w:p>
    <w:p w14:paraId="2AFC96FB" w14:textId="70E3F7D8" w:rsidR="00F1476B" w:rsidRPr="008C7B10" w:rsidRDefault="00C57E65" w:rsidP="00AF5F74">
      <w:pPr>
        <w:rPr>
          <w:rFonts w:cs="Times New Roman"/>
          <w:color w:val="000000" w:themeColor="text1"/>
        </w:rPr>
      </w:pPr>
      <w:r>
        <w:rPr>
          <w:rFonts w:cs="Times New Roman"/>
          <w:color w:val="000000" w:themeColor="text1"/>
        </w:rPr>
        <w:tab/>
      </w:r>
      <w:r w:rsidR="00F1476B" w:rsidRPr="008C7B10">
        <w:rPr>
          <w:rFonts w:cs="Times New Roman"/>
          <w:color w:val="000000" w:themeColor="text1"/>
        </w:rPr>
        <w:t>d.  State Public Health Laboratory files (LIMS)</w:t>
      </w:r>
    </w:p>
    <w:p w14:paraId="355EF12D" w14:textId="77777777" w:rsidR="000A5FE5" w:rsidRDefault="000A5FE5" w:rsidP="00AF5F74">
      <w:pPr>
        <w:jc w:val="center"/>
        <w:rPr>
          <w:rFonts w:cs="Times New Roman"/>
          <w:i/>
          <w:color w:val="000000" w:themeColor="text1"/>
        </w:rPr>
      </w:pPr>
    </w:p>
    <w:p w14:paraId="3738E4FD" w14:textId="77777777" w:rsidR="00F1476B" w:rsidRPr="008C7B10" w:rsidRDefault="00F1476B" w:rsidP="00AF5F74">
      <w:pPr>
        <w:jc w:val="center"/>
        <w:rPr>
          <w:rFonts w:cs="Times New Roman"/>
          <w:i/>
          <w:color w:val="000000" w:themeColor="text1"/>
        </w:rPr>
      </w:pPr>
      <w:r w:rsidRPr="008C7B10">
        <w:rPr>
          <w:rFonts w:cs="Times New Roman"/>
          <w:i/>
          <w:color w:val="000000" w:themeColor="text1"/>
        </w:rPr>
        <w:t>It is important to note that the Massachusetts Virtual Epidemiologic Network</w:t>
      </w:r>
    </w:p>
    <w:p w14:paraId="1CB59488" w14:textId="77777777" w:rsidR="00F1476B" w:rsidRPr="00546A8C" w:rsidRDefault="00F1476B" w:rsidP="00AF5F74">
      <w:pPr>
        <w:jc w:val="center"/>
        <w:rPr>
          <w:rFonts w:cs="Times New Roman"/>
          <w:i/>
          <w:color w:val="000000" w:themeColor="text1"/>
        </w:rPr>
      </w:pPr>
      <w:r w:rsidRPr="008C7B10">
        <w:rPr>
          <w:rFonts w:cs="Times New Roman"/>
          <w:i/>
          <w:color w:val="000000" w:themeColor="text1"/>
        </w:rPr>
        <w:t xml:space="preserve"> (MAVEN) will not register negative specimen results.</w:t>
      </w:r>
    </w:p>
    <w:p w14:paraId="7D0FD7FB" w14:textId="669850AE" w:rsidR="00F1476B" w:rsidRDefault="00F1476B" w:rsidP="00AF5F74">
      <w:pPr>
        <w:rPr>
          <w:rFonts w:cs="Times New Roman"/>
          <w:b/>
          <w:color w:val="FF0000"/>
          <w:sz w:val="28"/>
          <w:szCs w:val="28"/>
        </w:rPr>
      </w:pPr>
    </w:p>
    <w:p w14:paraId="63DDA953" w14:textId="77777777" w:rsidR="00F1476B" w:rsidRPr="00B3675D" w:rsidRDefault="00F1476B" w:rsidP="00AF5F74">
      <w:pPr>
        <w:rPr>
          <w:b/>
        </w:rPr>
      </w:pPr>
      <w:r w:rsidRPr="00B3675D">
        <w:rPr>
          <w:b/>
        </w:rPr>
        <w:t xml:space="preserve">K.  Stool Specimen Testing Turnaround Times </w:t>
      </w:r>
    </w:p>
    <w:p w14:paraId="64CA088F" w14:textId="70F3A024" w:rsidR="00F1476B" w:rsidRPr="00546A8C" w:rsidRDefault="00F1476B" w:rsidP="00AF5F74">
      <w:pPr>
        <w:rPr>
          <w:rFonts w:cs="Times New Roman"/>
          <w:color w:val="000000" w:themeColor="text1"/>
        </w:rPr>
      </w:pPr>
      <w:r w:rsidRPr="00546A8C">
        <w:rPr>
          <w:rFonts w:cs="Times New Roman"/>
          <w:color w:val="000000" w:themeColor="text1"/>
        </w:rPr>
        <w:t>Testing results for bacteria</w:t>
      </w:r>
      <w:r w:rsidR="00C57E65">
        <w:rPr>
          <w:rFonts w:cs="Times New Roman"/>
          <w:color w:val="000000" w:themeColor="text1"/>
        </w:rPr>
        <w:t xml:space="preserve">l samples such as </w:t>
      </w:r>
      <w:r w:rsidR="00C57E65" w:rsidRPr="000A5FE5">
        <w:rPr>
          <w:rFonts w:cs="Times New Roman"/>
          <w:i/>
          <w:color w:val="000000" w:themeColor="text1"/>
        </w:rPr>
        <w:t xml:space="preserve">Campylobacter, Salmonella, </w:t>
      </w:r>
      <w:r w:rsidRPr="000A5FE5">
        <w:rPr>
          <w:rFonts w:cs="Times New Roman"/>
          <w:i/>
          <w:color w:val="000000" w:themeColor="text1"/>
        </w:rPr>
        <w:t>Yersinia</w:t>
      </w:r>
      <w:r w:rsidRPr="00546A8C">
        <w:rPr>
          <w:rFonts w:cs="Times New Roman"/>
          <w:color w:val="000000" w:themeColor="text1"/>
        </w:rPr>
        <w:t xml:space="preserve">, </w:t>
      </w:r>
      <w:r w:rsidRPr="009375A8">
        <w:rPr>
          <w:rFonts w:cs="Times New Roman"/>
          <w:i/>
          <w:color w:val="000000" w:themeColor="text1"/>
        </w:rPr>
        <w:t>Shigella, Vibrio</w:t>
      </w:r>
      <w:r w:rsidRPr="00546A8C">
        <w:rPr>
          <w:rFonts w:cs="Times New Roman"/>
          <w:color w:val="000000" w:themeColor="text1"/>
        </w:rPr>
        <w:t xml:space="preserve"> and Shiga Toxin-producing </w:t>
      </w:r>
      <w:r w:rsidRPr="00546A8C">
        <w:rPr>
          <w:rFonts w:cs="Times New Roman"/>
          <w:i/>
          <w:color w:val="000000" w:themeColor="text1"/>
        </w:rPr>
        <w:t xml:space="preserve">E. coli, </w:t>
      </w:r>
      <w:r w:rsidR="00C57E65">
        <w:rPr>
          <w:rFonts w:cs="Times New Roman"/>
          <w:color w:val="000000" w:themeColor="text1"/>
        </w:rPr>
        <w:t xml:space="preserve">as well as Norovirus, </w:t>
      </w:r>
      <w:r w:rsidRPr="00546A8C">
        <w:rPr>
          <w:rFonts w:cs="Times New Roman"/>
          <w:color w:val="000000" w:themeColor="text1"/>
        </w:rPr>
        <w:t>take</w:t>
      </w:r>
      <w:r w:rsidR="00595873">
        <w:rPr>
          <w:rFonts w:cs="Times New Roman"/>
          <w:color w:val="000000" w:themeColor="text1"/>
        </w:rPr>
        <w:t xml:space="preserve"> a minimum of 24 hours for </w:t>
      </w:r>
      <w:r w:rsidRPr="00546A8C">
        <w:rPr>
          <w:rFonts w:cs="Times New Roman"/>
          <w:color w:val="000000" w:themeColor="text1"/>
        </w:rPr>
        <w:t>positive or negative results.</w:t>
      </w:r>
      <w:r w:rsidRPr="00546A8C">
        <w:rPr>
          <w:rFonts w:cs="Times New Roman"/>
          <w:color w:val="000000" w:themeColor="text1"/>
        </w:rPr>
        <w:tab/>
      </w:r>
    </w:p>
    <w:p w14:paraId="35B733C3" w14:textId="77777777" w:rsidR="00F1476B" w:rsidRDefault="00F1476B" w:rsidP="00AF5F74">
      <w:pPr>
        <w:rPr>
          <w:rFonts w:cs="Times New Roman"/>
          <w:color w:val="FF0000"/>
        </w:rPr>
      </w:pPr>
    </w:p>
    <w:p w14:paraId="50498333" w14:textId="1678B93F" w:rsidR="00F1476B" w:rsidRPr="00B3675D" w:rsidRDefault="00F1476B" w:rsidP="00AF5F74">
      <w:pPr>
        <w:rPr>
          <w:b/>
        </w:rPr>
      </w:pPr>
      <w:r w:rsidRPr="00B3675D">
        <w:rPr>
          <w:b/>
        </w:rPr>
        <w:t>L.  Culture-Independent Diagnostic Tests (CIDT)</w:t>
      </w:r>
    </w:p>
    <w:p w14:paraId="0A61954C" w14:textId="101FF1BE" w:rsidR="00F1476B" w:rsidRDefault="00F1476B" w:rsidP="00AF5F74">
      <w:pPr>
        <w:rPr>
          <w:rFonts w:cs="Times New Roman"/>
        </w:rPr>
      </w:pPr>
      <w:r>
        <w:rPr>
          <w:rFonts w:cs="Times New Roman"/>
        </w:rPr>
        <w:t xml:space="preserve">These tests can identify the general type of bacteria causing illness within hours, without having to culture, or grow the bacteria in a laboratory.  These tests allow doctors to quickly determine the cause of the patient's illness and start treatment sooner.  However, without the standard culture, public health is left not knowing the organism's strain or subtype (DNA fingerprint), resistance pattern and other important characteristics.  This information is necessary to detect and prevent outbreaks, to track antibiotic resistance and monitor disease trends to know whether prevention measures are working. </w:t>
      </w:r>
    </w:p>
    <w:p w14:paraId="5CA92F2B" w14:textId="77777777" w:rsidR="00F1476B" w:rsidRDefault="00F1476B" w:rsidP="00AF5F74">
      <w:pPr>
        <w:rPr>
          <w:rFonts w:cs="Times New Roman"/>
        </w:rPr>
      </w:pPr>
    </w:p>
    <w:p w14:paraId="6183650D" w14:textId="23A57004" w:rsidR="00F1476B" w:rsidRDefault="00F1476B" w:rsidP="00AF5F74">
      <w:pPr>
        <w:rPr>
          <w:rFonts w:cs="Times New Roman"/>
        </w:rPr>
      </w:pPr>
      <w:r>
        <w:rPr>
          <w:rFonts w:cs="Times New Roman"/>
        </w:rPr>
        <w:t xml:space="preserve">As a short-term solution, CDC is encouraging clinical laboratories to work with public health laboratories to continue to culture and isolate the harmful bacteria from ill people with positive CIDTs.  They are also trying to make the follow-up cultures easier and less expensive for clinical laboratories.  The CDC is working with the Association of Public Health Laboratories (APHL), public health officials, regulatory agencies, diagnostic </w:t>
      </w:r>
      <w:r>
        <w:rPr>
          <w:rFonts w:cs="Times New Roman"/>
        </w:rPr>
        <w:lastRenderedPageBreak/>
        <w:t>laboratories, CIDT kit manufacturers, and clinicians to make sure that cultures are obtained when CIDTs are positive, or that the positive specimen is provided to the public health laboratory so it can be cultured.</w:t>
      </w:r>
    </w:p>
    <w:p w14:paraId="08C89B29" w14:textId="7844E509" w:rsidR="00F1476B" w:rsidRDefault="00F1476B" w:rsidP="00AF5F74">
      <w:pPr>
        <w:rPr>
          <w:rFonts w:cs="Times New Roman"/>
        </w:rPr>
      </w:pPr>
    </w:p>
    <w:p w14:paraId="12F53BE7" w14:textId="214CB0AC" w:rsidR="00F1476B" w:rsidRDefault="00F1476B" w:rsidP="00AF5F74">
      <w:pPr>
        <w:rPr>
          <w:rFonts w:cs="Times New Roman"/>
        </w:rPr>
      </w:pPr>
      <w:r>
        <w:rPr>
          <w:rFonts w:cs="Times New Roman"/>
        </w:rPr>
        <w:t>The long-term solution is believed to be creating more advanced testing methods so that obtaining a bacterial isolate from the culture process is no longer necessary to obtain the information so important to public health officials.  These long-term solutions, however, will be years in the making.  Culture-derived bacterial isolates from ill individuals will be necessary for the foreseeable future. (1)</w:t>
      </w:r>
    </w:p>
    <w:p w14:paraId="6507D5BF" w14:textId="66B3A8C8" w:rsidR="00F1476B" w:rsidRPr="00546A8C" w:rsidRDefault="00F1476B" w:rsidP="00AF5F74">
      <w:pPr>
        <w:rPr>
          <w:rFonts w:cs="Times New Roman"/>
          <w:color w:val="000000" w:themeColor="text1"/>
        </w:rPr>
      </w:pPr>
    </w:p>
    <w:p w14:paraId="789FEF81" w14:textId="40B9566F" w:rsidR="00F1476B" w:rsidRPr="00546A8C" w:rsidRDefault="00F1476B" w:rsidP="00AF5F74">
      <w:pPr>
        <w:rPr>
          <w:rFonts w:cs="Times New Roman"/>
          <w:color w:val="000000" w:themeColor="text1"/>
        </w:rPr>
      </w:pPr>
      <w:r w:rsidRPr="00546A8C">
        <w:rPr>
          <w:rFonts w:cs="Times New Roman"/>
          <w:color w:val="000000" w:themeColor="text1"/>
        </w:rPr>
        <w:t xml:space="preserve">In Massachusetts, laboratories are </w:t>
      </w:r>
      <w:r w:rsidRPr="00546A8C">
        <w:rPr>
          <w:rFonts w:cs="Times New Roman"/>
          <w:b/>
          <w:color w:val="000000" w:themeColor="text1"/>
        </w:rPr>
        <w:t xml:space="preserve">required </w:t>
      </w:r>
      <w:r w:rsidRPr="00546A8C">
        <w:rPr>
          <w:rFonts w:cs="Times New Roman"/>
          <w:color w:val="000000" w:themeColor="text1"/>
        </w:rPr>
        <w:t xml:space="preserve">by regulation to also perform standard cultures on specimens that have a positive CIDT.  Shiga Toxin-producing </w:t>
      </w:r>
      <w:r w:rsidRPr="00546A8C">
        <w:rPr>
          <w:rFonts w:cs="Times New Roman"/>
          <w:i/>
          <w:color w:val="000000" w:themeColor="text1"/>
        </w:rPr>
        <w:t xml:space="preserve">E. coli </w:t>
      </w:r>
      <w:r w:rsidRPr="00546A8C">
        <w:rPr>
          <w:rFonts w:cs="Times New Roman"/>
          <w:color w:val="000000" w:themeColor="text1"/>
        </w:rPr>
        <w:t xml:space="preserve">specimens can be sent to the SPHL.  All others should be done at the laboratory at which the CIDT was conducted. </w:t>
      </w:r>
    </w:p>
    <w:p w14:paraId="2AB41004" w14:textId="57DA9E24" w:rsidR="00F1476B" w:rsidRDefault="00F1476B" w:rsidP="00AF5F74">
      <w:pPr>
        <w:rPr>
          <w:rFonts w:cs="Times New Roman"/>
          <w:color w:val="FF0000"/>
        </w:rPr>
      </w:pPr>
    </w:p>
    <w:p w14:paraId="58D72F83" w14:textId="7103B764" w:rsidR="00F1476B" w:rsidRPr="00B3675D" w:rsidRDefault="00F1476B" w:rsidP="00AF5F74">
      <w:pPr>
        <w:rPr>
          <w:b/>
        </w:rPr>
      </w:pPr>
      <w:r w:rsidRPr="00B3675D">
        <w:rPr>
          <w:b/>
        </w:rPr>
        <w:t>M.  Special Testing</w:t>
      </w:r>
    </w:p>
    <w:p w14:paraId="5246880F" w14:textId="0C717C83" w:rsidR="00F1476B" w:rsidRPr="00546A8C" w:rsidRDefault="00F1476B" w:rsidP="00AF5F74">
      <w:pPr>
        <w:rPr>
          <w:rFonts w:cs="Times New Roman"/>
          <w:color w:val="000000" w:themeColor="text1"/>
        </w:rPr>
      </w:pPr>
      <w:r w:rsidRPr="002724E3">
        <w:rPr>
          <w:rFonts w:cs="Times New Roman"/>
          <w:b/>
          <w:color w:val="000000" w:themeColor="text1"/>
          <w:szCs w:val="22"/>
        </w:rPr>
        <w:t xml:space="preserve">1.  Ova and Parasites </w:t>
      </w:r>
      <w:r w:rsidRPr="002724E3">
        <w:rPr>
          <w:rFonts w:cs="Times New Roman"/>
          <w:color w:val="000000" w:themeColor="text1"/>
          <w:szCs w:val="22"/>
        </w:rPr>
        <w:t xml:space="preserve">(e.g. </w:t>
      </w:r>
      <w:r w:rsidRPr="002724E3">
        <w:rPr>
          <w:rFonts w:cs="Times New Roman"/>
          <w:i/>
          <w:color w:val="000000" w:themeColor="text1"/>
          <w:szCs w:val="22"/>
        </w:rPr>
        <w:t>Giardia lamblia, Cryptosporidium parvum, Cyclospora cayetanensis.</w:t>
      </w:r>
      <w:r w:rsidRPr="002724E3">
        <w:rPr>
          <w:rFonts w:cs="Times New Roman"/>
          <w:color w:val="000000" w:themeColor="text1"/>
          <w:szCs w:val="22"/>
        </w:rPr>
        <w:t>)</w:t>
      </w:r>
      <w:r w:rsidRPr="002724E3">
        <w:rPr>
          <w:rFonts w:cs="Times New Roman"/>
          <w:b/>
          <w:color w:val="000000" w:themeColor="text1"/>
          <w:szCs w:val="22"/>
        </w:rPr>
        <w:t xml:space="preserve"> </w:t>
      </w:r>
      <w:r w:rsidRPr="002724E3">
        <w:rPr>
          <w:rFonts w:cs="Times New Roman"/>
          <w:color w:val="000000" w:themeColor="text1"/>
          <w:szCs w:val="22"/>
        </w:rPr>
        <w:t>The State</w:t>
      </w:r>
      <w:r w:rsidRPr="00546A8C">
        <w:rPr>
          <w:rFonts w:cs="Times New Roman"/>
          <w:color w:val="000000" w:themeColor="text1"/>
        </w:rPr>
        <w:t xml:space="preserve"> Public Health Laboratory does not examine specimens for ova and parasites.  If there is a need for this testing, due to food employees or individuals without health insurance, arrangements can be made through the SPHL for the specimens to be sent to a contract laboratory.</w:t>
      </w:r>
    </w:p>
    <w:p w14:paraId="76DE8E9F" w14:textId="22832320" w:rsidR="00F1476B" w:rsidRPr="00546A8C" w:rsidRDefault="00F1476B" w:rsidP="00AF5F74">
      <w:pPr>
        <w:rPr>
          <w:rFonts w:cs="Times New Roman"/>
          <w:color w:val="000000" w:themeColor="text1"/>
        </w:rPr>
      </w:pPr>
      <w:r w:rsidRPr="00546A8C">
        <w:rPr>
          <w:rFonts w:cs="Times New Roman"/>
          <w:color w:val="000000" w:themeColor="text1"/>
        </w:rPr>
        <w:tab/>
      </w:r>
    </w:p>
    <w:p w14:paraId="53126E89" w14:textId="6D4A2E81" w:rsidR="00F1476B" w:rsidRPr="00546A8C" w:rsidRDefault="00F1476B" w:rsidP="00AF5F74">
      <w:pPr>
        <w:rPr>
          <w:rFonts w:cs="Times New Roman"/>
          <w:color w:val="000000" w:themeColor="text1"/>
        </w:rPr>
      </w:pPr>
      <w:r w:rsidRPr="002724E3">
        <w:rPr>
          <w:rFonts w:cs="Times New Roman"/>
          <w:b/>
          <w:color w:val="000000" w:themeColor="text1"/>
          <w:szCs w:val="22"/>
        </w:rPr>
        <w:t xml:space="preserve">2.  Viral Isolation.  </w:t>
      </w:r>
      <w:r w:rsidRPr="002724E3">
        <w:rPr>
          <w:rFonts w:cs="Times New Roman"/>
          <w:color w:val="000000" w:themeColor="text1"/>
          <w:szCs w:val="22"/>
        </w:rPr>
        <w:t>The</w:t>
      </w:r>
      <w:r w:rsidRPr="00546A8C">
        <w:rPr>
          <w:rFonts w:cs="Times New Roman"/>
          <w:color w:val="000000" w:themeColor="text1"/>
        </w:rPr>
        <w:t xml:space="preserve"> SPHL also does not perform viral isolation on stool specimens.  In special circumstances, the CDC may be able to offer laboratory assistance and conduct viral testing on fre</w:t>
      </w:r>
      <w:r w:rsidR="009375A8">
        <w:rPr>
          <w:rFonts w:cs="Times New Roman"/>
          <w:color w:val="000000" w:themeColor="text1"/>
        </w:rPr>
        <w:t xml:space="preserve">sh stool specimens.  Contact </w:t>
      </w:r>
      <w:r w:rsidR="000A5FE5">
        <w:rPr>
          <w:rFonts w:cs="Times New Roman"/>
          <w:color w:val="000000" w:themeColor="text1"/>
        </w:rPr>
        <w:t xml:space="preserve">the </w:t>
      </w:r>
      <w:r w:rsidR="009375A8" w:rsidRPr="009375A8">
        <w:rPr>
          <w:rFonts w:cs="Times New Roman"/>
          <w:color w:val="000000" w:themeColor="text1"/>
        </w:rPr>
        <w:t>Epidemiology Program</w:t>
      </w:r>
      <w:r w:rsidR="00E477A5">
        <w:rPr>
          <w:rFonts w:cs="Times New Roman"/>
          <w:color w:val="000000" w:themeColor="text1"/>
        </w:rPr>
        <w:t xml:space="preserve"> and/</w:t>
      </w:r>
      <w:r w:rsidRPr="00546A8C">
        <w:rPr>
          <w:rFonts w:cs="Times New Roman"/>
          <w:color w:val="000000" w:themeColor="text1"/>
        </w:rPr>
        <w:t>or the SPHL for assistance.</w:t>
      </w:r>
    </w:p>
    <w:p w14:paraId="05275284" w14:textId="08FB3184" w:rsidR="00F1476B" w:rsidRPr="00546A8C" w:rsidRDefault="00F1476B" w:rsidP="00AF5F74">
      <w:pPr>
        <w:rPr>
          <w:rFonts w:cs="Times New Roman"/>
          <w:color w:val="000000" w:themeColor="text1"/>
        </w:rPr>
      </w:pPr>
    </w:p>
    <w:p w14:paraId="50955623" w14:textId="6BBBECE1" w:rsidR="00F1476B" w:rsidRPr="00546A8C" w:rsidRDefault="00F1476B" w:rsidP="00AF5F74">
      <w:pPr>
        <w:rPr>
          <w:rFonts w:cs="Times New Roman"/>
          <w:color w:val="000000" w:themeColor="text1"/>
        </w:rPr>
      </w:pPr>
      <w:r w:rsidRPr="002724E3">
        <w:rPr>
          <w:rFonts w:cs="Times New Roman"/>
          <w:b/>
          <w:color w:val="000000" w:themeColor="text1"/>
          <w:szCs w:val="22"/>
        </w:rPr>
        <w:t xml:space="preserve">3.  Urine.  </w:t>
      </w:r>
      <w:r w:rsidRPr="002724E3">
        <w:rPr>
          <w:rFonts w:cs="Times New Roman"/>
          <w:color w:val="000000" w:themeColor="text1"/>
          <w:szCs w:val="22"/>
        </w:rPr>
        <w:t>Urine</w:t>
      </w:r>
      <w:r w:rsidRPr="00546A8C">
        <w:rPr>
          <w:rFonts w:cs="Times New Roman"/>
          <w:color w:val="000000" w:themeColor="text1"/>
        </w:rPr>
        <w:t xml:space="preserve"> is not a usual specimen for culture, although the Enteric Lab does receive isolates (usually from hospital labs) from urine specimens of </w:t>
      </w:r>
      <w:r w:rsidRPr="00546A8C">
        <w:rPr>
          <w:rFonts w:cs="Times New Roman"/>
          <w:i/>
          <w:color w:val="000000" w:themeColor="text1"/>
        </w:rPr>
        <w:t>Salmonella, Shigella</w:t>
      </w:r>
      <w:r w:rsidRPr="00546A8C">
        <w:rPr>
          <w:rFonts w:cs="Times New Roman"/>
          <w:color w:val="000000" w:themeColor="text1"/>
        </w:rPr>
        <w:t xml:space="preserve"> and</w:t>
      </w:r>
      <w:r w:rsidRPr="00546A8C">
        <w:rPr>
          <w:rFonts w:cs="Times New Roman"/>
          <w:i/>
          <w:color w:val="000000" w:themeColor="text1"/>
        </w:rPr>
        <w:t xml:space="preserve"> </w:t>
      </w:r>
      <w:r w:rsidRPr="00546A8C">
        <w:rPr>
          <w:rFonts w:cs="Times New Roman"/>
          <w:color w:val="000000" w:themeColor="text1"/>
        </w:rPr>
        <w:t>Shiga Toxin-producing</w:t>
      </w:r>
      <w:r w:rsidRPr="00546A8C">
        <w:rPr>
          <w:rFonts w:cs="Times New Roman"/>
          <w:i/>
          <w:color w:val="000000" w:themeColor="text1"/>
        </w:rPr>
        <w:t xml:space="preserve"> E.coli</w:t>
      </w:r>
      <w:r w:rsidRPr="00546A8C">
        <w:rPr>
          <w:rFonts w:cs="Times New Roman"/>
          <w:color w:val="000000" w:themeColor="text1"/>
        </w:rPr>
        <w:t xml:space="preserve"> for identification or</w:t>
      </w:r>
      <w:r w:rsidRPr="00546A8C">
        <w:rPr>
          <w:rFonts w:cs="Times New Roman"/>
          <w:b/>
          <w:color w:val="000000" w:themeColor="text1"/>
          <w:sz w:val="28"/>
          <w:szCs w:val="28"/>
        </w:rPr>
        <w:t xml:space="preserve"> </w:t>
      </w:r>
      <w:r w:rsidRPr="00546A8C">
        <w:rPr>
          <w:rFonts w:cs="Times New Roman"/>
          <w:color w:val="000000" w:themeColor="text1"/>
        </w:rPr>
        <w:t>serotyping.  If the LBOH receives notification from the Enteric Lab of a positive pathogen from a urine specimen, follow-up should include a stool specimen.  If the case is a food employee, that individual still must submit negative stool specimens in accordance with the reinstatement guidelines in the Food Code as outlined in the Employee Health Guidance Document, A</w:t>
      </w:r>
      <w:r w:rsidR="00E477A5">
        <w:rPr>
          <w:rFonts w:cs="Times New Roman"/>
          <w:color w:val="000000" w:themeColor="text1"/>
        </w:rPr>
        <w:t xml:space="preserve">ttachment 8-1, in Chapter VIII:  </w:t>
      </w:r>
      <w:r w:rsidRPr="00546A8C">
        <w:rPr>
          <w:rFonts w:cs="Times New Roman"/>
          <w:color w:val="000000" w:themeColor="text1"/>
        </w:rPr>
        <w:t xml:space="preserve">When There Are Sick Food Employees. </w:t>
      </w:r>
    </w:p>
    <w:p w14:paraId="0C1661CC" w14:textId="37ABED9D" w:rsidR="00F1476B" w:rsidRPr="00546A8C" w:rsidRDefault="00F1476B" w:rsidP="00AF5F74">
      <w:pPr>
        <w:rPr>
          <w:rFonts w:cs="Times New Roman"/>
          <w:color w:val="000000" w:themeColor="text1"/>
        </w:rPr>
      </w:pPr>
    </w:p>
    <w:p w14:paraId="487963F7" w14:textId="430B5378" w:rsidR="00F1476B" w:rsidRPr="00546A8C" w:rsidRDefault="00F1476B" w:rsidP="00AF5F74">
      <w:pPr>
        <w:rPr>
          <w:rFonts w:cs="Times New Roman"/>
          <w:color w:val="000000" w:themeColor="text1"/>
        </w:rPr>
      </w:pPr>
      <w:r w:rsidRPr="002724E3">
        <w:rPr>
          <w:rFonts w:cs="Times New Roman"/>
          <w:b/>
          <w:color w:val="000000" w:themeColor="text1"/>
          <w:szCs w:val="22"/>
        </w:rPr>
        <w:t xml:space="preserve">4.  Blood.  </w:t>
      </w:r>
      <w:r w:rsidRPr="002724E3">
        <w:rPr>
          <w:rFonts w:cs="Times New Roman"/>
          <w:color w:val="000000" w:themeColor="text1"/>
          <w:szCs w:val="22"/>
        </w:rPr>
        <w:t>When typhoid</w:t>
      </w:r>
      <w:r w:rsidRPr="00546A8C">
        <w:rPr>
          <w:rFonts w:cs="Times New Roman"/>
          <w:color w:val="000000" w:themeColor="text1"/>
        </w:rPr>
        <w:t xml:space="preserve"> fever and botulism are suspected, blood is an acceptable specimen, or a clinician can request blood testing for another reason.  Blood tests for hepatitis A</w:t>
      </w:r>
      <w:r w:rsidR="009375A8">
        <w:rPr>
          <w:rFonts w:cs="Times New Roman"/>
          <w:color w:val="000000" w:themeColor="text1"/>
        </w:rPr>
        <w:t xml:space="preserve"> </w:t>
      </w:r>
      <w:r w:rsidRPr="00546A8C">
        <w:rPr>
          <w:rFonts w:cs="Times New Roman"/>
          <w:color w:val="000000" w:themeColor="text1"/>
        </w:rPr>
        <w:t>are usually performed through the individual's private medical provider, and are not performed at the SPHL.</w:t>
      </w:r>
    </w:p>
    <w:p w14:paraId="73FCDAC9" w14:textId="77777777" w:rsidR="00F1476B" w:rsidRPr="00546A8C" w:rsidRDefault="00F1476B" w:rsidP="00AF5F74">
      <w:pPr>
        <w:rPr>
          <w:rFonts w:cs="Times New Roman"/>
          <w:color w:val="000000" w:themeColor="text1"/>
        </w:rPr>
      </w:pPr>
    </w:p>
    <w:p w14:paraId="44099282" w14:textId="42603814" w:rsidR="00F1476B" w:rsidRDefault="00F1476B" w:rsidP="00AF5F74">
      <w:pPr>
        <w:rPr>
          <w:rFonts w:cs="Times New Roman"/>
          <w:color w:val="000000" w:themeColor="text1"/>
        </w:rPr>
      </w:pPr>
      <w:r w:rsidRPr="002724E3">
        <w:rPr>
          <w:rFonts w:cs="Times New Roman"/>
          <w:b/>
          <w:color w:val="000000" w:themeColor="text1"/>
          <w:szCs w:val="22"/>
        </w:rPr>
        <w:t>5.  Botulism Testing.</w:t>
      </w:r>
      <w:r w:rsidRPr="00546A8C">
        <w:rPr>
          <w:rFonts w:cs="Times New Roman"/>
          <w:b/>
          <w:color w:val="000000" w:themeColor="text1"/>
          <w:sz w:val="28"/>
          <w:szCs w:val="28"/>
        </w:rPr>
        <w:t xml:space="preserve">  </w:t>
      </w:r>
      <w:r w:rsidRPr="00546A8C">
        <w:rPr>
          <w:rFonts w:cs="Times New Roman"/>
          <w:color w:val="000000" w:themeColor="text1"/>
        </w:rPr>
        <w:t xml:space="preserve">Requests for botulism testing should </w:t>
      </w:r>
      <w:r w:rsidRPr="003837F4">
        <w:rPr>
          <w:rFonts w:cs="Times New Roman"/>
          <w:color w:val="000000" w:themeColor="text1"/>
          <w:szCs w:val="22"/>
        </w:rPr>
        <w:t xml:space="preserve">go directly to </w:t>
      </w:r>
      <w:r w:rsidR="000A5FE5">
        <w:rPr>
          <w:rFonts w:cs="Times New Roman"/>
          <w:color w:val="000000" w:themeColor="text1"/>
          <w:szCs w:val="22"/>
        </w:rPr>
        <w:t xml:space="preserve">the </w:t>
      </w:r>
      <w:r w:rsidR="00715D7E" w:rsidRPr="003837F4">
        <w:rPr>
          <w:szCs w:val="22"/>
        </w:rPr>
        <w:t>Epidemiology Program</w:t>
      </w:r>
      <w:r w:rsidRPr="003837F4">
        <w:rPr>
          <w:rFonts w:cs="Times New Roman"/>
          <w:color w:val="000000" w:themeColor="text1"/>
          <w:szCs w:val="22"/>
        </w:rPr>
        <w:t xml:space="preserve"> where</w:t>
      </w:r>
      <w:r w:rsidRPr="00546A8C">
        <w:rPr>
          <w:rFonts w:cs="Times New Roman"/>
          <w:color w:val="000000" w:themeColor="text1"/>
        </w:rPr>
        <w:t xml:space="preserve"> a clinical history, food history, and discussion of symptoms takes place prior to a determination whether or not botulism testing is appropriate.  If a decision to test is made, the other members of the Working Group on Foodborne Illness Control (WGFIC) will be contacted to coordinate specimen collection and laboratory preparation.</w:t>
      </w:r>
    </w:p>
    <w:p w14:paraId="547267C3" w14:textId="77777777" w:rsidR="000A5FE5" w:rsidRDefault="000A5FE5" w:rsidP="00AF5F74">
      <w:pPr>
        <w:rPr>
          <w:rFonts w:cs="Times New Roman"/>
          <w:b/>
          <w:color w:val="000000" w:themeColor="text1"/>
          <w:sz w:val="28"/>
          <w:szCs w:val="28"/>
        </w:rPr>
      </w:pPr>
    </w:p>
    <w:p w14:paraId="2AF0D569" w14:textId="77777777" w:rsidR="00F1476B" w:rsidRPr="002724E3" w:rsidRDefault="00F1476B" w:rsidP="000A5FE5">
      <w:pPr>
        <w:pStyle w:val="Heading1"/>
        <w:spacing w:before="0"/>
      </w:pPr>
      <w:r w:rsidRPr="002724E3">
        <w:t>FOOD SAMPLES</w:t>
      </w:r>
    </w:p>
    <w:p w14:paraId="05B95761" w14:textId="77777777" w:rsidR="005A74E3" w:rsidRDefault="005A74E3" w:rsidP="00AF5F74">
      <w:pPr>
        <w:rPr>
          <w:rFonts w:cs="Times New Roman"/>
        </w:rPr>
      </w:pPr>
    </w:p>
    <w:p w14:paraId="226F8EB2" w14:textId="77777777" w:rsidR="00F1476B" w:rsidRPr="00EE5D69" w:rsidRDefault="00F1476B" w:rsidP="00AF5F74">
      <w:pPr>
        <w:rPr>
          <w:rFonts w:cs="Times New Roman"/>
          <w:color w:val="FF0000"/>
        </w:rPr>
      </w:pPr>
      <w:r w:rsidRPr="00F32A05">
        <w:rPr>
          <w:rFonts w:cs="Times New Roman"/>
        </w:rPr>
        <w:t>All food sample submissions</w:t>
      </w:r>
      <w:r>
        <w:rPr>
          <w:rFonts w:cs="Times New Roman"/>
        </w:rPr>
        <w:t xml:space="preserve"> must be </w:t>
      </w:r>
      <w:r w:rsidRPr="0019033B">
        <w:rPr>
          <w:rFonts w:cs="Times New Roman"/>
          <w:b/>
        </w:rPr>
        <w:t>coordinated through the FPP and require</w:t>
      </w:r>
      <w:r w:rsidRPr="00F32A05">
        <w:rPr>
          <w:rFonts w:cs="Times New Roman"/>
        </w:rPr>
        <w:t xml:space="preserve"> pre-approval before delivery to the </w:t>
      </w:r>
      <w:r>
        <w:rPr>
          <w:rFonts w:cs="Times New Roman"/>
        </w:rPr>
        <w:t xml:space="preserve">SPHL.  </w:t>
      </w:r>
      <w:r w:rsidRPr="00F32A05">
        <w:rPr>
          <w:rFonts w:cs="Times New Roman"/>
        </w:rPr>
        <w:t xml:space="preserve">All pertinent paperwork such as sample submission forms, foodborne illness complaint worksheets and investigation reports must accompany samples. </w:t>
      </w:r>
    </w:p>
    <w:p w14:paraId="2CC1FEFC" w14:textId="77777777" w:rsidR="00F1476B" w:rsidRDefault="00F1476B" w:rsidP="00AF5F74">
      <w:pPr>
        <w:rPr>
          <w:rFonts w:cs="Times New Roman"/>
          <w:sz w:val="28"/>
          <w:szCs w:val="28"/>
        </w:rPr>
      </w:pPr>
    </w:p>
    <w:p w14:paraId="166F60E0" w14:textId="77777777" w:rsidR="00692618" w:rsidRDefault="00692618">
      <w:pPr>
        <w:rPr>
          <w:b/>
        </w:rPr>
      </w:pPr>
      <w:r>
        <w:rPr>
          <w:b/>
        </w:rPr>
        <w:br w:type="page"/>
      </w:r>
    </w:p>
    <w:p w14:paraId="295FC57E" w14:textId="4D5379AB" w:rsidR="00F1476B" w:rsidRPr="00B3675D" w:rsidRDefault="00F1476B" w:rsidP="00AF5F74">
      <w:pPr>
        <w:rPr>
          <w:b/>
        </w:rPr>
      </w:pPr>
      <w:r w:rsidRPr="00B3675D">
        <w:rPr>
          <w:b/>
        </w:rPr>
        <w:lastRenderedPageBreak/>
        <w:t>A.  Collect Samples Aseptically; Temperature range 32 to 45 degrees F</w:t>
      </w:r>
    </w:p>
    <w:p w14:paraId="5A28323D" w14:textId="26AF498D" w:rsidR="00F1476B" w:rsidRPr="00B3675D" w:rsidRDefault="00F1476B" w:rsidP="00AF5F74">
      <w:pPr>
        <w:pStyle w:val="ListParagraph"/>
        <w:numPr>
          <w:ilvl w:val="1"/>
          <w:numId w:val="50"/>
        </w:numPr>
        <w:ind w:left="990" w:hanging="270"/>
        <w:rPr>
          <w:rFonts w:cs="Times New Roman"/>
        </w:rPr>
      </w:pPr>
      <w:r w:rsidRPr="00B3675D">
        <w:rPr>
          <w:rFonts w:cs="Times New Roman"/>
          <w:szCs w:val="22"/>
        </w:rPr>
        <w:t xml:space="preserve">Use sterile containers or </w:t>
      </w:r>
      <w:r w:rsidRPr="00B3675D">
        <w:rPr>
          <w:rFonts w:cs="Times New Roman"/>
          <w:color w:val="000000" w:themeColor="text1"/>
          <w:szCs w:val="22"/>
        </w:rPr>
        <w:t>Whirl-pak</w:t>
      </w:r>
      <w:r w:rsidRPr="00B3675D">
        <w:rPr>
          <w:rFonts w:cs="Times New Roman"/>
          <w:color w:val="000000" w:themeColor="text1"/>
        </w:rPr>
        <w:t xml:space="preserve"> </w:t>
      </w:r>
      <w:r w:rsidRPr="00B3675D">
        <w:rPr>
          <w:rFonts w:cs="Times New Roman"/>
        </w:rPr>
        <w:t>bags.</w:t>
      </w:r>
    </w:p>
    <w:p w14:paraId="531C223B" w14:textId="1E5A6091" w:rsidR="00F1476B" w:rsidRPr="00B3675D" w:rsidRDefault="00F1476B" w:rsidP="00AF5F74">
      <w:pPr>
        <w:pStyle w:val="ListParagraph"/>
        <w:numPr>
          <w:ilvl w:val="1"/>
          <w:numId w:val="50"/>
        </w:numPr>
        <w:ind w:left="990" w:hanging="270"/>
        <w:rPr>
          <w:rFonts w:cs="Times New Roman"/>
        </w:rPr>
      </w:pPr>
      <w:r w:rsidRPr="00B3675D">
        <w:rPr>
          <w:rFonts w:cs="Times New Roman"/>
        </w:rPr>
        <w:t>Make sure caps are tight, to prevent leakage.</w:t>
      </w:r>
    </w:p>
    <w:p w14:paraId="795A03A0" w14:textId="18EDE932" w:rsidR="00F1476B" w:rsidRPr="00B3675D" w:rsidRDefault="00F1476B" w:rsidP="00AF5F74">
      <w:pPr>
        <w:pStyle w:val="ListParagraph"/>
        <w:numPr>
          <w:ilvl w:val="1"/>
          <w:numId w:val="50"/>
        </w:numPr>
        <w:ind w:left="990" w:hanging="270"/>
        <w:rPr>
          <w:rFonts w:cs="Times New Roman"/>
        </w:rPr>
      </w:pPr>
      <w:r w:rsidRPr="00B3675D">
        <w:rPr>
          <w:rFonts w:cs="Times New Roman"/>
        </w:rPr>
        <w:t>Do not handle or touch the inside of the container.</w:t>
      </w:r>
    </w:p>
    <w:p w14:paraId="0D4A1B4C" w14:textId="5FBB9C69" w:rsidR="00F1476B" w:rsidRPr="00B3675D" w:rsidRDefault="00F1476B" w:rsidP="00AF5F74">
      <w:pPr>
        <w:pStyle w:val="ListParagraph"/>
        <w:numPr>
          <w:ilvl w:val="1"/>
          <w:numId w:val="50"/>
        </w:numPr>
        <w:ind w:left="990" w:hanging="270"/>
        <w:rPr>
          <w:rFonts w:cs="Times New Roman"/>
        </w:rPr>
      </w:pPr>
      <w:r w:rsidRPr="00B3675D">
        <w:rPr>
          <w:rFonts w:cs="Times New Roman"/>
        </w:rPr>
        <w:t>Use sterile utensils, tongs, spoons, etc.</w:t>
      </w:r>
    </w:p>
    <w:p w14:paraId="50082F49" w14:textId="427ECC15" w:rsidR="00F1476B" w:rsidRPr="00B3675D" w:rsidRDefault="00F1476B" w:rsidP="00AF5F74">
      <w:pPr>
        <w:pStyle w:val="ListParagraph"/>
        <w:numPr>
          <w:ilvl w:val="1"/>
          <w:numId w:val="50"/>
        </w:numPr>
        <w:ind w:left="990" w:hanging="270"/>
        <w:rPr>
          <w:rFonts w:cs="Times New Roman"/>
          <w:color w:val="000000" w:themeColor="text1"/>
        </w:rPr>
      </w:pPr>
      <w:r w:rsidRPr="00B3675D">
        <w:rPr>
          <w:rFonts w:cs="Times New Roman"/>
        </w:rPr>
        <w:t xml:space="preserve">Use polypropylene containers.  Try not </w:t>
      </w:r>
      <w:r w:rsidRPr="00B3675D">
        <w:rPr>
          <w:rFonts w:cs="Times New Roman"/>
          <w:color w:val="000000" w:themeColor="text1"/>
        </w:rPr>
        <w:t>to use Whirl-pak bags for liquids, which can leak and spill easily; if unavoidable, place</w:t>
      </w:r>
      <w:r w:rsidR="002724E3" w:rsidRPr="00B3675D">
        <w:rPr>
          <w:rFonts w:cs="Times New Roman"/>
          <w:color w:val="000000" w:themeColor="text1"/>
        </w:rPr>
        <w:t xml:space="preserve"> </w:t>
      </w:r>
      <w:r w:rsidRPr="00B3675D">
        <w:rPr>
          <w:rFonts w:cs="Times New Roman"/>
          <w:color w:val="000000" w:themeColor="text1"/>
        </w:rPr>
        <w:t>in a second sterile bag.</w:t>
      </w:r>
    </w:p>
    <w:p w14:paraId="650ADD5B" w14:textId="1D86C960" w:rsidR="00F1476B" w:rsidRPr="00B3675D" w:rsidRDefault="00F1476B" w:rsidP="00AF5F74">
      <w:pPr>
        <w:pStyle w:val="ListParagraph"/>
        <w:numPr>
          <w:ilvl w:val="1"/>
          <w:numId w:val="50"/>
        </w:numPr>
        <w:ind w:left="990" w:hanging="270"/>
        <w:rPr>
          <w:rFonts w:cs="Times New Roman"/>
          <w:color w:val="000000" w:themeColor="text1"/>
        </w:rPr>
      </w:pPr>
      <w:r w:rsidRPr="00B3675D">
        <w:rPr>
          <w:rFonts w:cs="Times New Roman"/>
          <w:color w:val="000000" w:themeColor="text1"/>
        </w:rPr>
        <w:t>Whirl-pak bags may be used for solid foods, such as dry milk, meat, etc.</w:t>
      </w:r>
    </w:p>
    <w:p w14:paraId="6CDAE417" w14:textId="1526C228" w:rsidR="00F1476B" w:rsidRPr="00B3675D" w:rsidRDefault="00F1476B" w:rsidP="00AF5F74">
      <w:pPr>
        <w:pStyle w:val="ListParagraph"/>
        <w:numPr>
          <w:ilvl w:val="1"/>
          <w:numId w:val="50"/>
        </w:numPr>
        <w:ind w:left="990" w:hanging="270"/>
        <w:rPr>
          <w:rFonts w:cs="Times New Roman"/>
          <w:color w:val="000000" w:themeColor="text1"/>
        </w:rPr>
      </w:pPr>
      <w:r w:rsidRPr="00B3675D">
        <w:rPr>
          <w:rFonts w:cs="Times New Roman"/>
          <w:color w:val="000000" w:themeColor="text1"/>
        </w:rPr>
        <w:t>Collect adequate amount of sample - at least 100-150 grams or milliliters, (4 to 6 oz.)</w:t>
      </w:r>
    </w:p>
    <w:p w14:paraId="246D461C" w14:textId="20852DE7" w:rsidR="00F1476B" w:rsidRPr="00B3675D" w:rsidRDefault="00F1476B" w:rsidP="00AF5F74">
      <w:pPr>
        <w:pStyle w:val="ListParagraph"/>
        <w:numPr>
          <w:ilvl w:val="1"/>
          <w:numId w:val="50"/>
        </w:numPr>
        <w:ind w:left="990" w:hanging="270"/>
        <w:rPr>
          <w:rFonts w:cs="Times New Roman"/>
        </w:rPr>
      </w:pPr>
      <w:r w:rsidRPr="00B3675D">
        <w:rPr>
          <w:rFonts w:cs="Times New Roman"/>
        </w:rPr>
        <w:t xml:space="preserve">For liquids, fill containers no more than 3/4 full, to allow for proper mixing of the sample.  </w:t>
      </w:r>
    </w:p>
    <w:p w14:paraId="0F276E7A" w14:textId="296725F0" w:rsidR="00F1476B" w:rsidRPr="00B3675D" w:rsidRDefault="00F1476B" w:rsidP="00AF5F74">
      <w:pPr>
        <w:pStyle w:val="ListParagraph"/>
        <w:numPr>
          <w:ilvl w:val="1"/>
          <w:numId w:val="50"/>
        </w:numPr>
        <w:ind w:left="990" w:hanging="270"/>
        <w:rPr>
          <w:rFonts w:cs="Times New Roman"/>
        </w:rPr>
      </w:pPr>
      <w:r w:rsidRPr="00B3675D">
        <w:rPr>
          <w:rFonts w:cs="Times New Roman"/>
        </w:rPr>
        <w:t>When collecting water from spigots, let the water run for 2 minutes, before collecting sample.</w:t>
      </w:r>
    </w:p>
    <w:p w14:paraId="76C5EAAD" w14:textId="3473199B" w:rsidR="00F1476B" w:rsidRDefault="00F1476B" w:rsidP="00AF5F74">
      <w:pPr>
        <w:rPr>
          <w:rFonts w:cs="Times New Roman"/>
          <w:sz w:val="28"/>
          <w:szCs w:val="28"/>
        </w:rPr>
      </w:pPr>
    </w:p>
    <w:p w14:paraId="21C8DD12" w14:textId="21BFD141" w:rsidR="00F1476B" w:rsidRPr="00B3675D" w:rsidRDefault="00F1476B" w:rsidP="00AF5F74">
      <w:pPr>
        <w:rPr>
          <w:b/>
        </w:rPr>
      </w:pPr>
      <w:r w:rsidRPr="00B3675D">
        <w:rPr>
          <w:b/>
        </w:rPr>
        <w:t>B.  Transportation</w:t>
      </w:r>
    </w:p>
    <w:p w14:paraId="31D5B682" w14:textId="3FABE266" w:rsidR="00F1476B" w:rsidRPr="000A67C9" w:rsidRDefault="00C57E65" w:rsidP="00AF5F74">
      <w:pPr>
        <w:rPr>
          <w:rFonts w:cs="Times New Roman"/>
        </w:rPr>
      </w:pPr>
      <w:r>
        <w:rPr>
          <w:rFonts w:cs="Times New Roman"/>
          <w:sz w:val="28"/>
          <w:szCs w:val="28"/>
        </w:rPr>
        <w:tab/>
      </w:r>
      <w:r w:rsidR="00F1476B" w:rsidRPr="000A67C9">
        <w:rPr>
          <w:rFonts w:cs="Times New Roman"/>
        </w:rPr>
        <w:t>a.  Use dry ice for ice cream or frozen food samples.</w:t>
      </w:r>
    </w:p>
    <w:p w14:paraId="618D2576" w14:textId="77777777" w:rsidR="00595873" w:rsidRDefault="00C57E65" w:rsidP="00AF5F74">
      <w:pPr>
        <w:rPr>
          <w:rFonts w:cs="Times New Roman"/>
        </w:rPr>
      </w:pPr>
      <w:r>
        <w:rPr>
          <w:rFonts w:cs="Times New Roman"/>
        </w:rPr>
        <w:tab/>
      </w:r>
      <w:r w:rsidR="00F1476B" w:rsidRPr="000A67C9">
        <w:rPr>
          <w:rFonts w:cs="Times New Roman"/>
        </w:rPr>
        <w:t>b.  Use plenty of ice cubes or crushed ice in a well-insulated cooler for time/tempera</w:t>
      </w:r>
      <w:r w:rsidR="00595873">
        <w:rPr>
          <w:rFonts w:cs="Times New Roman"/>
        </w:rPr>
        <w:t>ture control</w:t>
      </w:r>
    </w:p>
    <w:p w14:paraId="744E4814" w14:textId="67A3231E" w:rsidR="00F1476B" w:rsidRDefault="00595873" w:rsidP="00595873">
      <w:pPr>
        <w:ind w:firstLine="720"/>
        <w:rPr>
          <w:rFonts w:cs="Times New Roman"/>
        </w:rPr>
      </w:pPr>
      <w:r>
        <w:rPr>
          <w:rFonts w:cs="Times New Roman"/>
        </w:rPr>
        <w:t xml:space="preserve">     </w:t>
      </w:r>
      <w:r w:rsidR="00F1476B" w:rsidRPr="000A67C9">
        <w:rPr>
          <w:rFonts w:cs="Times New Roman"/>
        </w:rPr>
        <w:t>for safety foods.</w:t>
      </w:r>
    </w:p>
    <w:p w14:paraId="7A301B07" w14:textId="68FE7E3F" w:rsidR="00F1476B" w:rsidRPr="000A67C9" w:rsidRDefault="00C57E65" w:rsidP="00AF5F74">
      <w:pPr>
        <w:rPr>
          <w:rFonts w:cs="Times New Roman"/>
        </w:rPr>
      </w:pPr>
      <w:r>
        <w:rPr>
          <w:rFonts w:cs="Times New Roman"/>
        </w:rPr>
        <w:tab/>
      </w:r>
      <w:r w:rsidR="00F1476B">
        <w:rPr>
          <w:rFonts w:cs="Times New Roman"/>
        </w:rPr>
        <w:t>c.  If possible, wrap sample in a plastic bag before putting in the cooler.</w:t>
      </w:r>
    </w:p>
    <w:p w14:paraId="1BA95831" w14:textId="192DDD8D" w:rsidR="00F1476B" w:rsidRDefault="00C57E65" w:rsidP="00AF5F74">
      <w:pPr>
        <w:rPr>
          <w:rFonts w:cs="Times New Roman"/>
        </w:rPr>
      </w:pPr>
      <w:r>
        <w:rPr>
          <w:rFonts w:cs="Times New Roman"/>
        </w:rPr>
        <w:tab/>
      </w:r>
      <w:r w:rsidR="00F1476B">
        <w:rPr>
          <w:rFonts w:cs="Times New Roman"/>
        </w:rPr>
        <w:t>d</w:t>
      </w:r>
      <w:r w:rsidR="00F1476B" w:rsidRPr="000A67C9">
        <w:rPr>
          <w:rFonts w:cs="Times New Roman"/>
        </w:rPr>
        <w:t>.  Place sample container in cooler so that cover or lid is just above the ice level.</w:t>
      </w:r>
    </w:p>
    <w:p w14:paraId="4AA9090C" w14:textId="02095733" w:rsidR="00F1476B" w:rsidRDefault="00C57E65" w:rsidP="00AF5F74">
      <w:pPr>
        <w:rPr>
          <w:rFonts w:cs="Times New Roman"/>
        </w:rPr>
      </w:pPr>
      <w:r>
        <w:rPr>
          <w:rFonts w:cs="Times New Roman"/>
        </w:rPr>
        <w:tab/>
      </w:r>
      <w:r w:rsidR="00F1476B">
        <w:rPr>
          <w:rFonts w:cs="Times New Roman"/>
        </w:rPr>
        <w:t>e.  Pre-frozen ice packs may be used for food samples.</w:t>
      </w:r>
    </w:p>
    <w:p w14:paraId="51CCE282" w14:textId="06D55CF6" w:rsidR="00F1476B" w:rsidRDefault="00F1476B" w:rsidP="00AF5F74">
      <w:pPr>
        <w:rPr>
          <w:rFonts w:cs="Times New Roman"/>
        </w:rPr>
      </w:pPr>
    </w:p>
    <w:p w14:paraId="3C1A6434" w14:textId="7649B747" w:rsidR="00F1476B" w:rsidRPr="00B3675D" w:rsidRDefault="00F1476B" w:rsidP="00AF5F74">
      <w:pPr>
        <w:rPr>
          <w:b/>
        </w:rPr>
      </w:pPr>
      <w:r w:rsidRPr="00B3675D">
        <w:rPr>
          <w:b/>
        </w:rPr>
        <w:t>C.  Labels</w:t>
      </w:r>
    </w:p>
    <w:p w14:paraId="47625413" w14:textId="3B62FE65" w:rsidR="00F1476B" w:rsidRPr="0019033B" w:rsidRDefault="00F1476B" w:rsidP="00AF5F74">
      <w:pPr>
        <w:rPr>
          <w:rFonts w:cs="Times New Roman"/>
          <w:color w:val="000000" w:themeColor="text1"/>
        </w:rPr>
      </w:pPr>
      <w:r>
        <w:rPr>
          <w:rFonts w:cs="Times New Roman"/>
          <w:b/>
          <w:sz w:val="28"/>
          <w:szCs w:val="28"/>
        </w:rPr>
        <w:tab/>
      </w:r>
      <w:r>
        <w:rPr>
          <w:rFonts w:cs="Times New Roman"/>
        </w:rPr>
        <w:t>a</w:t>
      </w:r>
      <w:r w:rsidRPr="0019033B">
        <w:rPr>
          <w:rFonts w:cs="Times New Roman"/>
          <w:color w:val="000000" w:themeColor="text1"/>
        </w:rPr>
        <w:t xml:space="preserve">.  </w:t>
      </w:r>
      <w:r w:rsidRPr="0019033B">
        <w:rPr>
          <w:rFonts w:cs="Times New Roman"/>
          <w:b/>
          <w:color w:val="000000" w:themeColor="text1"/>
        </w:rPr>
        <w:t>Write clearly</w:t>
      </w:r>
      <w:r w:rsidRPr="0019033B">
        <w:rPr>
          <w:rFonts w:cs="Times New Roman"/>
          <w:color w:val="000000" w:themeColor="text1"/>
        </w:rPr>
        <w:t xml:space="preserve"> with waterproof marker or use waterproof labels</w:t>
      </w:r>
      <w:r w:rsidR="002724E3">
        <w:rPr>
          <w:rFonts w:cs="Times New Roman"/>
          <w:color w:val="000000" w:themeColor="text1"/>
        </w:rPr>
        <w:t xml:space="preserve"> </w:t>
      </w:r>
      <w:r w:rsidRPr="0019033B">
        <w:rPr>
          <w:rFonts w:cs="Times New Roman"/>
          <w:color w:val="000000" w:themeColor="text1"/>
        </w:rPr>
        <w:t>with a ball-point pen.</w:t>
      </w:r>
    </w:p>
    <w:p w14:paraId="22404188" w14:textId="507B0C0B" w:rsidR="00F1476B" w:rsidRPr="0019033B" w:rsidRDefault="00C57E65" w:rsidP="00AF5F74">
      <w:pPr>
        <w:rPr>
          <w:rFonts w:cs="Times New Roman"/>
          <w:color w:val="000000" w:themeColor="text1"/>
        </w:rPr>
      </w:pPr>
      <w:r>
        <w:rPr>
          <w:rFonts w:cs="Times New Roman"/>
          <w:color w:val="000000" w:themeColor="text1"/>
        </w:rPr>
        <w:tab/>
      </w:r>
      <w:r w:rsidR="00F1476B" w:rsidRPr="0019033B">
        <w:rPr>
          <w:rFonts w:cs="Times New Roman"/>
          <w:color w:val="000000" w:themeColor="text1"/>
        </w:rPr>
        <w:t>b.  Tags may be used, especially on glass bottles.</w:t>
      </w:r>
    </w:p>
    <w:p w14:paraId="6AB79155" w14:textId="77777777" w:rsidR="00FA6365" w:rsidRDefault="00C57E65" w:rsidP="00AF5F74">
      <w:pPr>
        <w:rPr>
          <w:rFonts w:cs="Times New Roman"/>
          <w:b/>
          <w:color w:val="000000" w:themeColor="text1"/>
        </w:rPr>
      </w:pPr>
      <w:r>
        <w:rPr>
          <w:rFonts w:cs="Times New Roman"/>
          <w:color w:val="000000" w:themeColor="text1"/>
          <w:sz w:val="28"/>
          <w:szCs w:val="28"/>
        </w:rPr>
        <w:tab/>
      </w:r>
      <w:r w:rsidR="00F1476B" w:rsidRPr="00595873">
        <w:rPr>
          <w:rFonts w:cs="Times New Roman"/>
          <w:color w:val="000000" w:themeColor="text1"/>
        </w:rPr>
        <w:t>c.  Be</w:t>
      </w:r>
      <w:r w:rsidR="00F1476B" w:rsidRPr="0019033B">
        <w:rPr>
          <w:rFonts w:cs="Times New Roman"/>
          <w:color w:val="000000" w:themeColor="text1"/>
        </w:rPr>
        <w:t xml:space="preserve"> careful to number each container, watch the sequence,</w:t>
      </w:r>
      <w:r w:rsidR="00F1476B" w:rsidRPr="0019033B">
        <w:rPr>
          <w:rFonts w:cs="Times New Roman"/>
          <w:b/>
          <w:color w:val="000000" w:themeColor="text1"/>
        </w:rPr>
        <w:t xml:space="preserve"> be careful not to </w:t>
      </w:r>
      <w:r w:rsidR="003E1CE6">
        <w:rPr>
          <w:rFonts w:cs="Times New Roman"/>
          <w:b/>
          <w:color w:val="000000" w:themeColor="text1"/>
        </w:rPr>
        <w:t xml:space="preserve">skip any </w:t>
      </w:r>
      <w:r w:rsidR="00FA6365">
        <w:rPr>
          <w:rFonts w:cs="Times New Roman"/>
          <w:b/>
          <w:color w:val="000000" w:themeColor="text1"/>
        </w:rPr>
        <w:t>numbers</w:t>
      </w:r>
    </w:p>
    <w:p w14:paraId="161ED613" w14:textId="67A5FAA3" w:rsidR="00F1476B" w:rsidRPr="0019033B" w:rsidRDefault="00FA6365" w:rsidP="00AF5F74">
      <w:pPr>
        <w:rPr>
          <w:rFonts w:cs="Times New Roman"/>
          <w:color w:val="000000" w:themeColor="text1"/>
        </w:rPr>
      </w:pPr>
      <w:r>
        <w:rPr>
          <w:rFonts w:cs="Times New Roman"/>
          <w:b/>
          <w:color w:val="000000" w:themeColor="text1"/>
        </w:rPr>
        <w:tab/>
        <w:t xml:space="preserve">      </w:t>
      </w:r>
      <w:r w:rsidR="00F1476B" w:rsidRPr="0019033B">
        <w:rPr>
          <w:rFonts w:cs="Times New Roman"/>
          <w:b/>
          <w:color w:val="000000" w:themeColor="text1"/>
        </w:rPr>
        <w:t>or double up on the numbers.</w:t>
      </w:r>
    </w:p>
    <w:p w14:paraId="0DB9DA83" w14:textId="70A6F11A" w:rsidR="00F1476B" w:rsidRPr="0019033B" w:rsidRDefault="00C57E65" w:rsidP="00AF5F74">
      <w:pPr>
        <w:rPr>
          <w:rFonts w:cs="Times New Roman"/>
          <w:color w:val="000000" w:themeColor="text1"/>
        </w:rPr>
      </w:pPr>
      <w:r>
        <w:rPr>
          <w:rFonts w:cs="Times New Roman"/>
          <w:color w:val="000000" w:themeColor="text1"/>
        </w:rPr>
        <w:tab/>
      </w:r>
      <w:r w:rsidR="00F1476B" w:rsidRPr="0019033B">
        <w:rPr>
          <w:rFonts w:cs="Times New Roman"/>
          <w:color w:val="000000" w:themeColor="text1"/>
        </w:rPr>
        <w:t>d.  Clearly state contents of container, e.g., raw milk, pasteurized, bulk, cultured, etc.</w:t>
      </w:r>
    </w:p>
    <w:p w14:paraId="2E0096F4" w14:textId="6FB250D0" w:rsidR="00F1476B" w:rsidRPr="0019033B" w:rsidRDefault="00C57E65" w:rsidP="00AF5F74">
      <w:pPr>
        <w:rPr>
          <w:rFonts w:cs="Times New Roman"/>
          <w:color w:val="000000" w:themeColor="text1"/>
        </w:rPr>
      </w:pPr>
      <w:r>
        <w:rPr>
          <w:rFonts w:cs="Times New Roman"/>
          <w:color w:val="000000" w:themeColor="text1"/>
        </w:rPr>
        <w:tab/>
      </w:r>
      <w:r w:rsidR="00F1476B" w:rsidRPr="0019033B">
        <w:rPr>
          <w:rFonts w:cs="Times New Roman"/>
          <w:color w:val="000000" w:themeColor="text1"/>
        </w:rPr>
        <w:t>e.  Include as much information as possible, lot numbers, expiration dates, manufacture's dates, etc.</w:t>
      </w:r>
    </w:p>
    <w:p w14:paraId="7FEA91EA" w14:textId="77777777" w:rsidR="00F1476B" w:rsidRDefault="00F1476B" w:rsidP="00AF5F74">
      <w:pPr>
        <w:rPr>
          <w:rFonts w:cs="Times New Roman"/>
          <w:b/>
          <w:sz w:val="28"/>
          <w:szCs w:val="28"/>
        </w:rPr>
      </w:pPr>
    </w:p>
    <w:p w14:paraId="6A46E3FB" w14:textId="31D0F096" w:rsidR="00F1476B" w:rsidRPr="00B3675D" w:rsidRDefault="00F1476B" w:rsidP="00AF5F74">
      <w:pPr>
        <w:rPr>
          <w:b/>
        </w:rPr>
      </w:pPr>
      <w:r w:rsidRPr="00B3675D">
        <w:rPr>
          <w:b/>
        </w:rPr>
        <w:t>D.  Delivery</w:t>
      </w:r>
    </w:p>
    <w:p w14:paraId="5040BE50" w14:textId="77777777" w:rsidR="00AC5E55" w:rsidRDefault="00C57E65" w:rsidP="00AF5F74">
      <w:pPr>
        <w:tabs>
          <w:tab w:val="left" w:pos="360"/>
        </w:tabs>
        <w:ind w:left="720" w:hanging="720"/>
        <w:rPr>
          <w:rFonts w:cs="Times New Roman"/>
          <w:szCs w:val="22"/>
        </w:rPr>
      </w:pPr>
      <w:r>
        <w:rPr>
          <w:rFonts w:cs="Times New Roman"/>
          <w:b/>
          <w:szCs w:val="22"/>
        </w:rPr>
        <w:tab/>
      </w:r>
      <w:r w:rsidR="00AC5E55">
        <w:rPr>
          <w:rFonts w:cs="Times New Roman"/>
          <w:b/>
          <w:szCs w:val="22"/>
        </w:rPr>
        <w:tab/>
      </w:r>
      <w:r w:rsidR="00AC5E55">
        <w:rPr>
          <w:rFonts w:cs="Times New Roman"/>
          <w:szCs w:val="22"/>
        </w:rPr>
        <w:t xml:space="preserve">a.  </w:t>
      </w:r>
      <w:r w:rsidR="00F1476B" w:rsidRPr="004A4FF6">
        <w:rPr>
          <w:rFonts w:cs="Times New Roman"/>
          <w:szCs w:val="22"/>
        </w:rPr>
        <w:t xml:space="preserve">Make sure that all samples are kept </w:t>
      </w:r>
      <w:r w:rsidR="0048641A">
        <w:rPr>
          <w:rFonts w:cs="Times New Roman"/>
          <w:szCs w:val="22"/>
        </w:rPr>
        <w:t xml:space="preserve">at the same temperature they were at when collected; either room </w:t>
      </w:r>
    </w:p>
    <w:p w14:paraId="3CA50986" w14:textId="583F8CA9" w:rsidR="00F1476B" w:rsidRPr="004A4FF6" w:rsidRDefault="00AC5E55" w:rsidP="00AF5F74">
      <w:pPr>
        <w:tabs>
          <w:tab w:val="left" w:pos="360"/>
        </w:tabs>
        <w:ind w:left="720" w:hanging="720"/>
        <w:rPr>
          <w:rFonts w:cs="Times New Roman"/>
          <w:szCs w:val="22"/>
        </w:rPr>
      </w:pPr>
      <w:r>
        <w:rPr>
          <w:rFonts w:cs="Times New Roman"/>
          <w:szCs w:val="22"/>
        </w:rPr>
        <w:tab/>
      </w:r>
      <w:r>
        <w:rPr>
          <w:rFonts w:cs="Times New Roman"/>
          <w:szCs w:val="22"/>
        </w:rPr>
        <w:tab/>
        <w:t xml:space="preserve">     </w:t>
      </w:r>
      <w:r w:rsidR="0048641A">
        <w:rPr>
          <w:rFonts w:cs="Times New Roman"/>
          <w:szCs w:val="22"/>
        </w:rPr>
        <w:t>temperature, refrigerated, or frozen.</w:t>
      </w:r>
    </w:p>
    <w:p w14:paraId="226B1E64" w14:textId="4B926C94" w:rsidR="00F1476B" w:rsidRPr="004A4FF6" w:rsidRDefault="00C57E65" w:rsidP="00AF5F74">
      <w:pPr>
        <w:tabs>
          <w:tab w:val="left" w:pos="360"/>
        </w:tabs>
        <w:ind w:left="720" w:hanging="720"/>
        <w:rPr>
          <w:rFonts w:cs="Times New Roman"/>
          <w:szCs w:val="22"/>
        </w:rPr>
      </w:pPr>
      <w:r>
        <w:rPr>
          <w:rFonts w:cs="Times New Roman"/>
          <w:szCs w:val="22"/>
        </w:rPr>
        <w:tab/>
      </w:r>
      <w:r w:rsidR="00AC5E55">
        <w:rPr>
          <w:rFonts w:cs="Times New Roman"/>
          <w:szCs w:val="22"/>
        </w:rPr>
        <w:tab/>
        <w:t xml:space="preserve">b.  </w:t>
      </w:r>
      <w:r w:rsidR="00F1476B" w:rsidRPr="004A4FF6">
        <w:rPr>
          <w:rFonts w:cs="Times New Roman"/>
          <w:szCs w:val="22"/>
        </w:rPr>
        <w:t>Deliver food samples to the Specimen-Receiving area at the State Laboratory.</w:t>
      </w:r>
    </w:p>
    <w:p w14:paraId="400682D8" w14:textId="77777777" w:rsidR="00AC5E55" w:rsidRDefault="00C57E65" w:rsidP="00AF5F74">
      <w:pPr>
        <w:tabs>
          <w:tab w:val="left" w:pos="360"/>
        </w:tabs>
        <w:ind w:left="720" w:hanging="720"/>
        <w:rPr>
          <w:rFonts w:cs="Times New Roman"/>
          <w:szCs w:val="22"/>
        </w:rPr>
      </w:pPr>
      <w:r>
        <w:rPr>
          <w:rFonts w:cs="Times New Roman"/>
          <w:szCs w:val="22"/>
        </w:rPr>
        <w:tab/>
      </w:r>
      <w:r w:rsidR="00AC5E55">
        <w:rPr>
          <w:rFonts w:cs="Times New Roman"/>
          <w:szCs w:val="22"/>
        </w:rPr>
        <w:tab/>
        <w:t xml:space="preserve">c.  </w:t>
      </w:r>
      <w:r w:rsidR="00F1476B" w:rsidRPr="004A4FF6">
        <w:rPr>
          <w:rFonts w:cs="Times New Roman"/>
          <w:szCs w:val="22"/>
        </w:rPr>
        <w:t>Coordinate arrival times with the Laboratory so someone is available to</w:t>
      </w:r>
      <w:r w:rsidR="00030633">
        <w:rPr>
          <w:rFonts w:cs="Times New Roman"/>
          <w:szCs w:val="22"/>
        </w:rPr>
        <w:t xml:space="preserve"> </w:t>
      </w:r>
      <w:r w:rsidR="00AC5E55">
        <w:rPr>
          <w:rFonts w:cs="Times New Roman"/>
          <w:szCs w:val="22"/>
        </w:rPr>
        <w:t>receive the food samples,</w:t>
      </w:r>
    </w:p>
    <w:p w14:paraId="5313CC05" w14:textId="2AEB3DD2" w:rsidR="00F1476B" w:rsidRDefault="00AC5E55" w:rsidP="00AF5F74">
      <w:pPr>
        <w:tabs>
          <w:tab w:val="left" w:pos="360"/>
        </w:tabs>
        <w:ind w:left="720" w:hanging="720"/>
        <w:rPr>
          <w:rFonts w:cs="Times New Roman"/>
          <w:szCs w:val="22"/>
        </w:rPr>
      </w:pPr>
      <w:r>
        <w:rPr>
          <w:rFonts w:cs="Times New Roman"/>
          <w:szCs w:val="22"/>
        </w:rPr>
        <w:tab/>
      </w:r>
      <w:r>
        <w:rPr>
          <w:rFonts w:cs="Times New Roman"/>
          <w:szCs w:val="22"/>
        </w:rPr>
        <w:tab/>
        <w:t xml:space="preserve">     </w:t>
      </w:r>
      <w:r w:rsidR="00F1476B" w:rsidRPr="004A4FF6">
        <w:rPr>
          <w:rFonts w:cs="Times New Roman"/>
          <w:szCs w:val="22"/>
        </w:rPr>
        <w:t>especially if the anticipated arrival is after 5 PM.</w:t>
      </w:r>
    </w:p>
    <w:p w14:paraId="2C8778FD" w14:textId="643949FD" w:rsidR="00595873" w:rsidRDefault="00595873">
      <w:pPr>
        <w:rPr>
          <w:rFonts w:cs="Times New Roman"/>
          <w:szCs w:val="22"/>
        </w:rPr>
      </w:pPr>
      <w:r>
        <w:rPr>
          <w:rFonts w:cs="Times New Roman"/>
          <w:szCs w:val="22"/>
        </w:rPr>
        <w:br w:type="page"/>
      </w:r>
    </w:p>
    <w:p w14:paraId="3986BA3A" w14:textId="540BA9DD" w:rsidR="00F1476B" w:rsidRPr="004A4FF6" w:rsidRDefault="005A74E3" w:rsidP="00AF5F74">
      <w:pPr>
        <w:rPr>
          <w:rFonts w:cs="Times New Roman"/>
          <w:b/>
          <w:szCs w:val="22"/>
        </w:rPr>
      </w:pPr>
      <w:r w:rsidRPr="005A74E3">
        <w:rPr>
          <w:noProof/>
          <w:color w:val="FFFFFF" w:themeColor="background1"/>
        </w:rPr>
        <w:lastRenderedPageBreak/>
        <mc:AlternateContent>
          <mc:Choice Requires="wps">
            <w:drawing>
              <wp:anchor distT="0" distB="0" distL="114300" distR="114300" simplePos="0" relativeHeight="251655166" behindDoc="1" locked="0" layoutInCell="1" allowOverlap="1" wp14:anchorId="1B2DDBC2" wp14:editId="201ADB7E">
                <wp:simplePos x="0" y="0"/>
                <wp:positionH relativeFrom="column">
                  <wp:posOffset>-7620</wp:posOffset>
                </wp:positionH>
                <wp:positionV relativeFrom="paragraph">
                  <wp:posOffset>71755</wp:posOffset>
                </wp:positionV>
                <wp:extent cx="6423660" cy="342900"/>
                <wp:effectExtent l="0" t="0" r="15240" b="19050"/>
                <wp:wrapNone/>
                <wp:docPr id="18" name="Rectangle 18"/>
                <wp:cNvGraphicFramePr/>
                <a:graphic xmlns:a="http://schemas.openxmlformats.org/drawingml/2006/main">
                  <a:graphicData uri="http://schemas.microsoft.com/office/word/2010/wordprocessingShape">
                    <wps:wsp>
                      <wps:cNvSpPr/>
                      <wps:spPr>
                        <a:xfrm>
                          <a:off x="0" y="0"/>
                          <a:ext cx="6423660" cy="342900"/>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0D28E36" id="Rectangle 18" o:spid="_x0000_s1026" style="position:absolute;margin-left:-.6pt;margin-top:5.65pt;width:505.8pt;height:27pt;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" fillcolor="#5b9bd5 [3208]" strokecolor="#1f3763 [1604]" strokeweight="1pt"/>
            </w:pict>
          </mc:Fallback>
        </mc:AlternateContent>
      </w:r>
    </w:p>
    <w:p w14:paraId="00A317D2" w14:textId="3B57639D" w:rsidR="00F1476B" w:rsidRPr="003E1CE6" w:rsidRDefault="003E1CE6" w:rsidP="00C673FB">
      <w:pPr>
        <w:pStyle w:val="FigureCaption"/>
        <w:ind w:left="540" w:right="990" w:hanging="270"/>
      </w:pPr>
      <w:r w:rsidRPr="005A74E3">
        <w:rPr>
          <w:noProof/>
          <w:color w:val="FFFFFF" w:themeColor="background1"/>
        </w:rPr>
        <mc:AlternateContent>
          <mc:Choice Requires="wps">
            <w:drawing>
              <wp:anchor distT="0" distB="0" distL="114300" distR="114300" simplePos="0" relativeHeight="251650041" behindDoc="1" locked="0" layoutInCell="1" allowOverlap="1" wp14:anchorId="435A45AA" wp14:editId="15472189">
                <wp:simplePos x="0" y="0"/>
                <wp:positionH relativeFrom="column">
                  <wp:posOffset>-6350</wp:posOffset>
                </wp:positionH>
                <wp:positionV relativeFrom="paragraph">
                  <wp:posOffset>68580</wp:posOffset>
                </wp:positionV>
                <wp:extent cx="6423660" cy="2482850"/>
                <wp:effectExtent l="0" t="0" r="15240" b="12700"/>
                <wp:wrapNone/>
                <wp:docPr id="301" name="Rectangle 301"/>
                <wp:cNvGraphicFramePr/>
                <a:graphic xmlns:a="http://schemas.openxmlformats.org/drawingml/2006/main">
                  <a:graphicData uri="http://schemas.microsoft.com/office/word/2010/wordprocessingShape">
                    <wps:wsp>
                      <wps:cNvSpPr/>
                      <wps:spPr>
                        <a:xfrm>
                          <a:off x="0" y="0"/>
                          <a:ext cx="6423660" cy="24828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CD00381" id="Rectangle 301" o:spid="_x0000_s1026" style="position:absolute;margin-left:-.5pt;margin-top:5.4pt;width:505.8pt;height:195.5pt;z-index:-251666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" fillcolor="white [3212]" strokecolor="#1f3763 [1604]" strokeweight="1pt"/>
            </w:pict>
          </mc:Fallback>
        </mc:AlternateContent>
      </w:r>
      <w:r w:rsidR="00595873">
        <w:rPr>
          <w:color w:val="FFFFFF" w:themeColor="background1"/>
        </w:rPr>
        <w:t>Figure 9-3:</w:t>
      </w:r>
      <w:r w:rsidR="005A74E3">
        <w:rPr>
          <w:color w:val="FFFFFF" w:themeColor="background1"/>
        </w:rPr>
        <w:t xml:space="preserve">  </w:t>
      </w:r>
      <w:r w:rsidR="00F1476B" w:rsidRPr="005A74E3">
        <w:rPr>
          <w:color w:val="FFFFFF" w:themeColor="background1"/>
        </w:rPr>
        <w:t>Food Sampling Equipment to Have On-hand</w:t>
      </w:r>
    </w:p>
    <w:p w14:paraId="0BD5711D" w14:textId="5EF14507" w:rsidR="00F1476B" w:rsidRPr="004A4FF6" w:rsidRDefault="00F1476B" w:rsidP="00C673FB">
      <w:pPr>
        <w:ind w:left="540" w:right="990" w:hanging="270"/>
        <w:rPr>
          <w:rFonts w:cs="Times New Roman"/>
          <w:b/>
          <w:szCs w:val="22"/>
        </w:rPr>
      </w:pPr>
    </w:p>
    <w:p w14:paraId="16612441" w14:textId="52FC1ABA" w:rsidR="00F1476B" w:rsidRPr="004A4FF6" w:rsidRDefault="00C57E65" w:rsidP="00C673FB">
      <w:pPr>
        <w:ind w:left="540" w:right="990" w:hanging="270"/>
        <w:rPr>
          <w:rFonts w:cs="Times New Roman"/>
          <w:b/>
          <w:szCs w:val="22"/>
        </w:rPr>
      </w:pPr>
      <w:r>
        <w:rPr>
          <w:rFonts w:cs="Times New Roman"/>
          <w:b/>
          <w:szCs w:val="22"/>
        </w:rPr>
        <w:t>1.</w:t>
      </w:r>
      <w:r>
        <w:rPr>
          <w:rFonts w:cs="Times New Roman"/>
          <w:b/>
          <w:szCs w:val="22"/>
        </w:rPr>
        <w:tab/>
      </w:r>
      <w:r w:rsidR="00F1476B" w:rsidRPr="004A4FF6">
        <w:rPr>
          <w:rFonts w:cs="Times New Roman"/>
          <w:b/>
          <w:szCs w:val="22"/>
        </w:rPr>
        <w:t xml:space="preserve">Sterile Sample Containers:  </w:t>
      </w:r>
      <w:r w:rsidR="00F1476B" w:rsidRPr="004A4FF6">
        <w:rPr>
          <w:rFonts w:cs="Times New Roman"/>
          <w:szCs w:val="22"/>
        </w:rPr>
        <w:t>plastic bags (disposable or W</w:t>
      </w:r>
      <w:r w:rsidR="00030633">
        <w:rPr>
          <w:rFonts w:cs="Times New Roman"/>
          <w:szCs w:val="22"/>
        </w:rPr>
        <w:t xml:space="preserve">hirl-Pak), 2 oz., 18 oz., and </w:t>
      </w:r>
      <w:r w:rsidR="00F1476B" w:rsidRPr="004A4FF6">
        <w:rPr>
          <w:rFonts w:cs="Times New Roman"/>
          <w:szCs w:val="22"/>
        </w:rPr>
        <w:t>24 oz. and</w:t>
      </w:r>
      <w:r w:rsidR="00F1476B" w:rsidRPr="004A4FF6">
        <w:rPr>
          <w:rFonts w:cs="Times New Roman"/>
          <w:b/>
          <w:szCs w:val="22"/>
        </w:rPr>
        <w:t xml:space="preserve"> </w:t>
      </w:r>
      <w:r w:rsidR="00F1476B" w:rsidRPr="004A4FF6">
        <w:rPr>
          <w:rFonts w:cs="Times New Roman"/>
          <w:szCs w:val="22"/>
        </w:rPr>
        <w:t>wide mouth plastic and glass jars with screw caps (6 oz. to 1 qt.)</w:t>
      </w:r>
    </w:p>
    <w:p w14:paraId="27B891DE" w14:textId="33465862" w:rsidR="00F1476B" w:rsidRPr="004A4FF6" w:rsidRDefault="00C57E65" w:rsidP="00C673FB">
      <w:pPr>
        <w:ind w:left="540" w:right="990" w:hanging="270"/>
        <w:rPr>
          <w:rFonts w:cs="Times New Roman"/>
          <w:szCs w:val="22"/>
        </w:rPr>
      </w:pPr>
      <w:r>
        <w:rPr>
          <w:rFonts w:cs="Times New Roman"/>
          <w:b/>
          <w:szCs w:val="22"/>
        </w:rPr>
        <w:t>2.</w:t>
      </w:r>
      <w:r>
        <w:rPr>
          <w:rFonts w:cs="Times New Roman"/>
          <w:b/>
          <w:szCs w:val="22"/>
        </w:rPr>
        <w:tab/>
      </w:r>
      <w:r w:rsidR="00F1476B" w:rsidRPr="004A4FF6">
        <w:rPr>
          <w:rFonts w:cs="Times New Roman"/>
          <w:b/>
          <w:szCs w:val="22"/>
        </w:rPr>
        <w:t>Sterile and Wrapped Sample Collection Implements:</w:t>
      </w:r>
      <w:r w:rsidR="00030633">
        <w:rPr>
          <w:rFonts w:cs="Times New Roman"/>
          <w:szCs w:val="22"/>
        </w:rPr>
        <w:t xml:space="preserve">  spoons, scoops, tongue-</w:t>
      </w:r>
      <w:r w:rsidR="00F1476B" w:rsidRPr="004A4FF6">
        <w:rPr>
          <w:rFonts w:cs="Times New Roman"/>
          <w:szCs w:val="22"/>
        </w:rPr>
        <w:t>depressor blades, spatula, swabs</w:t>
      </w:r>
    </w:p>
    <w:p w14:paraId="6EC0AEFA" w14:textId="63BE9CB0" w:rsidR="00F1476B" w:rsidRPr="004A4FF6" w:rsidRDefault="00C57E65" w:rsidP="00C673FB">
      <w:pPr>
        <w:ind w:left="540" w:right="990" w:hanging="270"/>
        <w:rPr>
          <w:rFonts w:cs="Times New Roman"/>
          <w:szCs w:val="22"/>
        </w:rPr>
      </w:pPr>
      <w:r>
        <w:rPr>
          <w:rFonts w:cs="Times New Roman"/>
          <w:b/>
          <w:szCs w:val="22"/>
        </w:rPr>
        <w:t>3.</w:t>
      </w:r>
      <w:r>
        <w:rPr>
          <w:rFonts w:cs="Times New Roman"/>
          <w:b/>
          <w:szCs w:val="22"/>
        </w:rPr>
        <w:tab/>
      </w:r>
      <w:r w:rsidR="00F1476B" w:rsidRPr="004A4FF6">
        <w:rPr>
          <w:rFonts w:cs="Times New Roman"/>
          <w:b/>
          <w:szCs w:val="22"/>
        </w:rPr>
        <w:t>Supporting Equipment:</w:t>
      </w:r>
      <w:r w:rsidR="00F1476B" w:rsidRPr="004A4FF6">
        <w:rPr>
          <w:rFonts w:cs="Times New Roman"/>
          <w:szCs w:val="22"/>
        </w:rPr>
        <w:t xml:space="preserve">  fine-point felt-tip marking pen, roll of adhesive or masking tape, waterproof labels/tags, sample submission forms</w:t>
      </w:r>
    </w:p>
    <w:p w14:paraId="71058D4A" w14:textId="39728C6E" w:rsidR="00F1476B" w:rsidRPr="004A4FF6" w:rsidRDefault="00C57E65" w:rsidP="00C673FB">
      <w:pPr>
        <w:ind w:left="540" w:right="990" w:hanging="270"/>
        <w:rPr>
          <w:rFonts w:cs="Times New Roman"/>
          <w:szCs w:val="22"/>
        </w:rPr>
      </w:pPr>
      <w:r>
        <w:rPr>
          <w:rFonts w:cs="Times New Roman"/>
          <w:b/>
          <w:szCs w:val="22"/>
        </w:rPr>
        <w:t>4.</w:t>
      </w:r>
      <w:r>
        <w:rPr>
          <w:rFonts w:cs="Times New Roman"/>
          <w:b/>
          <w:szCs w:val="22"/>
        </w:rPr>
        <w:tab/>
      </w:r>
      <w:r w:rsidR="00F1476B" w:rsidRPr="004A4FF6">
        <w:rPr>
          <w:rFonts w:cs="Times New Roman"/>
          <w:b/>
          <w:szCs w:val="22"/>
        </w:rPr>
        <w:t>Sterilizing and Sanitizing Agents:</w:t>
      </w:r>
      <w:r w:rsidR="00F1476B" w:rsidRPr="004A4FF6">
        <w:rPr>
          <w:rFonts w:cs="Times New Roman"/>
          <w:szCs w:val="22"/>
        </w:rPr>
        <w:t xml:space="preserve">  95% ethyl alcohol, sodium or calcium hypochlorite, test papers and alcohol wipes</w:t>
      </w:r>
    </w:p>
    <w:p w14:paraId="7D0A37A8" w14:textId="6F27DDDE" w:rsidR="00F1476B" w:rsidRPr="004A4FF6" w:rsidRDefault="00C57E65" w:rsidP="00C673FB">
      <w:pPr>
        <w:ind w:left="540" w:right="990" w:hanging="270"/>
        <w:rPr>
          <w:rFonts w:cs="Times New Roman"/>
          <w:szCs w:val="22"/>
        </w:rPr>
      </w:pPr>
      <w:r>
        <w:rPr>
          <w:rFonts w:cs="Times New Roman"/>
          <w:b/>
          <w:szCs w:val="22"/>
        </w:rPr>
        <w:t>5.</w:t>
      </w:r>
      <w:r>
        <w:rPr>
          <w:rFonts w:cs="Times New Roman"/>
          <w:b/>
          <w:szCs w:val="22"/>
        </w:rPr>
        <w:tab/>
      </w:r>
      <w:r w:rsidR="00F1476B" w:rsidRPr="004A4FF6">
        <w:rPr>
          <w:rFonts w:cs="Times New Roman"/>
          <w:b/>
          <w:szCs w:val="22"/>
        </w:rPr>
        <w:t>Refrigerants:</w:t>
      </w:r>
      <w:r w:rsidR="00F1476B" w:rsidRPr="004A4FF6">
        <w:rPr>
          <w:rFonts w:cs="Times New Roman"/>
          <w:szCs w:val="22"/>
        </w:rPr>
        <w:t xml:space="preserve">  Insulated cooler; thermometer (0 to 220 degrees F); pre-frozen cold packs, heavy duty plastic bags to be filled with ice</w:t>
      </w:r>
    </w:p>
    <w:p w14:paraId="0C0617E7" w14:textId="3887C74E" w:rsidR="00F1476B" w:rsidRDefault="00C57E65" w:rsidP="00C673FB">
      <w:pPr>
        <w:ind w:left="540" w:right="990" w:hanging="270"/>
        <w:rPr>
          <w:rFonts w:cs="Times New Roman"/>
          <w:szCs w:val="22"/>
        </w:rPr>
      </w:pPr>
      <w:r>
        <w:rPr>
          <w:rFonts w:cs="Times New Roman"/>
          <w:b/>
          <w:szCs w:val="22"/>
        </w:rPr>
        <w:t>6.</w:t>
      </w:r>
      <w:r>
        <w:rPr>
          <w:rFonts w:cs="Times New Roman"/>
          <w:b/>
          <w:szCs w:val="22"/>
        </w:rPr>
        <w:tab/>
      </w:r>
      <w:r w:rsidR="00F1476B" w:rsidRPr="004A4FF6">
        <w:rPr>
          <w:rFonts w:cs="Times New Roman"/>
          <w:b/>
          <w:szCs w:val="22"/>
        </w:rPr>
        <w:t>Clothing:</w:t>
      </w:r>
      <w:r w:rsidR="00F1476B" w:rsidRPr="004A4FF6">
        <w:rPr>
          <w:rFonts w:cs="Times New Roman"/>
          <w:szCs w:val="22"/>
        </w:rPr>
        <w:t xml:space="preserve">  Hair restraint and disposable plastic gloves; </w:t>
      </w:r>
      <w:r w:rsidR="005A74E3">
        <w:rPr>
          <w:rFonts w:cs="Times New Roman"/>
          <w:szCs w:val="22"/>
        </w:rPr>
        <w:t xml:space="preserve">laboratory coat and disposable </w:t>
      </w:r>
      <w:r w:rsidR="00F1476B" w:rsidRPr="004A4FF6">
        <w:rPr>
          <w:rFonts w:cs="Times New Roman"/>
          <w:szCs w:val="22"/>
        </w:rPr>
        <w:t>plastic or paper shoe covers are highly recommended</w:t>
      </w:r>
    </w:p>
    <w:p w14:paraId="0D5DC9CC" w14:textId="77777777" w:rsidR="003E1CE6" w:rsidRDefault="003E1CE6" w:rsidP="00C673FB">
      <w:pPr>
        <w:pStyle w:val="FigureCaption"/>
        <w:ind w:left="540" w:right="990" w:hanging="270"/>
      </w:pPr>
    </w:p>
    <w:p w14:paraId="23552644" w14:textId="10C0DA1A" w:rsidR="00571ABD" w:rsidRPr="004A4FF6" w:rsidRDefault="00571ABD" w:rsidP="00AF5F74">
      <w:pPr>
        <w:pStyle w:val="FigureCaption"/>
      </w:pPr>
    </w:p>
    <w:p w14:paraId="67B910A6" w14:textId="517BE3B9" w:rsidR="00C57E65" w:rsidRDefault="00595873" w:rsidP="00AF5F74">
      <w:pPr>
        <w:rPr>
          <w:rFonts w:cs="Times New Roman"/>
          <w:b/>
          <w:color w:val="000000" w:themeColor="text1"/>
          <w:szCs w:val="22"/>
        </w:rPr>
      </w:pPr>
      <w:r>
        <w:rPr>
          <w:rFonts w:cs="Times New Roman"/>
          <w:b/>
          <w:noProof/>
          <w:szCs w:val="22"/>
        </w:rPr>
        <mc:AlternateContent>
          <mc:Choice Requires="wps">
            <w:drawing>
              <wp:anchor distT="0" distB="0" distL="114300" distR="114300" simplePos="0" relativeHeight="251684864" behindDoc="1" locked="0" layoutInCell="1" allowOverlap="1" wp14:anchorId="3E0A537C" wp14:editId="2BA3EACE">
                <wp:simplePos x="0" y="0"/>
                <wp:positionH relativeFrom="column">
                  <wp:posOffset>12700</wp:posOffset>
                </wp:positionH>
                <wp:positionV relativeFrom="paragraph">
                  <wp:posOffset>76200</wp:posOffset>
                </wp:positionV>
                <wp:extent cx="6910070" cy="1466850"/>
                <wp:effectExtent l="0" t="0" r="5080" b="0"/>
                <wp:wrapNone/>
                <wp:docPr id="318" name="Rectangle 318"/>
                <wp:cNvGraphicFramePr/>
                <a:graphic xmlns:a="http://schemas.openxmlformats.org/drawingml/2006/main">
                  <a:graphicData uri="http://schemas.microsoft.com/office/word/2010/wordprocessingShape">
                    <wps:wsp>
                      <wps:cNvSpPr/>
                      <wps:spPr>
                        <a:xfrm>
                          <a:off x="0" y="0"/>
                          <a:ext cx="6910070" cy="1466850"/>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3C9ED3A" id="Rectangle 318" o:spid="_x0000_s1026" style="position:absolute;margin-left:1pt;margin-top:6pt;width:544.1pt;height:11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" fillcolor="#fff2cc [663]" stroked="f" strokeweight="1pt"/>
            </w:pict>
          </mc:Fallback>
        </mc:AlternateContent>
      </w:r>
    </w:p>
    <w:p w14:paraId="7A790275" w14:textId="64A6AF25" w:rsidR="00F1476B" w:rsidRPr="003E1CE6" w:rsidRDefault="00F1476B" w:rsidP="00AF5F74">
      <w:pPr>
        <w:ind w:left="360"/>
        <w:rPr>
          <w:rFonts w:cs="Times New Roman"/>
          <w:b/>
          <w:color w:val="000000" w:themeColor="text1"/>
          <w:szCs w:val="22"/>
        </w:rPr>
      </w:pPr>
      <w:r w:rsidRPr="003E1CE6">
        <w:rPr>
          <w:rFonts w:cs="Times New Roman"/>
          <w:b/>
          <w:color w:val="000000" w:themeColor="text1"/>
          <w:szCs w:val="22"/>
        </w:rPr>
        <w:t>In the preparation of this manual, there has been much discussion about how health departments should obtain the above equipment, how much they should have, etc.  In general, the FPP is prepared to assist health departments, especially in collecting food samples.  Since time is of the essence in the collection of these samples, however, there has been discussion of how the necessary supplies could be perhaps stored in the MDPH regional offices or some other scenario that would assist in better preparedness for foodborne illness outbreaks.  No decisions have been made as of this writing, but a solution is being considered.</w:t>
      </w:r>
    </w:p>
    <w:p w14:paraId="0F603572" w14:textId="04F95BA5" w:rsidR="00F1476B" w:rsidRPr="004A4FF6" w:rsidRDefault="00F1476B" w:rsidP="00AF5F74">
      <w:pPr>
        <w:rPr>
          <w:rFonts w:cs="Times New Roman"/>
          <w:b/>
          <w:szCs w:val="22"/>
        </w:rPr>
      </w:pPr>
    </w:p>
    <w:p w14:paraId="78EF2277" w14:textId="7DE0AF29" w:rsidR="00F1476B" w:rsidRPr="004A4FF6" w:rsidRDefault="00F1476B" w:rsidP="00AF5F74">
      <w:pPr>
        <w:rPr>
          <w:rFonts w:cs="Times New Roman"/>
          <w:b/>
          <w:szCs w:val="22"/>
        </w:rPr>
      </w:pPr>
    </w:p>
    <w:p w14:paraId="090A1716" w14:textId="10744C16" w:rsidR="00F1476B" w:rsidRPr="004A4FF6" w:rsidRDefault="005A74E3" w:rsidP="00AF5F74">
      <w:pPr>
        <w:pStyle w:val="Heading2"/>
      </w:pPr>
      <w:r>
        <w:t>Chemical Illness</w:t>
      </w:r>
      <w:r w:rsidR="00F1476B" w:rsidRPr="004A4FF6">
        <w:t>/P</w:t>
      </w:r>
      <w:r>
        <w:t>oisoning</w:t>
      </w:r>
    </w:p>
    <w:p w14:paraId="034B0F4E" w14:textId="4092B9EA" w:rsidR="00F1476B" w:rsidRPr="004A4FF6" w:rsidRDefault="00F1476B" w:rsidP="00AF5F74">
      <w:pPr>
        <w:rPr>
          <w:rFonts w:cs="Times New Roman"/>
          <w:szCs w:val="22"/>
        </w:rPr>
      </w:pPr>
      <w:r w:rsidRPr="004A4FF6">
        <w:rPr>
          <w:rFonts w:cs="Times New Roman"/>
          <w:szCs w:val="22"/>
        </w:rPr>
        <w:t>The Envi</w:t>
      </w:r>
      <w:r w:rsidR="00421127">
        <w:rPr>
          <w:rFonts w:cs="Times New Roman"/>
          <w:szCs w:val="22"/>
        </w:rPr>
        <w:t xml:space="preserve">ronmental Chemistry Laboratory </w:t>
      </w:r>
      <w:r w:rsidRPr="004A4FF6">
        <w:rPr>
          <w:rFonts w:cs="Times New Roman"/>
          <w:szCs w:val="22"/>
        </w:rPr>
        <w:t>may be involved in situations of suspected chemical poisonings or for the testing of naturally occurring toxins.  In outbreak situations, LBOHs can coordinate food</w:t>
      </w:r>
      <w:r w:rsidRPr="004A4FF6">
        <w:rPr>
          <w:rFonts w:cs="Times New Roman"/>
          <w:color w:val="000000" w:themeColor="text1"/>
          <w:szCs w:val="22"/>
        </w:rPr>
        <w:t xml:space="preserve"> sample </w:t>
      </w:r>
      <w:r w:rsidRPr="004A4FF6">
        <w:rPr>
          <w:rFonts w:cs="Times New Roman"/>
          <w:szCs w:val="22"/>
        </w:rPr>
        <w:t>and clinical specimen submissions with the</w:t>
      </w:r>
      <w:r w:rsidRPr="004A4FF6">
        <w:rPr>
          <w:rFonts w:cs="Times New Roman"/>
          <w:color w:val="FF0000"/>
          <w:szCs w:val="22"/>
        </w:rPr>
        <w:t xml:space="preserve"> </w:t>
      </w:r>
      <w:r w:rsidRPr="004A4FF6">
        <w:rPr>
          <w:rFonts w:cs="Times New Roman"/>
          <w:color w:val="000000" w:themeColor="text1"/>
          <w:szCs w:val="22"/>
        </w:rPr>
        <w:t>SPHL</w:t>
      </w:r>
      <w:r w:rsidRPr="004A4FF6">
        <w:rPr>
          <w:rFonts w:cs="Times New Roman"/>
          <w:color w:val="FF0000"/>
          <w:szCs w:val="22"/>
        </w:rPr>
        <w:t xml:space="preserve"> </w:t>
      </w:r>
      <w:r w:rsidRPr="004A4FF6">
        <w:rPr>
          <w:rFonts w:cs="Times New Roman"/>
          <w:szCs w:val="22"/>
        </w:rPr>
        <w:t>to ensure that all specimens, (e.g., food employees, patrons, and implicated foods) are handled in a coordinated fashion.</w:t>
      </w:r>
    </w:p>
    <w:p w14:paraId="7196E2A6" w14:textId="28277042" w:rsidR="00F1476B" w:rsidRPr="004A4FF6" w:rsidRDefault="00F1476B" w:rsidP="00AF5F74">
      <w:pPr>
        <w:rPr>
          <w:rFonts w:cs="Times New Roman"/>
          <w:b/>
          <w:szCs w:val="22"/>
        </w:rPr>
      </w:pPr>
    </w:p>
    <w:p w14:paraId="4481E6CE" w14:textId="27897018" w:rsidR="00F1476B" w:rsidRPr="004A4FF6" w:rsidRDefault="00F1476B" w:rsidP="00AF5F74">
      <w:pPr>
        <w:rPr>
          <w:rFonts w:cs="Times New Roman"/>
          <w:szCs w:val="22"/>
        </w:rPr>
      </w:pPr>
      <w:r w:rsidRPr="004A4FF6">
        <w:rPr>
          <w:rFonts w:cs="Times New Roman"/>
          <w:szCs w:val="22"/>
        </w:rPr>
        <w:t>Clinicians and consumers should report food and beverage chemical contaminant incidents to their LBOH.  Healthcare facilities, public safety officials and businesses are told to contact the MDPH FPP at 617-983-6712.  The LBOH and FPP will initiate an investigation with those reporting the incident and coordinate any laboratory analysis needed with the Environmental Chemistry Laboratory depending on the suspected agent and/or assay methodology.</w:t>
      </w:r>
    </w:p>
    <w:p w14:paraId="468037FD" w14:textId="7E8517C6" w:rsidR="00F1476B" w:rsidRPr="004A4FF6" w:rsidRDefault="00F1476B" w:rsidP="00AF5F74">
      <w:pPr>
        <w:rPr>
          <w:rFonts w:cs="Times New Roman"/>
          <w:szCs w:val="22"/>
        </w:rPr>
      </w:pPr>
    </w:p>
    <w:p w14:paraId="12E3B124" w14:textId="4E8A0D39" w:rsidR="00F1476B" w:rsidRPr="005A74E3" w:rsidRDefault="0048641A" w:rsidP="00AF5F74">
      <w:pPr>
        <w:pStyle w:val="Heading2"/>
        <w:jc w:val="center"/>
      </w:pPr>
      <w:r>
        <w:t>INTERPRETING THE REPORT RESULTS</w:t>
      </w:r>
    </w:p>
    <w:p w14:paraId="45541432" w14:textId="77777777" w:rsidR="00882BF9" w:rsidRDefault="00882BF9" w:rsidP="00AF5F74">
      <w:pPr>
        <w:rPr>
          <w:rFonts w:cs="Times New Roman"/>
          <w:b/>
        </w:rPr>
      </w:pPr>
    </w:p>
    <w:p w14:paraId="0880AD1B" w14:textId="77777777" w:rsidR="00882BF9" w:rsidRPr="00882BF9" w:rsidRDefault="00882BF9" w:rsidP="00AF5F74">
      <w:pPr>
        <w:rPr>
          <w:rFonts w:cs="Times New Roman"/>
          <w:b/>
        </w:rPr>
      </w:pPr>
      <w:r w:rsidRPr="00882BF9">
        <w:rPr>
          <w:rFonts w:cs="Times New Roman"/>
          <w:b/>
        </w:rPr>
        <w:t>A.  Bacterial Test Results</w:t>
      </w:r>
    </w:p>
    <w:p w14:paraId="2EF9DB28" w14:textId="237B7597" w:rsidR="00882BF9" w:rsidRPr="00882BF9" w:rsidRDefault="00882BF9" w:rsidP="00AF5F74">
      <w:pPr>
        <w:rPr>
          <w:rFonts w:cs="Times New Roman"/>
        </w:rPr>
      </w:pPr>
      <w:r w:rsidRPr="00882BF9">
        <w:rPr>
          <w:rFonts w:cs="Times New Roman"/>
        </w:rPr>
        <w:t>All specimens are screened using a molecular pathogen panel.  Negative specimens are reported as being negative for the specific DNA in question, by PCR.  In accordance with regulation, 105 CMR 300.000, specimens which are positive will be confirmed via culture. It is possible to have a specimen which screens as PCR positive for the presence of DNA but the organism is unable to be grown in culture.  This can be due to:</w:t>
      </w:r>
    </w:p>
    <w:p w14:paraId="76506DB0" w14:textId="525AF374" w:rsidR="00882BF9" w:rsidRPr="00882BF9" w:rsidRDefault="00882BF9" w:rsidP="00AF5F74">
      <w:pPr>
        <w:rPr>
          <w:rFonts w:cs="Times New Roman"/>
        </w:rPr>
      </w:pPr>
      <w:r w:rsidRPr="00882BF9">
        <w:rPr>
          <w:rFonts w:cs="Times New Roman"/>
        </w:rPr>
        <w:t xml:space="preserve"> </w:t>
      </w:r>
      <w:r w:rsidRPr="00882BF9">
        <w:rPr>
          <w:rFonts w:cs="Times New Roman"/>
        </w:rPr>
        <w:tab/>
        <w:t xml:space="preserve">1) the presence of bacterial DNA from a non-viable organism (i.e. an old infection), or </w:t>
      </w:r>
    </w:p>
    <w:p w14:paraId="068CE9DC" w14:textId="77777777" w:rsidR="00882BF9" w:rsidRPr="00882BF9" w:rsidRDefault="00882BF9" w:rsidP="00AF5F74">
      <w:pPr>
        <w:rPr>
          <w:rFonts w:cs="Times New Roman"/>
        </w:rPr>
      </w:pPr>
      <w:r w:rsidRPr="00882BF9">
        <w:rPr>
          <w:rFonts w:cs="Times New Roman"/>
        </w:rPr>
        <w:tab/>
        <w:t xml:space="preserve">2) the bacterial pathogen is present in quantities below the limit of detection for bacterial </w:t>
      </w:r>
      <w:r w:rsidRPr="00882BF9">
        <w:rPr>
          <w:rFonts w:cs="Times New Roman"/>
        </w:rPr>
        <w:tab/>
        <w:t xml:space="preserve">culture. </w:t>
      </w:r>
    </w:p>
    <w:p w14:paraId="44363C51" w14:textId="52382E43" w:rsidR="00882BF9" w:rsidRPr="00595873" w:rsidRDefault="00882BF9" w:rsidP="00AF5F74">
      <w:pPr>
        <w:rPr>
          <w:rFonts w:cs="Times New Roman"/>
        </w:rPr>
      </w:pPr>
      <w:r w:rsidRPr="00A90871">
        <w:rPr>
          <w:rFonts w:cs="Times New Roman"/>
          <w:b/>
        </w:rPr>
        <w:lastRenderedPageBreak/>
        <w:t>B.  Norovirus Test Results</w:t>
      </w:r>
    </w:p>
    <w:p w14:paraId="6FB4B9D4" w14:textId="77777777" w:rsidR="00882BF9" w:rsidRPr="00882BF9" w:rsidRDefault="00882BF9" w:rsidP="00AF5F74">
      <w:pPr>
        <w:rPr>
          <w:rFonts w:cs="Times New Roman"/>
        </w:rPr>
      </w:pPr>
      <w:r w:rsidRPr="00882BF9">
        <w:rPr>
          <w:rFonts w:cs="Times New Roman"/>
        </w:rPr>
        <w:t xml:space="preserve">Specimens are tested by RT-PCR following CDC Guidelines. Negative for Norovirus by RT-PCR interpreted as Norovirus RNA not detected by RT PCR. Positive for Norovirus by RT-PCR interpreted as Norovirus RNA Detected by RT PCR. RT PCR Norovirus positive sample will be sequenced for surveillance purposes. </w:t>
      </w:r>
    </w:p>
    <w:p w14:paraId="0349E205" w14:textId="77777777" w:rsidR="00882BF9" w:rsidRPr="00882BF9" w:rsidRDefault="00882BF9" w:rsidP="00AF5F74">
      <w:pPr>
        <w:rPr>
          <w:rFonts w:cs="Times New Roman"/>
        </w:rPr>
      </w:pPr>
    </w:p>
    <w:p w14:paraId="447091CA" w14:textId="063A7B91" w:rsidR="00882BF9" w:rsidRPr="00A90871" w:rsidRDefault="00882BF9" w:rsidP="00AF5F74">
      <w:pPr>
        <w:rPr>
          <w:rFonts w:cs="Times New Roman"/>
          <w:b/>
        </w:rPr>
      </w:pPr>
      <w:r w:rsidRPr="00A90871">
        <w:rPr>
          <w:rFonts w:cs="Times New Roman"/>
          <w:b/>
        </w:rPr>
        <w:t xml:space="preserve">C. </w:t>
      </w:r>
      <w:r w:rsidR="00E477A5">
        <w:rPr>
          <w:rFonts w:cs="Times New Roman"/>
          <w:b/>
        </w:rPr>
        <w:t xml:space="preserve"> </w:t>
      </w:r>
      <w:r w:rsidRPr="00A90871">
        <w:rPr>
          <w:rFonts w:cs="Times New Roman"/>
          <w:b/>
        </w:rPr>
        <w:t>Chemical Test Results</w:t>
      </w:r>
    </w:p>
    <w:p w14:paraId="2D95C02A" w14:textId="77777777" w:rsidR="00882BF9" w:rsidRPr="00882BF9" w:rsidRDefault="00882BF9" w:rsidP="00AF5F74">
      <w:pPr>
        <w:rPr>
          <w:rFonts w:cs="Times New Roman"/>
        </w:rPr>
      </w:pPr>
      <w:r w:rsidRPr="00882BF9">
        <w:rPr>
          <w:rFonts w:cs="Times New Roman"/>
        </w:rPr>
        <w:t>Specimens are tested by various analytical techniques such as, GC/MS, ICPMS, FTIR for toxic heavy metals or chemicals (e.g. pesticides, drugs, and other harmful chemicals). The results are checked against chemical libraries for identification and if standards are available they will be used for confirmation.</w:t>
      </w:r>
    </w:p>
    <w:p w14:paraId="64F9C434" w14:textId="77777777" w:rsidR="00882BF9" w:rsidRPr="00882BF9" w:rsidRDefault="00882BF9" w:rsidP="00AF5F74">
      <w:pPr>
        <w:rPr>
          <w:rFonts w:cs="Times New Roman"/>
        </w:rPr>
      </w:pPr>
    </w:p>
    <w:p w14:paraId="5CE8DA87" w14:textId="77777777" w:rsidR="00882BF9" w:rsidRPr="00882BF9" w:rsidRDefault="00882BF9" w:rsidP="00AF5F74">
      <w:pPr>
        <w:rPr>
          <w:rFonts w:cs="Times New Roman"/>
        </w:rPr>
      </w:pPr>
      <w:r w:rsidRPr="00882BF9">
        <w:rPr>
          <w:rFonts w:cs="Times New Roman"/>
        </w:rPr>
        <w:t>Refer to attachment 9-5 for examples of reports.</w:t>
      </w:r>
    </w:p>
    <w:p w14:paraId="1FC460DE" w14:textId="78EAD251" w:rsidR="00F1476B" w:rsidRPr="004A4FF6" w:rsidRDefault="00F1476B" w:rsidP="00AF5F74">
      <w:pPr>
        <w:rPr>
          <w:rFonts w:cs="Times New Roman"/>
          <w:color w:val="FF0000"/>
          <w:szCs w:val="22"/>
        </w:rPr>
      </w:pPr>
    </w:p>
    <w:p w14:paraId="6E416D74" w14:textId="77777777" w:rsidR="00BA34C4" w:rsidRPr="004A4FF6" w:rsidRDefault="00BA34C4" w:rsidP="00595873">
      <w:pPr>
        <w:pStyle w:val="Heading1"/>
        <w:spacing w:before="0"/>
        <w:rPr>
          <w:color w:val="000000" w:themeColor="text1"/>
        </w:rPr>
      </w:pPr>
      <w:r w:rsidRPr="004A4FF6">
        <w:t>References:</w:t>
      </w:r>
    </w:p>
    <w:p w14:paraId="689E4661" w14:textId="77777777" w:rsidR="00595873" w:rsidRDefault="00595873" w:rsidP="00AF5F74">
      <w:pPr>
        <w:rPr>
          <w:rFonts w:cs="Times New Roman"/>
          <w:color w:val="000000" w:themeColor="text1"/>
          <w:szCs w:val="22"/>
        </w:rPr>
      </w:pPr>
    </w:p>
    <w:p w14:paraId="5F10EF94" w14:textId="6A9D75C7" w:rsidR="00BA34C4" w:rsidRPr="004A4FF6" w:rsidRDefault="0048641A" w:rsidP="00AF5F74">
      <w:pPr>
        <w:rPr>
          <w:rFonts w:cs="Times New Roman"/>
          <w:color w:val="000000" w:themeColor="text1"/>
          <w:szCs w:val="22"/>
        </w:rPr>
      </w:pPr>
      <w:r>
        <w:rPr>
          <w:rFonts w:cs="Times New Roman"/>
          <w:color w:val="000000" w:themeColor="text1"/>
          <w:szCs w:val="22"/>
        </w:rPr>
        <w:t xml:space="preserve">MA </w:t>
      </w:r>
      <w:r w:rsidR="00BA34C4" w:rsidRPr="004A4FF6">
        <w:rPr>
          <w:rFonts w:cs="Times New Roman"/>
          <w:color w:val="000000" w:themeColor="text1"/>
          <w:szCs w:val="22"/>
        </w:rPr>
        <w:t>State Public Health Laboratory Manual of Laboratory Tests and Services (MLTS)</w:t>
      </w:r>
    </w:p>
    <w:p w14:paraId="27C3E4F2" w14:textId="77777777" w:rsidR="00BA34C4" w:rsidRPr="004A4FF6" w:rsidRDefault="00BA34C4" w:rsidP="00AF5F74">
      <w:pPr>
        <w:rPr>
          <w:rFonts w:cs="Times New Roman"/>
          <w:szCs w:val="22"/>
        </w:rPr>
      </w:pPr>
    </w:p>
    <w:p w14:paraId="2132EC23" w14:textId="77777777" w:rsidR="00BA34C4" w:rsidRPr="004A4FF6" w:rsidRDefault="00BA34C4" w:rsidP="00AF5F74">
      <w:pPr>
        <w:rPr>
          <w:rFonts w:cs="Times New Roman"/>
          <w:szCs w:val="22"/>
        </w:rPr>
      </w:pPr>
      <w:r w:rsidRPr="004A4FF6">
        <w:rPr>
          <w:rFonts w:cs="Times New Roman"/>
          <w:szCs w:val="22"/>
        </w:rPr>
        <w:t>Council to Improve Foodborne Outbreak Response (CIFOR).  Guidelines for Foodborne Disease Outbreak Response.  2nd edition.  Atlanta:  Council of State and Territorial Epidemiologists; 2014.</w:t>
      </w:r>
    </w:p>
    <w:p w14:paraId="3999B47C" w14:textId="77777777" w:rsidR="00BA34C4" w:rsidRPr="004A4FF6" w:rsidRDefault="00BA34C4" w:rsidP="00AF5F74">
      <w:pPr>
        <w:rPr>
          <w:rFonts w:cs="Times New Roman"/>
          <w:szCs w:val="22"/>
        </w:rPr>
      </w:pPr>
    </w:p>
    <w:p w14:paraId="58ADD49C" w14:textId="5DD3A909" w:rsidR="00BA34C4" w:rsidRDefault="00BA34C4" w:rsidP="00AF5F74">
      <w:pPr>
        <w:rPr>
          <w:rFonts w:cs="Times New Roman"/>
          <w:color w:val="000000" w:themeColor="text1"/>
          <w:szCs w:val="22"/>
        </w:rPr>
      </w:pPr>
      <w:r w:rsidRPr="004A4FF6">
        <w:rPr>
          <w:rFonts w:cs="Times New Roman"/>
          <w:szCs w:val="22"/>
        </w:rPr>
        <w:t>(1)</w:t>
      </w:r>
      <w:r w:rsidRPr="004A4FF6">
        <w:rPr>
          <w:rFonts w:cs="Times New Roman"/>
          <w:color w:val="000000" w:themeColor="text1"/>
          <w:szCs w:val="22"/>
        </w:rPr>
        <w:t xml:space="preserve"> Centers for Disease Control and Prevention website: </w:t>
      </w:r>
      <w:r w:rsidRPr="004A4FF6">
        <w:rPr>
          <w:rFonts w:cs="Times New Roman"/>
          <w:color w:val="000000" w:themeColor="text1"/>
          <w:szCs w:val="22"/>
          <w:u w:val="single"/>
        </w:rPr>
        <w:t>cdc.gov</w:t>
      </w:r>
      <w:r w:rsidRPr="004A4FF6">
        <w:rPr>
          <w:rFonts w:cs="Times New Roman"/>
          <w:color w:val="000000" w:themeColor="text1"/>
          <w:szCs w:val="22"/>
        </w:rPr>
        <w:t>; A to Z index; Food Safety; Challenges in Food Safety; "Culture-Independent Diagnostic</w:t>
      </w:r>
      <w:r w:rsidRPr="00004657">
        <w:rPr>
          <w:rFonts w:cs="Times New Roman"/>
          <w:color w:val="000000" w:themeColor="text1"/>
          <w:sz w:val="28"/>
          <w:szCs w:val="28"/>
        </w:rPr>
        <w:t xml:space="preserve"> </w:t>
      </w:r>
      <w:r w:rsidRPr="008756A4">
        <w:rPr>
          <w:rFonts w:cs="Times New Roman"/>
          <w:color w:val="000000" w:themeColor="text1"/>
          <w:szCs w:val="22"/>
        </w:rPr>
        <w:t>Tests."</w:t>
      </w:r>
    </w:p>
    <w:p w14:paraId="39197ACE" w14:textId="77777777" w:rsidR="008756A4" w:rsidRPr="00004657" w:rsidRDefault="008756A4" w:rsidP="00AF5F74">
      <w:pPr>
        <w:rPr>
          <w:rFonts w:cs="Times New Roman"/>
          <w:color w:val="000000" w:themeColor="text1"/>
          <w:sz w:val="28"/>
          <w:szCs w:val="28"/>
        </w:rPr>
      </w:pPr>
    </w:p>
    <w:p w14:paraId="32D041C0" w14:textId="4956D5CE" w:rsidR="00571ABD" w:rsidRPr="004A4FF6" w:rsidRDefault="00571ABD" w:rsidP="00595873">
      <w:pPr>
        <w:pStyle w:val="Heading1"/>
        <w:spacing w:before="0"/>
        <w:rPr>
          <w:color w:val="000000" w:themeColor="text1"/>
        </w:rPr>
      </w:pPr>
      <w:r>
        <w:t>Attachment</w:t>
      </w:r>
      <w:r w:rsidRPr="004A4FF6">
        <w:t>s:</w:t>
      </w:r>
    </w:p>
    <w:p w14:paraId="73F68334" w14:textId="77777777" w:rsidR="00595873" w:rsidRDefault="00595873" w:rsidP="00AF5F74">
      <w:pPr>
        <w:tabs>
          <w:tab w:val="left" w:pos="1710"/>
        </w:tabs>
        <w:rPr>
          <w:rFonts w:cs="Times New Roman"/>
          <w:szCs w:val="22"/>
        </w:rPr>
      </w:pPr>
    </w:p>
    <w:p w14:paraId="733416BA" w14:textId="66A7DF87" w:rsidR="00CF769B" w:rsidRPr="004A4FF6" w:rsidRDefault="00CF769B" w:rsidP="00AF5F74">
      <w:pPr>
        <w:tabs>
          <w:tab w:val="left" w:pos="1710"/>
        </w:tabs>
        <w:rPr>
          <w:rFonts w:cs="Times New Roman"/>
          <w:szCs w:val="22"/>
        </w:rPr>
      </w:pPr>
      <w:r>
        <w:rPr>
          <w:rFonts w:cs="Times New Roman"/>
          <w:szCs w:val="22"/>
        </w:rPr>
        <w:t>Attachment 9-1:</w:t>
      </w:r>
      <w:r>
        <w:rPr>
          <w:rFonts w:cs="Times New Roman"/>
          <w:szCs w:val="22"/>
        </w:rPr>
        <w:tab/>
      </w:r>
      <w:r w:rsidR="0048641A">
        <w:rPr>
          <w:rFonts w:cs="Times New Roman"/>
          <w:szCs w:val="22"/>
        </w:rPr>
        <w:t>Instructions for Stool Collection for Norovirus Testing</w:t>
      </w:r>
    </w:p>
    <w:p w14:paraId="609E01F7" w14:textId="2C3879B0" w:rsidR="00F1476B" w:rsidRPr="0048641A" w:rsidRDefault="009F65AC" w:rsidP="00AF5F74">
      <w:pPr>
        <w:tabs>
          <w:tab w:val="left" w:pos="1710"/>
        </w:tabs>
        <w:rPr>
          <w:rFonts w:cs="Times New Roman"/>
          <w:color w:val="000000" w:themeColor="text1"/>
          <w:szCs w:val="22"/>
        </w:rPr>
      </w:pPr>
      <w:r w:rsidRPr="0048641A">
        <w:rPr>
          <w:rFonts w:cs="Times New Roman"/>
          <w:color w:val="000000" w:themeColor="text1"/>
          <w:szCs w:val="22"/>
        </w:rPr>
        <w:t>Attachment 9-2:</w:t>
      </w:r>
      <w:r w:rsidRPr="0048641A">
        <w:rPr>
          <w:rFonts w:cs="Times New Roman"/>
          <w:color w:val="000000" w:themeColor="text1"/>
          <w:szCs w:val="22"/>
        </w:rPr>
        <w:tab/>
      </w:r>
      <w:r w:rsidR="00F1476B" w:rsidRPr="0048641A">
        <w:rPr>
          <w:rFonts w:cs="Times New Roman"/>
          <w:color w:val="000000" w:themeColor="text1"/>
          <w:szCs w:val="22"/>
        </w:rPr>
        <w:t>SS-SLI-1-13 (Bacterial Stool Specimen)</w:t>
      </w:r>
    </w:p>
    <w:p w14:paraId="28BE5997" w14:textId="7A084B6C" w:rsidR="00F1476B" w:rsidRPr="004A4FF6" w:rsidRDefault="00F1476B" w:rsidP="00AF5F74">
      <w:pPr>
        <w:tabs>
          <w:tab w:val="left" w:pos="1710"/>
        </w:tabs>
        <w:rPr>
          <w:rFonts w:cs="Times New Roman"/>
          <w:szCs w:val="22"/>
        </w:rPr>
      </w:pPr>
      <w:r w:rsidRPr="004A4FF6">
        <w:rPr>
          <w:rFonts w:cs="Times New Roman"/>
          <w:szCs w:val="22"/>
        </w:rPr>
        <w:t>Attachment 9-</w:t>
      </w:r>
      <w:r w:rsidRPr="004A4FF6">
        <w:rPr>
          <w:rFonts w:cs="Times New Roman"/>
          <w:color w:val="000000" w:themeColor="text1"/>
          <w:szCs w:val="22"/>
        </w:rPr>
        <w:t>3</w:t>
      </w:r>
      <w:r w:rsidR="009F65AC">
        <w:rPr>
          <w:rFonts w:cs="Times New Roman"/>
          <w:szCs w:val="22"/>
        </w:rPr>
        <w:t>:</w:t>
      </w:r>
      <w:r w:rsidR="009F65AC">
        <w:rPr>
          <w:rFonts w:cs="Times New Roman"/>
          <w:szCs w:val="22"/>
        </w:rPr>
        <w:tab/>
      </w:r>
      <w:r w:rsidRPr="004A4FF6">
        <w:rPr>
          <w:rFonts w:cs="Times New Roman"/>
          <w:color w:val="000000" w:themeColor="text1"/>
          <w:szCs w:val="22"/>
        </w:rPr>
        <w:t>Environmental</w:t>
      </w:r>
      <w:r w:rsidRPr="004A4FF6">
        <w:rPr>
          <w:rFonts w:cs="Times New Roman"/>
          <w:szCs w:val="22"/>
        </w:rPr>
        <w:t xml:space="preserve"> Sample Submission Form</w:t>
      </w:r>
    </w:p>
    <w:p w14:paraId="297FCF2C" w14:textId="2BA55244" w:rsidR="00F1476B" w:rsidRDefault="00F1476B" w:rsidP="00AF5F74">
      <w:pPr>
        <w:tabs>
          <w:tab w:val="left" w:pos="1710"/>
        </w:tabs>
        <w:rPr>
          <w:rFonts w:cs="Times New Roman"/>
          <w:color w:val="000000" w:themeColor="text1"/>
          <w:szCs w:val="22"/>
        </w:rPr>
      </w:pPr>
      <w:r w:rsidRPr="0048641A">
        <w:rPr>
          <w:rFonts w:cs="Times New Roman"/>
          <w:color w:val="000000" w:themeColor="text1"/>
          <w:szCs w:val="22"/>
        </w:rPr>
        <w:t>Attachment 9-4</w:t>
      </w:r>
      <w:r w:rsidR="009F65AC" w:rsidRPr="0048641A">
        <w:rPr>
          <w:rFonts w:cs="Times New Roman"/>
          <w:color w:val="000000" w:themeColor="text1"/>
          <w:szCs w:val="22"/>
        </w:rPr>
        <w:t>:</w:t>
      </w:r>
      <w:r w:rsidR="009F65AC" w:rsidRPr="0048641A">
        <w:rPr>
          <w:rFonts w:cs="Times New Roman"/>
          <w:color w:val="000000" w:themeColor="text1"/>
          <w:szCs w:val="22"/>
        </w:rPr>
        <w:tab/>
      </w:r>
      <w:r w:rsidRPr="0048641A">
        <w:rPr>
          <w:rFonts w:cs="Times New Roman"/>
          <w:color w:val="000000" w:themeColor="text1"/>
          <w:szCs w:val="22"/>
        </w:rPr>
        <w:t>Chemical Exposure Clinical Specimen Submission Form</w:t>
      </w:r>
    </w:p>
    <w:p w14:paraId="4BBB5255" w14:textId="2A9E4467" w:rsidR="0048641A" w:rsidRDefault="0048641A" w:rsidP="00AF5F74">
      <w:pPr>
        <w:tabs>
          <w:tab w:val="left" w:pos="1710"/>
        </w:tabs>
        <w:rPr>
          <w:rFonts w:cs="Times New Roman"/>
          <w:color w:val="000000" w:themeColor="text1"/>
          <w:szCs w:val="22"/>
        </w:rPr>
      </w:pPr>
      <w:r w:rsidRPr="0048641A">
        <w:rPr>
          <w:rFonts w:cs="Times New Roman"/>
          <w:color w:val="000000" w:themeColor="text1"/>
          <w:szCs w:val="22"/>
        </w:rPr>
        <w:t>Attachment 9-</w:t>
      </w:r>
      <w:r>
        <w:rPr>
          <w:rFonts w:cs="Times New Roman"/>
          <w:color w:val="000000" w:themeColor="text1"/>
          <w:szCs w:val="22"/>
        </w:rPr>
        <w:t>5</w:t>
      </w:r>
      <w:r w:rsidRPr="0048641A">
        <w:rPr>
          <w:rFonts w:cs="Times New Roman"/>
          <w:color w:val="000000" w:themeColor="text1"/>
          <w:szCs w:val="22"/>
        </w:rPr>
        <w:t>:</w:t>
      </w:r>
      <w:r w:rsidRPr="0048641A">
        <w:rPr>
          <w:rFonts w:cs="Times New Roman"/>
          <w:color w:val="000000" w:themeColor="text1"/>
          <w:szCs w:val="22"/>
        </w:rPr>
        <w:tab/>
      </w:r>
      <w:r>
        <w:rPr>
          <w:rFonts w:cs="Times New Roman"/>
          <w:color w:val="000000" w:themeColor="text1"/>
          <w:szCs w:val="22"/>
        </w:rPr>
        <w:t>Sample Laboratory Reports</w:t>
      </w:r>
    </w:p>
    <w:p w14:paraId="017E0ADB" w14:textId="77777777" w:rsidR="00CE7DE5" w:rsidRDefault="00CE7DE5" w:rsidP="00AF5F74">
      <w:pPr>
        <w:tabs>
          <w:tab w:val="left" w:pos="1710"/>
        </w:tabs>
        <w:rPr>
          <w:rFonts w:cs="Times New Roman"/>
          <w:color w:val="000000" w:themeColor="text1"/>
          <w:szCs w:val="22"/>
        </w:rPr>
      </w:pPr>
    </w:p>
    <w:p w14:paraId="5B732682" w14:textId="77777777" w:rsidR="00CE7DE5" w:rsidRDefault="00CE7DE5" w:rsidP="00AF5F74">
      <w:pPr>
        <w:tabs>
          <w:tab w:val="left" w:pos="1710"/>
        </w:tabs>
        <w:rPr>
          <w:rFonts w:cs="Times New Roman"/>
          <w:color w:val="000000" w:themeColor="text1"/>
          <w:szCs w:val="22"/>
        </w:rPr>
      </w:pPr>
    </w:p>
    <w:p w14:paraId="6B9936D8" w14:textId="77777777" w:rsidR="00CE7DE5" w:rsidRDefault="00CE7DE5" w:rsidP="00AF5F74">
      <w:pPr>
        <w:tabs>
          <w:tab w:val="left" w:pos="1710"/>
        </w:tabs>
        <w:rPr>
          <w:rFonts w:cs="Times New Roman"/>
          <w:color w:val="000000" w:themeColor="text1"/>
          <w:szCs w:val="22"/>
        </w:rPr>
      </w:pPr>
    </w:p>
    <w:p w14:paraId="0A85D9CA" w14:textId="77777777" w:rsidR="00CE7DE5" w:rsidRDefault="00CE7DE5" w:rsidP="00AF5F74">
      <w:pPr>
        <w:tabs>
          <w:tab w:val="left" w:pos="1710"/>
        </w:tabs>
        <w:rPr>
          <w:rFonts w:cs="Times New Roman"/>
          <w:color w:val="000000" w:themeColor="text1"/>
          <w:szCs w:val="22"/>
        </w:rPr>
      </w:pPr>
    </w:p>
    <w:p w14:paraId="05CF1A6A" w14:textId="77777777" w:rsidR="00CE7DE5" w:rsidRDefault="00CE7DE5" w:rsidP="00AF5F74">
      <w:pPr>
        <w:tabs>
          <w:tab w:val="left" w:pos="1710"/>
        </w:tabs>
        <w:rPr>
          <w:rFonts w:cs="Times New Roman"/>
          <w:color w:val="000000" w:themeColor="text1"/>
          <w:szCs w:val="22"/>
        </w:rPr>
        <w:sectPr w:rsidR="00CE7DE5" w:rsidSect="00C14BB6">
          <w:headerReference w:type="default" r:id="rId12"/>
          <w:footerReference w:type="default" r:id="rId13"/>
          <w:pgSz w:w="12240" w:h="15840" w:code="1"/>
          <w:pgMar w:top="720" w:right="720" w:bottom="720" w:left="720" w:header="720" w:footer="720" w:gutter="0"/>
          <w:cols w:space="720"/>
          <w:titlePg/>
          <w:docGrid w:linePitch="360"/>
        </w:sectPr>
      </w:pPr>
    </w:p>
    <w:p w14:paraId="741DF71A" w14:textId="1FDDDDF1" w:rsidR="009E2C14" w:rsidRDefault="009E2C14" w:rsidP="00AF5F74">
      <w:pPr>
        <w:rPr>
          <w:rFonts w:cs="Times New Roman"/>
          <w:color w:val="000000" w:themeColor="text1"/>
          <w:szCs w:val="22"/>
        </w:rPr>
      </w:pPr>
    </w:p>
    <w:p w14:paraId="289B26C3" w14:textId="77777777" w:rsidR="00FD58B3" w:rsidRPr="00CE7DE5" w:rsidRDefault="00FD58B3" w:rsidP="00CE7DE5">
      <w:pPr>
        <w:tabs>
          <w:tab w:val="left" w:pos="1710"/>
        </w:tabs>
        <w:jc w:val="center"/>
        <w:rPr>
          <w:rFonts w:cs="Times New Roman"/>
          <w:b/>
          <w:szCs w:val="22"/>
        </w:rPr>
      </w:pPr>
      <w:r w:rsidRPr="00CE7DE5">
        <w:rPr>
          <w:rFonts w:cs="Times New Roman"/>
          <w:b/>
          <w:szCs w:val="22"/>
        </w:rPr>
        <w:t>Attachment 9-1:</w:t>
      </w:r>
      <w:r w:rsidRPr="00CE7DE5">
        <w:rPr>
          <w:rFonts w:cs="Times New Roman"/>
          <w:b/>
          <w:szCs w:val="22"/>
        </w:rPr>
        <w:tab/>
        <w:t>Instructions for Stool Collection for Norovirus Testing</w:t>
      </w:r>
    </w:p>
    <w:p w14:paraId="1D9816A8" w14:textId="77777777" w:rsidR="00CE7DE5" w:rsidRPr="004A4FF6" w:rsidRDefault="00CE7DE5" w:rsidP="00CE7DE5">
      <w:pPr>
        <w:tabs>
          <w:tab w:val="left" w:pos="1710"/>
        </w:tabs>
        <w:jc w:val="center"/>
        <w:rPr>
          <w:rFonts w:cs="Times New Roman"/>
          <w:szCs w:val="22"/>
        </w:rPr>
      </w:pPr>
    </w:p>
    <w:p w14:paraId="0970E35C" w14:textId="77777777" w:rsidR="009E2C14" w:rsidRPr="00A33472" w:rsidRDefault="009E2C14" w:rsidP="00AF5F74">
      <w:pPr>
        <w:jc w:val="center"/>
        <w:outlineLvl w:val="0"/>
        <w:rPr>
          <w:b/>
          <w:sz w:val="18"/>
          <w:szCs w:val="18"/>
        </w:rPr>
      </w:pPr>
      <w:r w:rsidRPr="00A33472">
        <w:rPr>
          <w:b/>
          <w:sz w:val="18"/>
          <w:szCs w:val="18"/>
        </w:rPr>
        <w:t>MASSACHUSETTS DEPARTMENT OF PUBLIC HEALTH</w:t>
      </w:r>
    </w:p>
    <w:p w14:paraId="4ACF0342" w14:textId="77777777" w:rsidR="009E2C14" w:rsidRPr="00A33472" w:rsidRDefault="009E2C14" w:rsidP="00AF5F74">
      <w:pPr>
        <w:jc w:val="center"/>
        <w:outlineLvl w:val="0"/>
        <w:rPr>
          <w:b/>
          <w:sz w:val="18"/>
          <w:szCs w:val="18"/>
        </w:rPr>
      </w:pPr>
      <w:r>
        <w:rPr>
          <w:b/>
          <w:sz w:val="18"/>
          <w:szCs w:val="18"/>
        </w:rPr>
        <w:t>WILLIAM A. HINTON STATE</w:t>
      </w:r>
      <w:r w:rsidRPr="00A33472">
        <w:rPr>
          <w:b/>
          <w:sz w:val="18"/>
          <w:szCs w:val="18"/>
        </w:rPr>
        <w:t xml:space="preserve"> LABORATORY INSTITUTE</w:t>
      </w:r>
    </w:p>
    <w:p w14:paraId="02BCD5B8" w14:textId="77777777" w:rsidR="009E2C14" w:rsidRPr="00A33472" w:rsidRDefault="009E2C14" w:rsidP="00AF5F74">
      <w:pPr>
        <w:jc w:val="center"/>
        <w:outlineLvl w:val="0"/>
        <w:rPr>
          <w:b/>
          <w:sz w:val="18"/>
          <w:szCs w:val="18"/>
        </w:rPr>
      </w:pPr>
      <w:r>
        <w:rPr>
          <w:b/>
          <w:sz w:val="18"/>
          <w:szCs w:val="18"/>
        </w:rPr>
        <w:t>MOLECULAR DIAGNOSTICS</w:t>
      </w:r>
      <w:r w:rsidRPr="00A33472">
        <w:rPr>
          <w:b/>
          <w:sz w:val="18"/>
          <w:szCs w:val="18"/>
        </w:rPr>
        <w:t xml:space="preserve"> LABORATORY</w:t>
      </w:r>
    </w:p>
    <w:p w14:paraId="215FA60C" w14:textId="77777777" w:rsidR="009E2C14" w:rsidRPr="00A33472" w:rsidRDefault="009E2C14" w:rsidP="00AF5F74">
      <w:pPr>
        <w:jc w:val="center"/>
        <w:outlineLvl w:val="0"/>
        <w:rPr>
          <w:b/>
          <w:sz w:val="18"/>
          <w:szCs w:val="18"/>
        </w:rPr>
      </w:pPr>
      <w:smartTag w:uri="urn:schemas-microsoft-com:office:smarttags" w:element="address">
        <w:smartTag w:uri="urn:schemas-microsoft-com:office:smarttags" w:element="Street">
          <w:r w:rsidRPr="00A33472">
            <w:rPr>
              <w:b/>
              <w:sz w:val="18"/>
              <w:szCs w:val="18"/>
            </w:rPr>
            <w:t>305 SOUTH STREET</w:t>
          </w:r>
        </w:smartTag>
        <w:r w:rsidRPr="00A33472">
          <w:rPr>
            <w:b/>
            <w:sz w:val="18"/>
            <w:szCs w:val="18"/>
          </w:rPr>
          <w:t xml:space="preserve">, </w:t>
        </w:r>
        <w:smartTag w:uri="urn:schemas-microsoft-com:office:smarttags" w:element="City">
          <w:r w:rsidRPr="00A33472">
            <w:rPr>
              <w:b/>
              <w:sz w:val="18"/>
              <w:szCs w:val="18"/>
            </w:rPr>
            <w:t>JAMAICA PLAIN</w:t>
          </w:r>
        </w:smartTag>
        <w:r w:rsidRPr="00A33472">
          <w:rPr>
            <w:b/>
            <w:sz w:val="18"/>
            <w:szCs w:val="18"/>
          </w:rPr>
          <w:t xml:space="preserve">, </w:t>
        </w:r>
        <w:smartTag w:uri="urn:schemas-microsoft-com:office:smarttags" w:element="State">
          <w:r w:rsidRPr="00A33472">
            <w:rPr>
              <w:b/>
              <w:sz w:val="18"/>
              <w:szCs w:val="18"/>
            </w:rPr>
            <w:t>MA</w:t>
          </w:r>
        </w:smartTag>
        <w:r w:rsidRPr="00A33472">
          <w:rPr>
            <w:b/>
            <w:sz w:val="18"/>
            <w:szCs w:val="18"/>
          </w:rPr>
          <w:t xml:space="preserve"> </w:t>
        </w:r>
        <w:smartTag w:uri="urn:schemas-microsoft-com:office:smarttags" w:element="PostalCode">
          <w:r w:rsidRPr="00A33472">
            <w:rPr>
              <w:b/>
              <w:sz w:val="18"/>
              <w:szCs w:val="18"/>
            </w:rPr>
            <w:t>02130</w:t>
          </w:r>
        </w:smartTag>
      </w:smartTag>
    </w:p>
    <w:p w14:paraId="6D71E8A9" w14:textId="77777777" w:rsidR="009E2C14" w:rsidRPr="00A33472" w:rsidRDefault="009E2C14" w:rsidP="00AF5F74">
      <w:pPr>
        <w:tabs>
          <w:tab w:val="left" w:pos="0"/>
          <w:tab w:val="center" w:pos="4896"/>
          <w:tab w:val="left" w:pos="5040"/>
        </w:tabs>
        <w:suppressAutoHyphens/>
        <w:jc w:val="center"/>
        <w:rPr>
          <w:sz w:val="18"/>
          <w:szCs w:val="18"/>
        </w:rPr>
      </w:pPr>
    </w:p>
    <w:p w14:paraId="45F7851E" w14:textId="77777777" w:rsidR="009E2C14" w:rsidRPr="00D043CF" w:rsidRDefault="009E2C14" w:rsidP="00AF5F74">
      <w:pPr>
        <w:tabs>
          <w:tab w:val="left" w:pos="0"/>
        </w:tabs>
        <w:suppressAutoHyphens/>
        <w:jc w:val="center"/>
        <w:outlineLvl w:val="0"/>
        <w:rPr>
          <w:b/>
          <w:sz w:val="18"/>
          <w:szCs w:val="18"/>
        </w:rPr>
      </w:pPr>
      <w:r w:rsidRPr="00A33472">
        <w:rPr>
          <w:b/>
          <w:sz w:val="18"/>
          <w:szCs w:val="18"/>
        </w:rPr>
        <w:t xml:space="preserve">INSTRUCTIONS FOR </w:t>
      </w:r>
      <w:r w:rsidRPr="00747F9B">
        <w:rPr>
          <w:b/>
          <w:sz w:val="18"/>
          <w:szCs w:val="18"/>
          <w:u w:val="single"/>
        </w:rPr>
        <w:t>STOOL</w:t>
      </w:r>
      <w:r w:rsidRPr="00A33472">
        <w:rPr>
          <w:b/>
          <w:sz w:val="18"/>
          <w:szCs w:val="18"/>
        </w:rPr>
        <w:t xml:space="preserve"> COLLECTION FOR </w:t>
      </w:r>
      <w:r>
        <w:rPr>
          <w:b/>
          <w:sz w:val="18"/>
          <w:szCs w:val="18"/>
        </w:rPr>
        <w:t>NORO</w:t>
      </w:r>
      <w:r w:rsidRPr="00A33472">
        <w:rPr>
          <w:b/>
          <w:sz w:val="18"/>
          <w:szCs w:val="18"/>
        </w:rPr>
        <w:t>VIRUS TESTING</w:t>
      </w:r>
      <w:r>
        <w:rPr>
          <w:b/>
          <w:sz w:val="18"/>
          <w:szCs w:val="18"/>
        </w:rPr>
        <w:t xml:space="preserve"> </w:t>
      </w:r>
    </w:p>
    <w:p w14:paraId="43BAB520" w14:textId="77777777" w:rsidR="009E2C14" w:rsidRPr="00D043CF" w:rsidRDefault="009E2C14" w:rsidP="00AF5F74"/>
    <w:p w14:paraId="6CC375AC" w14:textId="77777777" w:rsidR="009E2C14" w:rsidRPr="00D043CF" w:rsidRDefault="009E2C14" w:rsidP="00AF5F74">
      <w:pPr>
        <w:outlineLvl w:val="0"/>
      </w:pPr>
      <w:r w:rsidRPr="00D043CF">
        <w:rPr>
          <w:b/>
          <w:u w:val="single"/>
        </w:rPr>
        <w:t>Norovirus Kit Components:</w:t>
      </w:r>
      <w:r w:rsidRPr="00D043CF">
        <w:t xml:space="preserve">  a white plastic stool collection container in a large plastic bag, a plastic spoon, a vial with a spoon attached to the lid, a small plastic bag, a pre-labeled canister, an ice pack, and a specimen submission form.</w:t>
      </w:r>
    </w:p>
    <w:p w14:paraId="21863AA7" w14:textId="77777777" w:rsidR="009E2C14" w:rsidRPr="00D043CF" w:rsidRDefault="009E2C14" w:rsidP="00AF5F74">
      <w:pPr>
        <w:outlineLvl w:val="0"/>
      </w:pPr>
    </w:p>
    <w:p w14:paraId="3584D330" w14:textId="77777777" w:rsidR="009E2C14" w:rsidRPr="00D043CF" w:rsidRDefault="009E2C14" w:rsidP="00AF5F74">
      <w:pPr>
        <w:outlineLvl w:val="0"/>
      </w:pPr>
      <w:r w:rsidRPr="00D043CF">
        <w:rPr>
          <w:b/>
          <w:u w:val="single"/>
        </w:rPr>
        <w:t>Kit Storage prior to Collection:</w:t>
      </w:r>
      <w:r w:rsidRPr="00D043CF">
        <w:t xml:space="preserve">  The canister and its contents should be </w:t>
      </w:r>
      <w:r w:rsidRPr="00747F9B">
        <w:rPr>
          <w:b/>
          <w:u w:val="single"/>
        </w:rPr>
        <w:t xml:space="preserve">stored in the freezer before specimen collection </w:t>
      </w:r>
      <w:r w:rsidRPr="00D043CF">
        <w:t>to keep the ice pack frozen until the specimens have been collected and the kit is ready for transport to the Hinton State Laboratory Institute.</w:t>
      </w:r>
    </w:p>
    <w:p w14:paraId="43A6ACF5" w14:textId="77777777" w:rsidR="009E2C14" w:rsidRPr="00D043CF" w:rsidRDefault="009E2C14" w:rsidP="00AF5F74">
      <w:pPr>
        <w:rPr>
          <w:b/>
        </w:rPr>
      </w:pPr>
    </w:p>
    <w:p w14:paraId="6C4608A5" w14:textId="77777777" w:rsidR="009E2C14" w:rsidRPr="00D043CF" w:rsidRDefault="009E2C14" w:rsidP="00AF5F74">
      <w:pPr>
        <w:outlineLvl w:val="0"/>
        <w:rPr>
          <w:b/>
          <w:u w:val="single"/>
        </w:rPr>
      </w:pPr>
      <w:r w:rsidRPr="00D043CF">
        <w:rPr>
          <w:b/>
          <w:u w:val="single"/>
        </w:rPr>
        <w:t>Specimen Collection:</w:t>
      </w:r>
    </w:p>
    <w:p w14:paraId="55C69362" w14:textId="77777777" w:rsidR="009E2C14" w:rsidRPr="00B34ADA" w:rsidRDefault="009E2C14" w:rsidP="00AF5F74">
      <w:pPr>
        <w:numPr>
          <w:ilvl w:val="0"/>
          <w:numId w:val="55"/>
        </w:numPr>
        <w:tabs>
          <w:tab w:val="clear" w:pos="1080"/>
          <w:tab w:val="num" w:pos="720"/>
        </w:tabs>
        <w:ind w:hanging="720"/>
        <w:rPr>
          <w:bCs/>
        </w:rPr>
      </w:pPr>
      <w:r>
        <w:t xml:space="preserve">The </w:t>
      </w:r>
      <w:r w:rsidRPr="00B34ADA">
        <w:t>Specimen Submission form</w:t>
      </w:r>
      <w:r w:rsidRPr="00B34ADA">
        <w:rPr>
          <w:bCs/>
        </w:rPr>
        <w:t xml:space="preserve"> should be </w:t>
      </w:r>
      <w:r>
        <w:rPr>
          <w:bCs/>
        </w:rPr>
        <w:t>completed</w:t>
      </w:r>
      <w:r w:rsidRPr="00B34ADA">
        <w:rPr>
          <w:bCs/>
        </w:rPr>
        <w:t xml:space="preserve"> before entering the restroom. </w:t>
      </w:r>
    </w:p>
    <w:p w14:paraId="3E10F0BE" w14:textId="77777777" w:rsidR="009E2C14" w:rsidRPr="00B34ADA" w:rsidRDefault="009E2C14" w:rsidP="00AF5F74">
      <w:pPr>
        <w:numPr>
          <w:ilvl w:val="0"/>
          <w:numId w:val="55"/>
        </w:numPr>
        <w:tabs>
          <w:tab w:val="clear" w:pos="1080"/>
          <w:tab w:val="num" w:pos="720"/>
        </w:tabs>
        <w:ind w:hanging="720"/>
        <w:rPr>
          <w:bCs/>
        </w:rPr>
      </w:pPr>
      <w:r>
        <w:rPr>
          <w:bCs/>
        </w:rPr>
        <w:t>Label stool vial with name, date of birth, d</w:t>
      </w:r>
      <w:r w:rsidRPr="00B34ADA">
        <w:rPr>
          <w:bCs/>
        </w:rPr>
        <w:t>ate of stool</w:t>
      </w:r>
      <w:r>
        <w:rPr>
          <w:bCs/>
        </w:rPr>
        <w:t xml:space="preserve"> collection</w:t>
      </w:r>
      <w:r w:rsidRPr="00B34ADA">
        <w:rPr>
          <w:bCs/>
        </w:rPr>
        <w:t>.</w:t>
      </w:r>
    </w:p>
    <w:p w14:paraId="2AF07035" w14:textId="77777777" w:rsidR="009E2C14" w:rsidRPr="00B34ADA" w:rsidRDefault="009E2C14" w:rsidP="00AF5F74">
      <w:pPr>
        <w:numPr>
          <w:ilvl w:val="0"/>
          <w:numId w:val="55"/>
        </w:numPr>
        <w:tabs>
          <w:tab w:val="clear" w:pos="1080"/>
          <w:tab w:val="num" w:pos="720"/>
        </w:tabs>
        <w:ind w:left="720"/>
        <w:rPr>
          <w:bCs/>
        </w:rPr>
      </w:pPr>
      <w:r w:rsidRPr="00B34ADA">
        <w:t>Remove the white plastic stool collection container from the plastic bag, lift the toilet seat, and place the collection device towards the back of the toilet</w:t>
      </w:r>
      <w:r>
        <w:t xml:space="preserve"> lower seat down for use</w:t>
      </w:r>
      <w:r w:rsidRPr="00B34ADA">
        <w:t xml:space="preserve">.  The container should collect stool only.  </w:t>
      </w:r>
      <w:r>
        <w:t>D</w:t>
      </w:r>
      <w:r w:rsidRPr="00B34ADA">
        <w:t xml:space="preserve">o not mix urine or water from the toilet with the sample. </w:t>
      </w:r>
    </w:p>
    <w:p w14:paraId="650D6A28" w14:textId="77777777" w:rsidR="009E2C14" w:rsidRPr="00B34ADA" w:rsidRDefault="009E2C14" w:rsidP="00AF5F74">
      <w:pPr>
        <w:numPr>
          <w:ilvl w:val="0"/>
          <w:numId w:val="55"/>
        </w:numPr>
        <w:tabs>
          <w:tab w:val="clear" w:pos="1080"/>
          <w:tab w:val="num" w:pos="720"/>
        </w:tabs>
        <w:ind w:hanging="720"/>
        <w:rPr>
          <w:bCs/>
        </w:rPr>
      </w:pPr>
      <w:r w:rsidRPr="00B34ADA">
        <w:t>Open the empty vial, set the lid with the attached spoon upright on the counter.</w:t>
      </w:r>
    </w:p>
    <w:p w14:paraId="4EAE769E" w14:textId="77777777" w:rsidR="009E2C14" w:rsidRPr="00B34ADA" w:rsidRDefault="009E2C14" w:rsidP="00AF5F74">
      <w:pPr>
        <w:numPr>
          <w:ilvl w:val="1"/>
          <w:numId w:val="54"/>
        </w:numPr>
        <w:tabs>
          <w:tab w:val="clear" w:pos="1440"/>
          <w:tab w:val="num" w:pos="1080"/>
        </w:tabs>
        <w:ind w:left="1080"/>
        <w:rPr>
          <w:iCs/>
        </w:rPr>
      </w:pPr>
      <w:r w:rsidRPr="00B34ADA">
        <w:t>For liquid stool: Unwrap the plastic spoon to transfer liquid stool into the empty v</w:t>
      </w:r>
      <w:r>
        <w:t>ial. Collect enough liquid stool</w:t>
      </w:r>
      <w:r w:rsidRPr="00B34ADA">
        <w:t xml:space="preserve"> to fill the vial about half way, or to the line indicated. DO NOT FILL TO THE TOP</w:t>
      </w:r>
      <w:r>
        <w:t>.</w:t>
      </w:r>
      <w:r w:rsidRPr="00B34ADA">
        <w:t xml:space="preserve"> Recap the vial and firmly secure the cap.  </w:t>
      </w:r>
    </w:p>
    <w:p w14:paraId="16096F6E" w14:textId="77777777" w:rsidR="009E2C14" w:rsidRPr="00C74A15" w:rsidRDefault="009E2C14" w:rsidP="00AF5F74">
      <w:pPr>
        <w:numPr>
          <w:ilvl w:val="1"/>
          <w:numId w:val="54"/>
        </w:numPr>
        <w:tabs>
          <w:tab w:val="clear" w:pos="1440"/>
          <w:tab w:val="num" w:pos="1080"/>
        </w:tabs>
        <w:ind w:left="1080"/>
        <w:rPr>
          <w:iCs/>
        </w:rPr>
      </w:pPr>
      <w:r w:rsidRPr="00B34ADA">
        <w:t>For loose or semi-solid stool: Use the spoon attached to the lid of the cap to transfer approximately 10mL (or the equivalent of a ping pong ball) of stool into the vial. Recap the vial and firmly secure the cap</w:t>
      </w:r>
      <w:r>
        <w:t>.</w:t>
      </w:r>
      <w:r w:rsidRPr="00B34ADA" w:rsidDel="00C77576">
        <w:rPr>
          <w:b/>
        </w:rPr>
        <w:t xml:space="preserve"> </w:t>
      </w:r>
    </w:p>
    <w:p w14:paraId="0304953F" w14:textId="77777777" w:rsidR="009E2C14" w:rsidRDefault="009E2C14" w:rsidP="00AF5F74">
      <w:pPr>
        <w:numPr>
          <w:ilvl w:val="0"/>
          <w:numId w:val="55"/>
        </w:numPr>
        <w:tabs>
          <w:tab w:val="clear" w:pos="1080"/>
          <w:tab w:val="num" w:pos="720"/>
        </w:tabs>
        <w:ind w:hanging="720"/>
        <w:rPr>
          <w:b/>
        </w:rPr>
      </w:pPr>
      <w:r w:rsidRPr="00B34ADA">
        <w:rPr>
          <w:b/>
        </w:rPr>
        <w:t>Wash your hands thoroughly.</w:t>
      </w:r>
    </w:p>
    <w:p w14:paraId="61DE53E6" w14:textId="77777777" w:rsidR="009E2C14" w:rsidRPr="00C74A15" w:rsidRDefault="009E2C14" w:rsidP="00AF5F74">
      <w:pPr>
        <w:numPr>
          <w:ilvl w:val="0"/>
          <w:numId w:val="55"/>
        </w:numPr>
        <w:tabs>
          <w:tab w:val="clear" w:pos="1080"/>
          <w:tab w:val="num" w:pos="720"/>
        </w:tabs>
        <w:ind w:left="720"/>
        <w:rPr>
          <w:b/>
        </w:rPr>
      </w:pPr>
      <w:r w:rsidRPr="00B34ADA">
        <w:t xml:space="preserve">Place the closed vial into the small plastic bag with the biohazard label and seal the bag.  Place the specimen submission form in the outer pocket of the </w:t>
      </w:r>
      <w:r>
        <w:t xml:space="preserve">small </w:t>
      </w:r>
      <w:r w:rsidRPr="00B34ADA">
        <w:t xml:space="preserve">plastic bag and insert into the aluminum canister with the cold pack.  </w:t>
      </w:r>
      <w:r w:rsidRPr="00B34ADA">
        <w:rPr>
          <w:b/>
        </w:rPr>
        <w:t>Wash your hands thoroughly.</w:t>
      </w:r>
    </w:p>
    <w:p w14:paraId="2945795F" w14:textId="77777777" w:rsidR="009E2C14" w:rsidRPr="00B34ADA" w:rsidRDefault="009E2C14" w:rsidP="00AF5F74">
      <w:pPr>
        <w:numPr>
          <w:ilvl w:val="0"/>
          <w:numId w:val="55"/>
        </w:numPr>
        <w:tabs>
          <w:tab w:val="clear" w:pos="1080"/>
          <w:tab w:val="num" w:pos="720"/>
        </w:tabs>
        <w:ind w:hanging="720"/>
      </w:pPr>
      <w:r w:rsidRPr="00B34ADA">
        <w:t xml:space="preserve">Please refrigerate the specimen until it is transported for testing. </w:t>
      </w:r>
      <w:r w:rsidRPr="00B34ADA">
        <w:rPr>
          <w:b/>
        </w:rPr>
        <w:t xml:space="preserve"> Do not freeze</w:t>
      </w:r>
      <w:r w:rsidRPr="00B34ADA">
        <w:t>.</w:t>
      </w:r>
    </w:p>
    <w:p w14:paraId="694E01AF" w14:textId="77777777" w:rsidR="009E2C14" w:rsidRPr="00B34ADA" w:rsidRDefault="009E2C14" w:rsidP="00AF5F74">
      <w:pPr>
        <w:numPr>
          <w:ilvl w:val="0"/>
          <w:numId w:val="55"/>
        </w:numPr>
        <w:tabs>
          <w:tab w:val="clear" w:pos="1080"/>
          <w:tab w:val="num" w:pos="720"/>
        </w:tabs>
        <w:ind w:left="720"/>
      </w:pPr>
      <w:r w:rsidRPr="00B34ADA">
        <w:t xml:space="preserve">Slide the </w:t>
      </w:r>
      <w:r w:rsidRPr="00B269ED">
        <w:t>emptied</w:t>
      </w:r>
      <w:r>
        <w:t xml:space="preserve"> </w:t>
      </w:r>
      <w:r w:rsidRPr="00B34ADA">
        <w:t xml:space="preserve">white stool collection container and any trash including the used </w:t>
      </w:r>
      <w:r>
        <w:t xml:space="preserve">plastic </w:t>
      </w:r>
      <w:r w:rsidRPr="00B34ADA">
        <w:t xml:space="preserve">spoon into the large ziplock bag and discard in regular trash.  </w:t>
      </w:r>
      <w:r w:rsidRPr="00B34ADA">
        <w:rPr>
          <w:b/>
        </w:rPr>
        <w:t>Wash your hands thoroughly.</w:t>
      </w:r>
    </w:p>
    <w:p w14:paraId="70A37E0C" w14:textId="77777777" w:rsidR="009E2C14" w:rsidRPr="0052018E" w:rsidRDefault="009E2C14" w:rsidP="00AF5F74">
      <w:pPr>
        <w:rPr>
          <w:b/>
          <w:sz w:val="16"/>
          <w:szCs w:val="16"/>
        </w:rPr>
      </w:pPr>
    </w:p>
    <w:p w14:paraId="4B278CA4" w14:textId="77777777" w:rsidR="009E2C14" w:rsidRDefault="009E2C14" w:rsidP="00AF5F74">
      <w:r w:rsidRPr="00B66723">
        <w:rPr>
          <w:b/>
          <w:u w:val="single"/>
        </w:rPr>
        <w:t>Transport:</w:t>
      </w:r>
      <w:r w:rsidRPr="00B66723">
        <w:rPr>
          <w:b/>
        </w:rPr>
        <w:t xml:space="preserve">  </w:t>
      </w:r>
      <w:r w:rsidRPr="00B66723">
        <w:t>Transport specimens without delay</w:t>
      </w:r>
      <w:r w:rsidRPr="00B66723">
        <w:rPr>
          <w:rStyle w:val="Strong"/>
          <w:bCs w:val="0"/>
        </w:rPr>
        <w:t>.</w:t>
      </w:r>
      <w:r w:rsidRPr="00B66723">
        <w:rPr>
          <w:rStyle w:val="Strong"/>
          <w:b w:val="0"/>
          <w:bCs w:val="0"/>
        </w:rPr>
        <w:t xml:space="preserve"> </w:t>
      </w:r>
    </w:p>
    <w:p w14:paraId="474B5A33" w14:textId="77777777" w:rsidR="009E2C14" w:rsidRPr="00B66723" w:rsidRDefault="009E2C14" w:rsidP="00AF5F74"/>
    <w:p w14:paraId="30D04293" w14:textId="77777777" w:rsidR="009E2C14" w:rsidRPr="00B66723" w:rsidRDefault="009E2C14" w:rsidP="00AF5F74">
      <w:pPr>
        <w:ind w:firstLine="720"/>
        <w:jc w:val="both"/>
      </w:pPr>
      <w:r>
        <w:rPr>
          <w:b/>
          <w:u w:val="single"/>
        </w:rPr>
        <w:t>Deliver</w:t>
      </w:r>
      <w:r w:rsidRPr="00B66723">
        <w:rPr>
          <w:b/>
          <w:u w:val="single"/>
        </w:rPr>
        <w:t xml:space="preserve"> to</w:t>
      </w:r>
      <w:r w:rsidRPr="00B66723">
        <w:rPr>
          <w:u w:val="single"/>
        </w:rPr>
        <w:t>:</w:t>
      </w:r>
      <w:r w:rsidRPr="00B66723">
        <w:t xml:space="preserve"> </w:t>
      </w:r>
      <w:r w:rsidRPr="00B66723">
        <w:tab/>
      </w:r>
      <w:r w:rsidRPr="00B66723">
        <w:rPr>
          <w:b/>
        </w:rPr>
        <w:t>Attention</w:t>
      </w:r>
      <w:r w:rsidRPr="00B66723">
        <w:t>: Molecular/ CaliciNet Laboratory (Rm. 869)</w:t>
      </w:r>
    </w:p>
    <w:p w14:paraId="4096D865" w14:textId="77777777" w:rsidR="009E2C14" w:rsidRPr="00B66723" w:rsidRDefault="009E2C14" w:rsidP="00AF5F74">
      <w:pPr>
        <w:ind w:left="1440" w:firstLine="720"/>
        <w:jc w:val="both"/>
      </w:pPr>
      <w:r w:rsidRPr="00B66723">
        <w:t xml:space="preserve">Hinton State Laboratory Institute  </w:t>
      </w:r>
    </w:p>
    <w:p w14:paraId="75F8701B" w14:textId="77777777" w:rsidR="009E2C14" w:rsidRPr="00B66723" w:rsidRDefault="009E2C14" w:rsidP="00AF5F74">
      <w:pPr>
        <w:ind w:left="1440" w:firstLine="720"/>
        <w:jc w:val="both"/>
      </w:pPr>
      <w:smartTag w:uri="urn:schemas-microsoft-com:office:smarttags" w:element="Street">
        <w:smartTag w:uri="urn:schemas-microsoft-com:office:smarttags" w:element="address">
          <w:r w:rsidRPr="00B66723">
            <w:t>305 South Street</w:t>
          </w:r>
        </w:smartTag>
      </w:smartTag>
    </w:p>
    <w:p w14:paraId="56F1BEB5" w14:textId="77777777" w:rsidR="009E2C14" w:rsidRPr="00B66723" w:rsidRDefault="009E2C14" w:rsidP="00AF5F74">
      <w:pPr>
        <w:ind w:left="1440" w:firstLine="720"/>
        <w:jc w:val="both"/>
      </w:pPr>
      <w:smartTag w:uri="urn:schemas-microsoft-com:office:smarttags" w:element="place">
        <w:smartTag w:uri="urn:schemas-microsoft-com:office:smarttags" w:element="City">
          <w:r w:rsidRPr="00B66723">
            <w:t>Jamaica Plain</w:t>
          </w:r>
        </w:smartTag>
        <w:r w:rsidRPr="00B66723">
          <w:t xml:space="preserve">, </w:t>
        </w:r>
        <w:smartTag w:uri="urn:schemas-microsoft-com:office:smarttags" w:element="State">
          <w:r w:rsidRPr="00B66723">
            <w:t>MA</w:t>
          </w:r>
        </w:smartTag>
        <w:r w:rsidRPr="00B66723">
          <w:t xml:space="preserve"> </w:t>
        </w:r>
        <w:smartTag w:uri="urn:schemas-microsoft-com:office:smarttags" w:element="PostalCode">
          <w:r w:rsidRPr="00B66723">
            <w:t>02130</w:t>
          </w:r>
        </w:smartTag>
      </w:smartTag>
    </w:p>
    <w:p w14:paraId="132E0C2F" w14:textId="77777777" w:rsidR="009E2C14" w:rsidRPr="00B66723" w:rsidRDefault="009E2C14" w:rsidP="00AF5F74">
      <w:pPr>
        <w:rPr>
          <w:b/>
          <w:u w:val="single"/>
        </w:rPr>
      </w:pPr>
    </w:p>
    <w:p w14:paraId="68962629" w14:textId="77777777" w:rsidR="009E2C14" w:rsidRPr="008C7973" w:rsidRDefault="009E2C14" w:rsidP="00AF5F74">
      <w:pPr>
        <w:rPr>
          <w:b/>
        </w:rPr>
      </w:pPr>
      <w:r w:rsidRPr="00B66723">
        <w:rPr>
          <w:b/>
          <w:u w:val="single"/>
        </w:rPr>
        <w:t>Questions:</w:t>
      </w:r>
      <w:r w:rsidRPr="00B66723">
        <w:rPr>
          <w:b/>
        </w:rPr>
        <w:t xml:space="preserve">  </w:t>
      </w:r>
      <w:r w:rsidRPr="00B66723">
        <w:t xml:space="preserve">Contact </w:t>
      </w:r>
      <w:smartTag w:uri="urn:schemas-microsoft-com:office:smarttags" w:element="State">
        <w:smartTag w:uri="urn:schemas-microsoft-com:office:smarttags" w:element="place">
          <w:r w:rsidRPr="00B66723">
            <w:t>Massachusetts</w:t>
          </w:r>
        </w:smartTag>
      </w:smartTag>
      <w:r w:rsidRPr="00B66723">
        <w:t xml:space="preserve"> Epidemiology Program at (617) 983-6800.</w:t>
      </w:r>
    </w:p>
    <w:p w14:paraId="6342F0D9" w14:textId="77777777" w:rsidR="009E2C14" w:rsidRPr="00B66723" w:rsidRDefault="009E2C14" w:rsidP="00AF5F74">
      <w:pPr>
        <w:pBdr>
          <w:bottom w:val="single" w:sz="18" w:space="1" w:color="999999"/>
        </w:pBdr>
      </w:pPr>
      <w:r>
        <w:br w:type="page"/>
      </w:r>
      <w:r w:rsidRPr="0028170A">
        <w:rPr>
          <w:b/>
        </w:rPr>
        <w:lastRenderedPageBreak/>
        <w:t>For stool collection:</w:t>
      </w:r>
    </w:p>
    <w:p w14:paraId="1A1E9BA3" w14:textId="77777777" w:rsidR="009E2C14" w:rsidRDefault="009E2C14" w:rsidP="00AF5F74"/>
    <w:tbl>
      <w:tblPr>
        <w:tblW w:w="11448" w:type="dxa"/>
        <w:tblInd w:w="-2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889"/>
        <w:gridCol w:w="7559"/>
      </w:tblGrid>
      <w:tr w:rsidR="009E2C14" w14:paraId="0E6F910E" w14:textId="77777777" w:rsidTr="0034226C">
        <w:trPr>
          <w:trHeight w:val="3443"/>
        </w:trPr>
        <w:tc>
          <w:tcPr>
            <w:tcW w:w="3889" w:type="dxa"/>
            <w:shd w:val="clear" w:color="auto" w:fill="auto"/>
          </w:tcPr>
          <w:p w14:paraId="234577C9" w14:textId="77777777" w:rsidR="009E2C14" w:rsidRDefault="009E2C14" w:rsidP="00AF5F74">
            <w:pPr>
              <w:jc w:val="center"/>
            </w:pPr>
            <w:r>
              <w:fldChar w:fldCharType="begin"/>
            </w:r>
            <w:r>
              <w:instrText xml:space="preserve"> INCLUDEPICTURE "http://www.kendallcriticalcare.com/imageServer.aspx?contentID=9709&amp;contenttype=image/jpeg" \* MERGEFORMATINET </w:instrText>
            </w:r>
            <w:r>
              <w:fldChar w:fldCharType="separate"/>
            </w:r>
            <w:r w:rsidR="0034226C">
              <w:fldChar w:fldCharType="begin"/>
            </w:r>
            <w:r w:rsidR="0034226C">
              <w:instrText xml:space="preserve"> INCLUDEPICTURE  "http://www.kendallcriticalcare.com/imageServer.aspx?contentID=9709&amp;contenttype=image/jpeg" \* MERGEFORMATINET </w:instrText>
            </w:r>
            <w:r w:rsidR="0034226C">
              <w:fldChar w:fldCharType="separate"/>
            </w:r>
            <w:r w:rsidR="00D310DE">
              <w:fldChar w:fldCharType="begin"/>
            </w:r>
            <w:r w:rsidR="00D310DE">
              <w:instrText xml:space="preserve"> INCLUDEPICTURE  "http://www.kendallcriticalcare.com/imageServer.aspx?contentID=9709&amp;contenttype=image/jpeg" \* MERGEFORMATINET </w:instrText>
            </w:r>
            <w:r w:rsidR="00D310DE">
              <w:fldChar w:fldCharType="separate"/>
            </w:r>
            <w:r w:rsidR="00503188">
              <w:fldChar w:fldCharType="begin"/>
            </w:r>
            <w:r w:rsidR="00503188">
              <w:instrText xml:space="preserve"> INCLUDEPICTURE  "http://www.kendallcriticalcare.com/imageServer.aspx?contentID=9709&amp;contenttype=image/jpeg" \* MERGEFORMATINET </w:instrText>
            </w:r>
            <w:r w:rsidR="00503188">
              <w:fldChar w:fldCharType="separate"/>
            </w:r>
            <w:r w:rsidR="001D0AC5">
              <w:fldChar w:fldCharType="begin"/>
            </w:r>
            <w:r w:rsidR="001D0AC5">
              <w:instrText xml:space="preserve"> INCLUDEPICTURE  "http://www.kendallcriticalcare.com/imageServer.aspx?contentID=9709&amp;contenttype=image/jpeg" \* MERGEFORMATINET </w:instrText>
            </w:r>
            <w:r w:rsidR="001D0AC5">
              <w:fldChar w:fldCharType="separate"/>
            </w:r>
            <w:r w:rsidR="00AF5F74">
              <w:fldChar w:fldCharType="begin"/>
            </w:r>
            <w:r w:rsidR="00AF5F74">
              <w:instrText xml:space="preserve"> INCLUDEPICTURE  "http://www.kendallcriticalcare.com/imageServer.aspx?contentID=9709&amp;contenttype=image/jpeg" \* MERGEFORMATINET </w:instrText>
            </w:r>
            <w:r w:rsidR="00AF5F74">
              <w:fldChar w:fldCharType="separate"/>
            </w:r>
            <w:r w:rsidR="00CC6B95">
              <w:fldChar w:fldCharType="begin"/>
            </w:r>
            <w:r w:rsidR="00CC6B95">
              <w:instrText xml:space="preserve"> INCLUDEPICTURE  "http://www.kendallcriticalcare.com/imageServer.aspx?contentID=9709&amp;contenttype=image/jpeg" \* MERGEFORMATINET </w:instrText>
            </w:r>
            <w:r w:rsidR="00CC6B95">
              <w:fldChar w:fldCharType="separate"/>
            </w:r>
            <w:r w:rsidR="00C51ECA">
              <w:fldChar w:fldCharType="begin"/>
            </w:r>
            <w:r w:rsidR="00C51ECA">
              <w:instrText xml:space="preserve"> INCLUDEPICTURE  "http://www.kendallcriticalcare.com/imageServer.aspx?contentID=9709&amp;contenttype=image/jpeg" \* MERGEFORMATINET </w:instrText>
            </w:r>
            <w:r w:rsidR="00C51ECA">
              <w:fldChar w:fldCharType="separate"/>
            </w:r>
            <w:r w:rsidR="00C065F6">
              <w:fldChar w:fldCharType="begin"/>
            </w:r>
            <w:r w:rsidR="00C065F6">
              <w:instrText xml:space="preserve"> INCLUDEPICTURE  "http://www.kendallcriticalcare.com/imageServer.aspx?contentID=9709&amp;contenttype=image/jpeg" \* MERGEFORMATINET </w:instrText>
            </w:r>
            <w:r w:rsidR="00C065F6">
              <w:fldChar w:fldCharType="separate"/>
            </w:r>
            <w:r w:rsidR="000014F6">
              <w:fldChar w:fldCharType="begin"/>
            </w:r>
            <w:r w:rsidR="000014F6">
              <w:instrText xml:space="preserve"> INCLUDEPICTURE  "http://www.kendallcriticalcare.com/imageServer.aspx?contentID=9709&amp;contenttype=image/jpeg" \* MERGEFORMATINET </w:instrText>
            </w:r>
            <w:r w:rsidR="000014F6">
              <w:fldChar w:fldCharType="separate"/>
            </w:r>
            <w:r w:rsidR="00A54D71">
              <w:fldChar w:fldCharType="begin"/>
            </w:r>
            <w:r w:rsidR="00A54D71">
              <w:instrText xml:space="preserve"> INCLUDEPICTURE  "http://www.kendallcriticalcare.com/imageServer.aspx?contentID=9709&amp;contenttype=image/jpeg" \* MERGEFORMATINET </w:instrText>
            </w:r>
            <w:r w:rsidR="00A54D71">
              <w:fldChar w:fldCharType="separate"/>
            </w:r>
            <w:r w:rsidR="007145CC">
              <w:fldChar w:fldCharType="begin"/>
            </w:r>
            <w:r w:rsidR="007145CC">
              <w:instrText xml:space="preserve"> INCLUDEPICTURE  "http://www.kendallcriticalcare.com/imageServer.aspx?contentID=9709&amp;contenttype=image/jpeg" \* MERGEFORMATINET </w:instrText>
            </w:r>
            <w:r w:rsidR="007145CC">
              <w:fldChar w:fldCharType="separate"/>
            </w:r>
            <w:r w:rsidR="000B0FDD">
              <w:fldChar w:fldCharType="begin"/>
            </w:r>
            <w:r w:rsidR="000B0FDD">
              <w:instrText xml:space="preserve"> INCLUDEPICTURE  "http://www.kendallcriticalcare.com/imageServer.aspx?contentID=9709&amp;contenttype=image/jpeg" \* MERGEFORMATINET </w:instrText>
            </w:r>
            <w:r w:rsidR="000B0FDD">
              <w:fldChar w:fldCharType="separate"/>
            </w:r>
            <w:r w:rsidR="00D2460C">
              <w:fldChar w:fldCharType="begin"/>
            </w:r>
            <w:r w:rsidR="00D2460C">
              <w:instrText xml:space="preserve"> INCLUDEPICTURE  "http://www.kendallcriticalcare.com/imageServer.aspx?contentID=9709&amp;contenttype=image/jpeg" \* MERGEFORMATINET </w:instrText>
            </w:r>
            <w:r w:rsidR="00D2460C">
              <w:fldChar w:fldCharType="separate"/>
            </w:r>
            <w:r w:rsidR="00715D7E">
              <w:fldChar w:fldCharType="begin"/>
            </w:r>
            <w:r w:rsidR="00715D7E">
              <w:instrText xml:space="preserve"> INCLUDEPICTURE  "http://www.kendallcriticalcare.com/imageServer.aspx?contentID=9709&amp;contenttype=image/jpeg" \* MERGEFORMATINET </w:instrText>
            </w:r>
            <w:r w:rsidR="00715D7E">
              <w:fldChar w:fldCharType="separate"/>
            </w:r>
            <w:r w:rsidR="000A5FE5">
              <w:fldChar w:fldCharType="begin"/>
            </w:r>
            <w:r w:rsidR="000A5FE5">
              <w:instrText xml:space="preserve"> INCLUDEPICTURE  "http://www.kendallcriticalcare.com/imageServer.aspx?contentID=9709&amp;contenttype=image/jpeg" \* MERGEFORMATINET </w:instrText>
            </w:r>
            <w:r w:rsidR="000A5FE5">
              <w:fldChar w:fldCharType="separate"/>
            </w:r>
            <w:r w:rsidR="00670E18">
              <w:fldChar w:fldCharType="begin"/>
            </w:r>
            <w:r w:rsidR="00670E18">
              <w:instrText xml:space="preserve"> INCLUDEPICTURE  "http://www.kendallcriticalcare.com/imageServer.aspx?contentID=9709&amp;contenttype=image/jpeg" \* MERGEFORMATINET </w:instrText>
            </w:r>
            <w:r w:rsidR="00670E18">
              <w:fldChar w:fldCharType="separate"/>
            </w:r>
            <w:r w:rsidR="00C44955">
              <w:fldChar w:fldCharType="begin"/>
            </w:r>
            <w:r w:rsidR="00C44955">
              <w:instrText xml:space="preserve"> INCLUDEPICTURE  "http://www.kendallcriticalcare.com/imageServer.aspx?contentID=9709&amp;contenttype=image/jpeg" \* MERGEFORMATINET </w:instrText>
            </w:r>
            <w:r w:rsidR="00C44955">
              <w:fldChar w:fldCharType="separate"/>
            </w:r>
            <w:r w:rsidR="001C316D">
              <w:fldChar w:fldCharType="begin"/>
            </w:r>
            <w:r w:rsidR="001C316D">
              <w:instrText xml:space="preserve"> INCLUDEPICTURE  "http://www.kendallcriticalcare.com/imageServer.aspx?contentID=9709&amp;contenttype=image/jpeg" \* MERGEFORMATINET </w:instrText>
            </w:r>
            <w:r w:rsidR="001C316D">
              <w:fldChar w:fldCharType="separate"/>
            </w:r>
            <w:r w:rsidR="00A84B8A">
              <w:fldChar w:fldCharType="begin"/>
            </w:r>
            <w:r w:rsidR="00A84B8A">
              <w:instrText xml:space="preserve"> INCLUDEPICTURE  "http://www.kendallcriticalcare.com/imageServer.aspx?contentID=9709&amp;contenttype=image/jpeg" \* MERGEFORMATINET </w:instrText>
            </w:r>
            <w:r w:rsidR="00A84B8A">
              <w:fldChar w:fldCharType="separate"/>
            </w:r>
            <w:r w:rsidR="000E414D">
              <w:fldChar w:fldCharType="begin"/>
            </w:r>
            <w:r w:rsidR="000E414D">
              <w:instrText xml:space="preserve"> </w:instrText>
            </w:r>
            <w:r w:rsidR="000E414D">
              <w:instrText>INCLUDEPICTURE  "http://www.kendallcriticalcare.com/imageServer.aspx?contentID=9709&amp;contenttype=image/jpeg" \* MERGEFORMATINET</w:instrText>
            </w:r>
            <w:r w:rsidR="000E414D">
              <w:instrText xml:space="preserve"> </w:instrText>
            </w:r>
            <w:r w:rsidR="000E414D">
              <w:fldChar w:fldCharType="separate"/>
            </w:r>
            <w:r w:rsidR="000E414D">
              <w:pict w14:anchorId="4434A2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152.25pt">
                  <v:imagedata r:id="rId14" r:href="rId15"/>
                </v:shape>
              </w:pict>
            </w:r>
            <w:r w:rsidR="000E414D">
              <w:fldChar w:fldCharType="end"/>
            </w:r>
            <w:r w:rsidR="00A84B8A">
              <w:fldChar w:fldCharType="end"/>
            </w:r>
            <w:r w:rsidR="001C316D">
              <w:fldChar w:fldCharType="end"/>
            </w:r>
            <w:r w:rsidR="00C44955">
              <w:fldChar w:fldCharType="end"/>
            </w:r>
            <w:r w:rsidR="00670E18">
              <w:fldChar w:fldCharType="end"/>
            </w:r>
            <w:r w:rsidR="000A5FE5">
              <w:fldChar w:fldCharType="end"/>
            </w:r>
            <w:r w:rsidR="00715D7E">
              <w:fldChar w:fldCharType="end"/>
            </w:r>
            <w:r w:rsidR="00D2460C">
              <w:fldChar w:fldCharType="end"/>
            </w:r>
            <w:r w:rsidR="000B0FDD">
              <w:fldChar w:fldCharType="end"/>
            </w:r>
            <w:r w:rsidR="007145CC">
              <w:fldChar w:fldCharType="end"/>
            </w:r>
            <w:r w:rsidR="00A54D71">
              <w:fldChar w:fldCharType="end"/>
            </w:r>
            <w:r w:rsidR="000014F6">
              <w:fldChar w:fldCharType="end"/>
            </w:r>
            <w:r w:rsidR="00C065F6">
              <w:fldChar w:fldCharType="end"/>
            </w:r>
            <w:r w:rsidR="00C51ECA">
              <w:fldChar w:fldCharType="end"/>
            </w:r>
            <w:r w:rsidR="00CC6B95">
              <w:fldChar w:fldCharType="end"/>
            </w:r>
            <w:r w:rsidR="00AF5F74">
              <w:fldChar w:fldCharType="end"/>
            </w:r>
            <w:r w:rsidR="001D0AC5">
              <w:fldChar w:fldCharType="end"/>
            </w:r>
            <w:r w:rsidR="00503188">
              <w:fldChar w:fldCharType="end"/>
            </w:r>
            <w:r w:rsidR="00D310DE">
              <w:fldChar w:fldCharType="end"/>
            </w:r>
            <w:r w:rsidR="0034226C">
              <w:fldChar w:fldCharType="end"/>
            </w:r>
            <w:r>
              <w:fldChar w:fldCharType="end"/>
            </w:r>
          </w:p>
          <w:p w14:paraId="3B111D02" w14:textId="77777777" w:rsidR="009E2C14" w:rsidRDefault="009E2C14" w:rsidP="00AF5F74">
            <w:pPr>
              <w:jc w:val="center"/>
            </w:pPr>
            <w:r>
              <w:t>White stool collection container</w:t>
            </w:r>
          </w:p>
        </w:tc>
        <w:tc>
          <w:tcPr>
            <w:tcW w:w="7559" w:type="dxa"/>
            <w:shd w:val="clear" w:color="auto" w:fill="auto"/>
          </w:tcPr>
          <w:p w14:paraId="1A92980A" w14:textId="77777777" w:rsidR="009E2C14" w:rsidRDefault="009E2C14" w:rsidP="00AF5F74">
            <w:r>
              <w:fldChar w:fldCharType="begin"/>
            </w:r>
            <w:r>
              <w:instrText xml:space="preserve"> INCLUDEPICTURE "https://encrypted-tbn1.gstatic.com/images?q=tbn:ANd9GcTXAi-6QrN5gws_NcEguQu0CPpfoMsKJeYsysM4BFmJiTukVk8JYQ" \* MERGEFORMATINET </w:instrText>
            </w:r>
            <w:r>
              <w:fldChar w:fldCharType="separate"/>
            </w:r>
            <w:r w:rsidR="0034226C">
              <w:fldChar w:fldCharType="begin"/>
            </w:r>
            <w:r w:rsidR="0034226C">
              <w:instrText xml:space="preserve"> INCLUDEPICTURE  "https://encrypted-tbn1.gstatic.com/images?q=tbn:ANd9GcTXAi-6QrN5gws_NcEguQu0CPpfoMsKJeYsysM4BFmJiTukVk8JYQ" \* MERGEFORMATINET </w:instrText>
            </w:r>
            <w:r w:rsidR="0034226C">
              <w:fldChar w:fldCharType="separate"/>
            </w:r>
            <w:r w:rsidR="00D310DE">
              <w:fldChar w:fldCharType="begin"/>
            </w:r>
            <w:r w:rsidR="00D310DE">
              <w:instrText xml:space="preserve"> INCLUDEPICTURE  "https://encrypted-tbn1.gstatic.com/images?q=tbn:ANd9GcTXAi-6QrN5gws_NcEguQu0CPpfoMsKJeYsysM4BFmJiTukVk8JYQ" \* MERGEFORMATINET </w:instrText>
            </w:r>
            <w:r w:rsidR="00D310DE">
              <w:fldChar w:fldCharType="separate"/>
            </w:r>
            <w:r w:rsidR="00503188">
              <w:fldChar w:fldCharType="begin"/>
            </w:r>
            <w:r w:rsidR="00503188">
              <w:instrText xml:space="preserve"> INCLUDEPICTURE  "https://encrypted-tbn1.gstatic.com/images?q=tbn:ANd9GcTXAi-6QrN5gws_NcEguQu0CPpfoMsKJeYsysM4BFmJiTukVk8JYQ" \* MERGEFORMATINET </w:instrText>
            </w:r>
            <w:r w:rsidR="00503188">
              <w:fldChar w:fldCharType="separate"/>
            </w:r>
            <w:r w:rsidR="001D0AC5">
              <w:fldChar w:fldCharType="begin"/>
            </w:r>
            <w:r w:rsidR="001D0AC5">
              <w:instrText xml:space="preserve"> INCLUDEPICTURE  "https://encrypted-tbn1.gstatic.com/images?q=tbn:ANd9GcTXAi-6QrN5gws_NcEguQu0CPpfoMsKJeYsysM4BFmJiTukVk8JYQ" \* MERGEFORMATINET </w:instrText>
            </w:r>
            <w:r w:rsidR="001D0AC5">
              <w:fldChar w:fldCharType="separate"/>
            </w:r>
            <w:r w:rsidR="00AF5F74">
              <w:fldChar w:fldCharType="begin"/>
            </w:r>
            <w:r w:rsidR="00AF5F74">
              <w:instrText xml:space="preserve"> INCLUDEPICTURE  "https://encrypted-tbn1.gstatic.com/images?q=tbn:ANd9GcTXAi-6QrN5gws_NcEguQu0CPpfoMsKJeYsysM4BFmJiTukVk8JYQ" \* MERGEFORMATINET </w:instrText>
            </w:r>
            <w:r w:rsidR="00AF5F74">
              <w:fldChar w:fldCharType="separate"/>
            </w:r>
            <w:r w:rsidR="00CC6B95">
              <w:fldChar w:fldCharType="begin"/>
            </w:r>
            <w:r w:rsidR="00CC6B95">
              <w:instrText xml:space="preserve"> INCLUDEPICTURE  "https://encrypted-tbn1.gstatic.com/images?q=tbn:ANd9GcTXAi-6QrN5gws_NcEguQu0CPpfoMsKJeYsysM4BFmJiTukVk8JYQ" \* MERGEFORMATINET </w:instrText>
            </w:r>
            <w:r w:rsidR="00CC6B95">
              <w:fldChar w:fldCharType="separate"/>
            </w:r>
            <w:r w:rsidR="00C51ECA">
              <w:fldChar w:fldCharType="begin"/>
            </w:r>
            <w:r w:rsidR="00C51ECA">
              <w:instrText xml:space="preserve"> INCLUDEPICTURE  "https://encrypted-tbn1.gstatic.com/images?q=tbn:ANd9GcTXAi-6QrN5gws_NcEguQu0CPpfoMsKJeYsysM4BFmJiTukVk8JYQ" \* MERGEFORMATINET </w:instrText>
            </w:r>
            <w:r w:rsidR="00C51ECA">
              <w:fldChar w:fldCharType="separate"/>
            </w:r>
            <w:r w:rsidR="00C065F6">
              <w:fldChar w:fldCharType="begin"/>
            </w:r>
            <w:r w:rsidR="00C065F6">
              <w:instrText xml:space="preserve"> INCLUDEPICTURE  "https://encrypted-tbn1.gstatic.com/images?q=tbn:ANd9GcTXAi-6QrN5gws_NcEguQu0CPpfoMsKJeYsysM4BFmJiTukVk8JYQ" \* MERGEFORMATINET </w:instrText>
            </w:r>
            <w:r w:rsidR="00C065F6">
              <w:fldChar w:fldCharType="separate"/>
            </w:r>
            <w:r w:rsidR="000014F6">
              <w:fldChar w:fldCharType="begin"/>
            </w:r>
            <w:r w:rsidR="000014F6">
              <w:instrText xml:space="preserve"> INCLUDEPICTURE  "https://encrypted-tbn1.gstatic.com/images?q=tbn:ANd9GcTXAi-6QrN5gws_NcEguQu0CPpfoMsKJeYsysM4BFmJiTukVk8JYQ" \* MERGEFORMATINET </w:instrText>
            </w:r>
            <w:r w:rsidR="000014F6">
              <w:fldChar w:fldCharType="separate"/>
            </w:r>
            <w:r w:rsidR="00A54D71">
              <w:fldChar w:fldCharType="begin"/>
            </w:r>
            <w:r w:rsidR="00A54D71">
              <w:instrText xml:space="preserve"> INCLUDEPICTURE  "https://encrypted-tbn1.gstatic.com/images?q=tbn:ANd9GcTXAi-6QrN5gws_NcEguQu0CPpfoMsKJeYsysM4BFmJiTukVk8JYQ" \* MERGEFORMATINET </w:instrText>
            </w:r>
            <w:r w:rsidR="00A54D71">
              <w:fldChar w:fldCharType="separate"/>
            </w:r>
            <w:r w:rsidR="007145CC">
              <w:fldChar w:fldCharType="begin"/>
            </w:r>
            <w:r w:rsidR="007145CC">
              <w:instrText xml:space="preserve"> INCLUDEPICTURE  "https://encrypted-tbn1.gstatic.com/images?q=tbn:ANd9GcTXAi-6QrN5gws_NcEguQu0CPpfoMsKJeYsysM4BFmJiTukVk8JYQ" \* MERGEFORMATINET </w:instrText>
            </w:r>
            <w:r w:rsidR="007145CC">
              <w:fldChar w:fldCharType="separate"/>
            </w:r>
            <w:r w:rsidR="000B0FDD">
              <w:fldChar w:fldCharType="begin"/>
            </w:r>
            <w:r w:rsidR="000B0FDD">
              <w:instrText xml:space="preserve"> INCLUDEPICTURE  "https://encrypted-tbn1.gstatic.com/images?q=tbn:ANd9GcTXAi-6QrN5gws_NcEguQu0CPpfoMsKJeYsysM4BFmJiTukVk8JYQ" \* MERGEFORMATINET </w:instrText>
            </w:r>
            <w:r w:rsidR="000B0FDD">
              <w:fldChar w:fldCharType="separate"/>
            </w:r>
            <w:r w:rsidR="00D2460C">
              <w:fldChar w:fldCharType="begin"/>
            </w:r>
            <w:r w:rsidR="00D2460C">
              <w:instrText xml:space="preserve"> INCLUDEPICTURE  "https://encrypted-tbn1.gstatic.com/images?q=tbn:ANd9GcTXAi-6QrN5gws_NcEguQu0CPpfoMsKJeYsysM4BFmJiTukVk8JYQ" \* MERGEFORMATINET </w:instrText>
            </w:r>
            <w:r w:rsidR="00D2460C">
              <w:fldChar w:fldCharType="separate"/>
            </w:r>
            <w:r w:rsidR="00715D7E">
              <w:fldChar w:fldCharType="begin"/>
            </w:r>
            <w:r w:rsidR="00715D7E">
              <w:instrText xml:space="preserve"> INCLUDEPICTURE  "https://encrypted-tbn1.gstatic.com/images?q=tbn:ANd9GcTXAi-6QrN5gws_NcEguQu0CPpfoMsKJeYsysM4BFmJiTukVk8JYQ" \* MERGEFORMATINET </w:instrText>
            </w:r>
            <w:r w:rsidR="00715D7E">
              <w:fldChar w:fldCharType="separate"/>
            </w:r>
            <w:r w:rsidR="000A5FE5">
              <w:fldChar w:fldCharType="begin"/>
            </w:r>
            <w:r w:rsidR="000A5FE5">
              <w:instrText xml:space="preserve"> INCLUDEPICTURE  "https://encrypted-tbn1.gstatic.com/images?q=tbn:ANd9GcTXAi-6QrN5gws_NcEguQu0CPpfoMsKJeYsysM4BFmJiTukVk8JYQ" \* MERGEFORMATINET </w:instrText>
            </w:r>
            <w:r w:rsidR="000A5FE5">
              <w:fldChar w:fldCharType="separate"/>
            </w:r>
            <w:r w:rsidR="00670E18">
              <w:fldChar w:fldCharType="begin"/>
            </w:r>
            <w:r w:rsidR="00670E18">
              <w:instrText xml:space="preserve"> INCLUDEPICTURE  "https://encrypted-tbn1.gstatic.com/images?q=tbn:ANd9GcTXAi-6QrN5gws_NcEguQu0CPpfoMsKJeYsysM4BFmJiTukVk8JYQ" \* MERGEFORMATINET </w:instrText>
            </w:r>
            <w:r w:rsidR="00670E18">
              <w:fldChar w:fldCharType="separate"/>
            </w:r>
            <w:r w:rsidR="00C44955">
              <w:fldChar w:fldCharType="begin"/>
            </w:r>
            <w:r w:rsidR="00C44955">
              <w:instrText xml:space="preserve"> INCLUDEPICTURE  "https://encrypted-tbn1.gstatic.com/images?q=tbn:ANd9GcTXAi-6QrN5gws_NcEguQu0CPpfoMsKJeYsysM4BFmJiTukVk8JYQ" \* MERGEFORMATINET </w:instrText>
            </w:r>
            <w:r w:rsidR="00C44955">
              <w:fldChar w:fldCharType="separate"/>
            </w:r>
            <w:r w:rsidR="001C316D">
              <w:fldChar w:fldCharType="begin"/>
            </w:r>
            <w:r w:rsidR="001C316D">
              <w:instrText xml:space="preserve"> INCLUDEPICTURE  "https://encrypted-tbn1.gstatic.com/images?q=tbn:ANd9GcTXAi-6QrN5gws_NcEguQu0CPpfoMsKJeYsysM4BFmJiTukVk8JYQ" \* MERGEFORMATINET </w:instrText>
            </w:r>
            <w:r w:rsidR="001C316D">
              <w:fldChar w:fldCharType="separate"/>
            </w:r>
            <w:r w:rsidR="00A84B8A">
              <w:fldChar w:fldCharType="begin"/>
            </w:r>
            <w:r w:rsidR="00A84B8A">
              <w:instrText xml:space="preserve"> INCLUDEPICTURE  "https://encrypted-tbn1.gstatic.com/images?q=tbn:ANd9GcTXAi-6QrN5gws_NcEguQu0CPpfoMsKJeYsysM4BFmJiTukVk8JYQ" \* MERGEFORMATINET </w:instrText>
            </w:r>
            <w:r w:rsidR="00A84B8A">
              <w:fldChar w:fldCharType="separate"/>
            </w:r>
            <w:r w:rsidR="000E414D">
              <w:fldChar w:fldCharType="begin"/>
            </w:r>
            <w:r w:rsidR="000E414D">
              <w:instrText xml:space="preserve"> </w:instrText>
            </w:r>
            <w:r w:rsidR="000E414D">
              <w:instrText>INCLUDEPICTURE  "https://encrypted-tbn1.gstatic.com/images?q</w:instrText>
            </w:r>
            <w:r w:rsidR="000E414D">
              <w:instrText>=tbn:ANd9GcTXAi-6QrN5gws_NcEguQu0CPpfoMsKJeYsysM4BFmJiTukVk8JYQ" \* MERGEFORMATINET</w:instrText>
            </w:r>
            <w:r w:rsidR="000E414D">
              <w:instrText xml:space="preserve"> </w:instrText>
            </w:r>
            <w:r w:rsidR="000E414D">
              <w:fldChar w:fldCharType="separate"/>
            </w:r>
            <w:r w:rsidR="000E414D">
              <w:pict w14:anchorId="324BDD5A">
                <v:shape id="_x0000_i1026" type="#_x0000_t75" style="width:152.25pt;height:152.25pt">
                  <v:imagedata r:id="rId16" r:href="rId17"/>
                </v:shape>
              </w:pict>
            </w:r>
            <w:r w:rsidR="000E414D">
              <w:fldChar w:fldCharType="end"/>
            </w:r>
            <w:r w:rsidR="00A84B8A">
              <w:fldChar w:fldCharType="end"/>
            </w:r>
            <w:r w:rsidR="001C316D">
              <w:fldChar w:fldCharType="end"/>
            </w:r>
            <w:r w:rsidR="00C44955">
              <w:fldChar w:fldCharType="end"/>
            </w:r>
            <w:r w:rsidR="00670E18">
              <w:fldChar w:fldCharType="end"/>
            </w:r>
            <w:r w:rsidR="000A5FE5">
              <w:fldChar w:fldCharType="end"/>
            </w:r>
            <w:r w:rsidR="00715D7E">
              <w:fldChar w:fldCharType="end"/>
            </w:r>
            <w:r w:rsidR="00D2460C">
              <w:fldChar w:fldCharType="end"/>
            </w:r>
            <w:r w:rsidR="000B0FDD">
              <w:fldChar w:fldCharType="end"/>
            </w:r>
            <w:r w:rsidR="007145CC">
              <w:fldChar w:fldCharType="end"/>
            </w:r>
            <w:r w:rsidR="00A54D71">
              <w:fldChar w:fldCharType="end"/>
            </w:r>
            <w:r w:rsidR="000014F6">
              <w:fldChar w:fldCharType="end"/>
            </w:r>
            <w:r w:rsidR="00C065F6">
              <w:fldChar w:fldCharType="end"/>
            </w:r>
            <w:r w:rsidR="00C51ECA">
              <w:fldChar w:fldCharType="end"/>
            </w:r>
            <w:r w:rsidR="00CC6B95">
              <w:fldChar w:fldCharType="end"/>
            </w:r>
            <w:r w:rsidR="00AF5F74">
              <w:fldChar w:fldCharType="end"/>
            </w:r>
            <w:r w:rsidR="001D0AC5">
              <w:fldChar w:fldCharType="end"/>
            </w:r>
            <w:r w:rsidR="00503188">
              <w:fldChar w:fldCharType="end"/>
            </w:r>
            <w:r w:rsidR="00D310DE">
              <w:fldChar w:fldCharType="end"/>
            </w:r>
            <w:r w:rsidR="0034226C">
              <w:fldChar w:fldCharType="end"/>
            </w:r>
            <w:r>
              <w:fldChar w:fldCharType="end"/>
            </w:r>
            <w:r>
              <w:t xml:space="preserve">  </w:t>
            </w:r>
            <w:r>
              <w:fldChar w:fldCharType="begin"/>
            </w:r>
            <w:r>
              <w:instrText xml:space="preserve"> INCLUDEPICTURE "http://cdnimg.webstaurantstore.com/130amsprow_1m_xlg.jpg" \* MERGEFORMATINET </w:instrText>
            </w:r>
            <w:r>
              <w:fldChar w:fldCharType="separate"/>
            </w:r>
            <w:r w:rsidR="0034226C">
              <w:fldChar w:fldCharType="begin"/>
            </w:r>
            <w:r w:rsidR="0034226C">
              <w:instrText xml:space="preserve"> INCLUDEPICTURE  "http://cdnimg.webstaurantstore.com/130amsprow_1m_xlg.jpg" \* MERGEFORMATINET </w:instrText>
            </w:r>
            <w:r w:rsidR="0034226C">
              <w:fldChar w:fldCharType="separate"/>
            </w:r>
            <w:r w:rsidR="00D310DE">
              <w:fldChar w:fldCharType="begin"/>
            </w:r>
            <w:r w:rsidR="00D310DE">
              <w:instrText xml:space="preserve"> INCLUDEPICTURE  "http://cdnimg.webstaurantstore.com/130amsprow_1m_xlg.jpg" \* MERGEFORMATINET </w:instrText>
            </w:r>
            <w:r w:rsidR="00D310DE">
              <w:fldChar w:fldCharType="separate"/>
            </w:r>
            <w:r w:rsidR="00503188">
              <w:fldChar w:fldCharType="begin"/>
            </w:r>
            <w:r w:rsidR="00503188">
              <w:instrText xml:space="preserve"> INCLUDEPICTURE  "http://cdnimg.webstaurantstore.com/130amsprow_1m_xlg.jpg" \* MERGEFORMATINET </w:instrText>
            </w:r>
            <w:r w:rsidR="00503188">
              <w:fldChar w:fldCharType="separate"/>
            </w:r>
            <w:r w:rsidR="001D0AC5">
              <w:fldChar w:fldCharType="begin"/>
            </w:r>
            <w:r w:rsidR="001D0AC5">
              <w:instrText xml:space="preserve"> INCLUDEPICTURE  "http://cdnimg.webstaurantstore.com/130amsprow_1m_xlg.jpg" \* MERGEFORMATINET </w:instrText>
            </w:r>
            <w:r w:rsidR="001D0AC5">
              <w:fldChar w:fldCharType="separate"/>
            </w:r>
            <w:r w:rsidR="00AF5F74">
              <w:fldChar w:fldCharType="begin"/>
            </w:r>
            <w:r w:rsidR="00AF5F74">
              <w:instrText xml:space="preserve"> INCLUDEPICTURE  "http://cdnimg.webstaurantstore.com/130amsprow_1m_xlg.jpg" \* MERGEFORMATINET </w:instrText>
            </w:r>
            <w:r w:rsidR="00AF5F74">
              <w:fldChar w:fldCharType="separate"/>
            </w:r>
            <w:r w:rsidR="00CC6B95">
              <w:fldChar w:fldCharType="begin"/>
            </w:r>
            <w:r w:rsidR="00CC6B95">
              <w:instrText xml:space="preserve"> INCLUDEPICTURE  "http://cdnimg.webstaurantstore.com/130amsprow_1m_xlg.jpg" \* MERGEFORMATINET </w:instrText>
            </w:r>
            <w:r w:rsidR="00CC6B95">
              <w:fldChar w:fldCharType="separate"/>
            </w:r>
            <w:r w:rsidR="00C51ECA">
              <w:fldChar w:fldCharType="begin"/>
            </w:r>
            <w:r w:rsidR="00C51ECA">
              <w:instrText xml:space="preserve"> INCLUDEPICTURE  "http://cdnimg.webstaurantstore.com/130amsprow_1m_xlg.jpg" \* MERGEFORMATINET </w:instrText>
            </w:r>
            <w:r w:rsidR="00C51ECA">
              <w:fldChar w:fldCharType="separate"/>
            </w:r>
            <w:r w:rsidR="00C065F6">
              <w:fldChar w:fldCharType="begin"/>
            </w:r>
            <w:r w:rsidR="00C065F6">
              <w:instrText xml:space="preserve"> INCLUDEPICTURE  "http://cdnimg.webstaurantstore.com/130amsprow_1m_xlg.jpg" \* MERGEFORMATINET </w:instrText>
            </w:r>
            <w:r w:rsidR="00C065F6">
              <w:fldChar w:fldCharType="separate"/>
            </w:r>
            <w:r w:rsidR="000014F6">
              <w:fldChar w:fldCharType="begin"/>
            </w:r>
            <w:r w:rsidR="000014F6">
              <w:instrText xml:space="preserve"> INCLUDEPICTURE  "http://cdnimg.webstaurantstore.com/130amsprow_1m_xlg.jpg" \* MERGEFORMATINET </w:instrText>
            </w:r>
            <w:r w:rsidR="000014F6">
              <w:fldChar w:fldCharType="separate"/>
            </w:r>
            <w:r w:rsidR="00A54D71">
              <w:fldChar w:fldCharType="begin"/>
            </w:r>
            <w:r w:rsidR="00A54D71">
              <w:instrText xml:space="preserve"> INCLUDEPICTURE  "http://cdnimg.webstaurantstore.com/130amsprow_1m_xlg.jpg" \* MERGEFORMATINET </w:instrText>
            </w:r>
            <w:r w:rsidR="00A54D71">
              <w:fldChar w:fldCharType="separate"/>
            </w:r>
            <w:r w:rsidR="007145CC">
              <w:fldChar w:fldCharType="begin"/>
            </w:r>
            <w:r w:rsidR="007145CC">
              <w:instrText xml:space="preserve"> INCLUDEPICTURE  "http://cdnimg.webstaurantstore.com/130amsprow_1m_xlg.jpg" \* MERGEFORMATINET </w:instrText>
            </w:r>
            <w:r w:rsidR="007145CC">
              <w:fldChar w:fldCharType="separate"/>
            </w:r>
            <w:r w:rsidR="000B0FDD">
              <w:fldChar w:fldCharType="begin"/>
            </w:r>
            <w:r w:rsidR="000B0FDD">
              <w:instrText xml:space="preserve"> INCLUDEPICTURE  "http://cdnimg.webstaurantstore.com/130amsprow_1m_xlg.jpg" \* MERGEFORMATINET </w:instrText>
            </w:r>
            <w:r w:rsidR="000B0FDD">
              <w:fldChar w:fldCharType="separate"/>
            </w:r>
            <w:r w:rsidR="00D2460C">
              <w:fldChar w:fldCharType="begin"/>
            </w:r>
            <w:r w:rsidR="00D2460C">
              <w:instrText xml:space="preserve"> INCLUDEPICTURE  "http://cdnimg.webstaurantstore.com/130amsprow_1m_xlg.jpg" \* MERGEFORMATINET </w:instrText>
            </w:r>
            <w:r w:rsidR="00D2460C">
              <w:fldChar w:fldCharType="separate"/>
            </w:r>
            <w:r w:rsidR="00715D7E">
              <w:fldChar w:fldCharType="begin"/>
            </w:r>
            <w:r w:rsidR="00715D7E">
              <w:instrText xml:space="preserve"> INCLUDEPICTURE  "http://cdnimg.webstaurantstore.com/130amsprow_1m_xlg.jpg" \* MERGEFORMATINET </w:instrText>
            </w:r>
            <w:r w:rsidR="00715D7E">
              <w:fldChar w:fldCharType="separate"/>
            </w:r>
            <w:r w:rsidR="000A5FE5">
              <w:fldChar w:fldCharType="begin"/>
            </w:r>
            <w:r w:rsidR="000A5FE5">
              <w:instrText xml:space="preserve"> INCLUDEPICTURE  "http://cdnimg.webstaurantstore.com/130amsprow_1m_xlg.jpg" \* MERGEFORMATINET </w:instrText>
            </w:r>
            <w:r w:rsidR="000A5FE5">
              <w:fldChar w:fldCharType="separate"/>
            </w:r>
            <w:r w:rsidR="00670E18">
              <w:fldChar w:fldCharType="begin"/>
            </w:r>
            <w:r w:rsidR="00670E18">
              <w:instrText xml:space="preserve"> INCLUDEPICTURE  "http://cdnimg.webstaurantstore.com/130amsprow_1m_xlg.jpg" \* MERGEFORMATINET </w:instrText>
            </w:r>
            <w:r w:rsidR="00670E18">
              <w:fldChar w:fldCharType="separate"/>
            </w:r>
            <w:r w:rsidR="00C44955">
              <w:fldChar w:fldCharType="begin"/>
            </w:r>
            <w:r w:rsidR="00C44955">
              <w:instrText xml:space="preserve"> INCLUDEPICTURE  "http://cdnimg.webstaurantstore.com/130amsprow_1m_xlg.jpg" \* MERGEFORMATINET </w:instrText>
            </w:r>
            <w:r w:rsidR="00C44955">
              <w:fldChar w:fldCharType="separate"/>
            </w:r>
            <w:r w:rsidR="001C316D">
              <w:fldChar w:fldCharType="begin"/>
            </w:r>
            <w:r w:rsidR="001C316D">
              <w:instrText xml:space="preserve"> INCLUDEPICTURE  "http://cdnimg.webstaurantstore.com/130amsprow_1m_xlg.jpg" \* MERGEFORMATINET </w:instrText>
            </w:r>
            <w:r w:rsidR="001C316D">
              <w:fldChar w:fldCharType="separate"/>
            </w:r>
            <w:r w:rsidR="00A84B8A">
              <w:fldChar w:fldCharType="begin"/>
            </w:r>
            <w:r w:rsidR="00A84B8A">
              <w:instrText xml:space="preserve"> INCLUDEPICTURE  "http://cdnimg.webstaurantstore.com/130amsprow_1m_xlg.jpg" \* MERGEFORMATINET </w:instrText>
            </w:r>
            <w:r w:rsidR="00A84B8A">
              <w:fldChar w:fldCharType="separate"/>
            </w:r>
            <w:r w:rsidR="000E414D">
              <w:fldChar w:fldCharType="begin"/>
            </w:r>
            <w:r w:rsidR="000E414D">
              <w:instrText xml:space="preserve"> </w:instrText>
            </w:r>
            <w:r w:rsidR="000E414D">
              <w:instrText>INCLUDEPICTURE  "http://cdnimg.webstaurantstore.com/130amsprow_1m_xlg.jpg" \* MERGEFORMATINET</w:instrText>
            </w:r>
            <w:r w:rsidR="000E414D">
              <w:instrText xml:space="preserve"> </w:instrText>
            </w:r>
            <w:r w:rsidR="000E414D">
              <w:fldChar w:fldCharType="separate"/>
            </w:r>
            <w:r w:rsidR="000E414D">
              <w:pict w14:anchorId="23779B0A">
                <v:shape id="_x0000_i1027" type="#_x0000_t75" style="width:138pt;height:151.5pt">
                  <v:imagedata r:id="rId18" r:href="rId19"/>
                </v:shape>
              </w:pict>
            </w:r>
            <w:r w:rsidR="000E414D">
              <w:fldChar w:fldCharType="end"/>
            </w:r>
            <w:r w:rsidR="00A84B8A">
              <w:fldChar w:fldCharType="end"/>
            </w:r>
            <w:r w:rsidR="001C316D">
              <w:fldChar w:fldCharType="end"/>
            </w:r>
            <w:r w:rsidR="00C44955">
              <w:fldChar w:fldCharType="end"/>
            </w:r>
            <w:r w:rsidR="00670E18">
              <w:fldChar w:fldCharType="end"/>
            </w:r>
            <w:r w:rsidR="000A5FE5">
              <w:fldChar w:fldCharType="end"/>
            </w:r>
            <w:r w:rsidR="00715D7E">
              <w:fldChar w:fldCharType="end"/>
            </w:r>
            <w:r w:rsidR="00D2460C">
              <w:fldChar w:fldCharType="end"/>
            </w:r>
            <w:r w:rsidR="000B0FDD">
              <w:fldChar w:fldCharType="end"/>
            </w:r>
            <w:r w:rsidR="007145CC">
              <w:fldChar w:fldCharType="end"/>
            </w:r>
            <w:r w:rsidR="00A54D71">
              <w:fldChar w:fldCharType="end"/>
            </w:r>
            <w:r w:rsidR="000014F6">
              <w:fldChar w:fldCharType="end"/>
            </w:r>
            <w:r w:rsidR="00C065F6">
              <w:fldChar w:fldCharType="end"/>
            </w:r>
            <w:r w:rsidR="00C51ECA">
              <w:fldChar w:fldCharType="end"/>
            </w:r>
            <w:r w:rsidR="00CC6B95">
              <w:fldChar w:fldCharType="end"/>
            </w:r>
            <w:r w:rsidR="00AF5F74">
              <w:fldChar w:fldCharType="end"/>
            </w:r>
            <w:r w:rsidR="001D0AC5">
              <w:fldChar w:fldCharType="end"/>
            </w:r>
            <w:r w:rsidR="00503188">
              <w:fldChar w:fldCharType="end"/>
            </w:r>
            <w:r w:rsidR="00D310DE">
              <w:fldChar w:fldCharType="end"/>
            </w:r>
            <w:r w:rsidR="0034226C">
              <w:fldChar w:fldCharType="end"/>
            </w:r>
            <w:r>
              <w:fldChar w:fldCharType="end"/>
            </w:r>
            <w:r>
              <w:t xml:space="preserve">                        Vial with spoon                          Individually Wrapped Plastic Spoon</w:t>
            </w:r>
          </w:p>
          <w:p w14:paraId="04DF87F6" w14:textId="77777777" w:rsidR="009E2C14" w:rsidRDefault="009E2C14" w:rsidP="00AF5F74">
            <w:pPr>
              <w:ind w:left="-109"/>
              <w:jc w:val="center"/>
            </w:pPr>
          </w:p>
        </w:tc>
      </w:tr>
    </w:tbl>
    <w:p w14:paraId="691C91C3" w14:textId="77777777" w:rsidR="009E2C14" w:rsidRDefault="009E2C14" w:rsidP="00AF5F74"/>
    <w:p w14:paraId="0810D137" w14:textId="77777777" w:rsidR="009E2C14" w:rsidRDefault="009E2C14" w:rsidP="00AF5F74"/>
    <w:p w14:paraId="0836E9A0" w14:textId="77777777" w:rsidR="009E2C14" w:rsidRDefault="009E2C14" w:rsidP="00AF5F74"/>
    <w:p w14:paraId="3DAD4CE8" w14:textId="77777777" w:rsidR="009E2C14" w:rsidRPr="00C677E7" w:rsidRDefault="009E2C14" w:rsidP="00AF5F74">
      <w:pPr>
        <w:pBdr>
          <w:bottom w:val="single" w:sz="18" w:space="1" w:color="999999"/>
        </w:pBdr>
        <w:rPr>
          <w:b/>
        </w:rPr>
      </w:pPr>
      <w:r w:rsidRPr="00C677E7">
        <w:rPr>
          <w:b/>
        </w:rPr>
        <w:t xml:space="preserve">For specimen </w:t>
      </w:r>
      <w:r>
        <w:rPr>
          <w:b/>
        </w:rPr>
        <w:t xml:space="preserve">packaging and </w:t>
      </w:r>
      <w:r w:rsidRPr="00C677E7">
        <w:rPr>
          <w:b/>
        </w:rPr>
        <w:t>submission:</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672"/>
        <w:gridCol w:w="3672"/>
        <w:gridCol w:w="3672"/>
      </w:tblGrid>
      <w:tr w:rsidR="009E2C14" w14:paraId="13FE23F6" w14:textId="77777777" w:rsidTr="0034226C">
        <w:tc>
          <w:tcPr>
            <w:tcW w:w="3672" w:type="dxa"/>
            <w:shd w:val="clear" w:color="auto" w:fill="auto"/>
          </w:tcPr>
          <w:p w14:paraId="3C6C3972" w14:textId="34AD7C0A" w:rsidR="009E2C14" w:rsidRPr="00C30BEC" w:rsidRDefault="009E2C14" w:rsidP="00AF5F74">
            <w:pPr>
              <w:jc w:val="center"/>
            </w:pPr>
            <w:r>
              <w:rPr>
                <w:noProof/>
              </w:rPr>
              <w:drawing>
                <wp:inline distT="0" distB="0" distL="0" distR="0" wp14:anchorId="3E83A434" wp14:editId="5724AA7E">
                  <wp:extent cx="647700" cy="1866900"/>
                  <wp:effectExtent l="0" t="0" r="0" b="0"/>
                  <wp:docPr id="293" name="Picture 293" descr="fiber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ber boar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7700" cy="1866900"/>
                          </a:xfrm>
                          <a:prstGeom prst="rect">
                            <a:avLst/>
                          </a:prstGeom>
                          <a:noFill/>
                          <a:ln>
                            <a:noFill/>
                          </a:ln>
                        </pic:spPr>
                      </pic:pic>
                    </a:graphicData>
                  </a:graphic>
                </wp:inline>
              </w:drawing>
            </w:r>
          </w:p>
          <w:p w14:paraId="1EE4AA1A" w14:textId="77777777" w:rsidR="009E2C14" w:rsidRDefault="009E2C14" w:rsidP="00AF5F74">
            <w:pPr>
              <w:jc w:val="center"/>
            </w:pPr>
            <w:r>
              <w:t>Cardboard canister</w:t>
            </w:r>
          </w:p>
        </w:tc>
        <w:tc>
          <w:tcPr>
            <w:tcW w:w="3672" w:type="dxa"/>
            <w:shd w:val="clear" w:color="auto" w:fill="auto"/>
          </w:tcPr>
          <w:p w14:paraId="455E5933" w14:textId="77777777" w:rsidR="009E2C14" w:rsidRDefault="009E2C14" w:rsidP="00AF5F74">
            <w:pPr>
              <w:jc w:val="center"/>
            </w:pPr>
            <w:r>
              <w:fldChar w:fldCharType="begin"/>
            </w:r>
            <w:r>
              <w:instrText xml:space="preserve"> INCLUDEPICTURE "http://www.nortechlabsonline.com/images/ice-brick-shipping-pack-6oz-lar.jpg" \* MERGEFORMATINET </w:instrText>
            </w:r>
            <w:r>
              <w:fldChar w:fldCharType="separate"/>
            </w:r>
            <w:r w:rsidR="0034226C">
              <w:fldChar w:fldCharType="begin"/>
            </w:r>
            <w:r w:rsidR="0034226C">
              <w:instrText xml:space="preserve"> INCLUDEPICTURE  "http://www.nortechlabsonline.com/images/ice-brick-shipping-pack-6oz-lar.jpg" \* MERGEFORMATINET </w:instrText>
            </w:r>
            <w:r w:rsidR="0034226C">
              <w:fldChar w:fldCharType="separate"/>
            </w:r>
            <w:r w:rsidR="00D310DE">
              <w:fldChar w:fldCharType="begin"/>
            </w:r>
            <w:r w:rsidR="00D310DE">
              <w:instrText xml:space="preserve"> INCLUDEPICTURE  "http://www.nortechlabsonline.com/images/ice-brick-shipping-pack-6oz-lar.jpg" \* MERGEFORMATINET </w:instrText>
            </w:r>
            <w:r w:rsidR="00D310DE">
              <w:fldChar w:fldCharType="separate"/>
            </w:r>
            <w:r w:rsidR="00503188">
              <w:fldChar w:fldCharType="begin"/>
            </w:r>
            <w:r w:rsidR="00503188">
              <w:instrText xml:space="preserve"> INCLUDEPICTURE  "http://www.nortechlabsonline.com/images/ice-brick-shipping-pack-6oz-lar.jpg" \* MERGEFORMATINET </w:instrText>
            </w:r>
            <w:r w:rsidR="00503188">
              <w:fldChar w:fldCharType="separate"/>
            </w:r>
            <w:r w:rsidR="001D0AC5">
              <w:fldChar w:fldCharType="begin"/>
            </w:r>
            <w:r w:rsidR="001D0AC5">
              <w:instrText xml:space="preserve"> INCLUDEPICTURE  "http://www.nortechlabsonline.com/images/ice-brick-shipping-pack-6oz-lar.jpg" \* MERGEFORMATINET </w:instrText>
            </w:r>
            <w:r w:rsidR="001D0AC5">
              <w:fldChar w:fldCharType="separate"/>
            </w:r>
            <w:r w:rsidR="00AF5F74">
              <w:fldChar w:fldCharType="begin"/>
            </w:r>
            <w:r w:rsidR="00AF5F74">
              <w:instrText xml:space="preserve"> INCLUDEPICTURE  "http://www.nortechlabsonline.com/images/ice-brick-shipping-pack-6oz-lar.jpg" \* MERGEFORMATINET </w:instrText>
            </w:r>
            <w:r w:rsidR="00AF5F74">
              <w:fldChar w:fldCharType="separate"/>
            </w:r>
            <w:r w:rsidR="00CC6B95">
              <w:fldChar w:fldCharType="begin"/>
            </w:r>
            <w:r w:rsidR="00CC6B95">
              <w:instrText xml:space="preserve"> INCLUDEPICTURE  "http://www.nortechlabsonline.com/images/ice-brick-shipping-pack-6oz-lar.jpg" \* MERGEFORMATINET </w:instrText>
            </w:r>
            <w:r w:rsidR="00CC6B95">
              <w:fldChar w:fldCharType="separate"/>
            </w:r>
            <w:r w:rsidR="00C51ECA">
              <w:fldChar w:fldCharType="begin"/>
            </w:r>
            <w:r w:rsidR="00C51ECA">
              <w:instrText xml:space="preserve"> INCLUDEPICTURE  "http://www.nortechlabsonline.com/images/ice-brick-shipping-pack-6oz-lar.jpg" \* MERGEFORMATINET </w:instrText>
            </w:r>
            <w:r w:rsidR="00C51ECA">
              <w:fldChar w:fldCharType="separate"/>
            </w:r>
            <w:r w:rsidR="00C065F6">
              <w:fldChar w:fldCharType="begin"/>
            </w:r>
            <w:r w:rsidR="00C065F6">
              <w:instrText xml:space="preserve"> INCLUDEPICTURE  "http://www.nortechlabsonline.com/images/ice-brick-shipping-pack-6oz-lar.jpg" \* MERGEFORMATINET </w:instrText>
            </w:r>
            <w:r w:rsidR="00C065F6">
              <w:fldChar w:fldCharType="separate"/>
            </w:r>
            <w:r w:rsidR="000014F6">
              <w:fldChar w:fldCharType="begin"/>
            </w:r>
            <w:r w:rsidR="000014F6">
              <w:instrText xml:space="preserve"> INCLUDEPICTURE  "http://www.nortechlabsonline.com/images/ice-brick-shipping-pack-6oz-lar.jpg" \* MERGEFORMATINET </w:instrText>
            </w:r>
            <w:r w:rsidR="000014F6">
              <w:fldChar w:fldCharType="separate"/>
            </w:r>
            <w:r w:rsidR="00A54D71">
              <w:fldChar w:fldCharType="begin"/>
            </w:r>
            <w:r w:rsidR="00A54D71">
              <w:instrText xml:space="preserve"> INCLUDEPICTURE  "http://www.nortechlabsonline.com/images/ice-brick-shipping-pack-6oz-lar.jpg" \* MERGEFORMATINET </w:instrText>
            </w:r>
            <w:r w:rsidR="00A54D71">
              <w:fldChar w:fldCharType="separate"/>
            </w:r>
            <w:r w:rsidR="007145CC">
              <w:fldChar w:fldCharType="begin"/>
            </w:r>
            <w:r w:rsidR="007145CC">
              <w:instrText xml:space="preserve"> INCLUDEPICTURE  "http://www.nortechlabsonline.com/images/ice-brick-shipping-pack-6oz-lar.jpg" \* MERGEFORMATINET </w:instrText>
            </w:r>
            <w:r w:rsidR="007145CC">
              <w:fldChar w:fldCharType="separate"/>
            </w:r>
            <w:r w:rsidR="000B0FDD">
              <w:fldChar w:fldCharType="begin"/>
            </w:r>
            <w:r w:rsidR="000B0FDD">
              <w:instrText xml:space="preserve"> INCLUDEPICTURE  "http://www.nortechlabsonline.com/images/ice-brick-shipping-pack-6oz-lar.jpg" \* MERGEFORMATINET </w:instrText>
            </w:r>
            <w:r w:rsidR="000B0FDD">
              <w:fldChar w:fldCharType="separate"/>
            </w:r>
            <w:r w:rsidR="00D2460C">
              <w:fldChar w:fldCharType="begin"/>
            </w:r>
            <w:r w:rsidR="00D2460C">
              <w:instrText xml:space="preserve"> INCLUDEPICTURE  "http://www.nortechlabsonline.com/images/ice-brick-shipping-pack-6oz-lar.jpg" \* MERGEFORMATINET </w:instrText>
            </w:r>
            <w:r w:rsidR="00D2460C">
              <w:fldChar w:fldCharType="separate"/>
            </w:r>
            <w:r w:rsidR="00715D7E">
              <w:fldChar w:fldCharType="begin"/>
            </w:r>
            <w:r w:rsidR="00715D7E">
              <w:instrText xml:space="preserve"> INCLUDEPICTURE  "http://www.nortechlabsonline.com/images/ice-brick-shipping-pack-6oz-lar.jpg" \* MERGEFORMATINET </w:instrText>
            </w:r>
            <w:r w:rsidR="00715D7E">
              <w:fldChar w:fldCharType="separate"/>
            </w:r>
            <w:r w:rsidR="000A5FE5">
              <w:fldChar w:fldCharType="begin"/>
            </w:r>
            <w:r w:rsidR="000A5FE5">
              <w:instrText xml:space="preserve"> INCLUDEPICTURE  "http://www.nortechlabsonline.com/images/ice-brick-shipping-pack-6oz-lar.jpg" \* MERGEFORMATINET </w:instrText>
            </w:r>
            <w:r w:rsidR="000A5FE5">
              <w:fldChar w:fldCharType="separate"/>
            </w:r>
            <w:r w:rsidR="00670E18">
              <w:fldChar w:fldCharType="begin"/>
            </w:r>
            <w:r w:rsidR="00670E18">
              <w:instrText xml:space="preserve"> INCLUDEPICTURE  "http://www.nortechlabsonline.com/images/ice-brick-shipping-pack-6oz-lar.jpg" \* MERGEFORMATINET </w:instrText>
            </w:r>
            <w:r w:rsidR="00670E18">
              <w:fldChar w:fldCharType="separate"/>
            </w:r>
            <w:r w:rsidR="00C44955">
              <w:fldChar w:fldCharType="begin"/>
            </w:r>
            <w:r w:rsidR="00C44955">
              <w:instrText xml:space="preserve"> INCLUDEPICTURE  "http://www.nortechlabsonline.com/images/ice-brick-shipping-pack-6oz-lar.jpg" \* MERGEFORMATINET </w:instrText>
            </w:r>
            <w:r w:rsidR="00C44955">
              <w:fldChar w:fldCharType="separate"/>
            </w:r>
            <w:r w:rsidR="001C316D">
              <w:fldChar w:fldCharType="begin"/>
            </w:r>
            <w:r w:rsidR="001C316D">
              <w:instrText xml:space="preserve"> INCLUDEPICTURE  "http://www.nortechlabsonline.com/images/ice-brick-shipping-pack-6oz-lar.jpg" \* MERGEFORMATINET </w:instrText>
            </w:r>
            <w:r w:rsidR="001C316D">
              <w:fldChar w:fldCharType="separate"/>
            </w:r>
            <w:r w:rsidR="00A84B8A">
              <w:fldChar w:fldCharType="begin"/>
            </w:r>
            <w:r w:rsidR="00A84B8A">
              <w:instrText xml:space="preserve"> INCLUDEPICTURE  "http://www.nortechlabsonline.com/images/ice-brick-shipping-pack-6oz-lar.jpg" \* MERGEFORMATINET </w:instrText>
            </w:r>
            <w:r w:rsidR="00A84B8A">
              <w:fldChar w:fldCharType="separate"/>
            </w:r>
            <w:r w:rsidR="000E414D">
              <w:fldChar w:fldCharType="begin"/>
            </w:r>
            <w:r w:rsidR="000E414D">
              <w:instrText xml:space="preserve"> </w:instrText>
            </w:r>
            <w:r w:rsidR="000E414D">
              <w:instrText>INCLUDEPICTURE  "http://www.nortechlabsonline.com/images/ice-brick-shipping-pack-6oz-lar.jpg" \* MERGEFORMATINET</w:instrText>
            </w:r>
            <w:r w:rsidR="000E414D">
              <w:instrText xml:space="preserve"> </w:instrText>
            </w:r>
            <w:r w:rsidR="000E414D">
              <w:fldChar w:fldCharType="separate"/>
            </w:r>
            <w:r w:rsidR="000E414D">
              <w:pict w14:anchorId="5B3F2300">
                <v:shape id="_x0000_i1028" type="#_x0000_t75" style="width:151.5pt;height:151.5pt">
                  <v:imagedata r:id="rId21" r:href="rId22"/>
                </v:shape>
              </w:pict>
            </w:r>
            <w:r w:rsidR="000E414D">
              <w:fldChar w:fldCharType="end"/>
            </w:r>
            <w:r w:rsidR="00A84B8A">
              <w:fldChar w:fldCharType="end"/>
            </w:r>
            <w:r w:rsidR="001C316D">
              <w:fldChar w:fldCharType="end"/>
            </w:r>
            <w:r w:rsidR="00C44955">
              <w:fldChar w:fldCharType="end"/>
            </w:r>
            <w:r w:rsidR="00670E18">
              <w:fldChar w:fldCharType="end"/>
            </w:r>
            <w:r w:rsidR="000A5FE5">
              <w:fldChar w:fldCharType="end"/>
            </w:r>
            <w:r w:rsidR="00715D7E">
              <w:fldChar w:fldCharType="end"/>
            </w:r>
            <w:r w:rsidR="00D2460C">
              <w:fldChar w:fldCharType="end"/>
            </w:r>
            <w:r w:rsidR="000B0FDD">
              <w:fldChar w:fldCharType="end"/>
            </w:r>
            <w:r w:rsidR="007145CC">
              <w:fldChar w:fldCharType="end"/>
            </w:r>
            <w:r w:rsidR="00A54D71">
              <w:fldChar w:fldCharType="end"/>
            </w:r>
            <w:r w:rsidR="000014F6">
              <w:fldChar w:fldCharType="end"/>
            </w:r>
            <w:r w:rsidR="00C065F6">
              <w:fldChar w:fldCharType="end"/>
            </w:r>
            <w:r w:rsidR="00C51ECA">
              <w:fldChar w:fldCharType="end"/>
            </w:r>
            <w:r w:rsidR="00CC6B95">
              <w:fldChar w:fldCharType="end"/>
            </w:r>
            <w:r w:rsidR="00AF5F74">
              <w:fldChar w:fldCharType="end"/>
            </w:r>
            <w:r w:rsidR="001D0AC5">
              <w:fldChar w:fldCharType="end"/>
            </w:r>
            <w:r w:rsidR="00503188">
              <w:fldChar w:fldCharType="end"/>
            </w:r>
            <w:r w:rsidR="00D310DE">
              <w:fldChar w:fldCharType="end"/>
            </w:r>
            <w:r w:rsidR="0034226C">
              <w:fldChar w:fldCharType="end"/>
            </w:r>
            <w:r>
              <w:fldChar w:fldCharType="end"/>
            </w:r>
          </w:p>
          <w:p w14:paraId="4F90C461" w14:textId="77777777" w:rsidR="009E2C14" w:rsidRDefault="009E2C14" w:rsidP="00AF5F74">
            <w:pPr>
              <w:jc w:val="center"/>
            </w:pPr>
            <w:r>
              <w:t>Ice pack</w:t>
            </w:r>
          </w:p>
        </w:tc>
        <w:tc>
          <w:tcPr>
            <w:tcW w:w="3672" w:type="dxa"/>
            <w:shd w:val="clear" w:color="auto" w:fill="auto"/>
          </w:tcPr>
          <w:p w14:paraId="7FCAA8AF" w14:textId="77777777" w:rsidR="009E2C14" w:rsidRDefault="009E2C14" w:rsidP="00AF5F74">
            <w:r>
              <w:fldChar w:fldCharType="begin"/>
            </w:r>
            <w:r>
              <w:instrText xml:space="preserve"> INCLUDEPICTURE "http://www.pocketnurse.com/images/06-61-1000.jpg" \* MERGEFORMATINET </w:instrText>
            </w:r>
            <w:r>
              <w:fldChar w:fldCharType="separate"/>
            </w:r>
            <w:r w:rsidR="0034226C">
              <w:fldChar w:fldCharType="begin"/>
            </w:r>
            <w:r w:rsidR="0034226C">
              <w:instrText xml:space="preserve"> INCLUDEPICTURE  "http://www.pocketnurse.com/images/06-61-1000.jpg" \* MERGEFORMATINET </w:instrText>
            </w:r>
            <w:r w:rsidR="0034226C">
              <w:fldChar w:fldCharType="separate"/>
            </w:r>
            <w:r w:rsidR="00D310DE">
              <w:fldChar w:fldCharType="begin"/>
            </w:r>
            <w:r w:rsidR="00D310DE">
              <w:instrText xml:space="preserve"> INCLUDEPICTURE  "http://www.pocketnurse.com/images/06-61-1000.jpg" \* MERGEFORMATINET </w:instrText>
            </w:r>
            <w:r w:rsidR="00D310DE">
              <w:fldChar w:fldCharType="separate"/>
            </w:r>
            <w:r w:rsidR="00503188">
              <w:fldChar w:fldCharType="begin"/>
            </w:r>
            <w:r w:rsidR="00503188">
              <w:instrText xml:space="preserve"> INCLUDEPICTURE  "http://www.pocketnurse.com/images/06-61-1000.jpg" \* MERGEFORMATINET </w:instrText>
            </w:r>
            <w:r w:rsidR="00503188">
              <w:fldChar w:fldCharType="separate"/>
            </w:r>
            <w:r w:rsidR="001D0AC5">
              <w:fldChar w:fldCharType="begin"/>
            </w:r>
            <w:r w:rsidR="001D0AC5">
              <w:instrText xml:space="preserve"> INCLUDEPICTURE  "http://www.pocketnurse.com/images/06-61-1000.jpg" \* MERGEFORMATINET </w:instrText>
            </w:r>
            <w:r w:rsidR="001D0AC5">
              <w:fldChar w:fldCharType="separate"/>
            </w:r>
            <w:r w:rsidR="00AF5F74">
              <w:fldChar w:fldCharType="begin"/>
            </w:r>
            <w:r w:rsidR="00AF5F74">
              <w:instrText xml:space="preserve"> INCLUDEPICTURE  "http://www.pocketnurse.com/images/06-61-1000.jpg" \* MERGEFORMATINET </w:instrText>
            </w:r>
            <w:r w:rsidR="00AF5F74">
              <w:fldChar w:fldCharType="separate"/>
            </w:r>
            <w:r w:rsidR="00CC6B95">
              <w:fldChar w:fldCharType="begin"/>
            </w:r>
            <w:r w:rsidR="00CC6B95">
              <w:instrText xml:space="preserve"> INCLUDEPICTURE  "http://www.pocketnurse.com/images/06-61-1000.jpg" \* MERGEFORMATINET </w:instrText>
            </w:r>
            <w:r w:rsidR="00CC6B95">
              <w:fldChar w:fldCharType="separate"/>
            </w:r>
            <w:r w:rsidR="00C51ECA">
              <w:fldChar w:fldCharType="begin"/>
            </w:r>
            <w:r w:rsidR="00C51ECA">
              <w:instrText xml:space="preserve"> INCLUDEPICTURE  "http://www.pocketnurse.com/images/06-61-1000.jpg" \* MERGEFORMATINET </w:instrText>
            </w:r>
            <w:r w:rsidR="00C51ECA">
              <w:fldChar w:fldCharType="separate"/>
            </w:r>
            <w:r w:rsidR="00C065F6">
              <w:fldChar w:fldCharType="begin"/>
            </w:r>
            <w:r w:rsidR="00C065F6">
              <w:instrText xml:space="preserve"> INCLUDEPICTURE  "http://www.pocketnurse.com/images/06-61-1000.jpg" \* MERGEFORMATINET </w:instrText>
            </w:r>
            <w:r w:rsidR="00C065F6">
              <w:fldChar w:fldCharType="separate"/>
            </w:r>
            <w:r w:rsidR="000014F6">
              <w:fldChar w:fldCharType="begin"/>
            </w:r>
            <w:r w:rsidR="000014F6">
              <w:instrText xml:space="preserve"> INCLUDEPICTURE  "http://www.pocketnurse.com/images/06-61-1000.jpg" \* MERGEFORMATINET </w:instrText>
            </w:r>
            <w:r w:rsidR="000014F6">
              <w:fldChar w:fldCharType="separate"/>
            </w:r>
            <w:r w:rsidR="00A54D71">
              <w:fldChar w:fldCharType="begin"/>
            </w:r>
            <w:r w:rsidR="00A54D71">
              <w:instrText xml:space="preserve"> INCLUDEPICTURE  "http://www.pocketnurse.com/images/06-61-1000.jpg" \* MERGEFORMATINET </w:instrText>
            </w:r>
            <w:r w:rsidR="00A54D71">
              <w:fldChar w:fldCharType="separate"/>
            </w:r>
            <w:r w:rsidR="007145CC">
              <w:fldChar w:fldCharType="begin"/>
            </w:r>
            <w:r w:rsidR="007145CC">
              <w:instrText xml:space="preserve"> INCLUDEPICTURE  "http://www.pocketnurse.com/images/06-61-1000.jpg" \* MERGEFORMATINET </w:instrText>
            </w:r>
            <w:r w:rsidR="007145CC">
              <w:fldChar w:fldCharType="separate"/>
            </w:r>
            <w:r w:rsidR="000B0FDD">
              <w:fldChar w:fldCharType="begin"/>
            </w:r>
            <w:r w:rsidR="000B0FDD">
              <w:instrText xml:space="preserve"> INCLUDEPICTURE  "http://www.pocketnurse.com/images/06-61-1000.jpg" \* MERGEFORMATINET </w:instrText>
            </w:r>
            <w:r w:rsidR="000B0FDD">
              <w:fldChar w:fldCharType="separate"/>
            </w:r>
            <w:r w:rsidR="00D2460C">
              <w:fldChar w:fldCharType="begin"/>
            </w:r>
            <w:r w:rsidR="00D2460C">
              <w:instrText xml:space="preserve"> INCLUDEPICTURE  "http://www.pocketnurse.com/images/06-61-1000.jpg" \* MERGEFORMATINET </w:instrText>
            </w:r>
            <w:r w:rsidR="00D2460C">
              <w:fldChar w:fldCharType="separate"/>
            </w:r>
            <w:r w:rsidR="00715D7E">
              <w:fldChar w:fldCharType="begin"/>
            </w:r>
            <w:r w:rsidR="00715D7E">
              <w:instrText xml:space="preserve"> INCLUDEPICTURE  "http://www.pocketnurse.com/images/06-61-1000.jpg" \* MERGEFORMATINET </w:instrText>
            </w:r>
            <w:r w:rsidR="00715D7E">
              <w:fldChar w:fldCharType="separate"/>
            </w:r>
            <w:r w:rsidR="000A5FE5">
              <w:fldChar w:fldCharType="begin"/>
            </w:r>
            <w:r w:rsidR="000A5FE5">
              <w:instrText xml:space="preserve"> INCLUDEPICTURE  "http://www.pocketnurse.com/images/06-61-1000.jpg" \* MERGEFORMATINET </w:instrText>
            </w:r>
            <w:r w:rsidR="000A5FE5">
              <w:fldChar w:fldCharType="separate"/>
            </w:r>
            <w:r w:rsidR="00670E18">
              <w:fldChar w:fldCharType="begin"/>
            </w:r>
            <w:r w:rsidR="00670E18">
              <w:instrText xml:space="preserve"> INCLUDEPICTURE  "http://www.pocketnurse.com/images/06-61-1000.jpg" \* MERGEFORMATINET </w:instrText>
            </w:r>
            <w:r w:rsidR="00670E18">
              <w:fldChar w:fldCharType="separate"/>
            </w:r>
            <w:r w:rsidR="00C44955">
              <w:fldChar w:fldCharType="begin"/>
            </w:r>
            <w:r w:rsidR="00C44955">
              <w:instrText xml:space="preserve"> INCLUDEPICTURE  "http://www.pocketnurse.com/images/06-61-1000.jpg" \* MERGEFORMATINET </w:instrText>
            </w:r>
            <w:r w:rsidR="00C44955">
              <w:fldChar w:fldCharType="separate"/>
            </w:r>
            <w:r w:rsidR="001C316D">
              <w:fldChar w:fldCharType="begin"/>
            </w:r>
            <w:r w:rsidR="001C316D">
              <w:instrText xml:space="preserve"> INCLUDEPICTURE  "http://www.pocketnurse.com/images/06-61-1000.jpg" \* MERGEFORMATINET </w:instrText>
            </w:r>
            <w:r w:rsidR="001C316D">
              <w:fldChar w:fldCharType="separate"/>
            </w:r>
            <w:r w:rsidR="00A84B8A">
              <w:fldChar w:fldCharType="begin"/>
            </w:r>
            <w:r w:rsidR="00A84B8A">
              <w:instrText xml:space="preserve"> INCLUDEPICTURE  "http://www.pocketnurse.com/images/06-61-1000.jpg" \* MERGEFORMATINET </w:instrText>
            </w:r>
            <w:r w:rsidR="00A84B8A">
              <w:fldChar w:fldCharType="separate"/>
            </w:r>
            <w:r w:rsidR="000E414D">
              <w:fldChar w:fldCharType="begin"/>
            </w:r>
            <w:r w:rsidR="000E414D">
              <w:instrText xml:space="preserve"> </w:instrText>
            </w:r>
            <w:r w:rsidR="000E414D">
              <w:instrText>INCLUDEPICTURE  "http://www.pocketnurse.com/images/06-61</w:instrText>
            </w:r>
            <w:r w:rsidR="000E414D">
              <w:instrText>-1000.jpg" \* MERGEFORMATINET</w:instrText>
            </w:r>
            <w:r w:rsidR="000E414D">
              <w:instrText xml:space="preserve"> </w:instrText>
            </w:r>
            <w:r w:rsidR="000E414D">
              <w:fldChar w:fldCharType="separate"/>
            </w:r>
            <w:r w:rsidR="000E414D">
              <w:pict w14:anchorId="202E951D">
                <v:shape id="_x0000_i1029" type="#_x0000_t75" style="width:1in;height:2in">
                  <v:imagedata r:id="rId23" r:href="rId24"/>
                </v:shape>
              </w:pict>
            </w:r>
            <w:r w:rsidR="000E414D">
              <w:fldChar w:fldCharType="end"/>
            </w:r>
            <w:r w:rsidR="00A84B8A">
              <w:fldChar w:fldCharType="end"/>
            </w:r>
            <w:r w:rsidR="001C316D">
              <w:fldChar w:fldCharType="end"/>
            </w:r>
            <w:r w:rsidR="00C44955">
              <w:fldChar w:fldCharType="end"/>
            </w:r>
            <w:r w:rsidR="00670E18">
              <w:fldChar w:fldCharType="end"/>
            </w:r>
            <w:r w:rsidR="000A5FE5">
              <w:fldChar w:fldCharType="end"/>
            </w:r>
            <w:r w:rsidR="00715D7E">
              <w:fldChar w:fldCharType="end"/>
            </w:r>
            <w:r w:rsidR="00D2460C">
              <w:fldChar w:fldCharType="end"/>
            </w:r>
            <w:r w:rsidR="000B0FDD">
              <w:fldChar w:fldCharType="end"/>
            </w:r>
            <w:r w:rsidR="007145CC">
              <w:fldChar w:fldCharType="end"/>
            </w:r>
            <w:r w:rsidR="00A54D71">
              <w:fldChar w:fldCharType="end"/>
            </w:r>
            <w:r w:rsidR="000014F6">
              <w:fldChar w:fldCharType="end"/>
            </w:r>
            <w:r w:rsidR="00C065F6">
              <w:fldChar w:fldCharType="end"/>
            </w:r>
            <w:r w:rsidR="00C51ECA">
              <w:fldChar w:fldCharType="end"/>
            </w:r>
            <w:r w:rsidR="00CC6B95">
              <w:fldChar w:fldCharType="end"/>
            </w:r>
            <w:r w:rsidR="00AF5F74">
              <w:fldChar w:fldCharType="end"/>
            </w:r>
            <w:r w:rsidR="001D0AC5">
              <w:fldChar w:fldCharType="end"/>
            </w:r>
            <w:r w:rsidR="00503188">
              <w:fldChar w:fldCharType="end"/>
            </w:r>
            <w:r w:rsidR="00D310DE">
              <w:fldChar w:fldCharType="end"/>
            </w:r>
            <w:r w:rsidR="0034226C">
              <w:fldChar w:fldCharType="end"/>
            </w:r>
            <w:r>
              <w:fldChar w:fldCharType="end"/>
            </w:r>
          </w:p>
          <w:p w14:paraId="1CB62D8C" w14:textId="77777777" w:rsidR="009E2C14" w:rsidRPr="00203F75" w:rsidRDefault="009E2C14" w:rsidP="00AF5F74">
            <w:r>
              <w:t>Secured Cap with Sample</w:t>
            </w:r>
          </w:p>
        </w:tc>
      </w:tr>
    </w:tbl>
    <w:p w14:paraId="17B64E84" w14:textId="4DB2BBFA" w:rsidR="009E2C14" w:rsidRPr="008C7973" w:rsidRDefault="009E2C14" w:rsidP="00AF5F74">
      <w:r>
        <w:fldChar w:fldCharType="begin"/>
      </w:r>
      <w:r>
        <w:instrText xml:space="preserve"> INCLUDEPICTURE "http://s7d5.scene7.com/is/image/Staples/s0506840_sc7?$splssku$" \* MERGEFORMATINET </w:instrText>
      </w:r>
      <w:r>
        <w:fldChar w:fldCharType="separate"/>
      </w:r>
      <w:r w:rsidR="0034226C">
        <w:fldChar w:fldCharType="begin"/>
      </w:r>
      <w:r w:rsidR="0034226C">
        <w:instrText xml:space="preserve"> INCLUDEPICTURE  "http://s7d5.scene7.com/is/image/Staples/s0506840_sc7?$splssku$" \* MERGEFORMATINET </w:instrText>
      </w:r>
      <w:r w:rsidR="0034226C">
        <w:fldChar w:fldCharType="separate"/>
      </w:r>
      <w:r w:rsidR="00D310DE">
        <w:fldChar w:fldCharType="begin"/>
      </w:r>
      <w:r w:rsidR="00D310DE">
        <w:instrText xml:space="preserve"> INCLUDEPICTURE  "http://s7d5.scene7.com/is/image/Staples/s0506840_sc7?$splssku$" \* MERGEFORMATINET </w:instrText>
      </w:r>
      <w:r w:rsidR="00D310DE">
        <w:fldChar w:fldCharType="separate"/>
      </w:r>
      <w:r w:rsidR="00503188">
        <w:fldChar w:fldCharType="begin"/>
      </w:r>
      <w:r w:rsidR="00503188">
        <w:instrText xml:space="preserve"> INCLUDEPICTURE  "http://s7d5.scene7.com/is/image/Staples/s0506840_sc7?$splssku$" \* MERGEFORMATINET </w:instrText>
      </w:r>
      <w:r w:rsidR="00503188">
        <w:fldChar w:fldCharType="separate"/>
      </w:r>
      <w:r w:rsidR="001D0AC5">
        <w:fldChar w:fldCharType="begin"/>
      </w:r>
      <w:r w:rsidR="001D0AC5">
        <w:instrText xml:space="preserve"> INCLUDEPICTURE  "http://s7d5.scene7.com/is/image/Staples/s0506840_sc7?$splssku$" \* MERGEFORMATINET </w:instrText>
      </w:r>
      <w:r w:rsidR="001D0AC5">
        <w:fldChar w:fldCharType="separate"/>
      </w:r>
      <w:r w:rsidR="00AF5F74">
        <w:fldChar w:fldCharType="begin"/>
      </w:r>
      <w:r w:rsidR="00AF5F74">
        <w:instrText xml:space="preserve"> INCLUDEPICTURE  "http://s7d5.scene7.com/is/image/Staples/s0506840_sc7?$splssku$" \* MERGEFORMATINET </w:instrText>
      </w:r>
      <w:r w:rsidR="00AF5F74">
        <w:fldChar w:fldCharType="separate"/>
      </w:r>
      <w:r w:rsidR="00CC6B95">
        <w:fldChar w:fldCharType="begin"/>
      </w:r>
      <w:r w:rsidR="00CC6B95">
        <w:instrText xml:space="preserve"> INCLUDEPICTURE  "http://s7d5.scene7.com/is/image/Staples/s0506840_sc7?$splssku$" \* MERGEFORMATINET </w:instrText>
      </w:r>
      <w:r w:rsidR="00CC6B95">
        <w:fldChar w:fldCharType="separate"/>
      </w:r>
      <w:r w:rsidR="00C51ECA">
        <w:fldChar w:fldCharType="begin"/>
      </w:r>
      <w:r w:rsidR="00C51ECA">
        <w:instrText xml:space="preserve"> INCLUDEPICTURE  "http://s7d5.scene7.com/is/image/Staples/s0506840_sc7?$splssku$" \* MERGEFORMATINET </w:instrText>
      </w:r>
      <w:r w:rsidR="00C51ECA">
        <w:fldChar w:fldCharType="separate"/>
      </w:r>
      <w:r w:rsidR="00C065F6">
        <w:fldChar w:fldCharType="begin"/>
      </w:r>
      <w:r w:rsidR="00C065F6">
        <w:instrText xml:space="preserve"> INCLUDEPICTURE  "http://s7d5.scene7.com/is/image/Staples/s0506840_sc7?$splssku$" \* MERGEFORMATINET </w:instrText>
      </w:r>
      <w:r w:rsidR="00C065F6">
        <w:fldChar w:fldCharType="separate"/>
      </w:r>
      <w:r w:rsidR="000014F6">
        <w:fldChar w:fldCharType="begin"/>
      </w:r>
      <w:r w:rsidR="000014F6">
        <w:instrText xml:space="preserve"> INCLUDEPICTURE  "http://s7d5.scene7.com/is/image/Staples/s0506840_sc7?$splssku$" \* MERGEFORMATINET </w:instrText>
      </w:r>
      <w:r w:rsidR="000014F6">
        <w:fldChar w:fldCharType="separate"/>
      </w:r>
      <w:r w:rsidR="00A54D71">
        <w:fldChar w:fldCharType="begin"/>
      </w:r>
      <w:r w:rsidR="00A54D71">
        <w:instrText xml:space="preserve"> INCLUDEPICTURE  "http://s7d5.scene7.com/is/image/Staples/s0506840_sc7?$splssku$" \* MERGEFORMATINET </w:instrText>
      </w:r>
      <w:r w:rsidR="00A54D71">
        <w:fldChar w:fldCharType="separate"/>
      </w:r>
      <w:r w:rsidR="007145CC">
        <w:fldChar w:fldCharType="begin"/>
      </w:r>
      <w:r w:rsidR="007145CC">
        <w:instrText xml:space="preserve"> INCLUDEPICTURE  "http://s7d5.scene7.com/is/image/Staples/s0506840_sc7?$splssku$" \* MERGEFORMATINET </w:instrText>
      </w:r>
      <w:r w:rsidR="007145CC">
        <w:fldChar w:fldCharType="separate"/>
      </w:r>
      <w:r w:rsidR="000B0FDD">
        <w:fldChar w:fldCharType="begin"/>
      </w:r>
      <w:r w:rsidR="000B0FDD">
        <w:instrText xml:space="preserve"> INCLUDEPICTURE  "http://s7d5.scene7.com/is/image/Staples/s0506840_sc7?$splssku$" \* MERGEFORMATINET </w:instrText>
      </w:r>
      <w:r w:rsidR="000B0FDD">
        <w:fldChar w:fldCharType="separate"/>
      </w:r>
      <w:r w:rsidR="00D2460C">
        <w:fldChar w:fldCharType="begin"/>
      </w:r>
      <w:r w:rsidR="00D2460C">
        <w:instrText xml:space="preserve"> INCLUDEPICTURE  "http://s7d5.scene7.com/is/image/Staples/s0506840_sc7?$splssku$" \* MERGEFORMATINET </w:instrText>
      </w:r>
      <w:r w:rsidR="00D2460C">
        <w:fldChar w:fldCharType="separate"/>
      </w:r>
      <w:r w:rsidR="00715D7E">
        <w:fldChar w:fldCharType="begin"/>
      </w:r>
      <w:r w:rsidR="00715D7E">
        <w:instrText xml:space="preserve"> INCLUDEPICTURE  "http://s7d5.scene7.com/is/image/Staples/s0506840_sc7?$splssku$" \* MERGEFORMATINET </w:instrText>
      </w:r>
      <w:r w:rsidR="00715D7E">
        <w:fldChar w:fldCharType="separate"/>
      </w:r>
      <w:r w:rsidR="000A5FE5">
        <w:fldChar w:fldCharType="begin"/>
      </w:r>
      <w:r w:rsidR="000A5FE5">
        <w:instrText xml:space="preserve"> INCLUDEPICTURE  "http://s7d5.scene7.com/is/image/Staples/s0506840_sc7?$splssku$" \* MERGEFORMATINET </w:instrText>
      </w:r>
      <w:r w:rsidR="000A5FE5">
        <w:fldChar w:fldCharType="separate"/>
      </w:r>
      <w:r w:rsidR="00670E18">
        <w:fldChar w:fldCharType="begin"/>
      </w:r>
      <w:r w:rsidR="00670E18">
        <w:instrText xml:space="preserve"> INCLUDEPICTURE  "http://s7d5.scene7.com/is/image/Staples/s0506840_sc7?$splssku$" \* MERGEFORMATINET </w:instrText>
      </w:r>
      <w:r w:rsidR="00670E18">
        <w:fldChar w:fldCharType="separate"/>
      </w:r>
      <w:r w:rsidR="00C44955">
        <w:fldChar w:fldCharType="begin"/>
      </w:r>
      <w:r w:rsidR="00C44955">
        <w:instrText xml:space="preserve"> INCLUDEPICTURE  "http://s7d5.scene7.com/is/image/Staples/s0506840_sc7?$splssku$" \* MERGEFORMATINET </w:instrText>
      </w:r>
      <w:r w:rsidR="00C44955">
        <w:fldChar w:fldCharType="separate"/>
      </w:r>
      <w:r w:rsidR="001C316D">
        <w:fldChar w:fldCharType="begin"/>
      </w:r>
      <w:r w:rsidR="001C316D">
        <w:instrText xml:space="preserve"> INCLUDEPICTURE  "http://s7d5.scene7.com/is/image/Staples/s0506840_sc7?$splssku$" \* MERGEFORMATINET </w:instrText>
      </w:r>
      <w:r w:rsidR="001C316D">
        <w:fldChar w:fldCharType="separate"/>
      </w:r>
      <w:r w:rsidR="00A84B8A">
        <w:fldChar w:fldCharType="begin"/>
      </w:r>
      <w:r w:rsidR="00A84B8A">
        <w:instrText xml:space="preserve"> INCLUDEPICTURE  "http://s7d5.scene7.com/is/image/Staples/s0506840_sc7?$splssku$" \* MERGEFORMATINET </w:instrText>
      </w:r>
      <w:r w:rsidR="00A84B8A">
        <w:fldChar w:fldCharType="separate"/>
      </w:r>
      <w:r w:rsidR="000E414D">
        <w:fldChar w:fldCharType="begin"/>
      </w:r>
      <w:r w:rsidR="000E414D">
        <w:instrText xml:space="preserve"> </w:instrText>
      </w:r>
      <w:r w:rsidR="000E414D">
        <w:instrText>INCLUDEPICTURE  "http://s7d5.scene7.com/is/image/Staples/s0506840_sc7?$splssku$" \* MERGEFORMATINET</w:instrText>
      </w:r>
      <w:r w:rsidR="000E414D">
        <w:instrText xml:space="preserve"> </w:instrText>
      </w:r>
      <w:r w:rsidR="000E414D">
        <w:fldChar w:fldCharType="separate"/>
      </w:r>
      <w:r w:rsidR="000E414D">
        <w:pict w14:anchorId="361B3268">
          <v:shape id="_x0000_i1030" type="#_x0000_t75" style="width:150pt;height:150pt">
            <v:imagedata r:id="rId25" r:href="rId26"/>
          </v:shape>
        </w:pict>
      </w:r>
      <w:r w:rsidR="000E414D">
        <w:fldChar w:fldCharType="end"/>
      </w:r>
      <w:r w:rsidR="00A84B8A">
        <w:fldChar w:fldCharType="end"/>
      </w:r>
      <w:r w:rsidR="001C316D">
        <w:fldChar w:fldCharType="end"/>
      </w:r>
      <w:r w:rsidR="00C44955">
        <w:fldChar w:fldCharType="end"/>
      </w:r>
      <w:r w:rsidR="00670E18">
        <w:fldChar w:fldCharType="end"/>
      </w:r>
      <w:r w:rsidR="000A5FE5">
        <w:fldChar w:fldCharType="end"/>
      </w:r>
      <w:r w:rsidR="00715D7E">
        <w:fldChar w:fldCharType="end"/>
      </w:r>
      <w:r w:rsidR="00D2460C">
        <w:fldChar w:fldCharType="end"/>
      </w:r>
      <w:r w:rsidR="000B0FDD">
        <w:fldChar w:fldCharType="end"/>
      </w:r>
      <w:r w:rsidR="007145CC">
        <w:fldChar w:fldCharType="end"/>
      </w:r>
      <w:r w:rsidR="00A54D71">
        <w:fldChar w:fldCharType="end"/>
      </w:r>
      <w:r w:rsidR="000014F6">
        <w:fldChar w:fldCharType="end"/>
      </w:r>
      <w:r w:rsidR="00C065F6">
        <w:fldChar w:fldCharType="end"/>
      </w:r>
      <w:r w:rsidR="00C51ECA">
        <w:fldChar w:fldCharType="end"/>
      </w:r>
      <w:r w:rsidR="00CC6B95">
        <w:fldChar w:fldCharType="end"/>
      </w:r>
      <w:r w:rsidR="00AF5F74">
        <w:fldChar w:fldCharType="end"/>
      </w:r>
      <w:r w:rsidR="001D0AC5">
        <w:fldChar w:fldCharType="end"/>
      </w:r>
      <w:r w:rsidR="00503188">
        <w:fldChar w:fldCharType="end"/>
      </w:r>
      <w:r w:rsidR="00D310DE">
        <w:fldChar w:fldCharType="end"/>
      </w:r>
      <w:r w:rsidR="0034226C">
        <w:fldChar w:fldCharType="end"/>
      </w:r>
      <w:r>
        <w:fldChar w:fldCharType="end"/>
      </w:r>
      <w:r>
        <w:t xml:space="preserve">                                         </w:t>
      </w:r>
      <w:r w:rsidRPr="008C7973">
        <w:rPr>
          <w:noProof/>
        </w:rPr>
        <w:drawing>
          <wp:inline distT="0" distB="0" distL="0" distR="0" wp14:anchorId="4C699473" wp14:editId="0479BF76">
            <wp:extent cx="1631950" cy="2101850"/>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31950" cy="2101850"/>
                    </a:xfrm>
                    <a:prstGeom prst="rect">
                      <a:avLst/>
                    </a:prstGeom>
                    <a:noFill/>
                    <a:ln>
                      <a:noFill/>
                    </a:ln>
                  </pic:spPr>
                </pic:pic>
              </a:graphicData>
            </a:graphic>
          </wp:inline>
        </w:drawing>
      </w:r>
    </w:p>
    <w:p w14:paraId="47EECFA1" w14:textId="77777777" w:rsidR="009E2C14" w:rsidRDefault="009E2C14" w:rsidP="00AF5F74">
      <w:r>
        <w:t>Small Biohazard bag with Exterior Pocket</w:t>
      </w:r>
      <w:r>
        <w:tab/>
      </w:r>
      <w:r>
        <w:tab/>
        <w:t>Completed Specimen Submission form</w:t>
      </w:r>
    </w:p>
    <w:p w14:paraId="2FA03DBD" w14:textId="77777777" w:rsidR="009E2C14" w:rsidRDefault="009E2C14" w:rsidP="00AF5F74"/>
    <w:p w14:paraId="1E096FC3" w14:textId="7AA4B6CD" w:rsidR="009E2C14" w:rsidRPr="00FD58B3" w:rsidRDefault="009E2C14" w:rsidP="00AF5F74">
      <w:pPr>
        <w:rPr>
          <w:sz w:val="28"/>
          <w:szCs w:val="28"/>
        </w:rPr>
      </w:pPr>
      <w:r w:rsidRPr="000463A2">
        <w:rPr>
          <w:sz w:val="28"/>
          <w:szCs w:val="28"/>
        </w:rPr>
        <w:t xml:space="preserve">Place </w:t>
      </w:r>
      <w:r>
        <w:rPr>
          <w:sz w:val="28"/>
          <w:szCs w:val="28"/>
        </w:rPr>
        <w:t>Cardboard</w:t>
      </w:r>
      <w:r w:rsidRPr="000463A2">
        <w:rPr>
          <w:sz w:val="28"/>
          <w:szCs w:val="28"/>
        </w:rPr>
        <w:t xml:space="preserve"> canister</w:t>
      </w:r>
      <w:r>
        <w:rPr>
          <w:sz w:val="28"/>
          <w:szCs w:val="28"/>
        </w:rPr>
        <w:t>, collection vial</w:t>
      </w:r>
      <w:r w:rsidRPr="000463A2">
        <w:rPr>
          <w:sz w:val="28"/>
          <w:szCs w:val="28"/>
        </w:rPr>
        <w:t xml:space="preserve"> and ice pack</w:t>
      </w:r>
      <w:r>
        <w:rPr>
          <w:sz w:val="28"/>
          <w:szCs w:val="28"/>
        </w:rPr>
        <w:t xml:space="preserve"> </w:t>
      </w:r>
      <w:r w:rsidRPr="000463A2">
        <w:rPr>
          <w:sz w:val="28"/>
          <w:szCs w:val="28"/>
          <w:u w:val="single"/>
        </w:rPr>
        <w:t>as received</w:t>
      </w:r>
      <w:r>
        <w:rPr>
          <w:sz w:val="28"/>
          <w:szCs w:val="28"/>
        </w:rPr>
        <w:t>,</w:t>
      </w:r>
      <w:r w:rsidRPr="000463A2">
        <w:rPr>
          <w:sz w:val="28"/>
          <w:szCs w:val="28"/>
        </w:rPr>
        <w:t xml:space="preserve"> in freezer prior to stool collection</w:t>
      </w:r>
      <w:r>
        <w:rPr>
          <w:sz w:val="28"/>
          <w:szCs w:val="28"/>
        </w:rPr>
        <w:t>.</w:t>
      </w:r>
      <w:r>
        <w:rPr>
          <w:rFonts w:ascii="Arial Black" w:hAnsi="Arial Black" w:cs="Times New Roman"/>
          <w:b/>
          <w:color w:val="002060"/>
          <w:sz w:val="48"/>
          <w:szCs w:val="48"/>
        </w:rPr>
        <w:br w:type="page"/>
      </w:r>
    </w:p>
    <w:p w14:paraId="60D98949" w14:textId="777D773E" w:rsidR="009E2C14" w:rsidRDefault="00FD58B3" w:rsidP="00AF5F74">
      <w:pPr>
        <w:tabs>
          <w:tab w:val="left" w:pos="1710"/>
        </w:tabs>
        <w:jc w:val="center"/>
        <w:rPr>
          <w:rFonts w:ascii="Arial Black" w:hAnsi="Arial Black" w:cs="Times New Roman"/>
          <w:b/>
          <w:color w:val="002060"/>
          <w:sz w:val="48"/>
          <w:szCs w:val="48"/>
        </w:rPr>
      </w:pPr>
      <w:r>
        <w:rPr>
          <w:rFonts w:ascii="Arial Black" w:hAnsi="Arial Black" w:cs="Times New Roman"/>
          <w:b/>
          <w:noProof/>
          <w:color w:val="002060"/>
          <w:sz w:val="48"/>
          <w:szCs w:val="48"/>
        </w:rPr>
        <w:lastRenderedPageBreak/>
        <w:drawing>
          <wp:inline distT="0" distB="0" distL="0" distR="0" wp14:anchorId="33041C44" wp14:editId="0F93AAB7">
            <wp:extent cx="7047457" cy="8516983"/>
            <wp:effectExtent l="0" t="0" r="127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general-submission-form  SS-SLI-1-13-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081960" cy="8558681"/>
                    </a:xfrm>
                    <a:prstGeom prst="rect">
                      <a:avLst/>
                    </a:prstGeom>
                  </pic:spPr>
                </pic:pic>
              </a:graphicData>
            </a:graphic>
          </wp:inline>
        </w:drawing>
      </w:r>
      <w:r>
        <w:rPr>
          <w:rFonts w:ascii="Arial Black" w:hAnsi="Arial Black" w:cs="Times New Roman"/>
          <w:b/>
          <w:noProof/>
          <w:color w:val="002060"/>
          <w:sz w:val="48"/>
          <w:szCs w:val="48"/>
        </w:rPr>
        <w:lastRenderedPageBreak/>
        <w:drawing>
          <wp:inline distT="0" distB="0" distL="0" distR="0" wp14:anchorId="369CC4DA" wp14:editId="50FD2664">
            <wp:extent cx="6532207" cy="8112035"/>
            <wp:effectExtent l="0" t="0" r="2540" b="381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general-submission-form  SS-SLI-1-13-2.jpg"/>
                    <pic:cNvPicPr/>
                  </pic:nvPicPr>
                  <pic:blipFill>
                    <a:blip r:embed="rId29">
                      <a:extLst>
                        <a:ext uri="{28A0092B-C50C-407E-A947-70E740481C1C}">
                          <a14:useLocalDpi xmlns:a14="http://schemas.microsoft.com/office/drawing/2010/main" val="0"/>
                        </a:ext>
                      </a:extLst>
                    </a:blip>
                    <a:stretch>
                      <a:fillRect/>
                    </a:stretch>
                  </pic:blipFill>
                  <pic:spPr>
                    <a:xfrm>
                      <a:off x="0" y="0"/>
                      <a:ext cx="6544090" cy="8126792"/>
                    </a:xfrm>
                    <a:prstGeom prst="rect">
                      <a:avLst/>
                    </a:prstGeom>
                  </pic:spPr>
                </pic:pic>
              </a:graphicData>
            </a:graphic>
          </wp:inline>
        </w:drawing>
      </w:r>
      <w:r w:rsidR="009E2C14">
        <w:rPr>
          <w:rFonts w:ascii="Arial Black" w:hAnsi="Arial Black" w:cs="Times New Roman"/>
          <w:b/>
          <w:color w:val="002060"/>
          <w:sz w:val="48"/>
          <w:szCs w:val="48"/>
        </w:rPr>
        <w:br w:type="page"/>
      </w:r>
      <w:r w:rsidR="00CE7DE5">
        <w:rPr>
          <w:rFonts w:ascii="Arial Black" w:hAnsi="Arial Black" w:cs="Times New Roman"/>
          <w:b/>
          <w:noProof/>
          <w:color w:val="002060"/>
          <w:sz w:val="48"/>
          <w:szCs w:val="48"/>
        </w:rPr>
        <w:lastRenderedPageBreak/>
        <w:t xml:space="preserve"> </w:t>
      </w:r>
      <w:r>
        <w:rPr>
          <w:rFonts w:ascii="Arial Black" w:hAnsi="Arial Black" w:cs="Times New Roman"/>
          <w:b/>
          <w:noProof/>
          <w:color w:val="002060"/>
          <w:sz w:val="48"/>
          <w:szCs w:val="48"/>
        </w:rPr>
        <w:drawing>
          <wp:inline distT="0" distB="0" distL="0" distR="0" wp14:anchorId="633E7002" wp14:editId="2802EC7E">
            <wp:extent cx="6449242" cy="9069246"/>
            <wp:effectExtent l="0" t="0" r="889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FD 5.8-1.jpg"/>
                    <pic:cNvPicPr/>
                  </pic:nvPicPr>
                  <pic:blipFill>
                    <a:blip r:embed="rId30">
                      <a:extLst>
                        <a:ext uri="{28A0092B-C50C-407E-A947-70E740481C1C}">
                          <a14:useLocalDpi xmlns:a14="http://schemas.microsoft.com/office/drawing/2010/main" val="0"/>
                        </a:ext>
                      </a:extLst>
                    </a:blip>
                    <a:stretch>
                      <a:fillRect/>
                    </a:stretch>
                  </pic:blipFill>
                  <pic:spPr>
                    <a:xfrm>
                      <a:off x="0" y="0"/>
                      <a:ext cx="6476147" cy="9107081"/>
                    </a:xfrm>
                    <a:prstGeom prst="rect">
                      <a:avLst/>
                    </a:prstGeom>
                  </pic:spPr>
                </pic:pic>
              </a:graphicData>
            </a:graphic>
          </wp:inline>
        </w:drawing>
      </w:r>
      <w:r>
        <w:rPr>
          <w:rFonts w:ascii="Arial Black" w:hAnsi="Arial Black" w:cs="Times New Roman"/>
          <w:b/>
          <w:noProof/>
          <w:color w:val="002060"/>
          <w:sz w:val="48"/>
          <w:szCs w:val="48"/>
        </w:rPr>
        <w:lastRenderedPageBreak/>
        <w:drawing>
          <wp:inline distT="0" distB="0" distL="0" distR="0" wp14:anchorId="12A9E90A" wp14:editId="64A6E454">
            <wp:extent cx="6609757" cy="8989468"/>
            <wp:effectExtent l="0" t="0" r="635" b="254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FD 5.8-2.jpg"/>
                    <pic:cNvPicPr/>
                  </pic:nvPicPr>
                  <pic:blipFill>
                    <a:blip r:embed="rId31">
                      <a:extLst>
                        <a:ext uri="{28A0092B-C50C-407E-A947-70E740481C1C}">
                          <a14:useLocalDpi xmlns:a14="http://schemas.microsoft.com/office/drawing/2010/main" val="0"/>
                        </a:ext>
                      </a:extLst>
                    </a:blip>
                    <a:stretch>
                      <a:fillRect/>
                    </a:stretch>
                  </pic:blipFill>
                  <pic:spPr>
                    <a:xfrm>
                      <a:off x="0" y="0"/>
                      <a:ext cx="6624304" cy="9009253"/>
                    </a:xfrm>
                    <a:prstGeom prst="rect">
                      <a:avLst/>
                    </a:prstGeom>
                  </pic:spPr>
                </pic:pic>
              </a:graphicData>
            </a:graphic>
          </wp:inline>
        </w:drawing>
      </w:r>
      <w:r w:rsidR="009E2C14">
        <w:rPr>
          <w:rFonts w:ascii="Arial Black" w:hAnsi="Arial Black" w:cs="Times New Roman"/>
          <w:b/>
          <w:color w:val="002060"/>
          <w:sz w:val="48"/>
          <w:szCs w:val="48"/>
        </w:rPr>
        <w:br w:type="page"/>
      </w:r>
    </w:p>
    <w:p w14:paraId="5872B9A9" w14:textId="7F02D318" w:rsidR="009E2C14" w:rsidRPr="00FD58B3" w:rsidRDefault="00FD58B3" w:rsidP="00FD58B3">
      <w:pPr>
        <w:tabs>
          <w:tab w:val="left" w:pos="1710"/>
        </w:tabs>
        <w:jc w:val="center"/>
        <w:rPr>
          <w:rFonts w:cs="Times New Roman"/>
          <w:color w:val="000000" w:themeColor="text1"/>
          <w:szCs w:val="22"/>
        </w:rPr>
      </w:pPr>
      <w:r>
        <w:rPr>
          <w:rFonts w:ascii="Arial Black" w:hAnsi="Arial Black" w:cs="Times New Roman"/>
          <w:b/>
          <w:noProof/>
          <w:color w:val="002060"/>
          <w:sz w:val="48"/>
          <w:szCs w:val="48"/>
        </w:rPr>
        <w:lastRenderedPageBreak/>
        <w:drawing>
          <wp:inline distT="0" distB="0" distL="0" distR="0" wp14:anchorId="495B41C5" wp14:editId="68D5A602">
            <wp:extent cx="6701846" cy="8752115"/>
            <wp:effectExtent l="0" t="0" r="381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ct-specimen-submission-form-1.jpg"/>
                    <pic:cNvPicPr/>
                  </pic:nvPicPr>
                  <pic:blipFill>
                    <a:blip r:embed="rId32">
                      <a:extLst>
                        <a:ext uri="{28A0092B-C50C-407E-A947-70E740481C1C}">
                          <a14:useLocalDpi xmlns:a14="http://schemas.microsoft.com/office/drawing/2010/main" val="0"/>
                        </a:ext>
                      </a:extLst>
                    </a:blip>
                    <a:stretch>
                      <a:fillRect/>
                    </a:stretch>
                  </pic:blipFill>
                  <pic:spPr>
                    <a:xfrm>
                      <a:off x="0" y="0"/>
                      <a:ext cx="6724855" cy="8782163"/>
                    </a:xfrm>
                    <a:prstGeom prst="rect">
                      <a:avLst/>
                    </a:prstGeom>
                  </pic:spPr>
                </pic:pic>
              </a:graphicData>
            </a:graphic>
          </wp:inline>
        </w:drawing>
      </w:r>
      <w:r>
        <w:rPr>
          <w:rFonts w:ascii="Arial Black" w:hAnsi="Arial Black" w:cs="Times New Roman"/>
          <w:b/>
          <w:noProof/>
          <w:color w:val="002060"/>
          <w:sz w:val="48"/>
          <w:szCs w:val="48"/>
        </w:rPr>
        <w:lastRenderedPageBreak/>
        <w:drawing>
          <wp:inline distT="0" distB="0" distL="0" distR="0" wp14:anchorId="1CF276E1" wp14:editId="50FC7E17">
            <wp:extent cx="6307002" cy="8236478"/>
            <wp:effectExtent l="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ct-specimen-submission-form-2.jpg"/>
                    <pic:cNvPicPr/>
                  </pic:nvPicPr>
                  <pic:blipFill>
                    <a:blip r:embed="rId33">
                      <a:extLst>
                        <a:ext uri="{28A0092B-C50C-407E-A947-70E740481C1C}">
                          <a14:useLocalDpi xmlns:a14="http://schemas.microsoft.com/office/drawing/2010/main" val="0"/>
                        </a:ext>
                      </a:extLst>
                    </a:blip>
                    <a:stretch>
                      <a:fillRect/>
                    </a:stretch>
                  </pic:blipFill>
                  <pic:spPr>
                    <a:xfrm>
                      <a:off x="0" y="0"/>
                      <a:ext cx="6316623" cy="8249042"/>
                    </a:xfrm>
                    <a:prstGeom prst="rect">
                      <a:avLst/>
                    </a:prstGeom>
                  </pic:spPr>
                </pic:pic>
              </a:graphicData>
            </a:graphic>
          </wp:inline>
        </w:drawing>
      </w:r>
      <w:r w:rsidR="009E2C14">
        <w:rPr>
          <w:rFonts w:ascii="Arial Black" w:hAnsi="Arial Black" w:cs="Times New Roman"/>
          <w:b/>
          <w:color w:val="002060"/>
          <w:sz w:val="48"/>
          <w:szCs w:val="48"/>
        </w:rPr>
        <w:br w:type="page"/>
      </w:r>
    </w:p>
    <w:p w14:paraId="53146637" w14:textId="77777777" w:rsidR="00595873" w:rsidRDefault="00510E1C" w:rsidP="00FD58B3">
      <w:pPr>
        <w:jc w:val="center"/>
        <w:rPr>
          <w:rFonts w:cs="Times New Roman"/>
          <w:b/>
          <w:color w:val="000000" w:themeColor="text1"/>
          <w:szCs w:val="22"/>
        </w:rPr>
      </w:pPr>
      <w:r w:rsidRPr="00510E1C">
        <w:rPr>
          <w:rFonts w:cs="Times New Roman"/>
          <w:b/>
          <w:color w:val="000000" w:themeColor="text1"/>
          <w:szCs w:val="22"/>
        </w:rPr>
        <w:lastRenderedPageBreak/>
        <w:t>Attachmen</w:t>
      </w:r>
      <w:r w:rsidR="00C633EC">
        <w:rPr>
          <w:rFonts w:cs="Times New Roman"/>
          <w:b/>
          <w:color w:val="000000" w:themeColor="text1"/>
          <w:szCs w:val="22"/>
        </w:rPr>
        <w:t>t 9-5: Sample Laboratory Repor</w:t>
      </w:r>
      <w:r>
        <w:rPr>
          <w:rFonts w:cs="Times New Roman"/>
          <w:b/>
          <w:color w:val="000000" w:themeColor="text1"/>
          <w:szCs w:val="22"/>
        </w:rPr>
        <w:t>ts</w:t>
      </w:r>
    </w:p>
    <w:p w14:paraId="6DEFF500" w14:textId="77777777" w:rsidR="00595873" w:rsidRDefault="00595873" w:rsidP="00FD58B3">
      <w:pPr>
        <w:jc w:val="center"/>
        <w:rPr>
          <w:rFonts w:cs="Times New Roman"/>
          <w:b/>
          <w:color w:val="000000" w:themeColor="text1"/>
          <w:szCs w:val="22"/>
        </w:rPr>
      </w:pPr>
    </w:p>
    <w:p w14:paraId="2996F212" w14:textId="77777777" w:rsidR="00595873" w:rsidRDefault="00595873" w:rsidP="00FD58B3">
      <w:pPr>
        <w:jc w:val="center"/>
        <w:rPr>
          <w:rFonts w:cs="Times New Roman"/>
          <w:b/>
          <w:color w:val="000000" w:themeColor="text1"/>
          <w:szCs w:val="22"/>
        </w:rPr>
      </w:pPr>
    </w:p>
    <w:p w14:paraId="1ED153C3" w14:textId="77777777" w:rsidR="00595873" w:rsidRDefault="00595873" w:rsidP="00FD58B3">
      <w:pPr>
        <w:jc w:val="center"/>
        <w:rPr>
          <w:rFonts w:cs="Times New Roman"/>
          <w:b/>
          <w:color w:val="000000" w:themeColor="text1"/>
          <w:szCs w:val="22"/>
        </w:rPr>
      </w:pPr>
    </w:p>
    <w:p w14:paraId="764FC971" w14:textId="77777777" w:rsidR="00595873" w:rsidRDefault="00595873" w:rsidP="00FD58B3">
      <w:pPr>
        <w:jc w:val="center"/>
        <w:rPr>
          <w:rFonts w:cs="Times New Roman"/>
          <w:b/>
          <w:color w:val="000000" w:themeColor="text1"/>
          <w:szCs w:val="22"/>
        </w:rPr>
      </w:pPr>
    </w:p>
    <w:p w14:paraId="2BC327B7" w14:textId="50A21D6D" w:rsidR="009E2C14" w:rsidRDefault="00510E1C" w:rsidP="00FD58B3">
      <w:pPr>
        <w:jc w:val="center"/>
        <w:rPr>
          <w:rFonts w:cs="Times New Roman"/>
          <w:b/>
          <w:color w:val="000000" w:themeColor="text1"/>
          <w:szCs w:val="22"/>
        </w:rPr>
      </w:pPr>
      <w:r>
        <w:rPr>
          <w:rFonts w:ascii="Arial Black" w:hAnsi="Arial Black" w:cs="Times New Roman"/>
          <w:b/>
          <w:noProof/>
          <w:color w:val="002060"/>
          <w:sz w:val="48"/>
          <w:szCs w:val="48"/>
        </w:rPr>
        <w:drawing>
          <wp:inline distT="0" distB="0" distL="0" distR="0" wp14:anchorId="5E418930" wp14:editId="213FBB90">
            <wp:extent cx="5029200" cy="317817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cterial Culture Negative-1.jpg"/>
                    <pic:cNvPicPr/>
                  </pic:nvPicPr>
                  <pic:blipFill>
                    <a:blip r:embed="rId34">
                      <a:extLst>
                        <a:ext uri="{28A0092B-C50C-407E-A947-70E740481C1C}">
                          <a14:useLocalDpi xmlns:a14="http://schemas.microsoft.com/office/drawing/2010/main" val="0"/>
                        </a:ext>
                      </a:extLst>
                    </a:blip>
                    <a:stretch>
                      <a:fillRect/>
                    </a:stretch>
                  </pic:blipFill>
                  <pic:spPr>
                    <a:xfrm>
                      <a:off x="0" y="0"/>
                      <a:ext cx="5033943" cy="3181172"/>
                    </a:xfrm>
                    <a:prstGeom prst="rect">
                      <a:avLst/>
                    </a:prstGeom>
                  </pic:spPr>
                </pic:pic>
              </a:graphicData>
            </a:graphic>
          </wp:inline>
        </w:drawing>
      </w:r>
    </w:p>
    <w:p w14:paraId="5F8734A8" w14:textId="77777777" w:rsidR="00595873" w:rsidRDefault="00595873" w:rsidP="00FD58B3">
      <w:pPr>
        <w:jc w:val="center"/>
        <w:rPr>
          <w:rFonts w:cs="Times New Roman"/>
          <w:b/>
          <w:color w:val="000000" w:themeColor="text1"/>
          <w:szCs w:val="22"/>
        </w:rPr>
      </w:pPr>
    </w:p>
    <w:p w14:paraId="60FC028C" w14:textId="77777777" w:rsidR="00595873" w:rsidRDefault="00595873" w:rsidP="00FD58B3">
      <w:pPr>
        <w:jc w:val="center"/>
        <w:rPr>
          <w:rFonts w:cs="Times New Roman"/>
          <w:b/>
          <w:color w:val="000000" w:themeColor="text1"/>
          <w:szCs w:val="22"/>
        </w:rPr>
      </w:pPr>
    </w:p>
    <w:p w14:paraId="3EFA95D1" w14:textId="77777777" w:rsidR="00595873" w:rsidRDefault="00595873" w:rsidP="00FD58B3">
      <w:pPr>
        <w:jc w:val="center"/>
        <w:rPr>
          <w:rFonts w:cs="Times New Roman"/>
          <w:b/>
          <w:color w:val="000000" w:themeColor="text1"/>
          <w:szCs w:val="22"/>
        </w:rPr>
      </w:pPr>
    </w:p>
    <w:p w14:paraId="2E524E6A" w14:textId="77777777" w:rsidR="00595873" w:rsidRDefault="00595873" w:rsidP="00FD58B3">
      <w:pPr>
        <w:jc w:val="center"/>
        <w:rPr>
          <w:rFonts w:cs="Times New Roman"/>
          <w:b/>
          <w:color w:val="000000" w:themeColor="text1"/>
          <w:szCs w:val="22"/>
        </w:rPr>
      </w:pPr>
    </w:p>
    <w:p w14:paraId="26970A08" w14:textId="77777777" w:rsidR="00595873" w:rsidRPr="00510E1C" w:rsidRDefault="00595873" w:rsidP="00FD58B3">
      <w:pPr>
        <w:jc w:val="center"/>
        <w:rPr>
          <w:rFonts w:cs="Times New Roman"/>
          <w:b/>
          <w:color w:val="000000" w:themeColor="text1"/>
          <w:szCs w:val="22"/>
        </w:rPr>
      </w:pPr>
    </w:p>
    <w:p w14:paraId="72AE4069" w14:textId="1AEF51C7" w:rsidR="009541EB" w:rsidRDefault="009541EB" w:rsidP="001D0AC5">
      <w:pPr>
        <w:jc w:val="center"/>
        <w:rPr>
          <w:rFonts w:ascii="Arial Black" w:hAnsi="Arial Black" w:cs="Times New Roman"/>
          <w:b/>
          <w:color w:val="002060"/>
          <w:sz w:val="48"/>
          <w:szCs w:val="48"/>
        </w:rPr>
      </w:pPr>
      <w:r>
        <w:rPr>
          <w:rFonts w:ascii="Arial Black" w:hAnsi="Arial Black" w:cs="Times New Roman"/>
          <w:b/>
          <w:noProof/>
          <w:color w:val="002060"/>
          <w:sz w:val="48"/>
          <w:szCs w:val="48"/>
        </w:rPr>
        <w:drawing>
          <wp:inline distT="0" distB="0" distL="0" distR="0" wp14:anchorId="54E0E88E" wp14:editId="4768B690">
            <wp:extent cx="5145761" cy="3251835"/>
            <wp:effectExtent l="0" t="0" r="0" b="571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Bacterial Culture Positive-1.jpg"/>
                    <pic:cNvPicPr/>
                  </pic:nvPicPr>
                  <pic:blipFill>
                    <a:blip r:embed="rId35">
                      <a:extLst>
                        <a:ext uri="{28A0092B-C50C-407E-A947-70E740481C1C}">
                          <a14:useLocalDpi xmlns:a14="http://schemas.microsoft.com/office/drawing/2010/main" val="0"/>
                        </a:ext>
                      </a:extLst>
                    </a:blip>
                    <a:stretch>
                      <a:fillRect/>
                    </a:stretch>
                  </pic:blipFill>
                  <pic:spPr>
                    <a:xfrm>
                      <a:off x="0" y="0"/>
                      <a:ext cx="5167838" cy="3265786"/>
                    </a:xfrm>
                    <a:prstGeom prst="rect">
                      <a:avLst/>
                    </a:prstGeom>
                  </pic:spPr>
                </pic:pic>
              </a:graphicData>
            </a:graphic>
          </wp:inline>
        </w:drawing>
      </w:r>
    </w:p>
    <w:p w14:paraId="4FC6D4CD" w14:textId="3BEDCC4F" w:rsidR="000B0213" w:rsidRDefault="00FD58B3" w:rsidP="001D0AC5">
      <w:pPr>
        <w:jc w:val="center"/>
        <w:rPr>
          <w:rFonts w:ascii="Arial Black" w:hAnsi="Arial Black" w:cs="Times New Roman"/>
          <w:b/>
          <w:color w:val="002060"/>
          <w:sz w:val="48"/>
          <w:szCs w:val="48"/>
        </w:rPr>
      </w:pPr>
      <w:r>
        <w:rPr>
          <w:rFonts w:ascii="Arial Black" w:hAnsi="Arial Black" w:cs="Times New Roman"/>
          <w:b/>
          <w:noProof/>
          <w:color w:val="002060"/>
          <w:sz w:val="48"/>
          <w:szCs w:val="48"/>
        </w:rPr>
        <w:lastRenderedPageBreak/>
        <w:drawing>
          <wp:inline distT="0" distB="0" distL="0" distR="0" wp14:anchorId="2CC3B3F7" wp14:editId="509A5E60">
            <wp:extent cx="5373454" cy="3613150"/>
            <wp:effectExtent l="0" t="0" r="0" b="635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Noro result (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86733" cy="3622079"/>
                    </a:xfrm>
                    <a:prstGeom prst="rect">
                      <a:avLst/>
                    </a:prstGeom>
                  </pic:spPr>
                </pic:pic>
              </a:graphicData>
            </a:graphic>
          </wp:inline>
        </w:drawing>
      </w:r>
    </w:p>
    <w:sectPr w:rsidR="000B0213" w:rsidSect="00CE7DE5">
      <w:headerReference w:type="default" r:id="rId37"/>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DFE926" w14:textId="77777777" w:rsidR="00A84B8A" w:rsidRDefault="00A84B8A" w:rsidP="00B04151">
      <w:r>
        <w:separator/>
      </w:r>
    </w:p>
  </w:endnote>
  <w:endnote w:type="continuationSeparator" w:id="0">
    <w:p w14:paraId="6F9BF882" w14:textId="77777777" w:rsidR="00A84B8A" w:rsidRDefault="00A84B8A" w:rsidP="00B0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va">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3579A" w14:textId="0D60C5DA" w:rsidR="000A5FE5" w:rsidRDefault="000A5FE5">
    <w:pPr>
      <w:pStyle w:val="Footer"/>
      <w:jc w:val="center"/>
    </w:pPr>
    <w:r>
      <w:t>9-</w:t>
    </w:r>
    <w:sdt>
      <w:sdtPr>
        <w:id w:val="41845305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E414D">
          <w:rPr>
            <w:noProof/>
          </w:rPr>
          <w:t>19</w:t>
        </w:r>
        <w:r>
          <w:rPr>
            <w:noProof/>
          </w:rPr>
          <w:fldChar w:fldCharType="end"/>
        </w:r>
      </w:sdtContent>
    </w:sdt>
  </w:p>
  <w:p w14:paraId="45D9E3C3" w14:textId="77777777" w:rsidR="000A5FE5" w:rsidRDefault="000A5F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9CDA8" w14:textId="77777777" w:rsidR="00A84B8A" w:rsidRDefault="00A84B8A" w:rsidP="00B04151">
      <w:r>
        <w:separator/>
      </w:r>
    </w:p>
  </w:footnote>
  <w:footnote w:type="continuationSeparator" w:id="0">
    <w:p w14:paraId="10270EC3" w14:textId="77777777" w:rsidR="00A84B8A" w:rsidRDefault="00A84B8A" w:rsidP="00B04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51336" w14:textId="266DFDE2" w:rsidR="000A5FE5" w:rsidRDefault="000A5FE5" w:rsidP="004A69E7">
    <w:pPr>
      <w:pStyle w:val="Header"/>
      <w:pBdr>
        <w:bottom w:val="single" w:sz="12" w:space="1" w:color="auto"/>
      </w:pBdr>
      <w:tabs>
        <w:tab w:val="clear" w:pos="4680"/>
        <w:tab w:val="clear" w:pos="9360"/>
        <w:tab w:val="right" w:pos="10800"/>
      </w:tabs>
      <w:rPr>
        <w:rFonts w:asciiTheme="minorBidi" w:hAnsiTheme="minorBidi"/>
        <w:b/>
        <w:bCs/>
        <w:color w:val="600000"/>
        <w:sz w:val="20"/>
        <w:szCs w:val="20"/>
      </w:rPr>
    </w:pPr>
    <w:r>
      <w:rPr>
        <w:rFonts w:asciiTheme="minorBidi" w:hAnsiTheme="minorBidi"/>
        <w:b/>
        <w:bCs/>
        <w:color w:val="600000"/>
        <w:sz w:val="20"/>
        <w:szCs w:val="20"/>
      </w:rPr>
      <w:t>Foodborne Illness</w:t>
    </w:r>
    <w:r w:rsidRPr="00E44FCA">
      <w:rPr>
        <w:rFonts w:asciiTheme="minorBidi" w:hAnsiTheme="minorBidi"/>
        <w:b/>
        <w:bCs/>
        <w:color w:val="600000"/>
        <w:sz w:val="20"/>
        <w:szCs w:val="20"/>
      </w:rPr>
      <w:t xml:space="preserve"> I</w:t>
    </w:r>
    <w:r>
      <w:rPr>
        <w:rFonts w:asciiTheme="minorBidi" w:hAnsiTheme="minorBidi"/>
        <w:b/>
        <w:bCs/>
        <w:color w:val="600000"/>
        <w:sz w:val="20"/>
        <w:szCs w:val="20"/>
      </w:rPr>
      <w:t>nvestigation and Control Reference Manual</w:t>
    </w:r>
    <w:r>
      <w:rPr>
        <w:rFonts w:asciiTheme="minorBidi" w:hAnsiTheme="minorBidi"/>
        <w:b/>
        <w:bCs/>
        <w:color w:val="600000"/>
        <w:sz w:val="20"/>
        <w:szCs w:val="20"/>
      </w:rPr>
      <w:tab/>
    </w:r>
    <w:r>
      <w:rPr>
        <w:rFonts w:asciiTheme="minorBidi" w:hAnsiTheme="minorBidi"/>
        <w:b/>
        <w:bCs/>
        <w:sz w:val="20"/>
        <w:szCs w:val="20"/>
      </w:rPr>
      <w:t>Chapter IX</w:t>
    </w:r>
  </w:p>
  <w:p w14:paraId="788A2077" w14:textId="77777777" w:rsidR="000A5FE5" w:rsidRPr="006E0279" w:rsidRDefault="000A5FE5" w:rsidP="00F25C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BFC98" w14:textId="0C862DC9" w:rsidR="000A5FE5" w:rsidRPr="006E0279" w:rsidRDefault="000A5FE5" w:rsidP="00F25C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660"/>
    <w:multiLevelType w:val="hybridMultilevel"/>
    <w:tmpl w:val="A96AE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A648D"/>
    <w:multiLevelType w:val="hybridMultilevel"/>
    <w:tmpl w:val="A8566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28E2A3F"/>
    <w:multiLevelType w:val="hybridMultilevel"/>
    <w:tmpl w:val="F452A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32838A4"/>
    <w:multiLevelType w:val="hybridMultilevel"/>
    <w:tmpl w:val="631C8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3410AA2"/>
    <w:multiLevelType w:val="hybridMultilevel"/>
    <w:tmpl w:val="B6D81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ED449D"/>
    <w:multiLevelType w:val="hybridMultilevel"/>
    <w:tmpl w:val="1736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07727"/>
    <w:multiLevelType w:val="hybridMultilevel"/>
    <w:tmpl w:val="E31A1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89616EA"/>
    <w:multiLevelType w:val="hybridMultilevel"/>
    <w:tmpl w:val="869A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1C2AFA"/>
    <w:multiLevelType w:val="hybridMultilevel"/>
    <w:tmpl w:val="A1BC3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9C44425"/>
    <w:multiLevelType w:val="hybridMultilevel"/>
    <w:tmpl w:val="18FE1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A92C43"/>
    <w:multiLevelType w:val="hybridMultilevel"/>
    <w:tmpl w:val="9D507760"/>
    <w:lvl w:ilvl="0" w:tplc="DD56D8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D87D93"/>
    <w:multiLevelType w:val="hybridMultilevel"/>
    <w:tmpl w:val="A5843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CDB5876"/>
    <w:multiLevelType w:val="hybridMultilevel"/>
    <w:tmpl w:val="F7F05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46D5D19"/>
    <w:multiLevelType w:val="hybridMultilevel"/>
    <w:tmpl w:val="0CC656AC"/>
    <w:lvl w:ilvl="0" w:tplc="7162171C">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4E96FA1"/>
    <w:multiLevelType w:val="hybridMultilevel"/>
    <w:tmpl w:val="5498E49E"/>
    <w:lvl w:ilvl="0" w:tplc="FDCCFF9C">
      <w:start w:val="1"/>
      <w:numFmt w:val="upperRoman"/>
      <w:lvlText w:val="%1."/>
      <w:lvlJc w:val="left"/>
      <w:pPr>
        <w:ind w:left="270" w:hanging="111"/>
        <w:jc w:val="right"/>
      </w:pPr>
      <w:rPr>
        <w:rFonts w:hint="default"/>
        <w:spacing w:val="-1"/>
        <w:u w:val="thick" w:color="000000"/>
      </w:rPr>
    </w:lvl>
    <w:lvl w:ilvl="1" w:tplc="FD0690D4">
      <w:start w:val="1"/>
      <w:numFmt w:val="bullet"/>
      <w:lvlText w:val="•"/>
      <w:lvlJc w:val="left"/>
      <w:pPr>
        <w:ind w:left="820" w:hanging="360"/>
      </w:pPr>
      <w:rPr>
        <w:rFonts w:hint="default"/>
        <w:sz w:val="18"/>
        <w:szCs w:val="18"/>
      </w:rPr>
    </w:lvl>
    <w:lvl w:ilvl="2" w:tplc="2BD4D2B2">
      <w:start w:val="1"/>
      <w:numFmt w:val="bullet"/>
      <w:lvlText w:val="•"/>
      <w:lvlJc w:val="left"/>
      <w:pPr>
        <w:ind w:left="1708" w:hanging="360"/>
      </w:pPr>
      <w:rPr>
        <w:rFonts w:hint="default"/>
      </w:rPr>
    </w:lvl>
    <w:lvl w:ilvl="3" w:tplc="AF92E49C">
      <w:start w:val="1"/>
      <w:numFmt w:val="bullet"/>
      <w:lvlText w:val="•"/>
      <w:lvlJc w:val="left"/>
      <w:pPr>
        <w:ind w:left="2597" w:hanging="360"/>
      </w:pPr>
      <w:rPr>
        <w:rFonts w:hint="default"/>
      </w:rPr>
    </w:lvl>
    <w:lvl w:ilvl="4" w:tplc="D1067990">
      <w:start w:val="1"/>
      <w:numFmt w:val="bullet"/>
      <w:lvlText w:val="•"/>
      <w:lvlJc w:val="left"/>
      <w:pPr>
        <w:ind w:left="3486" w:hanging="360"/>
      </w:pPr>
      <w:rPr>
        <w:rFonts w:hint="default"/>
      </w:rPr>
    </w:lvl>
    <w:lvl w:ilvl="5" w:tplc="29BC5800">
      <w:start w:val="1"/>
      <w:numFmt w:val="bullet"/>
      <w:lvlText w:val="•"/>
      <w:lvlJc w:val="left"/>
      <w:pPr>
        <w:ind w:left="4375" w:hanging="360"/>
      </w:pPr>
      <w:rPr>
        <w:rFonts w:hint="default"/>
      </w:rPr>
    </w:lvl>
    <w:lvl w:ilvl="6" w:tplc="6B040EA4">
      <w:start w:val="1"/>
      <w:numFmt w:val="bullet"/>
      <w:lvlText w:val="•"/>
      <w:lvlJc w:val="left"/>
      <w:pPr>
        <w:ind w:left="5264" w:hanging="360"/>
      </w:pPr>
      <w:rPr>
        <w:rFonts w:hint="default"/>
      </w:rPr>
    </w:lvl>
    <w:lvl w:ilvl="7" w:tplc="F22652DC">
      <w:start w:val="1"/>
      <w:numFmt w:val="bullet"/>
      <w:lvlText w:val="•"/>
      <w:lvlJc w:val="left"/>
      <w:pPr>
        <w:ind w:left="6153" w:hanging="360"/>
      </w:pPr>
      <w:rPr>
        <w:rFonts w:hint="default"/>
      </w:rPr>
    </w:lvl>
    <w:lvl w:ilvl="8" w:tplc="24D43B58">
      <w:start w:val="1"/>
      <w:numFmt w:val="bullet"/>
      <w:lvlText w:val="•"/>
      <w:lvlJc w:val="left"/>
      <w:pPr>
        <w:ind w:left="7042" w:hanging="360"/>
      </w:pPr>
      <w:rPr>
        <w:rFonts w:hint="default"/>
      </w:rPr>
    </w:lvl>
  </w:abstractNum>
  <w:abstractNum w:abstractNumId="15">
    <w:nsid w:val="19C96D92"/>
    <w:multiLevelType w:val="hybridMultilevel"/>
    <w:tmpl w:val="70D4D762"/>
    <w:lvl w:ilvl="0" w:tplc="53DCA19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B2C301F"/>
    <w:multiLevelType w:val="hybridMultilevel"/>
    <w:tmpl w:val="FA7886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DB7629"/>
    <w:multiLevelType w:val="hybridMultilevel"/>
    <w:tmpl w:val="A3268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27312E64"/>
    <w:multiLevelType w:val="hybridMultilevel"/>
    <w:tmpl w:val="D91A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BF686A"/>
    <w:multiLevelType w:val="hybridMultilevel"/>
    <w:tmpl w:val="CAEEB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9282624"/>
    <w:multiLevelType w:val="hybridMultilevel"/>
    <w:tmpl w:val="BA18B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29D75031"/>
    <w:multiLevelType w:val="hybridMultilevel"/>
    <w:tmpl w:val="7F44C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B1B73DA"/>
    <w:multiLevelType w:val="hybridMultilevel"/>
    <w:tmpl w:val="2C9A9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DD4706"/>
    <w:multiLevelType w:val="hybridMultilevel"/>
    <w:tmpl w:val="50369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32AA65B0"/>
    <w:multiLevelType w:val="hybridMultilevel"/>
    <w:tmpl w:val="B2C6C4B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C56E8D"/>
    <w:multiLevelType w:val="hybridMultilevel"/>
    <w:tmpl w:val="BE3CA904"/>
    <w:lvl w:ilvl="0" w:tplc="A7C0EEF6">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6FE72A4"/>
    <w:multiLevelType w:val="hybridMultilevel"/>
    <w:tmpl w:val="CFB051BA"/>
    <w:lvl w:ilvl="0" w:tplc="D9DC7B96">
      <w:start w:val="1"/>
      <w:numFmt w:val="lowerLetter"/>
      <w:lvlText w:val="%1)"/>
      <w:lvlJc w:val="left"/>
      <w:pPr>
        <w:ind w:left="1410" w:hanging="39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7">
    <w:nsid w:val="3A1B5F16"/>
    <w:multiLevelType w:val="hybridMultilevel"/>
    <w:tmpl w:val="3C306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3C804A18"/>
    <w:multiLevelType w:val="hybridMultilevel"/>
    <w:tmpl w:val="977278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5F3C6D"/>
    <w:multiLevelType w:val="hybridMultilevel"/>
    <w:tmpl w:val="C50E4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47FC4F78"/>
    <w:multiLevelType w:val="hybridMultilevel"/>
    <w:tmpl w:val="AD901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49B61CE8"/>
    <w:multiLevelType w:val="hybridMultilevel"/>
    <w:tmpl w:val="2D86B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4A6972CD"/>
    <w:multiLevelType w:val="hybridMultilevel"/>
    <w:tmpl w:val="E258C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4C580CC9"/>
    <w:multiLevelType w:val="hybridMultilevel"/>
    <w:tmpl w:val="5A7A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A23680"/>
    <w:multiLevelType w:val="hybridMultilevel"/>
    <w:tmpl w:val="238AD616"/>
    <w:lvl w:ilvl="0" w:tplc="A82890F4">
      <w:start w:val="1"/>
      <w:numFmt w:val="bullet"/>
      <w:lvlText w:val=""/>
      <w:lvlJc w:val="left"/>
      <w:pPr>
        <w:ind w:left="820" w:hanging="360"/>
      </w:pPr>
      <w:rPr>
        <w:rFonts w:ascii="Symbol" w:eastAsia="Symbol" w:hAnsi="Symbol" w:hint="default"/>
        <w:w w:val="99"/>
        <w:sz w:val="20"/>
        <w:szCs w:val="20"/>
      </w:rPr>
    </w:lvl>
    <w:lvl w:ilvl="1" w:tplc="56AC87DA">
      <w:start w:val="1"/>
      <w:numFmt w:val="bullet"/>
      <w:lvlText w:val="•"/>
      <w:lvlJc w:val="left"/>
      <w:pPr>
        <w:ind w:left="1620" w:hanging="360"/>
      </w:pPr>
      <w:rPr>
        <w:rFonts w:hint="default"/>
      </w:rPr>
    </w:lvl>
    <w:lvl w:ilvl="2" w:tplc="46D2549A">
      <w:start w:val="1"/>
      <w:numFmt w:val="bullet"/>
      <w:lvlText w:val="•"/>
      <w:lvlJc w:val="left"/>
      <w:pPr>
        <w:ind w:left="2420" w:hanging="360"/>
      </w:pPr>
      <w:rPr>
        <w:rFonts w:hint="default"/>
      </w:rPr>
    </w:lvl>
    <w:lvl w:ilvl="3" w:tplc="23A23F8E">
      <w:start w:val="1"/>
      <w:numFmt w:val="bullet"/>
      <w:lvlText w:val="•"/>
      <w:lvlJc w:val="left"/>
      <w:pPr>
        <w:ind w:left="3220" w:hanging="360"/>
      </w:pPr>
      <w:rPr>
        <w:rFonts w:hint="default"/>
      </w:rPr>
    </w:lvl>
    <w:lvl w:ilvl="4" w:tplc="963E4F90">
      <w:start w:val="1"/>
      <w:numFmt w:val="bullet"/>
      <w:lvlText w:val="•"/>
      <w:lvlJc w:val="left"/>
      <w:pPr>
        <w:ind w:left="4020" w:hanging="360"/>
      </w:pPr>
      <w:rPr>
        <w:rFonts w:hint="default"/>
      </w:rPr>
    </w:lvl>
    <w:lvl w:ilvl="5" w:tplc="A16894F4">
      <w:start w:val="1"/>
      <w:numFmt w:val="bullet"/>
      <w:lvlText w:val="•"/>
      <w:lvlJc w:val="left"/>
      <w:pPr>
        <w:ind w:left="4820" w:hanging="360"/>
      </w:pPr>
      <w:rPr>
        <w:rFonts w:hint="default"/>
      </w:rPr>
    </w:lvl>
    <w:lvl w:ilvl="6" w:tplc="F38A9D74">
      <w:start w:val="1"/>
      <w:numFmt w:val="bullet"/>
      <w:lvlText w:val="•"/>
      <w:lvlJc w:val="left"/>
      <w:pPr>
        <w:ind w:left="5620" w:hanging="360"/>
      </w:pPr>
      <w:rPr>
        <w:rFonts w:hint="default"/>
      </w:rPr>
    </w:lvl>
    <w:lvl w:ilvl="7" w:tplc="0DF82214">
      <w:start w:val="1"/>
      <w:numFmt w:val="bullet"/>
      <w:lvlText w:val="•"/>
      <w:lvlJc w:val="left"/>
      <w:pPr>
        <w:ind w:left="6420" w:hanging="360"/>
      </w:pPr>
      <w:rPr>
        <w:rFonts w:hint="default"/>
      </w:rPr>
    </w:lvl>
    <w:lvl w:ilvl="8" w:tplc="A17C8B2A">
      <w:start w:val="1"/>
      <w:numFmt w:val="bullet"/>
      <w:lvlText w:val="•"/>
      <w:lvlJc w:val="left"/>
      <w:pPr>
        <w:ind w:left="7220" w:hanging="360"/>
      </w:pPr>
      <w:rPr>
        <w:rFonts w:hint="default"/>
      </w:rPr>
    </w:lvl>
  </w:abstractNum>
  <w:abstractNum w:abstractNumId="35">
    <w:nsid w:val="4D115AFD"/>
    <w:multiLevelType w:val="hybridMultilevel"/>
    <w:tmpl w:val="FDB0D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51016243"/>
    <w:multiLevelType w:val="hybridMultilevel"/>
    <w:tmpl w:val="DCDEF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52E30CE4"/>
    <w:multiLevelType w:val="hybridMultilevel"/>
    <w:tmpl w:val="5BDED3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8">
    <w:nsid w:val="544761EF"/>
    <w:multiLevelType w:val="hybridMultilevel"/>
    <w:tmpl w:val="47EEC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A0D6C48"/>
    <w:multiLevelType w:val="hybridMultilevel"/>
    <w:tmpl w:val="A47C9BD4"/>
    <w:lvl w:ilvl="0" w:tplc="B00EB356">
      <w:start w:val="1"/>
      <w:numFmt w:val="decimal"/>
      <w:lvlText w:val="%1-"/>
      <w:lvlJc w:val="left"/>
      <w:pPr>
        <w:ind w:left="1539" w:hanging="360"/>
      </w:pPr>
      <w:rPr>
        <w:rFonts w:ascii="Arial" w:eastAsia="Arial" w:hAnsi="Arial" w:hint="default"/>
        <w:spacing w:val="-1"/>
        <w:w w:val="99"/>
        <w:sz w:val="20"/>
        <w:szCs w:val="20"/>
      </w:rPr>
    </w:lvl>
    <w:lvl w:ilvl="1" w:tplc="60A4D36A">
      <w:start w:val="1"/>
      <w:numFmt w:val="bullet"/>
      <w:lvlText w:val="•"/>
      <w:lvlJc w:val="left"/>
      <w:pPr>
        <w:ind w:left="2275" w:hanging="357"/>
      </w:pPr>
      <w:rPr>
        <w:rFonts w:ascii="Times New Roman" w:eastAsia="Times New Roman" w:hAnsi="Times New Roman" w:hint="default"/>
        <w:color w:val="131313"/>
        <w:w w:val="172"/>
        <w:sz w:val="25"/>
        <w:szCs w:val="25"/>
      </w:rPr>
    </w:lvl>
    <w:lvl w:ilvl="2" w:tplc="1492A2D6">
      <w:start w:val="1"/>
      <w:numFmt w:val="bullet"/>
      <w:lvlText w:val="•"/>
      <w:lvlJc w:val="left"/>
      <w:pPr>
        <w:ind w:left="3002" w:hanging="357"/>
      </w:pPr>
      <w:rPr>
        <w:rFonts w:hint="default"/>
      </w:rPr>
    </w:lvl>
    <w:lvl w:ilvl="3" w:tplc="68E0CD4C">
      <w:start w:val="1"/>
      <w:numFmt w:val="bullet"/>
      <w:lvlText w:val="•"/>
      <w:lvlJc w:val="left"/>
      <w:pPr>
        <w:ind w:left="3729" w:hanging="357"/>
      </w:pPr>
      <w:rPr>
        <w:rFonts w:hint="default"/>
      </w:rPr>
    </w:lvl>
    <w:lvl w:ilvl="4" w:tplc="7A1A92D6">
      <w:start w:val="1"/>
      <w:numFmt w:val="bullet"/>
      <w:lvlText w:val="•"/>
      <w:lvlJc w:val="left"/>
      <w:pPr>
        <w:ind w:left="4456" w:hanging="357"/>
      </w:pPr>
      <w:rPr>
        <w:rFonts w:hint="default"/>
      </w:rPr>
    </w:lvl>
    <w:lvl w:ilvl="5" w:tplc="7E1A3CF4">
      <w:start w:val="1"/>
      <w:numFmt w:val="bullet"/>
      <w:lvlText w:val="•"/>
      <w:lvlJc w:val="left"/>
      <w:pPr>
        <w:ind w:left="5184" w:hanging="357"/>
      </w:pPr>
      <w:rPr>
        <w:rFonts w:hint="default"/>
      </w:rPr>
    </w:lvl>
    <w:lvl w:ilvl="6" w:tplc="EC5AB7D0">
      <w:start w:val="1"/>
      <w:numFmt w:val="bullet"/>
      <w:lvlText w:val="•"/>
      <w:lvlJc w:val="left"/>
      <w:pPr>
        <w:ind w:left="5911" w:hanging="357"/>
      </w:pPr>
      <w:rPr>
        <w:rFonts w:hint="default"/>
      </w:rPr>
    </w:lvl>
    <w:lvl w:ilvl="7" w:tplc="23EEEC88">
      <w:start w:val="1"/>
      <w:numFmt w:val="bullet"/>
      <w:lvlText w:val="•"/>
      <w:lvlJc w:val="left"/>
      <w:pPr>
        <w:ind w:left="6638" w:hanging="357"/>
      </w:pPr>
      <w:rPr>
        <w:rFonts w:hint="default"/>
      </w:rPr>
    </w:lvl>
    <w:lvl w:ilvl="8" w:tplc="E6F4DAAC">
      <w:start w:val="1"/>
      <w:numFmt w:val="bullet"/>
      <w:lvlText w:val="•"/>
      <w:lvlJc w:val="left"/>
      <w:pPr>
        <w:ind w:left="7365" w:hanging="357"/>
      </w:pPr>
      <w:rPr>
        <w:rFonts w:hint="default"/>
      </w:rPr>
    </w:lvl>
  </w:abstractNum>
  <w:abstractNum w:abstractNumId="40">
    <w:nsid w:val="5A3D2CA0"/>
    <w:multiLevelType w:val="hybridMultilevel"/>
    <w:tmpl w:val="6A3C1E0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CD76E26"/>
    <w:multiLevelType w:val="hybridMultilevel"/>
    <w:tmpl w:val="12B4DD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E325DF1"/>
    <w:multiLevelType w:val="hybridMultilevel"/>
    <w:tmpl w:val="7C845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5FA213D2"/>
    <w:multiLevelType w:val="hybridMultilevel"/>
    <w:tmpl w:val="4CDC0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63016BC0"/>
    <w:multiLevelType w:val="hybridMultilevel"/>
    <w:tmpl w:val="72B60C9A"/>
    <w:lvl w:ilvl="0" w:tplc="BDEECCC6">
      <w:start w:val="1"/>
      <w:numFmt w:val="lowerLetter"/>
      <w:lvlText w:val="%1)"/>
      <w:lvlJc w:val="left"/>
      <w:pPr>
        <w:ind w:left="1404" w:hanging="384"/>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5">
    <w:nsid w:val="63A15953"/>
    <w:multiLevelType w:val="hybridMultilevel"/>
    <w:tmpl w:val="F74C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6191D17"/>
    <w:multiLevelType w:val="hybridMultilevel"/>
    <w:tmpl w:val="7D103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69193E47"/>
    <w:multiLevelType w:val="hybridMultilevel"/>
    <w:tmpl w:val="B2920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nsid w:val="6CC040D3"/>
    <w:multiLevelType w:val="hybridMultilevel"/>
    <w:tmpl w:val="56BE3AF0"/>
    <w:lvl w:ilvl="0" w:tplc="0409000F">
      <w:start w:val="1"/>
      <w:numFmt w:val="decimal"/>
      <w:lvlText w:val="%1."/>
      <w:lvlJc w:val="left"/>
      <w:pPr>
        <w:ind w:left="720" w:hanging="360"/>
      </w:pPr>
      <w:rPr>
        <w:rFonts w:hint="default"/>
      </w:rPr>
    </w:lvl>
    <w:lvl w:ilvl="1" w:tplc="86841CFE">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FBC4AE5"/>
    <w:multiLevelType w:val="hybridMultilevel"/>
    <w:tmpl w:val="1316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149455A"/>
    <w:multiLevelType w:val="hybridMultilevel"/>
    <w:tmpl w:val="B96607D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1">
    <w:nsid w:val="71A63BD4"/>
    <w:multiLevelType w:val="hybridMultilevel"/>
    <w:tmpl w:val="C37E2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nsid w:val="74094E2E"/>
    <w:multiLevelType w:val="hybridMultilevel"/>
    <w:tmpl w:val="24B2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8383E5B"/>
    <w:multiLevelType w:val="hybridMultilevel"/>
    <w:tmpl w:val="5B4A817C"/>
    <w:lvl w:ilvl="0" w:tplc="0409000F">
      <w:start w:val="1"/>
      <w:numFmt w:val="decimal"/>
      <w:lvlText w:val="%1."/>
      <w:lvlJc w:val="left"/>
      <w:pPr>
        <w:ind w:left="720" w:hanging="360"/>
      </w:pPr>
      <w:rPr>
        <w:rFonts w:hint="default"/>
      </w:rPr>
    </w:lvl>
    <w:lvl w:ilvl="1" w:tplc="D70CA60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8C20D59"/>
    <w:multiLevelType w:val="hybridMultilevel"/>
    <w:tmpl w:val="9E34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8FF138B"/>
    <w:multiLevelType w:val="hybridMultilevel"/>
    <w:tmpl w:val="E28807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6">
    <w:nsid w:val="7C395767"/>
    <w:multiLevelType w:val="hybridMultilevel"/>
    <w:tmpl w:val="87347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nsid w:val="7C580D4F"/>
    <w:multiLevelType w:val="hybridMultilevel"/>
    <w:tmpl w:val="8EEA38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D4C334F"/>
    <w:multiLevelType w:val="hybridMultilevel"/>
    <w:tmpl w:val="F4CE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9"/>
  </w:num>
  <w:num w:numId="3">
    <w:abstractNumId w:val="21"/>
  </w:num>
  <w:num w:numId="4">
    <w:abstractNumId w:val="56"/>
  </w:num>
  <w:num w:numId="5">
    <w:abstractNumId w:val="1"/>
  </w:num>
  <w:num w:numId="6">
    <w:abstractNumId w:val="17"/>
  </w:num>
  <w:num w:numId="7">
    <w:abstractNumId w:val="11"/>
  </w:num>
  <w:num w:numId="8">
    <w:abstractNumId w:val="3"/>
  </w:num>
  <w:num w:numId="9">
    <w:abstractNumId w:val="47"/>
  </w:num>
  <w:num w:numId="10">
    <w:abstractNumId w:val="36"/>
  </w:num>
  <w:num w:numId="11">
    <w:abstractNumId w:val="30"/>
  </w:num>
  <w:num w:numId="12">
    <w:abstractNumId w:val="35"/>
  </w:num>
  <w:num w:numId="13">
    <w:abstractNumId w:val="42"/>
  </w:num>
  <w:num w:numId="14">
    <w:abstractNumId w:val="23"/>
  </w:num>
  <w:num w:numId="15">
    <w:abstractNumId w:val="20"/>
  </w:num>
  <w:num w:numId="16">
    <w:abstractNumId w:val="6"/>
  </w:num>
  <w:num w:numId="17">
    <w:abstractNumId w:val="43"/>
  </w:num>
  <w:num w:numId="18">
    <w:abstractNumId w:val="27"/>
  </w:num>
  <w:num w:numId="19">
    <w:abstractNumId w:val="8"/>
  </w:num>
  <w:num w:numId="20">
    <w:abstractNumId w:val="46"/>
  </w:num>
  <w:num w:numId="21">
    <w:abstractNumId w:val="51"/>
  </w:num>
  <w:num w:numId="22">
    <w:abstractNumId w:val="2"/>
  </w:num>
  <w:num w:numId="23">
    <w:abstractNumId w:val="12"/>
  </w:num>
  <w:num w:numId="24">
    <w:abstractNumId w:val="31"/>
  </w:num>
  <w:num w:numId="25">
    <w:abstractNumId w:val="50"/>
  </w:num>
  <w:num w:numId="26">
    <w:abstractNumId w:val="55"/>
  </w:num>
  <w:num w:numId="27">
    <w:abstractNumId w:val="7"/>
  </w:num>
  <w:num w:numId="28">
    <w:abstractNumId w:val="54"/>
  </w:num>
  <w:num w:numId="29">
    <w:abstractNumId w:val="5"/>
  </w:num>
  <w:num w:numId="30">
    <w:abstractNumId w:val="52"/>
  </w:num>
  <w:num w:numId="31">
    <w:abstractNumId w:val="49"/>
  </w:num>
  <w:num w:numId="32">
    <w:abstractNumId w:val="18"/>
  </w:num>
  <w:num w:numId="33">
    <w:abstractNumId w:val="45"/>
  </w:num>
  <w:num w:numId="34">
    <w:abstractNumId w:val="19"/>
  </w:num>
  <w:num w:numId="35">
    <w:abstractNumId w:val="58"/>
  </w:num>
  <w:num w:numId="36">
    <w:abstractNumId w:val="4"/>
  </w:num>
  <w:num w:numId="37">
    <w:abstractNumId w:val="22"/>
  </w:num>
  <w:num w:numId="38">
    <w:abstractNumId w:val="48"/>
  </w:num>
  <w:num w:numId="39">
    <w:abstractNumId w:val="57"/>
  </w:num>
  <w:num w:numId="40">
    <w:abstractNumId w:val="24"/>
  </w:num>
  <w:num w:numId="41">
    <w:abstractNumId w:val="41"/>
  </w:num>
  <w:num w:numId="42">
    <w:abstractNumId w:val="28"/>
  </w:num>
  <w:num w:numId="43">
    <w:abstractNumId w:val="33"/>
  </w:num>
  <w:num w:numId="44">
    <w:abstractNumId w:val="0"/>
  </w:num>
  <w:num w:numId="45">
    <w:abstractNumId w:val="16"/>
  </w:num>
  <w:num w:numId="46">
    <w:abstractNumId w:val="38"/>
  </w:num>
  <w:num w:numId="47">
    <w:abstractNumId w:val="37"/>
  </w:num>
  <w:num w:numId="48">
    <w:abstractNumId w:val="10"/>
  </w:num>
  <w:num w:numId="49">
    <w:abstractNumId w:val="53"/>
  </w:num>
  <w:num w:numId="50">
    <w:abstractNumId w:val="40"/>
  </w:num>
  <w:num w:numId="51">
    <w:abstractNumId w:val="15"/>
  </w:num>
  <w:num w:numId="52">
    <w:abstractNumId w:val="9"/>
  </w:num>
  <w:num w:numId="53">
    <w:abstractNumId w:val="26"/>
  </w:num>
  <w:num w:numId="54">
    <w:abstractNumId w:val="25"/>
  </w:num>
  <w:num w:numId="55">
    <w:abstractNumId w:val="13"/>
  </w:num>
  <w:num w:numId="56">
    <w:abstractNumId w:val="39"/>
  </w:num>
  <w:num w:numId="57">
    <w:abstractNumId w:val="34"/>
  </w:num>
  <w:num w:numId="58">
    <w:abstractNumId w:val="14"/>
  </w:num>
  <w:num w:numId="59">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E06"/>
    <w:rsid w:val="000014F6"/>
    <w:rsid w:val="000031C7"/>
    <w:rsid w:val="000034C7"/>
    <w:rsid w:val="000038AE"/>
    <w:rsid w:val="00020AE2"/>
    <w:rsid w:val="0002268D"/>
    <w:rsid w:val="00024D1C"/>
    <w:rsid w:val="00030633"/>
    <w:rsid w:val="00030D2A"/>
    <w:rsid w:val="0003334F"/>
    <w:rsid w:val="0007010B"/>
    <w:rsid w:val="00080E9E"/>
    <w:rsid w:val="0008125B"/>
    <w:rsid w:val="0008633A"/>
    <w:rsid w:val="000A2036"/>
    <w:rsid w:val="000A4118"/>
    <w:rsid w:val="000A5DE4"/>
    <w:rsid w:val="000A5FE5"/>
    <w:rsid w:val="000B0213"/>
    <w:rsid w:val="000B0FDD"/>
    <w:rsid w:val="000B71B8"/>
    <w:rsid w:val="000C2145"/>
    <w:rsid w:val="000C52C9"/>
    <w:rsid w:val="000D5415"/>
    <w:rsid w:val="000E2B00"/>
    <w:rsid w:val="000E414D"/>
    <w:rsid w:val="000E4735"/>
    <w:rsid w:val="000F0653"/>
    <w:rsid w:val="000F07B3"/>
    <w:rsid w:val="000F2C85"/>
    <w:rsid w:val="00101519"/>
    <w:rsid w:val="0010348D"/>
    <w:rsid w:val="001101A7"/>
    <w:rsid w:val="00112CCB"/>
    <w:rsid w:val="00124237"/>
    <w:rsid w:val="00130CDA"/>
    <w:rsid w:val="00132500"/>
    <w:rsid w:val="00133E53"/>
    <w:rsid w:val="00144C01"/>
    <w:rsid w:val="0014516C"/>
    <w:rsid w:val="0015203C"/>
    <w:rsid w:val="001543AB"/>
    <w:rsid w:val="00157282"/>
    <w:rsid w:val="00157928"/>
    <w:rsid w:val="00160673"/>
    <w:rsid w:val="0016446C"/>
    <w:rsid w:val="00170B87"/>
    <w:rsid w:val="00175B43"/>
    <w:rsid w:val="0017606F"/>
    <w:rsid w:val="001929E7"/>
    <w:rsid w:val="00192C7F"/>
    <w:rsid w:val="001A1AB2"/>
    <w:rsid w:val="001A44A2"/>
    <w:rsid w:val="001A4A9E"/>
    <w:rsid w:val="001B28BA"/>
    <w:rsid w:val="001B3703"/>
    <w:rsid w:val="001C2190"/>
    <w:rsid w:val="001C25E6"/>
    <w:rsid w:val="001C316D"/>
    <w:rsid w:val="001C60E4"/>
    <w:rsid w:val="001D0AC5"/>
    <w:rsid w:val="001E0EF8"/>
    <w:rsid w:val="001E617A"/>
    <w:rsid w:val="001F2C57"/>
    <w:rsid w:val="001F3873"/>
    <w:rsid w:val="001F3FCC"/>
    <w:rsid w:val="00205442"/>
    <w:rsid w:val="002075A2"/>
    <w:rsid w:val="00213EDD"/>
    <w:rsid w:val="00214ECF"/>
    <w:rsid w:val="0022154E"/>
    <w:rsid w:val="00221591"/>
    <w:rsid w:val="002233CC"/>
    <w:rsid w:val="00225F14"/>
    <w:rsid w:val="00226BEB"/>
    <w:rsid w:val="00227EF7"/>
    <w:rsid w:val="00230D0D"/>
    <w:rsid w:val="00234228"/>
    <w:rsid w:val="00243C3F"/>
    <w:rsid w:val="0024605B"/>
    <w:rsid w:val="00250B58"/>
    <w:rsid w:val="0025599E"/>
    <w:rsid w:val="002637B1"/>
    <w:rsid w:val="00266146"/>
    <w:rsid w:val="002724E3"/>
    <w:rsid w:val="002769E2"/>
    <w:rsid w:val="00292F8E"/>
    <w:rsid w:val="00294251"/>
    <w:rsid w:val="00295DEB"/>
    <w:rsid w:val="002A069D"/>
    <w:rsid w:val="002A097D"/>
    <w:rsid w:val="002A5EEB"/>
    <w:rsid w:val="002B3CB2"/>
    <w:rsid w:val="002B4AE2"/>
    <w:rsid w:val="002C62EE"/>
    <w:rsid w:val="002C73F6"/>
    <w:rsid w:val="002D0C87"/>
    <w:rsid w:val="002D3C03"/>
    <w:rsid w:val="002D5CEF"/>
    <w:rsid w:val="002D6F93"/>
    <w:rsid w:val="002D7C9B"/>
    <w:rsid w:val="002E2AB0"/>
    <w:rsid w:val="002F6BAD"/>
    <w:rsid w:val="00304EB2"/>
    <w:rsid w:val="00310F47"/>
    <w:rsid w:val="003118C1"/>
    <w:rsid w:val="003159E6"/>
    <w:rsid w:val="003278F0"/>
    <w:rsid w:val="0033110C"/>
    <w:rsid w:val="003316EF"/>
    <w:rsid w:val="00331960"/>
    <w:rsid w:val="003410CD"/>
    <w:rsid w:val="0034226C"/>
    <w:rsid w:val="003525B9"/>
    <w:rsid w:val="00354D69"/>
    <w:rsid w:val="0035568F"/>
    <w:rsid w:val="00360A52"/>
    <w:rsid w:val="003624BB"/>
    <w:rsid w:val="003750BB"/>
    <w:rsid w:val="003764F9"/>
    <w:rsid w:val="0037781B"/>
    <w:rsid w:val="00382B51"/>
    <w:rsid w:val="003837F4"/>
    <w:rsid w:val="00387146"/>
    <w:rsid w:val="0039063C"/>
    <w:rsid w:val="003941B0"/>
    <w:rsid w:val="003A41D7"/>
    <w:rsid w:val="003A50C2"/>
    <w:rsid w:val="003B2EF5"/>
    <w:rsid w:val="003B3E73"/>
    <w:rsid w:val="003C016A"/>
    <w:rsid w:val="003D565B"/>
    <w:rsid w:val="003D62F1"/>
    <w:rsid w:val="003D68CD"/>
    <w:rsid w:val="003E1CE6"/>
    <w:rsid w:val="003E3980"/>
    <w:rsid w:val="003E72A7"/>
    <w:rsid w:val="00412272"/>
    <w:rsid w:val="004135D0"/>
    <w:rsid w:val="00421127"/>
    <w:rsid w:val="00421C43"/>
    <w:rsid w:val="00424CE1"/>
    <w:rsid w:val="0042505C"/>
    <w:rsid w:val="00425E08"/>
    <w:rsid w:val="004407FD"/>
    <w:rsid w:val="00443222"/>
    <w:rsid w:val="00445AE9"/>
    <w:rsid w:val="00462603"/>
    <w:rsid w:val="004633B7"/>
    <w:rsid w:val="00473121"/>
    <w:rsid w:val="0047774A"/>
    <w:rsid w:val="0048641A"/>
    <w:rsid w:val="00486515"/>
    <w:rsid w:val="00493AAB"/>
    <w:rsid w:val="00495474"/>
    <w:rsid w:val="004A1B14"/>
    <w:rsid w:val="004A1CD0"/>
    <w:rsid w:val="004A3D15"/>
    <w:rsid w:val="004A437A"/>
    <w:rsid w:val="004A4FF6"/>
    <w:rsid w:val="004A69E7"/>
    <w:rsid w:val="004A73FE"/>
    <w:rsid w:val="004B2F5C"/>
    <w:rsid w:val="004B479D"/>
    <w:rsid w:val="004B6F6D"/>
    <w:rsid w:val="004C2C61"/>
    <w:rsid w:val="004C3D61"/>
    <w:rsid w:val="004C6036"/>
    <w:rsid w:val="004C7DC1"/>
    <w:rsid w:val="004D31F9"/>
    <w:rsid w:val="004D3EF6"/>
    <w:rsid w:val="004D7949"/>
    <w:rsid w:val="004E2D50"/>
    <w:rsid w:val="004E39DB"/>
    <w:rsid w:val="00503188"/>
    <w:rsid w:val="00506B66"/>
    <w:rsid w:val="00507C8A"/>
    <w:rsid w:val="00510E1C"/>
    <w:rsid w:val="00514241"/>
    <w:rsid w:val="00514C87"/>
    <w:rsid w:val="0052336D"/>
    <w:rsid w:val="00524184"/>
    <w:rsid w:val="005260E3"/>
    <w:rsid w:val="00526640"/>
    <w:rsid w:val="00527917"/>
    <w:rsid w:val="00535A3B"/>
    <w:rsid w:val="00552DF1"/>
    <w:rsid w:val="005577C7"/>
    <w:rsid w:val="00560296"/>
    <w:rsid w:val="00562740"/>
    <w:rsid w:val="005672F7"/>
    <w:rsid w:val="00571ABD"/>
    <w:rsid w:val="00582FE8"/>
    <w:rsid w:val="00585A7D"/>
    <w:rsid w:val="005874CD"/>
    <w:rsid w:val="00595873"/>
    <w:rsid w:val="005967D7"/>
    <w:rsid w:val="005975D7"/>
    <w:rsid w:val="005A0621"/>
    <w:rsid w:val="005A19FD"/>
    <w:rsid w:val="005A6479"/>
    <w:rsid w:val="005A74E3"/>
    <w:rsid w:val="005B7DF4"/>
    <w:rsid w:val="005C6FD2"/>
    <w:rsid w:val="005E129F"/>
    <w:rsid w:val="005E4094"/>
    <w:rsid w:val="005F5BA1"/>
    <w:rsid w:val="005F6FEA"/>
    <w:rsid w:val="005F7DAA"/>
    <w:rsid w:val="00604D9F"/>
    <w:rsid w:val="00605D3F"/>
    <w:rsid w:val="00606D15"/>
    <w:rsid w:val="00612413"/>
    <w:rsid w:val="00620047"/>
    <w:rsid w:val="00622DE5"/>
    <w:rsid w:val="00625047"/>
    <w:rsid w:val="006267BB"/>
    <w:rsid w:val="00630075"/>
    <w:rsid w:val="00630CF2"/>
    <w:rsid w:val="006352B8"/>
    <w:rsid w:val="00654014"/>
    <w:rsid w:val="006602A7"/>
    <w:rsid w:val="00666C2E"/>
    <w:rsid w:val="00670E18"/>
    <w:rsid w:val="006729B3"/>
    <w:rsid w:val="00672E06"/>
    <w:rsid w:val="006758FE"/>
    <w:rsid w:val="0068176B"/>
    <w:rsid w:val="00683903"/>
    <w:rsid w:val="00692618"/>
    <w:rsid w:val="00694BD6"/>
    <w:rsid w:val="006A171F"/>
    <w:rsid w:val="006A6C1E"/>
    <w:rsid w:val="006B1B56"/>
    <w:rsid w:val="006B3982"/>
    <w:rsid w:val="006B7157"/>
    <w:rsid w:val="006B7CC5"/>
    <w:rsid w:val="006B7F05"/>
    <w:rsid w:val="006C320E"/>
    <w:rsid w:val="006C5FE6"/>
    <w:rsid w:val="006C6644"/>
    <w:rsid w:val="006D4934"/>
    <w:rsid w:val="006E0279"/>
    <w:rsid w:val="006E3A13"/>
    <w:rsid w:val="006E63F0"/>
    <w:rsid w:val="006E7D9D"/>
    <w:rsid w:val="006F304B"/>
    <w:rsid w:val="0070596F"/>
    <w:rsid w:val="007145CC"/>
    <w:rsid w:val="00715D7E"/>
    <w:rsid w:val="00720B3D"/>
    <w:rsid w:val="00720FB7"/>
    <w:rsid w:val="0072465C"/>
    <w:rsid w:val="007311DC"/>
    <w:rsid w:val="00731384"/>
    <w:rsid w:val="00734A89"/>
    <w:rsid w:val="00735CD5"/>
    <w:rsid w:val="00755F8C"/>
    <w:rsid w:val="00761C4E"/>
    <w:rsid w:val="00775EDB"/>
    <w:rsid w:val="00784793"/>
    <w:rsid w:val="00795E9C"/>
    <w:rsid w:val="007975E7"/>
    <w:rsid w:val="00797921"/>
    <w:rsid w:val="007A0EF8"/>
    <w:rsid w:val="007A7302"/>
    <w:rsid w:val="007B6F45"/>
    <w:rsid w:val="007C0A44"/>
    <w:rsid w:val="007C1BF3"/>
    <w:rsid w:val="007C2E84"/>
    <w:rsid w:val="007D0B27"/>
    <w:rsid w:val="007D24C2"/>
    <w:rsid w:val="007D7125"/>
    <w:rsid w:val="007E00FA"/>
    <w:rsid w:val="007E776B"/>
    <w:rsid w:val="007F27A4"/>
    <w:rsid w:val="007F5D48"/>
    <w:rsid w:val="008041C8"/>
    <w:rsid w:val="008208B5"/>
    <w:rsid w:val="00821151"/>
    <w:rsid w:val="00827879"/>
    <w:rsid w:val="00835410"/>
    <w:rsid w:val="0083705C"/>
    <w:rsid w:val="00851A79"/>
    <w:rsid w:val="00855991"/>
    <w:rsid w:val="008578CA"/>
    <w:rsid w:val="00864C02"/>
    <w:rsid w:val="0087521F"/>
    <w:rsid w:val="00875261"/>
    <w:rsid w:val="008756A4"/>
    <w:rsid w:val="00875873"/>
    <w:rsid w:val="008761B9"/>
    <w:rsid w:val="00876F30"/>
    <w:rsid w:val="00877236"/>
    <w:rsid w:val="00882BF9"/>
    <w:rsid w:val="00886269"/>
    <w:rsid w:val="0089411E"/>
    <w:rsid w:val="00897D50"/>
    <w:rsid w:val="008A4EF4"/>
    <w:rsid w:val="008A63FC"/>
    <w:rsid w:val="008A66F6"/>
    <w:rsid w:val="008B41E2"/>
    <w:rsid w:val="008B76E3"/>
    <w:rsid w:val="008C1906"/>
    <w:rsid w:val="008D2330"/>
    <w:rsid w:val="008D4997"/>
    <w:rsid w:val="008D5961"/>
    <w:rsid w:val="008E5DC2"/>
    <w:rsid w:val="008F5AD8"/>
    <w:rsid w:val="008F6749"/>
    <w:rsid w:val="00900084"/>
    <w:rsid w:val="0090080A"/>
    <w:rsid w:val="00901B10"/>
    <w:rsid w:val="0091109B"/>
    <w:rsid w:val="009154AF"/>
    <w:rsid w:val="0091703F"/>
    <w:rsid w:val="009225B8"/>
    <w:rsid w:val="00925210"/>
    <w:rsid w:val="00925DFE"/>
    <w:rsid w:val="009375A8"/>
    <w:rsid w:val="00937633"/>
    <w:rsid w:val="00947250"/>
    <w:rsid w:val="00950F03"/>
    <w:rsid w:val="009541EB"/>
    <w:rsid w:val="009735E8"/>
    <w:rsid w:val="00974EAD"/>
    <w:rsid w:val="00975239"/>
    <w:rsid w:val="00985D05"/>
    <w:rsid w:val="009876EB"/>
    <w:rsid w:val="00990A98"/>
    <w:rsid w:val="00994899"/>
    <w:rsid w:val="00995BA1"/>
    <w:rsid w:val="009B3051"/>
    <w:rsid w:val="009B542E"/>
    <w:rsid w:val="009C6472"/>
    <w:rsid w:val="009D0181"/>
    <w:rsid w:val="009D5EF1"/>
    <w:rsid w:val="009E2C14"/>
    <w:rsid w:val="009E3009"/>
    <w:rsid w:val="009E433C"/>
    <w:rsid w:val="009E4777"/>
    <w:rsid w:val="009F65AC"/>
    <w:rsid w:val="00A001E9"/>
    <w:rsid w:val="00A07210"/>
    <w:rsid w:val="00A2070D"/>
    <w:rsid w:val="00A338FD"/>
    <w:rsid w:val="00A35430"/>
    <w:rsid w:val="00A4329F"/>
    <w:rsid w:val="00A464C5"/>
    <w:rsid w:val="00A470D6"/>
    <w:rsid w:val="00A47A9D"/>
    <w:rsid w:val="00A53C4D"/>
    <w:rsid w:val="00A54D71"/>
    <w:rsid w:val="00A60757"/>
    <w:rsid w:val="00A7417F"/>
    <w:rsid w:val="00A829EE"/>
    <w:rsid w:val="00A84B8A"/>
    <w:rsid w:val="00A90871"/>
    <w:rsid w:val="00A94F31"/>
    <w:rsid w:val="00AA0CDE"/>
    <w:rsid w:val="00AA4E15"/>
    <w:rsid w:val="00AA7670"/>
    <w:rsid w:val="00AB244A"/>
    <w:rsid w:val="00AB2B64"/>
    <w:rsid w:val="00AB3944"/>
    <w:rsid w:val="00AB400E"/>
    <w:rsid w:val="00AB7F48"/>
    <w:rsid w:val="00AC2279"/>
    <w:rsid w:val="00AC3930"/>
    <w:rsid w:val="00AC5BCC"/>
    <w:rsid w:val="00AC5E55"/>
    <w:rsid w:val="00AC787F"/>
    <w:rsid w:val="00AD3E65"/>
    <w:rsid w:val="00AE65BD"/>
    <w:rsid w:val="00AF045D"/>
    <w:rsid w:val="00AF1E7F"/>
    <w:rsid w:val="00AF5F74"/>
    <w:rsid w:val="00AF661F"/>
    <w:rsid w:val="00B00C62"/>
    <w:rsid w:val="00B04151"/>
    <w:rsid w:val="00B15478"/>
    <w:rsid w:val="00B15B2F"/>
    <w:rsid w:val="00B1655E"/>
    <w:rsid w:val="00B20DCD"/>
    <w:rsid w:val="00B30E4A"/>
    <w:rsid w:val="00B329F0"/>
    <w:rsid w:val="00B32DA5"/>
    <w:rsid w:val="00B335BB"/>
    <w:rsid w:val="00B33BBC"/>
    <w:rsid w:val="00B3675D"/>
    <w:rsid w:val="00B37FD3"/>
    <w:rsid w:val="00B412FC"/>
    <w:rsid w:val="00B47649"/>
    <w:rsid w:val="00B53C54"/>
    <w:rsid w:val="00B547FF"/>
    <w:rsid w:val="00B55708"/>
    <w:rsid w:val="00B57DAA"/>
    <w:rsid w:val="00B64668"/>
    <w:rsid w:val="00B70767"/>
    <w:rsid w:val="00B7790A"/>
    <w:rsid w:val="00B87628"/>
    <w:rsid w:val="00B91ABE"/>
    <w:rsid w:val="00B95C4B"/>
    <w:rsid w:val="00B97127"/>
    <w:rsid w:val="00BA1F2C"/>
    <w:rsid w:val="00BA34C4"/>
    <w:rsid w:val="00BB7578"/>
    <w:rsid w:val="00BB7BF8"/>
    <w:rsid w:val="00BC3021"/>
    <w:rsid w:val="00BC4CED"/>
    <w:rsid w:val="00BD5A6C"/>
    <w:rsid w:val="00BE03DF"/>
    <w:rsid w:val="00BE1A56"/>
    <w:rsid w:val="00BE3F43"/>
    <w:rsid w:val="00BE4596"/>
    <w:rsid w:val="00BE4C31"/>
    <w:rsid w:val="00C03B00"/>
    <w:rsid w:val="00C065F6"/>
    <w:rsid w:val="00C12018"/>
    <w:rsid w:val="00C14BB6"/>
    <w:rsid w:val="00C304F7"/>
    <w:rsid w:val="00C3108D"/>
    <w:rsid w:val="00C3592E"/>
    <w:rsid w:val="00C37645"/>
    <w:rsid w:val="00C40430"/>
    <w:rsid w:val="00C40E61"/>
    <w:rsid w:val="00C41848"/>
    <w:rsid w:val="00C44955"/>
    <w:rsid w:val="00C44A8C"/>
    <w:rsid w:val="00C4705B"/>
    <w:rsid w:val="00C5063B"/>
    <w:rsid w:val="00C51ECA"/>
    <w:rsid w:val="00C521FC"/>
    <w:rsid w:val="00C524B4"/>
    <w:rsid w:val="00C54455"/>
    <w:rsid w:val="00C57E65"/>
    <w:rsid w:val="00C633EC"/>
    <w:rsid w:val="00C673FB"/>
    <w:rsid w:val="00C75866"/>
    <w:rsid w:val="00C7591A"/>
    <w:rsid w:val="00C83A16"/>
    <w:rsid w:val="00C83F3A"/>
    <w:rsid w:val="00C86B20"/>
    <w:rsid w:val="00C90A07"/>
    <w:rsid w:val="00CA1AEA"/>
    <w:rsid w:val="00CA37DE"/>
    <w:rsid w:val="00CA6048"/>
    <w:rsid w:val="00CB5C44"/>
    <w:rsid w:val="00CB6FE3"/>
    <w:rsid w:val="00CC000B"/>
    <w:rsid w:val="00CC2F87"/>
    <w:rsid w:val="00CC6089"/>
    <w:rsid w:val="00CC6B95"/>
    <w:rsid w:val="00CD572F"/>
    <w:rsid w:val="00CD74AA"/>
    <w:rsid w:val="00CE3727"/>
    <w:rsid w:val="00CE74A4"/>
    <w:rsid w:val="00CE7DE5"/>
    <w:rsid w:val="00CF769B"/>
    <w:rsid w:val="00D1022E"/>
    <w:rsid w:val="00D2460C"/>
    <w:rsid w:val="00D310DE"/>
    <w:rsid w:val="00D32FB7"/>
    <w:rsid w:val="00D361B8"/>
    <w:rsid w:val="00D408C9"/>
    <w:rsid w:val="00D568ED"/>
    <w:rsid w:val="00D61C5F"/>
    <w:rsid w:val="00D62057"/>
    <w:rsid w:val="00D654E4"/>
    <w:rsid w:val="00D676F6"/>
    <w:rsid w:val="00D706EC"/>
    <w:rsid w:val="00D71C5F"/>
    <w:rsid w:val="00D73354"/>
    <w:rsid w:val="00D73420"/>
    <w:rsid w:val="00D745B9"/>
    <w:rsid w:val="00D761BA"/>
    <w:rsid w:val="00D765BD"/>
    <w:rsid w:val="00D76A1F"/>
    <w:rsid w:val="00D82025"/>
    <w:rsid w:val="00D82A54"/>
    <w:rsid w:val="00D93652"/>
    <w:rsid w:val="00D97889"/>
    <w:rsid w:val="00DB1ECA"/>
    <w:rsid w:val="00DB6449"/>
    <w:rsid w:val="00DC1F7B"/>
    <w:rsid w:val="00DD1A70"/>
    <w:rsid w:val="00DD441A"/>
    <w:rsid w:val="00DD4B89"/>
    <w:rsid w:val="00E00687"/>
    <w:rsid w:val="00E07EE6"/>
    <w:rsid w:val="00E147FA"/>
    <w:rsid w:val="00E36FC3"/>
    <w:rsid w:val="00E418A7"/>
    <w:rsid w:val="00E4280C"/>
    <w:rsid w:val="00E44FCA"/>
    <w:rsid w:val="00E477A5"/>
    <w:rsid w:val="00E55A53"/>
    <w:rsid w:val="00E5600C"/>
    <w:rsid w:val="00E56414"/>
    <w:rsid w:val="00E626D1"/>
    <w:rsid w:val="00E637B9"/>
    <w:rsid w:val="00E654B1"/>
    <w:rsid w:val="00E65BD5"/>
    <w:rsid w:val="00E74895"/>
    <w:rsid w:val="00E873B2"/>
    <w:rsid w:val="00E927A5"/>
    <w:rsid w:val="00E92DDC"/>
    <w:rsid w:val="00EA1D76"/>
    <w:rsid w:val="00EB4577"/>
    <w:rsid w:val="00EC21F5"/>
    <w:rsid w:val="00EC7132"/>
    <w:rsid w:val="00EC7DA1"/>
    <w:rsid w:val="00ED3DAC"/>
    <w:rsid w:val="00ED3E18"/>
    <w:rsid w:val="00ED47BD"/>
    <w:rsid w:val="00ED48A9"/>
    <w:rsid w:val="00EE00A2"/>
    <w:rsid w:val="00EE0E4B"/>
    <w:rsid w:val="00EF2237"/>
    <w:rsid w:val="00F0101F"/>
    <w:rsid w:val="00F05E2A"/>
    <w:rsid w:val="00F10FFD"/>
    <w:rsid w:val="00F1476B"/>
    <w:rsid w:val="00F209C2"/>
    <w:rsid w:val="00F25CA1"/>
    <w:rsid w:val="00F27BC1"/>
    <w:rsid w:val="00F27D93"/>
    <w:rsid w:val="00F3321E"/>
    <w:rsid w:val="00F37893"/>
    <w:rsid w:val="00F3797E"/>
    <w:rsid w:val="00F40EAB"/>
    <w:rsid w:val="00F42A01"/>
    <w:rsid w:val="00F43B0D"/>
    <w:rsid w:val="00F47F13"/>
    <w:rsid w:val="00F512B4"/>
    <w:rsid w:val="00F523ED"/>
    <w:rsid w:val="00F53864"/>
    <w:rsid w:val="00F60696"/>
    <w:rsid w:val="00F61EB1"/>
    <w:rsid w:val="00F62987"/>
    <w:rsid w:val="00F62D7E"/>
    <w:rsid w:val="00F63C5D"/>
    <w:rsid w:val="00F66D2B"/>
    <w:rsid w:val="00F705DF"/>
    <w:rsid w:val="00F73F3D"/>
    <w:rsid w:val="00F748A1"/>
    <w:rsid w:val="00F74B7B"/>
    <w:rsid w:val="00F827CA"/>
    <w:rsid w:val="00F95B34"/>
    <w:rsid w:val="00F969C9"/>
    <w:rsid w:val="00FA007E"/>
    <w:rsid w:val="00FA1CE8"/>
    <w:rsid w:val="00FA6365"/>
    <w:rsid w:val="00FA661F"/>
    <w:rsid w:val="00FC29EA"/>
    <w:rsid w:val="00FC4334"/>
    <w:rsid w:val="00FC46AD"/>
    <w:rsid w:val="00FD58B3"/>
    <w:rsid w:val="00FD612E"/>
    <w:rsid w:val="00FE0B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4097"/>
    <o:shapelayout v:ext="edit">
      <o:idmap v:ext="edit" data="1"/>
    </o:shapelayout>
  </w:shapeDefaults>
  <w:decimalSymbol w:val="."/>
  <w:listSeparator w:val=","/>
  <w14:docId w14:val="7058472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FE5"/>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FE5"/>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1756">
      <w:bodyDiv w:val="1"/>
      <w:marLeft w:val="0"/>
      <w:marRight w:val="0"/>
      <w:marTop w:val="0"/>
      <w:marBottom w:val="0"/>
      <w:divBdr>
        <w:top w:val="none" w:sz="0" w:space="0" w:color="auto"/>
        <w:left w:val="none" w:sz="0" w:space="0" w:color="auto"/>
        <w:bottom w:val="none" w:sz="0" w:space="0" w:color="auto"/>
        <w:right w:val="none" w:sz="0" w:space="0" w:color="auto"/>
      </w:divBdr>
    </w:div>
    <w:div w:id="230360008">
      <w:bodyDiv w:val="1"/>
      <w:marLeft w:val="0"/>
      <w:marRight w:val="0"/>
      <w:marTop w:val="0"/>
      <w:marBottom w:val="0"/>
      <w:divBdr>
        <w:top w:val="none" w:sz="0" w:space="0" w:color="auto"/>
        <w:left w:val="none" w:sz="0" w:space="0" w:color="auto"/>
        <w:bottom w:val="none" w:sz="0" w:space="0" w:color="auto"/>
        <w:right w:val="none" w:sz="0" w:space="0" w:color="auto"/>
      </w:divBdr>
    </w:div>
    <w:div w:id="239751318">
      <w:bodyDiv w:val="1"/>
      <w:marLeft w:val="0"/>
      <w:marRight w:val="0"/>
      <w:marTop w:val="0"/>
      <w:marBottom w:val="0"/>
      <w:divBdr>
        <w:top w:val="none" w:sz="0" w:space="0" w:color="auto"/>
        <w:left w:val="none" w:sz="0" w:space="0" w:color="auto"/>
        <w:bottom w:val="none" w:sz="0" w:space="0" w:color="auto"/>
        <w:right w:val="none" w:sz="0" w:space="0" w:color="auto"/>
      </w:divBdr>
    </w:div>
    <w:div w:id="330911811">
      <w:bodyDiv w:val="1"/>
      <w:marLeft w:val="0"/>
      <w:marRight w:val="0"/>
      <w:marTop w:val="0"/>
      <w:marBottom w:val="0"/>
      <w:divBdr>
        <w:top w:val="none" w:sz="0" w:space="0" w:color="auto"/>
        <w:left w:val="none" w:sz="0" w:space="0" w:color="auto"/>
        <w:bottom w:val="none" w:sz="0" w:space="0" w:color="auto"/>
        <w:right w:val="none" w:sz="0" w:space="0" w:color="auto"/>
      </w:divBdr>
    </w:div>
    <w:div w:id="437915561">
      <w:bodyDiv w:val="1"/>
      <w:marLeft w:val="0"/>
      <w:marRight w:val="0"/>
      <w:marTop w:val="0"/>
      <w:marBottom w:val="0"/>
      <w:divBdr>
        <w:top w:val="none" w:sz="0" w:space="0" w:color="auto"/>
        <w:left w:val="none" w:sz="0" w:space="0" w:color="auto"/>
        <w:bottom w:val="none" w:sz="0" w:space="0" w:color="auto"/>
        <w:right w:val="none" w:sz="0" w:space="0" w:color="auto"/>
      </w:divBdr>
    </w:div>
    <w:div w:id="828983320">
      <w:bodyDiv w:val="1"/>
      <w:marLeft w:val="0"/>
      <w:marRight w:val="0"/>
      <w:marTop w:val="0"/>
      <w:marBottom w:val="0"/>
      <w:divBdr>
        <w:top w:val="none" w:sz="0" w:space="0" w:color="auto"/>
        <w:left w:val="none" w:sz="0" w:space="0" w:color="auto"/>
        <w:bottom w:val="none" w:sz="0" w:space="0" w:color="auto"/>
        <w:right w:val="none" w:sz="0" w:space="0" w:color="auto"/>
      </w:divBdr>
    </w:div>
    <w:div w:id="919870331">
      <w:bodyDiv w:val="1"/>
      <w:marLeft w:val="0"/>
      <w:marRight w:val="0"/>
      <w:marTop w:val="0"/>
      <w:marBottom w:val="0"/>
      <w:divBdr>
        <w:top w:val="none" w:sz="0" w:space="0" w:color="auto"/>
        <w:left w:val="none" w:sz="0" w:space="0" w:color="auto"/>
        <w:bottom w:val="none" w:sz="0" w:space="0" w:color="auto"/>
        <w:right w:val="none" w:sz="0" w:space="0" w:color="auto"/>
      </w:divBdr>
    </w:div>
    <w:div w:id="1290891038">
      <w:bodyDiv w:val="1"/>
      <w:marLeft w:val="0"/>
      <w:marRight w:val="0"/>
      <w:marTop w:val="0"/>
      <w:marBottom w:val="0"/>
      <w:divBdr>
        <w:top w:val="none" w:sz="0" w:space="0" w:color="auto"/>
        <w:left w:val="none" w:sz="0" w:space="0" w:color="auto"/>
        <w:bottom w:val="none" w:sz="0" w:space="0" w:color="auto"/>
        <w:right w:val="none" w:sz="0" w:space="0" w:color="auto"/>
      </w:divBdr>
    </w:div>
    <w:div w:id="1349286966">
      <w:bodyDiv w:val="1"/>
      <w:marLeft w:val="0"/>
      <w:marRight w:val="0"/>
      <w:marTop w:val="0"/>
      <w:marBottom w:val="0"/>
      <w:divBdr>
        <w:top w:val="none" w:sz="0" w:space="0" w:color="auto"/>
        <w:left w:val="none" w:sz="0" w:space="0" w:color="auto"/>
        <w:bottom w:val="none" w:sz="0" w:space="0" w:color="auto"/>
        <w:right w:val="none" w:sz="0" w:space="0" w:color="auto"/>
      </w:divBdr>
    </w:div>
    <w:div w:id="1775634134">
      <w:bodyDiv w:val="1"/>
      <w:marLeft w:val="0"/>
      <w:marRight w:val="0"/>
      <w:marTop w:val="0"/>
      <w:marBottom w:val="0"/>
      <w:divBdr>
        <w:top w:val="none" w:sz="0" w:space="0" w:color="auto"/>
        <w:left w:val="none" w:sz="0" w:space="0" w:color="auto"/>
        <w:bottom w:val="none" w:sz="0" w:space="0" w:color="auto"/>
        <w:right w:val="none" w:sz="0" w:space="0" w:color="auto"/>
      </w:divBdr>
    </w:div>
    <w:div w:id="1779907043">
      <w:bodyDiv w:val="1"/>
      <w:marLeft w:val="0"/>
      <w:marRight w:val="0"/>
      <w:marTop w:val="0"/>
      <w:marBottom w:val="0"/>
      <w:divBdr>
        <w:top w:val="none" w:sz="0" w:space="0" w:color="auto"/>
        <w:left w:val="none" w:sz="0" w:space="0" w:color="auto"/>
        <w:bottom w:val="none" w:sz="0" w:space="0" w:color="auto"/>
        <w:right w:val="none" w:sz="0" w:space="0" w:color="auto"/>
      </w:divBdr>
    </w:div>
    <w:div w:id="1871722706">
      <w:bodyDiv w:val="1"/>
      <w:marLeft w:val="0"/>
      <w:marRight w:val="0"/>
      <w:marTop w:val="0"/>
      <w:marBottom w:val="0"/>
      <w:divBdr>
        <w:top w:val="none" w:sz="0" w:space="0" w:color="auto"/>
        <w:left w:val="none" w:sz="0" w:space="0" w:color="auto"/>
        <w:bottom w:val="none" w:sz="0" w:space="0" w:color="auto"/>
        <w:right w:val="none" w:sz="0" w:space="0" w:color="auto"/>
      </w:divBdr>
    </w:div>
    <w:div w:id="1975787432">
      <w:bodyDiv w:val="1"/>
      <w:marLeft w:val="0"/>
      <w:marRight w:val="0"/>
      <w:marTop w:val="0"/>
      <w:marBottom w:val="0"/>
      <w:divBdr>
        <w:top w:val="none" w:sz="0" w:space="0" w:color="auto"/>
        <w:left w:val="none" w:sz="0" w:space="0" w:color="auto"/>
        <w:bottom w:val="none" w:sz="0" w:space="0" w:color="auto"/>
        <w:right w:val="none" w:sz="0" w:space="0" w:color="auto"/>
      </w:divBdr>
    </w:div>
    <w:div w:id="2025477357">
      <w:bodyDiv w:val="1"/>
      <w:marLeft w:val="0"/>
      <w:marRight w:val="0"/>
      <w:marTop w:val="0"/>
      <w:marBottom w:val="0"/>
      <w:divBdr>
        <w:top w:val="none" w:sz="0" w:space="0" w:color="auto"/>
        <w:left w:val="none" w:sz="0" w:space="0" w:color="auto"/>
        <w:bottom w:val="none" w:sz="0" w:space="0" w:color="auto"/>
        <w:right w:val="none" w:sz="0" w:space="0" w:color="auto"/>
      </w:divBdr>
    </w:div>
    <w:div w:id="2052419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http://s7d5.scene7.com/is/image/Staples/s0506840_sc7?$splssk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17.jp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https://encrypted-tbn1.gstatic.com/images?q=tbn:ANd9GcTXAi-6QrN5gws_NcEguQu0CPpfoMsKJeYsysM4BFmJiTukVk8JYQ" TargetMode="External"/><Relationship Id="rId25" Type="http://schemas.openxmlformats.org/officeDocument/2006/relationships/image" Target="media/image9.jpeg"/><Relationship Id="rId33" Type="http://schemas.openxmlformats.org/officeDocument/2006/relationships/image" Target="media/image16.jp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http://www.pocketnurse.com/images/06-61-1000.jpg" TargetMode="External"/><Relationship Id="rId32" Type="http://schemas.openxmlformats.org/officeDocument/2006/relationships/image" Target="media/image15.jpg"/><Relationship Id="rId37"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http://www.kendallcriticalcare.com/imageServer.aspx?contentID=9709&amp;contenttype=image/jpeg" TargetMode="External"/><Relationship Id="rId23" Type="http://schemas.openxmlformats.org/officeDocument/2006/relationships/image" Target="media/image8.jpeg"/><Relationship Id="rId28" Type="http://schemas.openxmlformats.org/officeDocument/2006/relationships/image" Target="media/image11.jpeg"/><Relationship Id="rId36" Type="http://schemas.openxmlformats.org/officeDocument/2006/relationships/image" Target="media/image19.jpeg"/><Relationship Id="rId10" Type="http://schemas.openxmlformats.org/officeDocument/2006/relationships/hyperlink" Target="http://www.mass.gov/eohhs/gov/departments/dph/programs/state-lab/services/manual-of-lab-tests-and-services.html" TargetMode="External"/><Relationship Id="rId19" Type="http://schemas.openxmlformats.org/officeDocument/2006/relationships/image" Target="http://cdnimg.webstaurantstore.com/130amsprow_1m_xlg.jpg" TargetMode="External"/><Relationship Id="rId31" Type="http://schemas.openxmlformats.org/officeDocument/2006/relationships/image" Target="media/image14.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image" Target="http://www.nortechlabsonline.com/images/ice-brick-shipping-pack-6oz-lar.jpg" TargetMode="External"/><Relationship Id="rId27" Type="http://schemas.openxmlformats.org/officeDocument/2006/relationships/image" Target="media/image10.emf"/><Relationship Id="rId30" Type="http://schemas.openxmlformats.org/officeDocument/2006/relationships/image" Target="media/image13.jpg"/><Relationship Id="rId35"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0E639-A8F3-490B-AF1C-72741F7B7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1A6CA1BB</Template>
  <TotalTime>0</TotalTime>
  <Pages>19</Pages>
  <Words>5777</Words>
  <Characters>32935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Moultrup</dc:creator>
  <cp:lastModifiedBy> </cp:lastModifiedBy>
  <cp:revision>2</cp:revision>
  <cp:lastPrinted>2017-07-12T13:57:00Z</cp:lastPrinted>
  <dcterms:created xsi:type="dcterms:W3CDTF">2017-12-18T16:27:00Z</dcterms:created>
  <dcterms:modified xsi:type="dcterms:W3CDTF">2017-12-18T16:27:00Z</dcterms:modified>
</cp:coreProperties>
</file>