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Unit VI: Workshop Review</w:t>
      </w:r>
    </w:p>
    <w:p w:rsidR="00000000" w:rsidDel="00000000" w:rsidP="00000000" w:rsidRDefault="00000000" w:rsidRPr="00000000" w14:paraId="00000002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 </w:t>
      </w:r>
    </w:p>
    <w:p w:rsidR="00000000" w:rsidDel="00000000" w:rsidP="00000000" w:rsidRDefault="00000000" w:rsidRPr="00000000" w14:paraId="00000003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Interaction I:</w:t>
      </w:r>
    </w:p>
    <w:p w:rsidR="00000000" w:rsidDel="00000000" w:rsidP="00000000" w:rsidRDefault="00000000" w:rsidRPr="00000000" w14:paraId="00000004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 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Manager: Buenas.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Customer A: Hola.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Manager: ¿Cómo está?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Customer A: Bien y ¿usted?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Manager: Bien, gracias.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Customer A: Deseo comprar SNAP tokens.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Manager: ¿Conoce sobre el programa HIP?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Customer A: No.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Manager: ¿Vive en MA y recibe cupones de familia?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Customer A: Sí.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Manager: ¿Por cuántos familiares recibe SNAP?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Customer: *Says number.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Manager: Entonces debe estar recibiendo (40/60/80) al mes para frutas y vegetales. Solo necesita tener balance disponible en su SNAP. Compra frutas o vegetales y luego HIP le devuelve el dinero.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 xml:space="preserve">Encontrará su balance en el recibo.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 xml:space="preserve">¿Busca algo en específico?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  <w:t xml:space="preserve">Customer: Sí, pimientos y tomates.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  <w:t xml:space="preserve">Manager: Ah! Pimientos y tomates. ¿Sabe dónde está *vendor?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  <w:t xml:space="preserve">Customer: No.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  <w:t xml:space="preserve">Manager: Ok. Camina hasta allí y a la izquierda. Está al lado de *vendor. 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  <w:t xml:space="preserve">Customer: Gracias.</w:t>
      </w:r>
    </w:p>
    <w:p w:rsidR="00000000" w:rsidDel="00000000" w:rsidP="00000000" w:rsidRDefault="00000000" w:rsidRPr="00000000" w14:paraId="0000002C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 </w:t>
      </w:r>
    </w:p>
    <w:p w:rsidR="00000000" w:rsidDel="00000000" w:rsidP="00000000" w:rsidRDefault="00000000" w:rsidRPr="00000000" w14:paraId="0000002D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 </w:t>
      </w:r>
    </w:p>
    <w:p w:rsidR="00000000" w:rsidDel="00000000" w:rsidP="00000000" w:rsidRDefault="00000000" w:rsidRPr="00000000" w14:paraId="0000002E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Interaction II:</w:t>
      </w:r>
    </w:p>
    <w:p w:rsidR="00000000" w:rsidDel="00000000" w:rsidP="00000000" w:rsidRDefault="00000000" w:rsidRPr="00000000" w14:paraId="00000030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 </w:t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  <w:t xml:space="preserve">Manager: Buenos días.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  <w:t xml:space="preserve">Customer: Hola.</w:t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  <w:t xml:space="preserve">Manager: ¿Cómo estás?</w:t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  <w:t xml:space="preserve">Customer: Bien ¿y tú?</w:t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  <w:t xml:space="preserve">Manager: Todo bien, gracias. Qué bueno verte de nuevo.</w:t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  <w:t xml:space="preserve">Customer: Gracias, me alegra estar aquí.</w:t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  <w:t xml:space="preserve">Manager: ¿Sabes sobre el programa HIP?</w:t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  <w:t xml:space="preserve">Customer A: No.</w:t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  <w:t xml:space="preserve">Manager: ¿Vives en MA y recibes cupones de familia?</w:t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  <w:t xml:space="preserve">Customer A: Sí.</w:t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  <w:t xml:space="preserve">Manager: ¿Por cuántos familiares recibes SNAP?</w:t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  <w:t xml:space="preserve">Customer: *Says number.</w:t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  <w:t xml:space="preserve">Manager: Entonces debes estar recibiendo (40/60/80) al mes para frutas y vegetales. Solo necesitas tener balance disponible en tu SNAP. HIP te devuelve el dinero luego de tu compra de frutas o vegetales.</w:t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  <w:t xml:space="preserve">Customer: Qué bien.</w:t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tl w:val="0"/>
        </w:rPr>
        <w:t xml:space="preserve">Manager: ¿Buscas algo en específico?</w:t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  <w:t xml:space="preserve">Customer: Umm cebollas.</w:t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/>
      </w:pPr>
      <w:r w:rsidDel="00000000" w:rsidR="00000000" w:rsidRPr="00000000">
        <w:rPr>
          <w:rtl w:val="0"/>
        </w:rPr>
        <w:t xml:space="preserve">Manager: Ah! Cebollas.</w:t>
      </w:r>
    </w:p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rPr>
          <w:rtl w:val="0"/>
        </w:rPr>
        <w:t xml:space="preserve">Customer: Sí.</w:t>
      </w:r>
    </w:p>
    <w:p w:rsidR="00000000" w:rsidDel="00000000" w:rsidP="00000000" w:rsidRDefault="00000000" w:rsidRPr="00000000" w14:paraId="0000005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rPr/>
      </w:pPr>
      <w:r w:rsidDel="00000000" w:rsidR="00000000" w:rsidRPr="00000000">
        <w:rPr>
          <w:rtl w:val="0"/>
        </w:rPr>
        <w:t xml:space="preserve">Manager: ¿Sabes dónde queda *vendor.</w:t>
      </w:r>
    </w:p>
    <w:p w:rsidR="00000000" w:rsidDel="00000000" w:rsidP="00000000" w:rsidRDefault="00000000" w:rsidRPr="00000000" w14:paraId="0000005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rPr/>
      </w:pPr>
      <w:r w:rsidDel="00000000" w:rsidR="00000000" w:rsidRPr="00000000">
        <w:rPr>
          <w:rtl w:val="0"/>
        </w:rPr>
        <w:t xml:space="preserve">Customer: No. </w:t>
      </w:r>
    </w:p>
    <w:p w:rsidR="00000000" w:rsidDel="00000000" w:rsidP="00000000" w:rsidRDefault="00000000" w:rsidRPr="00000000" w14:paraId="0000005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rPr/>
      </w:pPr>
      <w:r w:rsidDel="00000000" w:rsidR="00000000" w:rsidRPr="00000000">
        <w:rPr>
          <w:rtl w:val="0"/>
        </w:rPr>
        <w:t xml:space="preserve">Manager: Bien. Al final a la izquierda. Allí encontrará *vendor.</w:t>
      </w:r>
    </w:p>
    <w:p w:rsidR="00000000" w:rsidDel="00000000" w:rsidP="00000000" w:rsidRDefault="00000000" w:rsidRPr="00000000" w14:paraId="0000005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rPr/>
      </w:pPr>
      <w:r w:rsidDel="00000000" w:rsidR="00000000" w:rsidRPr="00000000">
        <w:rPr>
          <w:rtl w:val="0"/>
        </w:rPr>
        <w:t xml:space="preserve">Customer: Ok. Gracias. </w:t>
      </w:r>
    </w:p>
    <w:p w:rsidR="00000000" w:rsidDel="00000000" w:rsidP="00000000" w:rsidRDefault="00000000" w:rsidRPr="00000000" w14:paraId="0000005C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_419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