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856F26" w14:textId="71B7CEA1" w:rsidR="00DB51C0" w:rsidRPr="001844EF" w:rsidRDefault="0026483F" w:rsidP="001844EF">
      <w:r>
        <w:rPr>
          <w:noProof/>
        </w:rPr>
        <mc:AlternateContent>
          <mc:Choice Requires="wps">
            <w:drawing>
              <wp:inline distT="0" distB="0" distL="0" distR="0" wp14:anchorId="693A7A31" wp14:editId="3E417F27">
                <wp:extent cx="5943600" cy="822960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3833BFF2" w14:textId="77777777" w:rsidR="00563FE4" w:rsidRDefault="00563FE4" w:rsidP="00DB51C0">
                            <w:pPr>
                              <w:jc w:val="center"/>
                              <w:rPr>
                                <w:b/>
                                <w:sz w:val="36"/>
                              </w:rPr>
                            </w:pPr>
                          </w:p>
                          <w:p w14:paraId="3457670E" w14:textId="77777777" w:rsidR="00563FE4" w:rsidRDefault="00563FE4" w:rsidP="00DB51C0">
                            <w:pPr>
                              <w:jc w:val="center"/>
                              <w:rPr>
                                <w:b/>
                                <w:sz w:val="36"/>
                              </w:rPr>
                            </w:pPr>
                          </w:p>
                          <w:p w14:paraId="18194A26" w14:textId="56C45AA2" w:rsidR="00563FE4" w:rsidRPr="004027AB" w:rsidRDefault="00563FE4" w:rsidP="00DB51C0">
                            <w:pPr>
                              <w:jc w:val="center"/>
                              <w:rPr>
                                <w:b/>
                                <w:sz w:val="36"/>
                              </w:rPr>
                            </w:pPr>
                            <w:r>
                              <w:rPr>
                                <w:b/>
                                <w:sz w:val="36"/>
                              </w:rPr>
                              <w:t>INDOOR AIR QUALITY ASSESSMENT</w:t>
                            </w:r>
                          </w:p>
                          <w:p w14:paraId="1D3E40EA" w14:textId="77777777" w:rsidR="00563FE4" w:rsidRPr="004027AB" w:rsidRDefault="00563FE4" w:rsidP="00DB51C0">
                            <w:pPr>
                              <w:jc w:val="center"/>
                              <w:rPr>
                                <w:b/>
                                <w:sz w:val="28"/>
                              </w:rPr>
                            </w:pPr>
                          </w:p>
                          <w:p w14:paraId="784D11D1" w14:textId="77777777" w:rsidR="00563FE4" w:rsidRDefault="00563FE4" w:rsidP="00DB51C0">
                            <w:pPr>
                              <w:jc w:val="center"/>
                              <w:rPr>
                                <w:b/>
                                <w:sz w:val="28"/>
                              </w:rPr>
                            </w:pPr>
                          </w:p>
                          <w:p w14:paraId="3FB183B3" w14:textId="7A942E2F" w:rsidR="00563FE4" w:rsidRDefault="00563FE4" w:rsidP="00C424AE">
                            <w:pPr>
                              <w:jc w:val="center"/>
                              <w:rPr>
                                <w:b/>
                                <w:bCs/>
                                <w:sz w:val="28"/>
                              </w:rPr>
                            </w:pPr>
                            <w:r>
                              <w:rPr>
                                <w:b/>
                                <w:bCs/>
                                <w:sz w:val="28"/>
                              </w:rPr>
                              <w:t>Wrentham District Court</w:t>
                            </w:r>
                          </w:p>
                          <w:p w14:paraId="18163EC6" w14:textId="4BDD041C" w:rsidR="00563FE4" w:rsidRDefault="009317F8" w:rsidP="00C424AE">
                            <w:pPr>
                              <w:jc w:val="center"/>
                              <w:rPr>
                                <w:b/>
                                <w:bCs/>
                                <w:sz w:val="28"/>
                              </w:rPr>
                            </w:pPr>
                            <w:r>
                              <w:rPr>
                                <w:b/>
                                <w:bCs/>
                                <w:sz w:val="28"/>
                              </w:rPr>
                              <w:t>60 East</w:t>
                            </w:r>
                            <w:r w:rsidR="00563FE4">
                              <w:rPr>
                                <w:b/>
                                <w:bCs/>
                                <w:sz w:val="28"/>
                              </w:rPr>
                              <w:t xml:space="preserve"> Street</w:t>
                            </w:r>
                          </w:p>
                          <w:p w14:paraId="2872F61E" w14:textId="2F9C70C6" w:rsidR="00563FE4" w:rsidRPr="00705149" w:rsidRDefault="00563FE4" w:rsidP="00C424AE">
                            <w:pPr>
                              <w:jc w:val="center"/>
                              <w:rPr>
                                <w:b/>
                                <w:bCs/>
                                <w:sz w:val="28"/>
                              </w:rPr>
                            </w:pPr>
                            <w:r>
                              <w:rPr>
                                <w:b/>
                                <w:bCs/>
                                <w:sz w:val="28"/>
                              </w:rPr>
                              <w:t xml:space="preserve">Wrentham, </w:t>
                            </w:r>
                            <w:r w:rsidRPr="00705149">
                              <w:rPr>
                                <w:b/>
                                <w:bCs/>
                                <w:sz w:val="28"/>
                              </w:rPr>
                              <w:t>M</w:t>
                            </w:r>
                            <w:r w:rsidR="006B1DC2">
                              <w:rPr>
                                <w:b/>
                                <w:bCs/>
                                <w:sz w:val="28"/>
                              </w:rPr>
                              <w:t>A</w:t>
                            </w:r>
                          </w:p>
                          <w:p w14:paraId="2B56B126" w14:textId="77777777" w:rsidR="00563FE4" w:rsidRDefault="00563FE4" w:rsidP="00C424AE">
                            <w:pPr>
                              <w:jc w:val="center"/>
                              <w:rPr>
                                <w:b/>
                                <w:bCs/>
                              </w:rPr>
                            </w:pPr>
                          </w:p>
                          <w:p w14:paraId="485ACBCB" w14:textId="77777777" w:rsidR="009C73E1" w:rsidRDefault="009C73E1" w:rsidP="00C424AE">
                            <w:pPr>
                              <w:jc w:val="center"/>
                              <w:rPr>
                                <w:b/>
                                <w:bCs/>
                              </w:rPr>
                            </w:pPr>
                          </w:p>
                          <w:p w14:paraId="11B9830A" w14:textId="77777777" w:rsidR="001E596C" w:rsidRDefault="001E596C" w:rsidP="00C424AE">
                            <w:pPr>
                              <w:jc w:val="center"/>
                              <w:rPr>
                                <w:b/>
                                <w:bCs/>
                              </w:rPr>
                            </w:pPr>
                          </w:p>
                          <w:p w14:paraId="28A8E028" w14:textId="77777777" w:rsidR="001E596C" w:rsidRDefault="001E596C" w:rsidP="00C424AE">
                            <w:pPr>
                              <w:jc w:val="center"/>
                              <w:rPr>
                                <w:b/>
                                <w:bCs/>
                              </w:rPr>
                            </w:pPr>
                          </w:p>
                          <w:p w14:paraId="35105FD5" w14:textId="77777777" w:rsidR="009C73E1" w:rsidRDefault="009C73E1" w:rsidP="00C424AE">
                            <w:pPr>
                              <w:jc w:val="center"/>
                              <w:rPr>
                                <w:b/>
                                <w:bCs/>
                              </w:rPr>
                            </w:pPr>
                          </w:p>
                          <w:p w14:paraId="4157D539" w14:textId="77777777" w:rsidR="009C73E1" w:rsidRDefault="009C73E1" w:rsidP="00C424AE">
                            <w:pPr>
                              <w:jc w:val="center"/>
                              <w:rPr>
                                <w:b/>
                                <w:bCs/>
                              </w:rPr>
                            </w:pPr>
                          </w:p>
                          <w:p w14:paraId="37D6D3D9" w14:textId="102E22E1" w:rsidR="00563FE4" w:rsidRDefault="00563FE4" w:rsidP="00C424AE">
                            <w:pPr>
                              <w:jc w:val="center"/>
                              <w:rPr>
                                <w:b/>
                                <w:bCs/>
                              </w:rPr>
                            </w:pPr>
                            <w:r w:rsidRPr="006C76C0">
                              <w:rPr>
                                <w:noProof/>
                              </w:rPr>
                              <w:drawing>
                                <wp:inline distT="0" distB="0" distL="0" distR="0" wp14:anchorId="13FD0585" wp14:editId="7B259DE4">
                                  <wp:extent cx="4861081" cy="2285775"/>
                                  <wp:effectExtent l="0" t="0" r="0" b="635"/>
                                  <wp:docPr id="13" name="Picture 13" descr="exterior view of Wrentham District Court. Picture from https://www.mass.gov/locations/wrentham-district-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xterior view of Wrentham District Court. Picture from https://www.mass.gov/locations/wrentham-district-court"/>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881784" cy="2295510"/>
                                          </a:xfrm>
                                          <a:prstGeom prst="rect">
                                            <a:avLst/>
                                          </a:prstGeom>
                                          <a:noFill/>
                                          <a:ln>
                                            <a:noFill/>
                                          </a:ln>
                                        </pic:spPr>
                                      </pic:pic>
                                    </a:graphicData>
                                  </a:graphic>
                                </wp:inline>
                              </w:drawing>
                            </w:r>
                          </w:p>
                          <w:p w14:paraId="478A0BE4" w14:textId="4D612249" w:rsidR="00563FE4" w:rsidRPr="00705149" w:rsidRDefault="00563FE4" w:rsidP="00C424AE">
                            <w:pPr>
                              <w:jc w:val="center"/>
                              <w:rPr>
                                <w:b/>
                              </w:rPr>
                            </w:pPr>
                          </w:p>
                          <w:p w14:paraId="15F6FE6D" w14:textId="46C71B28" w:rsidR="00563FE4" w:rsidRPr="00705149" w:rsidRDefault="00563FE4" w:rsidP="00C424AE">
                            <w:pPr>
                              <w:jc w:val="center"/>
                              <w:rPr>
                                <w:b/>
                              </w:rPr>
                            </w:pPr>
                          </w:p>
                          <w:p w14:paraId="138BF6D2" w14:textId="77777777" w:rsidR="00563FE4" w:rsidRDefault="00563FE4" w:rsidP="00DB51C0">
                            <w:pPr>
                              <w:jc w:val="center"/>
                            </w:pPr>
                          </w:p>
                          <w:p w14:paraId="0A0B8837" w14:textId="77777777" w:rsidR="001E596C" w:rsidRDefault="001E596C" w:rsidP="00DB51C0">
                            <w:pPr>
                              <w:jc w:val="center"/>
                            </w:pPr>
                          </w:p>
                          <w:p w14:paraId="6A71A0A2" w14:textId="77777777" w:rsidR="001E596C" w:rsidRDefault="001E596C" w:rsidP="00DB51C0">
                            <w:pPr>
                              <w:jc w:val="center"/>
                            </w:pPr>
                          </w:p>
                          <w:p w14:paraId="538EF762" w14:textId="77777777" w:rsidR="001E596C" w:rsidRDefault="001E596C" w:rsidP="00DB51C0">
                            <w:pPr>
                              <w:jc w:val="center"/>
                            </w:pPr>
                          </w:p>
                          <w:p w14:paraId="7B88851E" w14:textId="77777777" w:rsidR="00563FE4" w:rsidRDefault="00563FE4" w:rsidP="00DB51C0">
                            <w:pPr>
                              <w:jc w:val="center"/>
                            </w:pPr>
                          </w:p>
                          <w:p w14:paraId="7A96BA27" w14:textId="77777777" w:rsidR="001E596C" w:rsidRDefault="001E596C" w:rsidP="00DB51C0">
                            <w:pPr>
                              <w:jc w:val="center"/>
                            </w:pPr>
                          </w:p>
                          <w:p w14:paraId="1B4EF922" w14:textId="77777777" w:rsidR="009C73E1" w:rsidRDefault="009C73E1" w:rsidP="00DB51C0">
                            <w:pPr>
                              <w:jc w:val="center"/>
                            </w:pPr>
                          </w:p>
                          <w:p w14:paraId="1B98CB4F" w14:textId="77777777" w:rsidR="009C73E1" w:rsidRDefault="009C73E1" w:rsidP="00DB51C0">
                            <w:pPr>
                              <w:jc w:val="center"/>
                            </w:pPr>
                          </w:p>
                          <w:p w14:paraId="3F67BDE5" w14:textId="77777777" w:rsidR="00563FE4" w:rsidRPr="004027AB" w:rsidRDefault="00563FE4" w:rsidP="00DB51C0">
                            <w:pPr>
                              <w:jc w:val="center"/>
                            </w:pPr>
                            <w:r w:rsidRPr="004027AB">
                              <w:t>Prepared by:</w:t>
                            </w:r>
                          </w:p>
                          <w:p w14:paraId="09ECC68C" w14:textId="77777777" w:rsidR="00563FE4" w:rsidRPr="004027AB" w:rsidRDefault="00563FE4" w:rsidP="00DB51C0">
                            <w:pPr>
                              <w:jc w:val="center"/>
                            </w:pPr>
                            <w:r w:rsidRPr="004027AB">
                              <w:t>Massachusetts Department of Public Health</w:t>
                            </w:r>
                          </w:p>
                          <w:p w14:paraId="56F64F68" w14:textId="47BF53EA" w:rsidR="005B2248" w:rsidRPr="005B2248" w:rsidRDefault="00563FE4" w:rsidP="006B1DC2">
                            <w:pPr>
                              <w:jc w:val="center"/>
                            </w:pPr>
                            <w:r w:rsidRPr="004027AB">
                              <w:t xml:space="preserve">Bureau of </w:t>
                            </w:r>
                            <w:r w:rsidR="00EF3865">
                              <w:t xml:space="preserve">Climate and </w:t>
                            </w:r>
                            <w:r w:rsidRPr="004027AB">
                              <w:t>Environmental Health</w:t>
                            </w:r>
                          </w:p>
                          <w:p w14:paraId="5E633B42" w14:textId="5EC25DF4" w:rsidR="00563FE4" w:rsidRPr="004027AB" w:rsidRDefault="009C73E1" w:rsidP="00DB51C0">
                            <w:pPr>
                              <w:jc w:val="center"/>
                            </w:pPr>
                            <w:r>
                              <w:t>January 2025</w:t>
                            </w:r>
                          </w:p>
                        </w:txbxContent>
                      </wps:txbx>
                      <wps:bodyPr rot="0" vert="horz" wrap="square" lIns="91440" tIns="45720" rIns="91440" bIns="45720" anchor="t" anchorCtr="0" upright="1">
                        <a:noAutofit/>
                      </wps:bodyPr>
                    </wps:wsp>
                  </a:graphicData>
                </a:graphic>
              </wp:inline>
            </w:drawing>
          </mc:Choice>
          <mc:Fallback>
            <w:pict>
              <v:shapetype w14:anchorId="693A7A31"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3833BFF2" w14:textId="77777777" w:rsidR="00563FE4" w:rsidRDefault="00563FE4" w:rsidP="00DB51C0">
                      <w:pPr>
                        <w:jc w:val="center"/>
                        <w:rPr>
                          <w:b/>
                          <w:sz w:val="36"/>
                        </w:rPr>
                      </w:pPr>
                    </w:p>
                    <w:p w14:paraId="3457670E" w14:textId="77777777" w:rsidR="00563FE4" w:rsidRDefault="00563FE4" w:rsidP="00DB51C0">
                      <w:pPr>
                        <w:jc w:val="center"/>
                        <w:rPr>
                          <w:b/>
                          <w:sz w:val="36"/>
                        </w:rPr>
                      </w:pPr>
                    </w:p>
                    <w:p w14:paraId="18194A26" w14:textId="56C45AA2" w:rsidR="00563FE4" w:rsidRPr="004027AB" w:rsidRDefault="00563FE4" w:rsidP="00DB51C0">
                      <w:pPr>
                        <w:jc w:val="center"/>
                        <w:rPr>
                          <w:b/>
                          <w:sz w:val="36"/>
                        </w:rPr>
                      </w:pPr>
                      <w:r>
                        <w:rPr>
                          <w:b/>
                          <w:sz w:val="36"/>
                        </w:rPr>
                        <w:t>INDOOR AIR QUALITY ASSESSMENT</w:t>
                      </w:r>
                    </w:p>
                    <w:p w14:paraId="1D3E40EA" w14:textId="77777777" w:rsidR="00563FE4" w:rsidRPr="004027AB" w:rsidRDefault="00563FE4" w:rsidP="00DB51C0">
                      <w:pPr>
                        <w:jc w:val="center"/>
                        <w:rPr>
                          <w:b/>
                          <w:sz w:val="28"/>
                        </w:rPr>
                      </w:pPr>
                    </w:p>
                    <w:p w14:paraId="784D11D1" w14:textId="77777777" w:rsidR="00563FE4" w:rsidRDefault="00563FE4" w:rsidP="00DB51C0">
                      <w:pPr>
                        <w:jc w:val="center"/>
                        <w:rPr>
                          <w:b/>
                          <w:sz w:val="28"/>
                        </w:rPr>
                      </w:pPr>
                    </w:p>
                    <w:p w14:paraId="3FB183B3" w14:textId="7A942E2F" w:rsidR="00563FE4" w:rsidRDefault="00563FE4" w:rsidP="00C424AE">
                      <w:pPr>
                        <w:jc w:val="center"/>
                        <w:rPr>
                          <w:b/>
                          <w:bCs/>
                          <w:sz w:val="28"/>
                        </w:rPr>
                      </w:pPr>
                      <w:r>
                        <w:rPr>
                          <w:b/>
                          <w:bCs/>
                          <w:sz w:val="28"/>
                        </w:rPr>
                        <w:t>Wrentham District Court</w:t>
                      </w:r>
                    </w:p>
                    <w:p w14:paraId="18163EC6" w14:textId="4BDD041C" w:rsidR="00563FE4" w:rsidRDefault="009317F8" w:rsidP="00C424AE">
                      <w:pPr>
                        <w:jc w:val="center"/>
                        <w:rPr>
                          <w:b/>
                          <w:bCs/>
                          <w:sz w:val="28"/>
                        </w:rPr>
                      </w:pPr>
                      <w:r>
                        <w:rPr>
                          <w:b/>
                          <w:bCs/>
                          <w:sz w:val="28"/>
                        </w:rPr>
                        <w:t>60 East</w:t>
                      </w:r>
                      <w:r w:rsidR="00563FE4">
                        <w:rPr>
                          <w:b/>
                          <w:bCs/>
                          <w:sz w:val="28"/>
                        </w:rPr>
                        <w:t xml:space="preserve"> Street</w:t>
                      </w:r>
                    </w:p>
                    <w:p w14:paraId="2872F61E" w14:textId="2F9C70C6" w:rsidR="00563FE4" w:rsidRPr="00705149" w:rsidRDefault="00563FE4" w:rsidP="00C424AE">
                      <w:pPr>
                        <w:jc w:val="center"/>
                        <w:rPr>
                          <w:b/>
                          <w:bCs/>
                          <w:sz w:val="28"/>
                        </w:rPr>
                      </w:pPr>
                      <w:r>
                        <w:rPr>
                          <w:b/>
                          <w:bCs/>
                          <w:sz w:val="28"/>
                        </w:rPr>
                        <w:t xml:space="preserve">Wrentham, </w:t>
                      </w:r>
                      <w:r w:rsidRPr="00705149">
                        <w:rPr>
                          <w:b/>
                          <w:bCs/>
                          <w:sz w:val="28"/>
                        </w:rPr>
                        <w:t>M</w:t>
                      </w:r>
                      <w:r w:rsidR="006B1DC2">
                        <w:rPr>
                          <w:b/>
                          <w:bCs/>
                          <w:sz w:val="28"/>
                        </w:rPr>
                        <w:t>A</w:t>
                      </w:r>
                    </w:p>
                    <w:p w14:paraId="2B56B126" w14:textId="77777777" w:rsidR="00563FE4" w:rsidRDefault="00563FE4" w:rsidP="00C424AE">
                      <w:pPr>
                        <w:jc w:val="center"/>
                        <w:rPr>
                          <w:b/>
                          <w:bCs/>
                        </w:rPr>
                      </w:pPr>
                    </w:p>
                    <w:p w14:paraId="485ACBCB" w14:textId="77777777" w:rsidR="009C73E1" w:rsidRDefault="009C73E1" w:rsidP="00C424AE">
                      <w:pPr>
                        <w:jc w:val="center"/>
                        <w:rPr>
                          <w:b/>
                          <w:bCs/>
                        </w:rPr>
                      </w:pPr>
                    </w:p>
                    <w:p w14:paraId="11B9830A" w14:textId="77777777" w:rsidR="001E596C" w:rsidRDefault="001E596C" w:rsidP="00C424AE">
                      <w:pPr>
                        <w:jc w:val="center"/>
                        <w:rPr>
                          <w:b/>
                          <w:bCs/>
                        </w:rPr>
                      </w:pPr>
                    </w:p>
                    <w:p w14:paraId="28A8E028" w14:textId="77777777" w:rsidR="001E596C" w:rsidRDefault="001E596C" w:rsidP="00C424AE">
                      <w:pPr>
                        <w:jc w:val="center"/>
                        <w:rPr>
                          <w:b/>
                          <w:bCs/>
                        </w:rPr>
                      </w:pPr>
                    </w:p>
                    <w:p w14:paraId="35105FD5" w14:textId="77777777" w:rsidR="009C73E1" w:rsidRDefault="009C73E1" w:rsidP="00C424AE">
                      <w:pPr>
                        <w:jc w:val="center"/>
                        <w:rPr>
                          <w:b/>
                          <w:bCs/>
                        </w:rPr>
                      </w:pPr>
                    </w:p>
                    <w:p w14:paraId="4157D539" w14:textId="77777777" w:rsidR="009C73E1" w:rsidRDefault="009C73E1" w:rsidP="00C424AE">
                      <w:pPr>
                        <w:jc w:val="center"/>
                        <w:rPr>
                          <w:b/>
                          <w:bCs/>
                        </w:rPr>
                      </w:pPr>
                    </w:p>
                    <w:p w14:paraId="37D6D3D9" w14:textId="102E22E1" w:rsidR="00563FE4" w:rsidRDefault="00563FE4" w:rsidP="00C424AE">
                      <w:pPr>
                        <w:jc w:val="center"/>
                        <w:rPr>
                          <w:b/>
                          <w:bCs/>
                        </w:rPr>
                      </w:pPr>
                      <w:r w:rsidRPr="006C76C0">
                        <w:rPr>
                          <w:noProof/>
                        </w:rPr>
                        <w:drawing>
                          <wp:inline distT="0" distB="0" distL="0" distR="0" wp14:anchorId="13FD0585" wp14:editId="7B259DE4">
                            <wp:extent cx="4861081" cy="2285775"/>
                            <wp:effectExtent l="0" t="0" r="0" b="635"/>
                            <wp:docPr id="13" name="Picture 13" descr="exterior view of Wrentham District Court. Picture from https://www.mass.gov/locations/wrentham-district-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xterior view of Wrentham District Court. Picture from https://www.mass.gov/locations/wrentham-district-court"/>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881784" cy="2295510"/>
                                    </a:xfrm>
                                    <a:prstGeom prst="rect">
                                      <a:avLst/>
                                    </a:prstGeom>
                                    <a:noFill/>
                                    <a:ln>
                                      <a:noFill/>
                                    </a:ln>
                                  </pic:spPr>
                                </pic:pic>
                              </a:graphicData>
                            </a:graphic>
                          </wp:inline>
                        </w:drawing>
                      </w:r>
                    </w:p>
                    <w:p w14:paraId="478A0BE4" w14:textId="4D612249" w:rsidR="00563FE4" w:rsidRPr="00705149" w:rsidRDefault="00563FE4" w:rsidP="00C424AE">
                      <w:pPr>
                        <w:jc w:val="center"/>
                        <w:rPr>
                          <w:b/>
                        </w:rPr>
                      </w:pPr>
                    </w:p>
                    <w:p w14:paraId="15F6FE6D" w14:textId="46C71B28" w:rsidR="00563FE4" w:rsidRPr="00705149" w:rsidRDefault="00563FE4" w:rsidP="00C424AE">
                      <w:pPr>
                        <w:jc w:val="center"/>
                        <w:rPr>
                          <w:b/>
                        </w:rPr>
                      </w:pPr>
                    </w:p>
                    <w:p w14:paraId="138BF6D2" w14:textId="77777777" w:rsidR="00563FE4" w:rsidRDefault="00563FE4" w:rsidP="00DB51C0">
                      <w:pPr>
                        <w:jc w:val="center"/>
                      </w:pPr>
                    </w:p>
                    <w:p w14:paraId="0A0B8837" w14:textId="77777777" w:rsidR="001E596C" w:rsidRDefault="001E596C" w:rsidP="00DB51C0">
                      <w:pPr>
                        <w:jc w:val="center"/>
                      </w:pPr>
                    </w:p>
                    <w:p w14:paraId="6A71A0A2" w14:textId="77777777" w:rsidR="001E596C" w:rsidRDefault="001E596C" w:rsidP="00DB51C0">
                      <w:pPr>
                        <w:jc w:val="center"/>
                      </w:pPr>
                    </w:p>
                    <w:p w14:paraId="538EF762" w14:textId="77777777" w:rsidR="001E596C" w:rsidRDefault="001E596C" w:rsidP="00DB51C0">
                      <w:pPr>
                        <w:jc w:val="center"/>
                      </w:pPr>
                    </w:p>
                    <w:p w14:paraId="7B88851E" w14:textId="77777777" w:rsidR="00563FE4" w:rsidRDefault="00563FE4" w:rsidP="00DB51C0">
                      <w:pPr>
                        <w:jc w:val="center"/>
                      </w:pPr>
                    </w:p>
                    <w:p w14:paraId="7A96BA27" w14:textId="77777777" w:rsidR="001E596C" w:rsidRDefault="001E596C" w:rsidP="00DB51C0">
                      <w:pPr>
                        <w:jc w:val="center"/>
                      </w:pPr>
                    </w:p>
                    <w:p w14:paraId="1B4EF922" w14:textId="77777777" w:rsidR="009C73E1" w:rsidRDefault="009C73E1" w:rsidP="00DB51C0">
                      <w:pPr>
                        <w:jc w:val="center"/>
                      </w:pPr>
                    </w:p>
                    <w:p w14:paraId="1B98CB4F" w14:textId="77777777" w:rsidR="009C73E1" w:rsidRDefault="009C73E1" w:rsidP="00DB51C0">
                      <w:pPr>
                        <w:jc w:val="center"/>
                      </w:pPr>
                    </w:p>
                    <w:p w14:paraId="3F67BDE5" w14:textId="77777777" w:rsidR="00563FE4" w:rsidRPr="004027AB" w:rsidRDefault="00563FE4" w:rsidP="00DB51C0">
                      <w:pPr>
                        <w:jc w:val="center"/>
                      </w:pPr>
                      <w:r w:rsidRPr="004027AB">
                        <w:t>Prepared by:</w:t>
                      </w:r>
                    </w:p>
                    <w:p w14:paraId="09ECC68C" w14:textId="77777777" w:rsidR="00563FE4" w:rsidRPr="004027AB" w:rsidRDefault="00563FE4" w:rsidP="00DB51C0">
                      <w:pPr>
                        <w:jc w:val="center"/>
                      </w:pPr>
                      <w:r w:rsidRPr="004027AB">
                        <w:t>Massachusetts Department of Public Health</w:t>
                      </w:r>
                    </w:p>
                    <w:p w14:paraId="56F64F68" w14:textId="47BF53EA" w:rsidR="005B2248" w:rsidRPr="005B2248" w:rsidRDefault="00563FE4" w:rsidP="006B1DC2">
                      <w:pPr>
                        <w:jc w:val="center"/>
                      </w:pPr>
                      <w:r w:rsidRPr="004027AB">
                        <w:t xml:space="preserve">Bureau of </w:t>
                      </w:r>
                      <w:r w:rsidR="00EF3865">
                        <w:t xml:space="preserve">Climate and </w:t>
                      </w:r>
                      <w:r w:rsidRPr="004027AB">
                        <w:t>Environmental Health</w:t>
                      </w:r>
                    </w:p>
                    <w:p w14:paraId="5E633B42" w14:textId="5EC25DF4" w:rsidR="00563FE4" w:rsidRPr="004027AB" w:rsidRDefault="009C73E1" w:rsidP="00DB51C0">
                      <w:pPr>
                        <w:jc w:val="center"/>
                      </w:pPr>
                      <w:r>
                        <w:t>January 2025</w:t>
                      </w:r>
                    </w:p>
                  </w:txbxContent>
                </v:textbox>
                <w10:anchorlock/>
              </v:shape>
            </w:pict>
          </mc:Fallback>
        </mc:AlternateContent>
      </w:r>
    </w:p>
    <w:p w14:paraId="4105E58A" w14:textId="0B315174" w:rsidR="00B530D3" w:rsidRDefault="00B530D3" w:rsidP="0007568F">
      <w:pPr>
        <w:pStyle w:val="Heading1"/>
      </w:pPr>
      <w:r w:rsidRPr="00B530D3">
        <w:lastRenderedPageBreak/>
        <w:t>B</w:t>
      </w:r>
      <w:r w:rsidR="00A93FCA">
        <w:t>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14:paraId="1EA74F7B" w14:textId="77777777" w:rsidTr="007154D5">
        <w:trPr>
          <w:jc w:val="center"/>
        </w:trPr>
        <w:tc>
          <w:tcPr>
            <w:tcW w:w="5089" w:type="dxa"/>
            <w:shd w:val="clear" w:color="auto" w:fill="auto"/>
          </w:tcPr>
          <w:p w14:paraId="1A43A5B8" w14:textId="77777777" w:rsidR="00966B98" w:rsidRPr="00986263" w:rsidRDefault="00966B98"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14:paraId="30393B5E" w14:textId="48787EDF" w:rsidR="00966B98" w:rsidRPr="008261E3" w:rsidRDefault="006C76C0" w:rsidP="00E23ED1">
            <w:pPr>
              <w:tabs>
                <w:tab w:val="left" w:pos="1485"/>
              </w:tabs>
              <w:rPr>
                <w:bCs/>
              </w:rPr>
            </w:pPr>
            <w:r>
              <w:rPr>
                <w:bCs/>
              </w:rPr>
              <w:t>Wrentham</w:t>
            </w:r>
            <w:r w:rsidR="00CC7501">
              <w:rPr>
                <w:bCs/>
              </w:rPr>
              <w:t xml:space="preserve"> District Court</w:t>
            </w:r>
            <w:r w:rsidR="009C73E1">
              <w:rPr>
                <w:bCs/>
              </w:rPr>
              <w:t xml:space="preserve"> (WDC)</w:t>
            </w:r>
          </w:p>
        </w:tc>
      </w:tr>
      <w:tr w:rsidR="00966B98" w:rsidRPr="005E458D" w14:paraId="2D79E492" w14:textId="77777777" w:rsidTr="007154D5">
        <w:trPr>
          <w:jc w:val="center"/>
        </w:trPr>
        <w:tc>
          <w:tcPr>
            <w:tcW w:w="5089" w:type="dxa"/>
            <w:shd w:val="clear" w:color="auto" w:fill="auto"/>
          </w:tcPr>
          <w:p w14:paraId="13A0DC5B" w14:textId="77777777" w:rsidR="00966B98" w:rsidRPr="00986263" w:rsidRDefault="00966B98" w:rsidP="00486557">
            <w:pPr>
              <w:tabs>
                <w:tab w:val="left" w:pos="1485"/>
              </w:tabs>
              <w:rPr>
                <w:rStyle w:val="BackgroundBoldedDescriptors"/>
              </w:rPr>
            </w:pPr>
            <w:r w:rsidRPr="00986263">
              <w:rPr>
                <w:rStyle w:val="BackgroundBoldedDescriptors"/>
              </w:rPr>
              <w:t>Address:</w:t>
            </w:r>
          </w:p>
        </w:tc>
        <w:tc>
          <w:tcPr>
            <w:tcW w:w="4008" w:type="dxa"/>
            <w:shd w:val="clear" w:color="auto" w:fill="auto"/>
          </w:tcPr>
          <w:p w14:paraId="1D324B27" w14:textId="1363ACAF" w:rsidR="00966B98" w:rsidRPr="001174D9" w:rsidRDefault="009C73E1" w:rsidP="00F0449B">
            <w:pPr>
              <w:pStyle w:val="StaffTitleHangingIndent"/>
            </w:pPr>
            <w:r>
              <w:t>60 East Street</w:t>
            </w:r>
            <w:r w:rsidR="00CC7501">
              <w:t xml:space="preserve">, </w:t>
            </w:r>
            <w:r w:rsidR="006C76C0">
              <w:t>Wrentham</w:t>
            </w:r>
            <w:r w:rsidR="005601C5" w:rsidRPr="005601C5">
              <w:t>, MA</w:t>
            </w:r>
          </w:p>
        </w:tc>
      </w:tr>
      <w:tr w:rsidR="00966B98" w:rsidRPr="005E458D" w14:paraId="17027EFC" w14:textId="77777777" w:rsidTr="007154D5">
        <w:trPr>
          <w:jc w:val="center"/>
        </w:trPr>
        <w:tc>
          <w:tcPr>
            <w:tcW w:w="5089" w:type="dxa"/>
            <w:shd w:val="clear" w:color="auto" w:fill="auto"/>
          </w:tcPr>
          <w:p w14:paraId="384280DE" w14:textId="77777777"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008" w:type="dxa"/>
            <w:shd w:val="clear" w:color="auto" w:fill="auto"/>
          </w:tcPr>
          <w:p w14:paraId="6A569798" w14:textId="4A5C6DA4" w:rsidR="00966B98" w:rsidRPr="00891A2F" w:rsidRDefault="006C76C0" w:rsidP="006B1DC2">
            <w:pPr>
              <w:pStyle w:val="StaffTitleHangingIndent"/>
              <w:ind w:left="0" w:firstLine="0"/>
            </w:pPr>
            <w:r>
              <w:t>Michael Lane, Administrative Office of the Tri</w:t>
            </w:r>
            <w:r w:rsidR="009C73E1">
              <w:t>a</w:t>
            </w:r>
            <w:r>
              <w:t>l Court</w:t>
            </w:r>
            <w:r w:rsidR="00613FFB">
              <w:t xml:space="preserve"> (AOTC)</w:t>
            </w:r>
          </w:p>
        </w:tc>
      </w:tr>
      <w:tr w:rsidR="00966B98" w:rsidRPr="005E458D" w14:paraId="2F2297CD" w14:textId="77777777" w:rsidTr="007154D5">
        <w:trPr>
          <w:jc w:val="center"/>
        </w:trPr>
        <w:tc>
          <w:tcPr>
            <w:tcW w:w="5089" w:type="dxa"/>
            <w:shd w:val="clear" w:color="auto" w:fill="auto"/>
          </w:tcPr>
          <w:p w14:paraId="55CE3814" w14:textId="77777777"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14:paraId="634A2963" w14:textId="08AF5042" w:rsidR="00966B98" w:rsidRPr="00EA6102" w:rsidRDefault="00E16414" w:rsidP="00CC7501">
            <w:pPr>
              <w:tabs>
                <w:tab w:val="left" w:pos="1485"/>
              </w:tabs>
              <w:rPr>
                <w:bCs/>
              </w:rPr>
            </w:pPr>
            <w:r>
              <w:rPr>
                <w:bCs/>
              </w:rPr>
              <w:t>Reports of mold concerns in an office</w:t>
            </w:r>
          </w:p>
        </w:tc>
      </w:tr>
      <w:tr w:rsidR="00966B98" w:rsidRPr="005E458D" w14:paraId="17D19BBD" w14:textId="77777777" w:rsidTr="007154D5">
        <w:trPr>
          <w:jc w:val="center"/>
        </w:trPr>
        <w:tc>
          <w:tcPr>
            <w:tcW w:w="5089" w:type="dxa"/>
            <w:shd w:val="clear" w:color="auto" w:fill="auto"/>
          </w:tcPr>
          <w:p w14:paraId="5D266F55" w14:textId="77777777"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14:paraId="268A043F" w14:textId="66B53A51" w:rsidR="00966B98" w:rsidRPr="001174D9" w:rsidRDefault="006404F3" w:rsidP="00271743">
            <w:pPr>
              <w:tabs>
                <w:tab w:val="left" w:pos="1485"/>
              </w:tabs>
              <w:rPr>
                <w:bCs/>
              </w:rPr>
            </w:pPr>
            <w:r>
              <w:rPr>
                <w:bCs/>
              </w:rPr>
              <w:t>November 15</w:t>
            </w:r>
            <w:r w:rsidR="00CC7501">
              <w:rPr>
                <w:bCs/>
              </w:rPr>
              <w:t>, 20</w:t>
            </w:r>
            <w:r>
              <w:rPr>
                <w:bCs/>
              </w:rPr>
              <w:t>24</w:t>
            </w:r>
          </w:p>
        </w:tc>
      </w:tr>
      <w:tr w:rsidR="00966B98" w:rsidRPr="005E458D" w14:paraId="115EF68B" w14:textId="77777777" w:rsidTr="007154D5">
        <w:trPr>
          <w:jc w:val="center"/>
        </w:trPr>
        <w:tc>
          <w:tcPr>
            <w:tcW w:w="5089" w:type="dxa"/>
            <w:shd w:val="clear" w:color="auto" w:fill="auto"/>
          </w:tcPr>
          <w:p w14:paraId="5F5053A3" w14:textId="2C476093"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w:t>
            </w:r>
            <w:r w:rsidR="009C73E1">
              <w:rPr>
                <w:rStyle w:val="BackgroundBoldedDescriptors"/>
              </w:rPr>
              <w:t xml:space="preserve"> Climate and</w:t>
            </w:r>
            <w:r w:rsidRPr="00986263">
              <w:rPr>
                <w:rStyle w:val="BackgroundBoldedDescriptors"/>
              </w:rPr>
              <w:t xml:space="preserve"> Environmental Health (MDPH/B</w:t>
            </w:r>
            <w:r w:rsidR="00D5031A">
              <w:rPr>
                <w:rStyle w:val="BackgroundBoldedDescriptors"/>
              </w:rPr>
              <w:t>C</w:t>
            </w:r>
            <w:r w:rsidRPr="00986263">
              <w:rPr>
                <w:rStyle w:val="BackgroundBoldedDescriptors"/>
              </w:rPr>
              <w:t>EH) Staff Conducting Assessment:</w:t>
            </w:r>
          </w:p>
        </w:tc>
        <w:tc>
          <w:tcPr>
            <w:tcW w:w="4008" w:type="dxa"/>
            <w:shd w:val="clear" w:color="auto" w:fill="auto"/>
          </w:tcPr>
          <w:p w14:paraId="27A573FA" w14:textId="41B456EA" w:rsidR="00966B98" w:rsidRPr="0009667C" w:rsidRDefault="009C73E1" w:rsidP="006B1DC2">
            <w:pPr>
              <w:pStyle w:val="StaffTitleHangingIndent"/>
              <w:ind w:left="0" w:firstLine="0"/>
              <w:rPr>
                <w:bCs/>
              </w:rPr>
            </w:pPr>
            <w:r w:rsidRPr="009C73E1">
              <w:rPr>
                <w:bCs/>
              </w:rPr>
              <w:t>Michael Feeney, S</w:t>
            </w:r>
            <w:r w:rsidR="006B1DC2">
              <w:rPr>
                <w:bCs/>
              </w:rPr>
              <w:t>enior Bureau Advisor, BCEH</w:t>
            </w:r>
          </w:p>
        </w:tc>
      </w:tr>
      <w:tr w:rsidR="00966B98" w:rsidRPr="005E458D" w14:paraId="320D4048" w14:textId="77777777" w:rsidTr="007154D5">
        <w:trPr>
          <w:trHeight w:val="323"/>
          <w:jc w:val="center"/>
        </w:trPr>
        <w:tc>
          <w:tcPr>
            <w:tcW w:w="5089" w:type="dxa"/>
            <w:shd w:val="clear" w:color="auto" w:fill="auto"/>
          </w:tcPr>
          <w:p w14:paraId="0324F93C" w14:textId="77777777"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14:paraId="3C7A11E5" w14:textId="1F9D5FDA" w:rsidR="00966B98" w:rsidRPr="00A96F0D" w:rsidRDefault="00CC7501" w:rsidP="006B1DC2">
            <w:pPr>
              <w:pStyle w:val="StaffTitleHangingIndent"/>
              <w:ind w:left="0" w:firstLine="0"/>
              <w:rPr>
                <w:bCs/>
              </w:rPr>
            </w:pPr>
            <w:r>
              <w:rPr>
                <w:bCs/>
              </w:rPr>
              <w:t>Two-story brick/masonry</w:t>
            </w:r>
            <w:r w:rsidR="00F0449B">
              <w:t xml:space="preserve"> building</w:t>
            </w:r>
            <w:r>
              <w:t xml:space="preserve"> with occupied basement</w:t>
            </w:r>
            <w:r w:rsidR="009C73E1">
              <w:rPr>
                <w:bCs/>
              </w:rPr>
              <w:t xml:space="preserve"> </w:t>
            </w:r>
            <w:r w:rsidR="000738B6">
              <w:rPr>
                <w:bCs/>
              </w:rPr>
              <w:t>constructed in 1955.</w:t>
            </w:r>
          </w:p>
        </w:tc>
      </w:tr>
      <w:tr w:rsidR="00966B98" w:rsidRPr="005E458D" w14:paraId="54BFDFE9" w14:textId="77777777" w:rsidTr="007154D5">
        <w:trPr>
          <w:jc w:val="center"/>
        </w:trPr>
        <w:tc>
          <w:tcPr>
            <w:tcW w:w="5089" w:type="dxa"/>
            <w:shd w:val="clear" w:color="auto" w:fill="auto"/>
          </w:tcPr>
          <w:p w14:paraId="4167DC94" w14:textId="77777777" w:rsidR="00966B98" w:rsidRPr="00AA28BF" w:rsidRDefault="00966B98" w:rsidP="00486557">
            <w:pPr>
              <w:tabs>
                <w:tab w:val="left" w:pos="1485"/>
              </w:tabs>
              <w:rPr>
                <w:rStyle w:val="BackgroundBoldedDescriptors"/>
              </w:rPr>
            </w:pPr>
            <w:r w:rsidRPr="00AA28BF">
              <w:rPr>
                <w:rStyle w:val="BackgroundBoldedDescriptors"/>
              </w:rPr>
              <w:t>Building Population:</w:t>
            </w:r>
          </w:p>
        </w:tc>
        <w:tc>
          <w:tcPr>
            <w:tcW w:w="4008" w:type="dxa"/>
            <w:shd w:val="clear" w:color="auto" w:fill="auto"/>
          </w:tcPr>
          <w:p w14:paraId="4885EC1D" w14:textId="02F92047" w:rsidR="00966B98" w:rsidRPr="00860808" w:rsidRDefault="0031007B" w:rsidP="006B1DC2">
            <w:pPr>
              <w:pStyle w:val="StaffTitleHangingIndent"/>
              <w:ind w:left="0" w:firstLine="0"/>
              <w:rPr>
                <w:bCs/>
                <w:highlight w:val="yellow"/>
              </w:rPr>
            </w:pPr>
            <w:r w:rsidRPr="006033DE">
              <w:rPr>
                <w:bCs/>
              </w:rPr>
              <w:t>Approximately</w:t>
            </w:r>
            <w:r w:rsidR="00640206" w:rsidRPr="006033DE">
              <w:rPr>
                <w:bCs/>
              </w:rPr>
              <w:t xml:space="preserve"> </w:t>
            </w:r>
            <w:r w:rsidR="00CC7501">
              <w:rPr>
                <w:bCs/>
              </w:rPr>
              <w:t>50-60</w:t>
            </w:r>
            <w:r w:rsidR="00154071" w:rsidRPr="006033DE">
              <w:rPr>
                <w:bCs/>
              </w:rPr>
              <w:t xml:space="preserve"> </w:t>
            </w:r>
            <w:r w:rsidR="00640206" w:rsidRPr="006033DE">
              <w:rPr>
                <w:bCs/>
              </w:rPr>
              <w:t>employees</w:t>
            </w:r>
            <w:r w:rsidR="00CC7501">
              <w:rPr>
                <w:bCs/>
              </w:rPr>
              <w:t>, with up to several hundred members of the public visiting daily</w:t>
            </w:r>
          </w:p>
        </w:tc>
      </w:tr>
      <w:tr w:rsidR="00966B98" w:rsidRPr="005E458D" w14:paraId="6CBF6C57" w14:textId="77777777" w:rsidTr="007154D5">
        <w:trPr>
          <w:jc w:val="center"/>
        </w:trPr>
        <w:tc>
          <w:tcPr>
            <w:tcW w:w="5089" w:type="dxa"/>
            <w:shd w:val="clear" w:color="auto" w:fill="auto"/>
          </w:tcPr>
          <w:p w14:paraId="5FFDE381" w14:textId="77777777" w:rsidR="00966B98" w:rsidRPr="00986263" w:rsidRDefault="00966B98" w:rsidP="00486557">
            <w:pPr>
              <w:tabs>
                <w:tab w:val="left" w:pos="1485"/>
              </w:tabs>
              <w:rPr>
                <w:rStyle w:val="BackgroundBoldedDescriptors"/>
              </w:rPr>
            </w:pPr>
            <w:r w:rsidRPr="00986263">
              <w:rPr>
                <w:rStyle w:val="BackgroundBoldedDescriptors"/>
              </w:rPr>
              <w:t>Windows:</w:t>
            </w:r>
          </w:p>
        </w:tc>
        <w:tc>
          <w:tcPr>
            <w:tcW w:w="4008" w:type="dxa"/>
            <w:shd w:val="clear" w:color="auto" w:fill="auto"/>
          </w:tcPr>
          <w:p w14:paraId="2A0DC15A" w14:textId="77777777" w:rsidR="00966B98" w:rsidRPr="003A3B7B" w:rsidRDefault="00CC7501" w:rsidP="00CC7501">
            <w:pPr>
              <w:tabs>
                <w:tab w:val="left" w:pos="1485"/>
              </w:tabs>
              <w:rPr>
                <w:bCs/>
              </w:rPr>
            </w:pPr>
            <w:r>
              <w:rPr>
                <w:bCs/>
              </w:rPr>
              <w:t>Op</w:t>
            </w:r>
            <w:r w:rsidR="0073731E">
              <w:rPr>
                <w:bCs/>
              </w:rPr>
              <w:t>enable</w:t>
            </w:r>
            <w:r w:rsidR="00863A05">
              <w:rPr>
                <w:bCs/>
              </w:rPr>
              <w:t xml:space="preserve"> </w:t>
            </w:r>
          </w:p>
        </w:tc>
      </w:tr>
    </w:tbl>
    <w:p w14:paraId="06AC2CDC" w14:textId="6FAE463B" w:rsidR="00F93352" w:rsidRDefault="00F93352" w:rsidP="00F93352">
      <w:pPr>
        <w:pStyle w:val="Heading1"/>
      </w:pPr>
      <w:r>
        <w:t>M</w:t>
      </w:r>
      <w:r w:rsidR="00A93FCA">
        <w:t>ETHODS</w:t>
      </w:r>
    </w:p>
    <w:p w14:paraId="1641B317" w14:textId="77777777" w:rsidR="00F93352" w:rsidRDefault="00F93352" w:rsidP="00F93352">
      <w:pPr>
        <w:pStyle w:val="BodyText"/>
      </w:pPr>
      <w:r w:rsidRPr="002C2B7C">
        <w:t>Please refer to the IAQ Manual for methods, sampling procedures, and interpretation of results (MDPH, 2015).</w:t>
      </w:r>
    </w:p>
    <w:p w14:paraId="7180318D" w14:textId="0EFC1C25" w:rsidR="009F6242" w:rsidRDefault="009F6242" w:rsidP="009F6242">
      <w:pPr>
        <w:pStyle w:val="Heading1"/>
      </w:pPr>
      <w:r w:rsidRPr="008E7D87">
        <w:t>R</w:t>
      </w:r>
      <w:r w:rsidR="00A93FCA">
        <w:t>ESULTS AND DISCUSSION</w:t>
      </w:r>
    </w:p>
    <w:p w14:paraId="6E51D0FA" w14:textId="77777777" w:rsidR="00F85E13" w:rsidRPr="00676A91" w:rsidRDefault="009F6242" w:rsidP="006E6262">
      <w:pPr>
        <w:pStyle w:val="Heading2"/>
      </w:pPr>
      <w:r w:rsidRPr="008E7D87">
        <w:t>Ventilation</w:t>
      </w:r>
    </w:p>
    <w:p w14:paraId="53CB0BBE" w14:textId="07D04A03" w:rsidR="00DE64AD" w:rsidRDefault="00DE64AD" w:rsidP="00DE64AD">
      <w:pPr>
        <w:pStyle w:val="BodyText1"/>
      </w:pPr>
      <w:r w:rsidRPr="00D67CCA">
        <w:t xml:space="preserve">A heating, ventilating and air conditioning (HVAC) system has several functions. First it provides heating and, if equipped, cooling. Second, it is a source of fresh air. Finally, an HVAC system </w:t>
      </w:r>
      <w:r>
        <w:t xml:space="preserve">will dilute and remove </w:t>
      </w:r>
      <w:proofErr w:type="gramStart"/>
      <w:r w:rsidR="00141509">
        <w:t>normally-occurring</w:t>
      </w:r>
      <w:proofErr w:type="gramEnd"/>
      <w:r w:rsidRPr="00D67CCA">
        <w:t xml:space="preserve">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5AE2D255" w14:textId="2A57F76C" w:rsidR="000738B6" w:rsidRDefault="000738B6" w:rsidP="00DE64AD">
      <w:pPr>
        <w:pStyle w:val="BodyText1"/>
      </w:pPr>
      <w:r>
        <w:lastRenderedPageBreak/>
        <w:t>A variety of HVAC system</w:t>
      </w:r>
      <w:r w:rsidR="00D65409">
        <w:t>s</w:t>
      </w:r>
      <w:r>
        <w:t xml:space="preserve"> exist in the WDC</w:t>
      </w:r>
      <w:r w:rsidR="00D65409">
        <w:t xml:space="preserve"> that </w:t>
      </w:r>
      <w:r w:rsidR="006C1174">
        <w:t>were</w:t>
      </w:r>
      <w:r w:rsidR="00D65409">
        <w:t xml:space="preserve"> installed at various times since the building was opened in 1955.</w:t>
      </w:r>
    </w:p>
    <w:p w14:paraId="618E8D75" w14:textId="4017A2E6" w:rsidR="00D65409" w:rsidRDefault="00D65409" w:rsidP="00D65409">
      <w:pPr>
        <w:pStyle w:val="BodyText1"/>
        <w:numPr>
          <w:ilvl w:val="0"/>
          <w:numId w:val="33"/>
        </w:numPr>
      </w:pPr>
      <w:r>
        <w:t xml:space="preserve">The attic contains two air </w:t>
      </w:r>
      <w:r w:rsidRPr="00D128F5">
        <w:t xml:space="preserve">handling units </w:t>
      </w:r>
      <w:r w:rsidR="0004010E" w:rsidRPr="00D128F5">
        <w:t xml:space="preserve">(AHUs) </w:t>
      </w:r>
      <w:r w:rsidRPr="00D128F5">
        <w:t>(Picture 1).</w:t>
      </w:r>
      <w:r w:rsidR="009C73E1" w:rsidRPr="00D128F5">
        <w:t xml:space="preserve"> </w:t>
      </w:r>
      <w:r w:rsidRPr="00D128F5">
        <w:t>Date of installation</w:t>
      </w:r>
      <w:r w:rsidR="009C73E1" w:rsidRPr="00D128F5">
        <w:t xml:space="preserve"> of these</w:t>
      </w:r>
      <w:r w:rsidRPr="00D128F5">
        <w:t xml:space="preserve"> could not be determined. </w:t>
      </w:r>
      <w:r w:rsidR="0004010E" w:rsidRPr="00D128F5">
        <w:t>These AHUs likely provide</w:t>
      </w:r>
      <w:r w:rsidR="0004010E">
        <w:t xml:space="preserve"> conditioned air for courtrooms or other areas that may have </w:t>
      </w:r>
      <w:r w:rsidR="00555929">
        <w:t xml:space="preserve">a significant number of occupants due to court trials and </w:t>
      </w:r>
      <w:r w:rsidR="005042FD">
        <w:t>hearings.</w:t>
      </w:r>
    </w:p>
    <w:p w14:paraId="1EC39869" w14:textId="4EEF8785" w:rsidR="00D65409" w:rsidRPr="00D128F5" w:rsidRDefault="00D65409" w:rsidP="00D65409">
      <w:pPr>
        <w:pStyle w:val="BodyText1"/>
        <w:numPr>
          <w:ilvl w:val="0"/>
          <w:numId w:val="33"/>
        </w:numPr>
      </w:pPr>
      <w:r w:rsidRPr="00D128F5">
        <w:t xml:space="preserve">Courtrooms and some offices have unit ventilators </w:t>
      </w:r>
      <w:r w:rsidR="00146FD3">
        <w:t xml:space="preserve">(univents) </w:t>
      </w:r>
      <w:r w:rsidRPr="00D128F5">
        <w:t>installed inside ornate wooden cabinets (Picture 2).</w:t>
      </w:r>
      <w:r w:rsidR="009C73E1" w:rsidRPr="00D128F5">
        <w:t xml:space="preserve"> </w:t>
      </w:r>
      <w:r w:rsidRPr="00D128F5">
        <w:t xml:space="preserve">Date of </w:t>
      </w:r>
      <w:r w:rsidR="00E16414" w:rsidRPr="00D128F5">
        <w:t xml:space="preserve">installation </w:t>
      </w:r>
      <w:r w:rsidR="00BA3776" w:rsidRPr="00D128F5">
        <w:t xml:space="preserve">of these </w:t>
      </w:r>
      <w:r w:rsidR="00E16414" w:rsidRPr="00D128F5">
        <w:t>could not be determined.</w:t>
      </w:r>
    </w:p>
    <w:p w14:paraId="440D1092" w14:textId="0BBBA37C" w:rsidR="00431067" w:rsidRPr="00D128F5" w:rsidRDefault="00431067" w:rsidP="00431067">
      <w:pPr>
        <w:pStyle w:val="ListParagraph"/>
        <w:numPr>
          <w:ilvl w:val="0"/>
          <w:numId w:val="33"/>
        </w:numPr>
        <w:spacing w:line="360" w:lineRule="auto"/>
      </w:pPr>
      <w:proofErr w:type="gramStart"/>
      <w:r w:rsidRPr="00D128F5">
        <w:t>A number of</w:t>
      </w:r>
      <w:proofErr w:type="gramEnd"/>
      <w:r w:rsidRPr="00D128F5">
        <w:t xml:space="preserve"> location</w:t>
      </w:r>
      <w:r w:rsidR="00BA3776" w:rsidRPr="00D128F5">
        <w:t>s</w:t>
      </w:r>
      <w:r w:rsidRPr="00D128F5">
        <w:t xml:space="preserve"> have window-mounted air-conditioners (WAC) of an unde</w:t>
      </w:r>
      <w:r w:rsidR="005042FD" w:rsidRPr="00D128F5">
        <w:t xml:space="preserve">termined </w:t>
      </w:r>
      <w:r w:rsidRPr="00D128F5">
        <w:t>age.</w:t>
      </w:r>
    </w:p>
    <w:p w14:paraId="1E5D6ACA" w14:textId="073B9215" w:rsidR="00E16414" w:rsidRDefault="00E16414" w:rsidP="00D65409">
      <w:pPr>
        <w:pStyle w:val="BodyText1"/>
        <w:numPr>
          <w:ilvl w:val="0"/>
          <w:numId w:val="33"/>
        </w:numPr>
      </w:pPr>
      <w:r>
        <w:t>O</w:t>
      </w:r>
      <w:r w:rsidR="005042FD">
        <w:t>ne o</w:t>
      </w:r>
      <w:r>
        <w:t xml:space="preserve">ffice has </w:t>
      </w:r>
      <w:r w:rsidR="00430711">
        <w:t xml:space="preserve">equipment </w:t>
      </w:r>
      <w:r>
        <w:t xml:space="preserve">that </w:t>
      </w:r>
      <w:r w:rsidR="00BA3776">
        <w:t>was</w:t>
      </w:r>
      <w:r>
        <w:t xml:space="preserve"> retrofitted into the building</w:t>
      </w:r>
      <w:r w:rsidR="00BA3776">
        <w:t>, likely</w:t>
      </w:r>
      <w:r>
        <w:t xml:space="preserve"> in the 1970s</w:t>
      </w:r>
      <w:r w:rsidR="00BA3776">
        <w:t>,</w:t>
      </w:r>
      <w:r>
        <w:t xml:space="preserve"> </w:t>
      </w:r>
      <w:r w:rsidR="001D6275" w:rsidRPr="000C1348">
        <w:t xml:space="preserve">that are labelled “Ra-Matic” </w:t>
      </w:r>
      <w:r w:rsidRPr="000C1348">
        <w:t>(Picture 3).</w:t>
      </w:r>
      <w:r w:rsidR="009C73E1" w:rsidRPr="000C1348">
        <w:t xml:space="preserve"> </w:t>
      </w:r>
      <w:r w:rsidR="00430711" w:rsidRPr="000C1348">
        <w:t xml:space="preserve">An examination of louver cover vents </w:t>
      </w:r>
      <w:r w:rsidR="00430711" w:rsidRPr="00025B1B">
        <w:t xml:space="preserve">outside these devices </w:t>
      </w:r>
      <w:r w:rsidR="005042FD" w:rsidRPr="00025B1B">
        <w:t>shows</w:t>
      </w:r>
      <w:r w:rsidR="00430711" w:rsidRPr="00025B1B">
        <w:t xml:space="preserve"> significant spaces around a </w:t>
      </w:r>
      <w:r w:rsidR="00563B17" w:rsidRPr="00025B1B">
        <w:t>metal</w:t>
      </w:r>
      <w:r w:rsidR="00430711" w:rsidRPr="00025B1B">
        <w:t xml:space="preserve"> case (</w:t>
      </w:r>
      <w:r w:rsidR="005042FD" w:rsidRPr="00025B1B">
        <w:t>Picture</w:t>
      </w:r>
      <w:r w:rsidR="00430711" w:rsidRPr="00025B1B">
        <w:t xml:space="preserve"> 4</w:t>
      </w:r>
      <w:r w:rsidR="009324AE" w:rsidRPr="00025B1B">
        <w:t>)</w:t>
      </w:r>
      <w:r w:rsidR="00563B17" w:rsidRPr="00025B1B">
        <w:t>.</w:t>
      </w:r>
      <w:r w:rsidR="009C73E1" w:rsidRPr="00025B1B">
        <w:t xml:space="preserve"> </w:t>
      </w:r>
      <w:r w:rsidR="00563B17" w:rsidRPr="00025B1B">
        <w:t xml:space="preserve">This </w:t>
      </w:r>
      <w:r w:rsidR="00BA3776" w:rsidRPr="00025B1B">
        <w:t>equipment</w:t>
      </w:r>
      <w:r w:rsidR="00563B17" w:rsidRPr="00025B1B">
        <w:t xml:space="preserve"> appears to </w:t>
      </w:r>
      <w:r w:rsidR="00BA3776" w:rsidRPr="00025B1B">
        <w:t>use</w:t>
      </w:r>
      <w:r w:rsidR="00563B17" w:rsidRPr="00025B1B">
        <w:t xml:space="preserve"> </w:t>
      </w:r>
      <w:r w:rsidR="00431067" w:rsidRPr="00025B1B">
        <w:t xml:space="preserve">coils </w:t>
      </w:r>
      <w:proofErr w:type="gramStart"/>
      <w:r w:rsidR="00431067" w:rsidRPr="00025B1B">
        <w:t>similar</w:t>
      </w:r>
      <w:r w:rsidR="002D6423">
        <w:t xml:space="preserve"> to</w:t>
      </w:r>
      <w:proofErr w:type="gramEnd"/>
      <w:r w:rsidR="00431067" w:rsidRPr="00025B1B">
        <w:t xml:space="preserve"> those found in </w:t>
      </w:r>
      <w:r w:rsidR="00BA3776" w:rsidRPr="00025B1B">
        <w:t>window air conditioner</w:t>
      </w:r>
      <w:r w:rsidR="002D6423">
        <w:t>s</w:t>
      </w:r>
      <w:r w:rsidR="00431067" w:rsidRPr="00025B1B">
        <w:t xml:space="preserve"> (Picture 5).</w:t>
      </w:r>
      <w:r w:rsidR="009C73E1" w:rsidRPr="00025B1B">
        <w:t xml:space="preserve"> </w:t>
      </w:r>
      <w:r w:rsidR="001D6275" w:rsidRPr="00025B1B">
        <w:t xml:space="preserve">No </w:t>
      </w:r>
      <w:r w:rsidR="009324AE" w:rsidRPr="00025B1B">
        <w:t xml:space="preserve">information </w:t>
      </w:r>
      <w:r w:rsidR="001E61BC" w:rsidRPr="00025B1B">
        <w:t xml:space="preserve">regarding the design or function of the </w:t>
      </w:r>
      <w:r w:rsidR="00431067" w:rsidRPr="00025B1B">
        <w:t xml:space="preserve">Ra-Matic </w:t>
      </w:r>
      <w:r w:rsidR="00BA3776" w:rsidRPr="00025B1B">
        <w:t>units</w:t>
      </w:r>
      <w:r w:rsidR="00431067" w:rsidRPr="00025B1B">
        <w:t xml:space="preserve"> could be located</w:t>
      </w:r>
      <w:r w:rsidR="00431067">
        <w:t>.</w:t>
      </w:r>
    </w:p>
    <w:p w14:paraId="2F9B0C7D" w14:textId="59F9B9EA" w:rsidR="00E16414" w:rsidRPr="00025B1B" w:rsidRDefault="004D4331" w:rsidP="00025B1B">
      <w:pPr>
        <w:pStyle w:val="BodyText1"/>
        <w:numPr>
          <w:ilvl w:val="0"/>
          <w:numId w:val="33"/>
        </w:numPr>
      </w:pPr>
      <w:r w:rsidRPr="00025B1B">
        <w:t>Several</w:t>
      </w:r>
      <w:r w:rsidR="00E16414" w:rsidRPr="00025B1B">
        <w:t xml:space="preserve"> areas have wall-mounted </w:t>
      </w:r>
      <w:r w:rsidR="006A78FA" w:rsidRPr="00025B1B">
        <w:t>ductless heating/cooling device</w:t>
      </w:r>
      <w:r w:rsidR="00BA3776" w:rsidRPr="00025B1B">
        <w:t>s, sometimes referred to as mini-splits</w:t>
      </w:r>
      <w:r w:rsidR="006A78FA" w:rsidRPr="00025B1B">
        <w:t xml:space="preserve"> (Picture</w:t>
      </w:r>
      <w:r w:rsidR="0004010E" w:rsidRPr="00025B1B">
        <w:t xml:space="preserve"> </w:t>
      </w:r>
      <w:r w:rsidR="005042FD" w:rsidRPr="00025B1B">
        <w:t>6</w:t>
      </w:r>
      <w:r w:rsidR="006A78FA" w:rsidRPr="00025B1B">
        <w:t>).</w:t>
      </w:r>
      <w:r w:rsidR="00025B1B">
        <w:t xml:space="preserve"> </w:t>
      </w:r>
      <w:r w:rsidR="00E16414" w:rsidRPr="00025B1B">
        <w:t xml:space="preserve">Of note is the </w:t>
      </w:r>
      <w:r w:rsidR="00555929" w:rsidRPr="00025B1B">
        <w:t>second-floor</w:t>
      </w:r>
      <w:r w:rsidR="00E16414" w:rsidRPr="00025B1B">
        <w:t xml:space="preserve"> hallway which had </w:t>
      </w:r>
      <w:r w:rsidR="002D6423">
        <w:t xml:space="preserve">an </w:t>
      </w:r>
      <w:r w:rsidR="00E16414" w:rsidRPr="00025B1B">
        <w:t xml:space="preserve">operating </w:t>
      </w:r>
      <w:r w:rsidR="00565437" w:rsidRPr="00025B1B">
        <w:t>mini</w:t>
      </w:r>
      <w:r w:rsidR="002D6423">
        <w:t>-</w:t>
      </w:r>
      <w:r w:rsidR="00565437" w:rsidRPr="00025B1B">
        <w:t>split</w:t>
      </w:r>
      <w:r w:rsidR="006A78FA" w:rsidRPr="00025B1B">
        <w:t xml:space="preserve"> next to a window that has an open passive vent that allows for unconditioned outdoor air to be </w:t>
      </w:r>
      <w:r w:rsidR="0004010E" w:rsidRPr="00025B1B">
        <w:t>drawn</w:t>
      </w:r>
      <w:r w:rsidR="006A78FA" w:rsidRPr="00025B1B">
        <w:t xml:space="preserve"> into the building</w:t>
      </w:r>
      <w:r w:rsidR="0004010E" w:rsidRPr="00025B1B">
        <w:t>.</w:t>
      </w:r>
    </w:p>
    <w:p w14:paraId="49FE249D" w14:textId="013B13EB" w:rsidR="0011421B" w:rsidRPr="00025B1B" w:rsidRDefault="00555929" w:rsidP="00555929">
      <w:pPr>
        <w:pStyle w:val="BodyText1"/>
        <w:numPr>
          <w:ilvl w:val="0"/>
          <w:numId w:val="33"/>
        </w:numPr>
      </w:pPr>
      <w:r>
        <w:t xml:space="preserve">Bathrooms in </w:t>
      </w:r>
      <w:r w:rsidR="00C87AC6">
        <w:t>several</w:t>
      </w:r>
      <w:r>
        <w:t xml:space="preserve"> areas have metal </w:t>
      </w:r>
      <w:r w:rsidR="0011421B">
        <w:t>radiators</w:t>
      </w:r>
      <w:r>
        <w:t xml:space="preserve"> connected to uninsulated heating </w:t>
      </w:r>
      <w:r w:rsidRPr="00025B1B">
        <w:t>pipes</w:t>
      </w:r>
      <w:r w:rsidR="0011421B" w:rsidRPr="00025B1B">
        <w:t xml:space="preserve"> (Picture </w:t>
      </w:r>
      <w:r w:rsidR="005042FD" w:rsidRPr="00025B1B">
        <w:t>7</w:t>
      </w:r>
      <w:r w:rsidR="0011421B" w:rsidRPr="00025B1B">
        <w:t>)</w:t>
      </w:r>
      <w:r w:rsidRPr="00025B1B">
        <w:t>.</w:t>
      </w:r>
      <w:r w:rsidR="009C73E1" w:rsidRPr="00025B1B">
        <w:t xml:space="preserve"> </w:t>
      </w:r>
      <w:r w:rsidRPr="00025B1B">
        <w:t xml:space="preserve">Some of these radiators had </w:t>
      </w:r>
      <w:r w:rsidR="0011421B" w:rsidRPr="00025B1B">
        <w:t>measurable</w:t>
      </w:r>
      <w:r w:rsidRPr="00025B1B">
        <w:t xml:space="preserve"> temperatures over 2</w:t>
      </w:r>
      <w:r w:rsidRPr="004D4331">
        <w:t>00</w:t>
      </w:r>
      <w:r w:rsidR="002D6423" w:rsidRPr="004D4331">
        <w:t>°</w:t>
      </w:r>
      <w:r w:rsidRPr="004D4331">
        <w:t>F</w:t>
      </w:r>
      <w:r w:rsidRPr="00025B1B">
        <w:t xml:space="preserve"> (Picture </w:t>
      </w:r>
      <w:r w:rsidR="005042FD" w:rsidRPr="00025B1B">
        <w:t>8</w:t>
      </w:r>
      <w:r w:rsidRPr="00025B1B">
        <w:t>)</w:t>
      </w:r>
      <w:r w:rsidR="0011421B" w:rsidRPr="00025B1B">
        <w:t xml:space="preserve"> which appear to be heating the sink drain trap (</w:t>
      </w:r>
      <w:r w:rsidR="00B86A0F" w:rsidRPr="00025B1B">
        <w:t xml:space="preserve">Picture </w:t>
      </w:r>
      <w:r w:rsidR="005042FD" w:rsidRPr="00025B1B">
        <w:t>9</w:t>
      </w:r>
      <w:r w:rsidR="00B86A0F" w:rsidRPr="00025B1B">
        <w:t>)</w:t>
      </w:r>
      <w:r w:rsidRPr="00025B1B">
        <w:t>.</w:t>
      </w:r>
    </w:p>
    <w:p w14:paraId="4CCB5B71" w14:textId="7E99A6F8" w:rsidR="00555929" w:rsidRDefault="00555929" w:rsidP="00B86A0F">
      <w:pPr>
        <w:pStyle w:val="BodyText1"/>
        <w:numPr>
          <w:ilvl w:val="1"/>
          <w:numId w:val="33"/>
        </w:numPr>
      </w:pPr>
      <w:r w:rsidRPr="00025B1B">
        <w:t xml:space="preserve">The </w:t>
      </w:r>
      <w:r w:rsidR="001D6275" w:rsidRPr="00025B1B">
        <w:t>temperature</w:t>
      </w:r>
      <w:r w:rsidRPr="00025B1B">
        <w:t xml:space="preserve"> of </w:t>
      </w:r>
      <w:r w:rsidR="00B86A0F" w:rsidRPr="00025B1B">
        <w:t>restroom</w:t>
      </w:r>
      <w:r w:rsidR="009C73E1" w:rsidRPr="00025B1B">
        <w:t xml:space="preserve"> </w:t>
      </w:r>
      <w:r w:rsidRPr="00025B1B">
        <w:t xml:space="preserve">radiators </w:t>
      </w:r>
      <w:r w:rsidR="005042FD" w:rsidRPr="00025B1B">
        <w:t>indicates</w:t>
      </w:r>
      <w:r w:rsidRPr="00025B1B">
        <w:t xml:space="preserve"> </w:t>
      </w:r>
      <w:r w:rsidR="00565437" w:rsidRPr="00025B1B">
        <w:t>a lack of control of</w:t>
      </w:r>
      <w:r w:rsidR="00565437">
        <w:t xml:space="preserve"> heating</w:t>
      </w:r>
      <w:r w:rsidR="0011421B">
        <w:t xml:space="preserve"> from the WDC furnace</w:t>
      </w:r>
      <w:r w:rsidR="008970F0">
        <w:t>.</w:t>
      </w:r>
      <w:r w:rsidR="009C73E1">
        <w:t xml:space="preserve"> </w:t>
      </w:r>
      <w:r w:rsidR="0011421B">
        <w:t xml:space="preserve">In addition, these temperatures may play a role in </w:t>
      </w:r>
      <w:r w:rsidR="00565437">
        <w:t xml:space="preserve">drying out sink drain traps and allowing </w:t>
      </w:r>
      <w:r w:rsidR="0011421B">
        <w:t>water vapor and sewer odor</w:t>
      </w:r>
      <w:r w:rsidR="00565437">
        <w:t xml:space="preserve"> into the restrooms</w:t>
      </w:r>
      <w:r w:rsidR="0011421B">
        <w:t>.</w:t>
      </w:r>
    </w:p>
    <w:p w14:paraId="6694E7A7" w14:textId="6BE4D4E7" w:rsidR="0026483F" w:rsidRDefault="0026483F" w:rsidP="00B86A0F">
      <w:pPr>
        <w:pStyle w:val="BodyText"/>
        <w:numPr>
          <w:ilvl w:val="0"/>
          <w:numId w:val="33"/>
        </w:numPr>
      </w:pPr>
      <w:r>
        <w:t>Some areas are equipped with ceiling-mounted ductless air-conditioning units (DACU</w:t>
      </w:r>
      <w:r w:rsidR="000F0217">
        <w:t>s</w:t>
      </w:r>
      <w:r>
        <w:t>)</w:t>
      </w:r>
      <w:r w:rsidR="005042FD">
        <w:t xml:space="preserve"> </w:t>
      </w:r>
      <w:r w:rsidR="006C1174">
        <w:t>which</w:t>
      </w:r>
      <w:r w:rsidR="005042FD">
        <w:t xml:space="preserve"> are similar in function to</w:t>
      </w:r>
      <w:r w:rsidR="0077449F">
        <w:t xml:space="preserve"> </w:t>
      </w:r>
      <w:r w:rsidR="008970F0">
        <w:t>m</w:t>
      </w:r>
      <w:r w:rsidR="00F1136D">
        <w:t>ini</w:t>
      </w:r>
      <w:r w:rsidR="004C1FA6">
        <w:t>-</w:t>
      </w:r>
      <w:r w:rsidR="00F1136D">
        <w:t>splits</w:t>
      </w:r>
      <w:r>
        <w:t>.</w:t>
      </w:r>
      <w:r w:rsidR="009C73E1">
        <w:t xml:space="preserve"> </w:t>
      </w:r>
      <w:r w:rsidR="008970F0">
        <w:t>When o</w:t>
      </w:r>
      <w:r>
        <w:t>perating</w:t>
      </w:r>
      <w:r w:rsidR="008970F0">
        <w:t>,</w:t>
      </w:r>
      <w:r w:rsidR="009C73E1">
        <w:t xml:space="preserve"> </w:t>
      </w:r>
      <w:r>
        <w:t>DA</w:t>
      </w:r>
      <w:r w:rsidR="008970F0">
        <w:t>C</w:t>
      </w:r>
      <w:r>
        <w:t xml:space="preserve">Us </w:t>
      </w:r>
      <w:r w:rsidR="00271107">
        <w:t>recirculate</w:t>
      </w:r>
      <w:r w:rsidR="00303881">
        <w:t xml:space="preserve"> room</w:t>
      </w:r>
      <w:r w:rsidR="00271107">
        <w:t xml:space="preserve"> air, which may include pollutants</w:t>
      </w:r>
      <w:r>
        <w:t>.</w:t>
      </w:r>
      <w:r w:rsidR="009C73E1">
        <w:t xml:space="preserve"> </w:t>
      </w:r>
      <w:r>
        <w:t>DA</w:t>
      </w:r>
      <w:r w:rsidR="00271107">
        <w:t>C</w:t>
      </w:r>
      <w:r>
        <w:t xml:space="preserve">Us are equipped with </w:t>
      </w:r>
      <w:r w:rsidR="000F0217">
        <w:lastRenderedPageBreak/>
        <w:t>filters</w:t>
      </w:r>
      <w:r>
        <w:t xml:space="preserve"> that remove visible dust, but do not </w:t>
      </w:r>
      <w:r w:rsidR="00B86A0F">
        <w:t>likely filter</w:t>
      </w:r>
      <w:r>
        <w:t xml:space="preserve"> respirable dust</w:t>
      </w:r>
      <w:r w:rsidRPr="003B3A97">
        <w:t>.</w:t>
      </w:r>
      <w:r w:rsidR="009C73E1" w:rsidRPr="003B3A97">
        <w:t xml:space="preserve"> </w:t>
      </w:r>
      <w:r w:rsidRPr="003B3A97">
        <w:t>As reported by AOTC staff, individuals exp</w:t>
      </w:r>
      <w:r w:rsidR="00154632" w:rsidRPr="003B3A97">
        <w:t>er</w:t>
      </w:r>
      <w:r w:rsidRPr="003B3A97">
        <w:t xml:space="preserve">ienced possible symptoms </w:t>
      </w:r>
      <w:r w:rsidR="000C0A02" w:rsidRPr="003B3A97">
        <w:t>potentially</w:t>
      </w:r>
      <w:r w:rsidR="003B3A97" w:rsidRPr="003B3A97">
        <w:t xml:space="preserve"> </w:t>
      </w:r>
      <w:r w:rsidRPr="003B3A97">
        <w:t>attributed to airborne pollutants</w:t>
      </w:r>
      <w:r w:rsidR="00B86A0F" w:rsidRPr="003B3A97">
        <w:t xml:space="preserve"> particularly in locations that have </w:t>
      </w:r>
      <w:r w:rsidR="005042FD" w:rsidRPr="003B3A97">
        <w:t>Ra-Matic units</w:t>
      </w:r>
      <w:r w:rsidRPr="003B3A97">
        <w:t>.</w:t>
      </w:r>
      <w:r w:rsidR="009C73E1" w:rsidRPr="003B3A97">
        <w:t xml:space="preserve"> </w:t>
      </w:r>
      <w:r w:rsidR="00154632" w:rsidRPr="003B3A97">
        <w:t xml:space="preserve">Since </w:t>
      </w:r>
      <w:r w:rsidR="005042FD" w:rsidRPr="003B3A97">
        <w:t xml:space="preserve">Ra-Matic units </w:t>
      </w:r>
      <w:r w:rsidR="00154632" w:rsidRPr="003B3A97">
        <w:t>do not appear to have adequate air filters, it is possible that D</w:t>
      </w:r>
      <w:r w:rsidR="000C0A02">
        <w:t>A</w:t>
      </w:r>
      <w:r w:rsidR="00154632" w:rsidRPr="003B3A97">
        <w:t xml:space="preserve">CUs are drawing outdoor pollutants </w:t>
      </w:r>
      <w:r w:rsidR="005042FD" w:rsidRPr="003B3A97">
        <w:t>through or around the Ra-Matic units.</w:t>
      </w:r>
    </w:p>
    <w:p w14:paraId="478C8708" w14:textId="299A4A29" w:rsidR="005042FD" w:rsidRPr="001F7EE1" w:rsidRDefault="00154632" w:rsidP="001F7EE1">
      <w:pPr>
        <w:pStyle w:val="BodyText"/>
      </w:pPr>
      <w:r>
        <w:t xml:space="preserve">In general, </w:t>
      </w:r>
      <w:r w:rsidR="00323D81">
        <w:t xml:space="preserve">MDPH recommends </w:t>
      </w:r>
      <w:r w:rsidR="005042FD">
        <w:t>that HVAC system have filters.</w:t>
      </w:r>
      <w:r w:rsidR="009C73E1">
        <w:t xml:space="preserve"> </w:t>
      </w:r>
      <w:r w:rsidR="005042FD">
        <w:t xml:space="preserve">Use of </w:t>
      </w:r>
      <w:r w:rsidR="00323D81">
        <w:t xml:space="preserve">filters </w:t>
      </w:r>
      <w:r w:rsidR="005042FD">
        <w:t>with</w:t>
      </w:r>
      <w:r w:rsidR="00323D81">
        <w:t xml:space="preserve"> </w:t>
      </w:r>
      <w:r w:rsidR="00323D81" w:rsidRPr="001F7EE1">
        <w:t>a Minimum Efficiency Reporting Value (MERV) of 8</w:t>
      </w:r>
      <w:r w:rsidR="005042FD" w:rsidRPr="001F7EE1">
        <w:t xml:space="preserve"> is recommended</w:t>
      </w:r>
      <w:r w:rsidR="00323D81" w:rsidRPr="001F7EE1">
        <w:t>, which are adequate in filtering out pollen and mold spores (ASHRAE, 2012).</w:t>
      </w:r>
    </w:p>
    <w:p w14:paraId="2F8E5ADB" w14:textId="777D0525" w:rsidR="00190F80" w:rsidRDefault="003C4EF5" w:rsidP="005042FD">
      <w:pPr>
        <w:pStyle w:val="BodyText"/>
      </w:pPr>
      <w:r>
        <w:t>Note that</w:t>
      </w:r>
      <w:r w:rsidR="001E408E">
        <w:t xml:space="preserve"> </w:t>
      </w:r>
      <w:r w:rsidR="00B86A0F">
        <w:t xml:space="preserve">many locations do not appear to be </w:t>
      </w:r>
      <w:r w:rsidR="00DE64AD">
        <w:t xml:space="preserve">equipped with exhaust ventilation. </w:t>
      </w:r>
      <w:r w:rsidR="00190F80">
        <w:t>Lack of air exchange/circulation can lead to the build-up of naturally occurring pollutants in the space, which can result in IAQ/comfort complaints.</w:t>
      </w:r>
      <w:r w:rsidR="009C73E1">
        <w:t xml:space="preserve"> </w:t>
      </w:r>
      <w:r w:rsidR="001D6275">
        <w:t>Based on observation, the location</w:t>
      </w:r>
      <w:r w:rsidR="0002792B">
        <w:t>s</w:t>
      </w:r>
      <w:r w:rsidR="001D6275">
        <w:t xml:space="preserve"> where mold</w:t>
      </w:r>
      <w:r w:rsidR="0002792B">
        <w:t xml:space="preserve"> and IAQ</w:t>
      </w:r>
      <w:r w:rsidR="001D6275">
        <w:t xml:space="preserve"> concerns were expressed does not have function</w:t>
      </w:r>
      <w:r w:rsidR="004C1FA6">
        <w:t>ing</w:t>
      </w:r>
      <w:r w:rsidR="001D6275">
        <w:t xml:space="preserve"> HVAC equipment that filters airborne particles.</w:t>
      </w:r>
    </w:p>
    <w:p w14:paraId="03404D71" w14:textId="1DE84B81" w:rsidR="00361029" w:rsidRDefault="00361029" w:rsidP="00190F80">
      <w:pPr>
        <w:pStyle w:val="BodyText"/>
      </w:pPr>
      <w:r>
        <w:t xml:space="preserve">It is also important </w:t>
      </w:r>
      <w:r w:rsidRPr="00361029">
        <w:t xml:space="preserve">to note that </w:t>
      </w:r>
      <w:r w:rsidR="00E36C42">
        <w:t xml:space="preserve">the </w:t>
      </w:r>
      <w:r w:rsidR="005042FD">
        <w:t>many components of the HVAC system</w:t>
      </w:r>
      <w:r w:rsidR="009C73E1">
        <w:t xml:space="preserve"> </w:t>
      </w:r>
      <w:r w:rsidR="00E36C42">
        <w:t xml:space="preserve">are </w:t>
      </w:r>
      <w:r w:rsidR="000F0217">
        <w:t>at least</w:t>
      </w:r>
      <w:r w:rsidR="00E36C42">
        <w:t xml:space="preserve"> </w:t>
      </w:r>
      <w:r w:rsidR="00154632">
        <w:t>40</w:t>
      </w:r>
      <w:r w:rsidRPr="00361029">
        <w:t xml:space="preserve"> years old. Efficient function of equipment of this age is difficult to </w:t>
      </w:r>
      <w:r w:rsidR="00F1136D" w:rsidRPr="00361029">
        <w:t>maintain since</w:t>
      </w:r>
      <w:r w:rsidRPr="00361029">
        <w:t xml:space="preserve"> compatible replacement parts are often unavailable. According to the American Society of Heating, Refrigeration and Air-Conditioning Engineering (ASHRAE), </w:t>
      </w:r>
      <w:r w:rsidR="00E36C42" w:rsidRPr="00E36C42">
        <w:rPr>
          <w:szCs w:val="24"/>
        </w:rPr>
        <w:t>the service life</w:t>
      </w:r>
      <w:r w:rsidR="00E36C42" w:rsidRPr="00E36C42">
        <w:rPr>
          <w:szCs w:val="24"/>
          <w:vertAlign w:val="superscript"/>
        </w:rPr>
        <w:footnoteReference w:id="1"/>
      </w:r>
      <w:r w:rsidR="00E36C42" w:rsidRPr="00E36C42">
        <w:rPr>
          <w:szCs w:val="24"/>
        </w:rPr>
        <w:t xml:space="preserve"> for a unit heater</w:t>
      </w:r>
      <w:r w:rsidRPr="00361029">
        <w:t>, hot water or steam is 20 years, assuming routine maintenance of the equipment (ASHRAE, 1991). Despite attempts to maintain the equipment, the optimal operational lifespan of this equipment has been exceeded.</w:t>
      </w:r>
    </w:p>
    <w:p w14:paraId="54E79F46" w14:textId="45E850B1" w:rsidR="00361029" w:rsidRDefault="00361029" w:rsidP="00190F80">
      <w:pPr>
        <w:pStyle w:val="BodyText"/>
      </w:pPr>
      <w:r>
        <w:t xml:space="preserve">Basement areas </w:t>
      </w:r>
      <w:r w:rsidR="000F0217">
        <w:t xml:space="preserve">have no </w:t>
      </w:r>
      <w:r>
        <w:t xml:space="preserve">mechanical </w:t>
      </w:r>
      <w:r w:rsidR="000F0217">
        <w:t>HVAC system.</w:t>
      </w:r>
      <w:r w:rsidR="009C73E1">
        <w:t xml:space="preserve"> </w:t>
      </w:r>
      <w:r w:rsidR="000F0217">
        <w:t>Fresh air is supplied by opening windows that exist in below grade window wells.</w:t>
      </w:r>
      <w:r w:rsidR="009C73E1">
        <w:t xml:space="preserve"> </w:t>
      </w:r>
      <w:r w:rsidR="000F0217">
        <w:t xml:space="preserve">Cooling in some </w:t>
      </w:r>
      <w:r w:rsidR="006C1174">
        <w:t>areas</w:t>
      </w:r>
      <w:r w:rsidR="000F0217">
        <w:t xml:space="preserve"> is provide by window-mounted a</w:t>
      </w:r>
      <w:r w:rsidR="00797AED">
        <w:t>i</w:t>
      </w:r>
      <w:r w:rsidR="000F0217">
        <w:t>r condition</w:t>
      </w:r>
      <w:r w:rsidR="00797AED">
        <w:t>ers</w:t>
      </w:r>
      <w:r w:rsidR="006C1174">
        <w:t>.</w:t>
      </w:r>
    </w:p>
    <w:p w14:paraId="54D61540" w14:textId="77777777" w:rsidR="00DD7322" w:rsidRPr="00DB1B83" w:rsidRDefault="00DD7322" w:rsidP="00DB1B83">
      <w:pPr>
        <w:pStyle w:val="Heading2"/>
      </w:pPr>
      <w:r w:rsidRPr="00DB1B83">
        <w:t>Microbial/Moisture Concerns</w:t>
      </w:r>
    </w:p>
    <w:p w14:paraId="181D2163" w14:textId="1B1C3063" w:rsidR="008133E0" w:rsidRDefault="00442E1E" w:rsidP="00376A38">
      <w:pPr>
        <w:pStyle w:val="BodyText1"/>
      </w:pPr>
      <w:r>
        <w:t>MDPH</w:t>
      </w:r>
      <w:r w:rsidR="00DB1B83">
        <w:t xml:space="preserve"> staff conducted temperature and relative humidity testing in areas with reported mold odors. Temperature and relative humidity conditions at the time of the visit were not at levels that would be likely to lead to mold growth in building materials. However, </w:t>
      </w:r>
      <w:r w:rsidR="00376A38" w:rsidRPr="00200C66">
        <w:t>bow</w:t>
      </w:r>
      <w:r w:rsidR="008133E0">
        <w:t>ing</w:t>
      </w:r>
      <w:r w:rsidR="00376A38" w:rsidRPr="00200C66">
        <w:t xml:space="preserve"> </w:t>
      </w:r>
      <w:r w:rsidR="00376A38" w:rsidRPr="00200C66">
        <w:lastRenderedPageBreak/>
        <w:t>ceiling tiles</w:t>
      </w:r>
      <w:r w:rsidR="008133E0">
        <w:t xml:space="preserve"> were found</w:t>
      </w:r>
      <w:r w:rsidR="00376A38" w:rsidRPr="00200C66">
        <w:t xml:space="preserve">. If a building experiences high relative humidity (+70%) indoors over an extended </w:t>
      </w:r>
      <w:r w:rsidR="007978BF" w:rsidRPr="00200C66">
        <w:t>period</w:t>
      </w:r>
      <w:r w:rsidR="00376A38" w:rsidRPr="00200C66">
        <w:t xml:space="preserve">, moisture exposure may cause </w:t>
      </w:r>
      <w:r w:rsidR="00376A38" w:rsidRPr="008133E0">
        <w:t>ceiling tiles to bow.</w:t>
      </w:r>
      <w:r w:rsidR="009C73E1" w:rsidRPr="008133E0">
        <w:t xml:space="preserve"> </w:t>
      </w:r>
      <w:r w:rsidR="00376A38" w:rsidRPr="008133E0">
        <w:t>According to American Society of Heating, Refrigerating and Air-Conditioning Engineers (ASHRAE), if relative humidity exceeds 70%, mold growth may occur due to wetting of building materials (ASHRAE, 1989). It is recommended that porous material be dried with fans and heating within 24 to 48 hours of becoming wet (US EPA, 2008, ACGIH, 1989).</w:t>
      </w:r>
      <w:r w:rsidR="009C73E1" w:rsidRPr="008133E0">
        <w:t xml:space="preserve"> </w:t>
      </w:r>
      <w:r w:rsidR="00376A38" w:rsidRPr="008133E0">
        <w:t>Bowed</w:t>
      </w:r>
      <w:r w:rsidR="00376A38" w:rsidRPr="00200C66">
        <w:t xml:space="preserve"> ceiling tiles without discoloration</w:t>
      </w:r>
      <w:r w:rsidR="0048034F">
        <w:t>/</w:t>
      </w:r>
      <w:r w:rsidR="00376A38" w:rsidRPr="00200C66">
        <w:t>stains are not mold colonized but are a sign of water vapor exposure causing the sagging due to the weight of water in the ceiling tile and its effect on binders that hold the tile intact.</w:t>
      </w:r>
    </w:p>
    <w:p w14:paraId="660B273E" w14:textId="1B066DE3" w:rsidR="00376A38" w:rsidRPr="00200C66" w:rsidRDefault="00376A38" w:rsidP="00376A38">
      <w:pPr>
        <w:pStyle w:val="BodyText1"/>
      </w:pPr>
      <w:r w:rsidRPr="00200C66">
        <w:t xml:space="preserve">Bowing ceiling tiles are </w:t>
      </w:r>
      <w:r w:rsidR="008133E0">
        <w:t>often</w:t>
      </w:r>
      <w:r w:rsidRPr="00200C66">
        <w:t xml:space="preserve"> found in </w:t>
      </w:r>
      <w:r>
        <w:t>room</w:t>
      </w:r>
      <w:r w:rsidRPr="00200C66">
        <w:t>s with sink or floor drains where the trap has dried.</w:t>
      </w:r>
      <w:r w:rsidR="009C73E1">
        <w:t xml:space="preserve"> </w:t>
      </w:r>
      <w:r w:rsidRPr="00200C66">
        <w:t>A trap is a section of pipe below the drain opening that fills with water to form an airtight seal.</w:t>
      </w:r>
      <w:r w:rsidR="009C73E1">
        <w:t xml:space="preserve"> </w:t>
      </w:r>
      <w:r w:rsidRPr="00200C66">
        <w:t>The airtight seal prevents combustible sewer gas, odors, and water vapor from the drain systems from backup up the drain to enter occupied space.</w:t>
      </w:r>
      <w:r w:rsidR="009C73E1">
        <w:t xml:space="preserve"> </w:t>
      </w:r>
      <w:r w:rsidR="00654029">
        <w:t>W</w:t>
      </w:r>
      <w:r w:rsidRPr="00200C66">
        <w:t>ater evaporates from the trap if a plumbing device is not used for several days.</w:t>
      </w:r>
      <w:r w:rsidR="009C73E1">
        <w:t xml:space="preserve"> </w:t>
      </w:r>
      <w:r w:rsidR="007B6CF4">
        <w:t>Heating from radiators as shown above may accelerate the drying of drain traps.</w:t>
      </w:r>
    </w:p>
    <w:p w14:paraId="54ED5A9A" w14:textId="1C9C5335" w:rsidR="00376A38" w:rsidRDefault="00376A38" w:rsidP="00376A38">
      <w:pPr>
        <w:pStyle w:val="BodyText1"/>
      </w:pPr>
      <w:r w:rsidRPr="00200C66">
        <w:t xml:space="preserve">Wetting drain traps regularly to maintain the airtight water seal is particularly important when heavy rains occur, which </w:t>
      </w:r>
      <w:r w:rsidR="00654029">
        <w:t>can pressurize sewer systems and force wa</w:t>
      </w:r>
      <w:r w:rsidRPr="00200C66">
        <w:t>ter vapor</w:t>
      </w:r>
      <w:r w:rsidR="00654029">
        <w:t xml:space="preserve">, sewer odors, and other </w:t>
      </w:r>
      <w:r w:rsidR="008336FB">
        <w:t>pollutants</w:t>
      </w:r>
      <w:r w:rsidR="00654029">
        <w:t xml:space="preserve"> into occupied space; this would be </w:t>
      </w:r>
      <w:r w:rsidRPr="00200C66">
        <w:t xml:space="preserve">prevented </w:t>
      </w:r>
      <w:r w:rsidR="00654029">
        <w:t>b</w:t>
      </w:r>
      <w:r w:rsidRPr="00200C66">
        <w:t xml:space="preserve">y </w:t>
      </w:r>
      <w:r w:rsidR="00654029">
        <w:t>a</w:t>
      </w:r>
      <w:r w:rsidRPr="00200C66">
        <w:t xml:space="preserve"> wet drain trap.</w:t>
      </w:r>
    </w:p>
    <w:p w14:paraId="536DCA6B" w14:textId="3E5143E0" w:rsidR="000745B9" w:rsidRPr="007B6CF4" w:rsidRDefault="00450E3F" w:rsidP="007B6CF4">
      <w:pPr>
        <w:pStyle w:val="BodyText1"/>
      </w:pPr>
      <w:r>
        <w:t>Basement</w:t>
      </w:r>
      <w:r w:rsidR="00A77468">
        <w:t xml:space="preserve"> window</w:t>
      </w:r>
      <w:r w:rsidR="008336FB">
        <w:t>s</w:t>
      </w:r>
      <w:r w:rsidR="00A77468">
        <w:t xml:space="preserve"> open into </w:t>
      </w:r>
      <w:r w:rsidR="006C1174">
        <w:t>cement</w:t>
      </w:r>
      <w:r w:rsidR="00A77468">
        <w:t>-lined window wells (Picture</w:t>
      </w:r>
      <w:r w:rsidR="0077449F">
        <w:t xml:space="preserve"> 10</w:t>
      </w:r>
      <w:r w:rsidR="00A77468">
        <w:t>).</w:t>
      </w:r>
      <w:r w:rsidR="009C73E1">
        <w:t xml:space="preserve"> </w:t>
      </w:r>
      <w:r w:rsidR="008336FB">
        <w:t>To</w:t>
      </w:r>
      <w:r w:rsidR="00A77468">
        <w:t xml:space="preserve"> prevent water </w:t>
      </w:r>
      <w:r>
        <w:t>accumulation,</w:t>
      </w:r>
      <w:r w:rsidR="00A77468">
        <w:t xml:space="preserve"> the floor</w:t>
      </w:r>
      <w:r w:rsidR="004C1FA6">
        <w:t>s</w:t>
      </w:r>
      <w:r w:rsidR="00A77468">
        <w:t xml:space="preserve"> of</w:t>
      </w:r>
      <w:r w:rsidR="004C1FA6">
        <w:t xml:space="preserve"> </w:t>
      </w:r>
      <w:r w:rsidR="00A77468">
        <w:t>window well</w:t>
      </w:r>
      <w:r w:rsidR="004C1FA6">
        <w:t>s</w:t>
      </w:r>
      <w:r w:rsidR="00A77468">
        <w:t xml:space="preserve"> will be equipped with drains.</w:t>
      </w:r>
      <w:r w:rsidR="009C73E1">
        <w:t xml:space="preserve"> </w:t>
      </w:r>
      <w:r w:rsidR="00A77468">
        <w:t>Window well</w:t>
      </w:r>
      <w:r w:rsidR="008336FB">
        <w:t>s</w:t>
      </w:r>
      <w:r w:rsidR="00A77468">
        <w:t xml:space="preserve"> were found </w:t>
      </w:r>
      <w:r>
        <w:t xml:space="preserve">to contain </w:t>
      </w:r>
      <w:r w:rsidR="00A77468">
        <w:t>signi</w:t>
      </w:r>
      <w:r>
        <w:t>fi</w:t>
      </w:r>
      <w:r w:rsidR="00A77468">
        <w:t xml:space="preserve">cant amounts of leaves and </w:t>
      </w:r>
      <w:r>
        <w:t>plant debris that would block drains and serve as a</w:t>
      </w:r>
      <w:r w:rsidR="009C73E1">
        <w:t xml:space="preserve"> </w:t>
      </w:r>
      <w:r w:rsidR="006C1174">
        <w:t>source</w:t>
      </w:r>
      <w:r>
        <w:t xml:space="preserve"> of water vapor and mold.</w:t>
      </w:r>
    </w:p>
    <w:p w14:paraId="035F8D9B" w14:textId="12E45FB8" w:rsidR="000745B9" w:rsidRPr="008409D6" w:rsidRDefault="000745B9" w:rsidP="008336FB">
      <w:pPr>
        <w:pStyle w:val="Heading3"/>
      </w:pPr>
      <w:r w:rsidRPr="008409D6">
        <w:t xml:space="preserve">HVAC system </w:t>
      </w:r>
      <w:r w:rsidR="008336FB" w:rsidRPr="008409D6">
        <w:t>components and water vapor in hot, humid weather</w:t>
      </w:r>
    </w:p>
    <w:p w14:paraId="61C70FB8" w14:textId="1EFC4C8F" w:rsidR="008409D6" w:rsidRDefault="000745B9" w:rsidP="00376A38">
      <w:pPr>
        <w:pStyle w:val="BodyText1"/>
      </w:pPr>
      <w:r>
        <w:t xml:space="preserve">Various </w:t>
      </w:r>
      <w:r w:rsidR="008409D6">
        <w:t>HVAC components</w:t>
      </w:r>
      <w:r>
        <w:t xml:space="preserve"> that cool air, </w:t>
      </w:r>
      <w:r w:rsidR="008409D6">
        <w:t xml:space="preserve">require a fixed maximum room volume </w:t>
      </w:r>
      <w:proofErr w:type="gramStart"/>
      <w:r w:rsidR="008409D6">
        <w:t>in</w:t>
      </w:r>
      <w:r w:rsidR="009C73E1">
        <w:t xml:space="preserve"> </w:t>
      </w:r>
      <w:r>
        <w:t xml:space="preserve">order </w:t>
      </w:r>
      <w:r w:rsidR="004C1FA6">
        <w:t>to</w:t>
      </w:r>
      <w:proofErr w:type="gramEnd"/>
      <w:r w:rsidR="004C1FA6">
        <w:t xml:space="preserve"> </w:t>
      </w:r>
      <w:r w:rsidR="008409D6">
        <w:t>properly function</w:t>
      </w:r>
      <w:r w:rsidR="004C1FA6">
        <w:t>,</w:t>
      </w:r>
      <w:r w:rsidR="008409D6">
        <w:t xml:space="preserve"> to </w:t>
      </w:r>
      <w:r>
        <w:t>main comfort</w:t>
      </w:r>
      <w:r w:rsidR="004C1FA6">
        <w:t>,</w:t>
      </w:r>
      <w:r>
        <w:t xml:space="preserve"> and to prevent the generation of condensation o</w:t>
      </w:r>
      <w:r w:rsidR="004C1FA6">
        <w:t>n</w:t>
      </w:r>
      <w:r>
        <w:t xml:space="preserve"> cold surfaces</w:t>
      </w:r>
      <w:r w:rsidR="006E2C2E">
        <w:t>.</w:t>
      </w:r>
      <w:r w:rsidR="009C73E1">
        <w:t xml:space="preserve"> </w:t>
      </w:r>
      <w:r w:rsidR="008409D6">
        <w:t>If this volume is exceeded,</w:t>
      </w:r>
      <w:r w:rsidR="009C73E1">
        <w:t xml:space="preserve"> </w:t>
      </w:r>
      <w:r w:rsidR="008409D6">
        <w:t xml:space="preserve">air heating and chilling devices will not maintain comfort and </w:t>
      </w:r>
      <w:r w:rsidR="00823DC8">
        <w:t>reduce humidity sufficiently to prevent</w:t>
      </w:r>
      <w:r w:rsidR="008409D6">
        <w:t xml:space="preserve"> mold growth.</w:t>
      </w:r>
      <w:r w:rsidR="009C73E1">
        <w:t xml:space="preserve"> </w:t>
      </w:r>
    </w:p>
    <w:p w14:paraId="6F240BD2" w14:textId="5F49E13F" w:rsidR="000745B9" w:rsidRDefault="008409D6" w:rsidP="00376A38">
      <w:pPr>
        <w:pStyle w:val="BodyText1"/>
      </w:pPr>
      <w:r>
        <w:t xml:space="preserve">If a building has </w:t>
      </w:r>
      <w:r w:rsidR="000745B9">
        <w:t>a centralized HVAC system</w:t>
      </w:r>
      <w:r>
        <w:t xml:space="preserve">, the volume of outdoor air </w:t>
      </w:r>
      <w:r w:rsidR="00823DC8">
        <w:t xml:space="preserve">to be conditioned </w:t>
      </w:r>
      <w:r>
        <w:t xml:space="preserve">is </w:t>
      </w:r>
      <w:r w:rsidR="000745B9">
        <w:t>fixed</w:t>
      </w:r>
      <w:r w:rsidR="00C05666">
        <w:t>.</w:t>
      </w:r>
      <w:r w:rsidR="009C73E1">
        <w:t xml:space="preserve"> </w:t>
      </w:r>
      <w:r w:rsidR="000745B9">
        <w:t>The WDC does not have a centralized HVAC system</w:t>
      </w:r>
      <w:r>
        <w:t xml:space="preserve"> that serv</w:t>
      </w:r>
      <w:r w:rsidR="00C05666">
        <w:t>e</w:t>
      </w:r>
      <w:r>
        <w:t>s the entire building.</w:t>
      </w:r>
      <w:r w:rsidR="009C73E1">
        <w:t xml:space="preserve"> </w:t>
      </w:r>
      <w:r w:rsidR="00C05666">
        <w:t>Several</w:t>
      </w:r>
      <w:r>
        <w:t xml:space="preserve"> devices </w:t>
      </w:r>
      <w:r w:rsidR="00A935B5">
        <w:t>have been</w:t>
      </w:r>
      <w:r>
        <w:t xml:space="preserve"> retrofitted </w:t>
      </w:r>
      <w:r w:rsidR="00C05666">
        <w:t xml:space="preserve">to </w:t>
      </w:r>
      <w:r>
        <w:t>operate independent o</w:t>
      </w:r>
      <w:r w:rsidR="000745B9">
        <w:t>f centralized temperature control.</w:t>
      </w:r>
      <w:r w:rsidR="009C73E1">
        <w:t xml:space="preserve"> </w:t>
      </w:r>
      <w:r w:rsidR="00406809">
        <w:lastRenderedPageBreak/>
        <w:t>Because of the limited ability of the HVAC units in the WDC to remove humidity,</w:t>
      </w:r>
      <w:r w:rsidR="000745B9">
        <w:t xml:space="preserve"> the amount of hot, moist air introduced into the building should be </w:t>
      </w:r>
      <w:r>
        <w:t>eliminated</w:t>
      </w:r>
      <w:r w:rsidR="000745B9">
        <w:t xml:space="preserve"> or reduced.</w:t>
      </w:r>
      <w:r w:rsidR="009C73E1">
        <w:t xml:space="preserve"> </w:t>
      </w:r>
      <w:r w:rsidR="000745B9">
        <w:t>The following condition</w:t>
      </w:r>
      <w:r w:rsidR="00406809">
        <w:t>s</w:t>
      </w:r>
      <w:r w:rsidR="000745B9">
        <w:t xml:space="preserve"> allow for hot, moist air to enter occupied space</w:t>
      </w:r>
      <w:r w:rsidR="00406809">
        <w:t>:</w:t>
      </w:r>
    </w:p>
    <w:p w14:paraId="274E94D0" w14:textId="53E78CE8" w:rsidR="00AC35D5" w:rsidRDefault="00991A13" w:rsidP="000745B9">
      <w:pPr>
        <w:pStyle w:val="BodyText1"/>
        <w:numPr>
          <w:ilvl w:val="0"/>
          <w:numId w:val="36"/>
        </w:numPr>
      </w:pPr>
      <w:r>
        <w:t>The</w:t>
      </w:r>
      <w:r w:rsidR="00376A38">
        <w:t xml:space="preserve"> elevator pressurization </w:t>
      </w:r>
      <w:r w:rsidR="00376A38" w:rsidRPr="00693EAF">
        <w:t xml:space="preserve">equalization vent (Picture </w:t>
      </w:r>
      <w:r w:rsidR="0077449F" w:rsidRPr="00693EAF">
        <w:t>11</w:t>
      </w:r>
      <w:r w:rsidR="00376A38" w:rsidRPr="00693EAF">
        <w:t xml:space="preserve">) has no means to </w:t>
      </w:r>
      <w:r w:rsidR="00AC35D5" w:rsidRPr="00693EAF">
        <w:t>limit</w:t>
      </w:r>
      <w:r w:rsidR="00376A38" w:rsidRPr="00693EAF">
        <w:t xml:space="preserve"> outdoor air entry into the WDC.</w:t>
      </w:r>
      <w:r w:rsidR="009C73E1" w:rsidRPr="00693EAF">
        <w:t xml:space="preserve"> </w:t>
      </w:r>
      <w:r w:rsidR="00376A38" w:rsidRPr="00693EAF">
        <w:t xml:space="preserve">A large vent with </w:t>
      </w:r>
      <w:r w:rsidR="004C1FA6">
        <w:t xml:space="preserve">a </w:t>
      </w:r>
      <w:r w:rsidR="00376A38" w:rsidRPr="00693EAF">
        <w:t xml:space="preserve">fixed louver </w:t>
      </w:r>
      <w:r w:rsidR="006C1174" w:rsidRPr="00693EAF">
        <w:t>exists</w:t>
      </w:r>
      <w:r w:rsidR="00376A38" w:rsidRPr="00693EAF">
        <w:t xml:space="preserve"> at the top of the elevator </w:t>
      </w:r>
      <w:r w:rsidR="00005AAA" w:rsidRPr="00693EAF">
        <w:t>that faces southeast.</w:t>
      </w:r>
      <w:r w:rsidR="009C73E1" w:rsidRPr="00693EAF">
        <w:t xml:space="preserve"> </w:t>
      </w:r>
      <w:r w:rsidR="00005AAA" w:rsidRPr="00693EAF">
        <w:t>Under certain wind and weather</w:t>
      </w:r>
      <w:r w:rsidR="00005AAA">
        <w:t xml:space="preserve"> conditions hot, moist air can enter the WDC to be distributed through hallways.</w:t>
      </w:r>
    </w:p>
    <w:p w14:paraId="30B9A10F" w14:textId="65B654A0" w:rsidR="00376A38" w:rsidRDefault="00AC35D5" w:rsidP="000745B9">
      <w:pPr>
        <w:pStyle w:val="BodyText1"/>
        <w:numPr>
          <w:ilvl w:val="0"/>
          <w:numId w:val="36"/>
        </w:numPr>
      </w:pPr>
      <w:r>
        <w:t>Open vent to the outdoors shown in Picture 6.</w:t>
      </w:r>
    </w:p>
    <w:p w14:paraId="192E6ED6" w14:textId="3A8C4FB2" w:rsidR="00376A38" w:rsidRDefault="00AC35D5" w:rsidP="002051C5">
      <w:pPr>
        <w:pStyle w:val="BodyText1"/>
        <w:numPr>
          <w:ilvl w:val="0"/>
          <w:numId w:val="36"/>
        </w:numPr>
      </w:pPr>
      <w:r>
        <w:t>Dry drain traps</w:t>
      </w:r>
      <w:r w:rsidR="002051C5">
        <w:t>, including floor drains</w:t>
      </w:r>
      <w:r w:rsidR="008409D6">
        <w:t>.</w:t>
      </w:r>
    </w:p>
    <w:p w14:paraId="255EB5FA" w14:textId="09FAFAF1" w:rsidR="00376A38" w:rsidRDefault="00005AAA" w:rsidP="00376A38">
      <w:pPr>
        <w:pStyle w:val="BodyText1"/>
        <w:numPr>
          <w:ilvl w:val="0"/>
          <w:numId w:val="32"/>
        </w:numPr>
      </w:pPr>
      <w:r>
        <w:t>Custodial</w:t>
      </w:r>
      <w:r w:rsidR="00376A38">
        <w:t xml:space="preserve"> closet</w:t>
      </w:r>
      <w:r w:rsidR="00F1136D">
        <w:t>s</w:t>
      </w:r>
      <w:r w:rsidR="00376A38">
        <w:t xml:space="preserve"> that </w:t>
      </w:r>
      <w:r w:rsidR="008409D6">
        <w:t xml:space="preserve">have </w:t>
      </w:r>
      <w:r w:rsidR="00376A38">
        <w:t>utility sink</w:t>
      </w:r>
      <w:r w:rsidR="00337BD2">
        <w:t>s</w:t>
      </w:r>
      <w:r w:rsidR="00376A38">
        <w:t xml:space="preserve"> with </w:t>
      </w:r>
      <w:r w:rsidR="008409D6">
        <w:t>no mechanical exhaust ventilation.</w:t>
      </w:r>
    </w:p>
    <w:p w14:paraId="60B41AA6" w14:textId="271D7B7E" w:rsidR="00005AAA" w:rsidRDefault="00005AAA" w:rsidP="00376A38">
      <w:pPr>
        <w:pStyle w:val="BodyText1"/>
        <w:numPr>
          <w:ilvl w:val="0"/>
          <w:numId w:val="32"/>
        </w:numPr>
      </w:pPr>
      <w:r>
        <w:t>Open window</w:t>
      </w:r>
      <w:r w:rsidR="008409D6">
        <w:t>s</w:t>
      </w:r>
      <w:r>
        <w:t>.</w:t>
      </w:r>
    </w:p>
    <w:p w14:paraId="3D77EE12" w14:textId="578DCF74" w:rsidR="00376A38" w:rsidRPr="00693EAF" w:rsidRDefault="008409D6" w:rsidP="00376A38">
      <w:pPr>
        <w:pStyle w:val="BodyText1"/>
        <w:numPr>
          <w:ilvl w:val="0"/>
          <w:numId w:val="32"/>
        </w:numPr>
      </w:pPr>
      <w:r w:rsidRPr="00693EAF">
        <w:t>Open flexible duct in the attic (Picture</w:t>
      </w:r>
      <w:r w:rsidR="0077449F" w:rsidRPr="00693EAF">
        <w:t xml:space="preserve"> 12</w:t>
      </w:r>
      <w:r w:rsidRPr="00693EAF">
        <w:t>).</w:t>
      </w:r>
    </w:p>
    <w:p w14:paraId="3CF4EF7F" w14:textId="4435A0A8" w:rsidR="00376A38" w:rsidRDefault="00376A38" w:rsidP="00376A38">
      <w:pPr>
        <w:pStyle w:val="BodyText1"/>
        <w:numPr>
          <w:ilvl w:val="0"/>
          <w:numId w:val="32"/>
        </w:numPr>
      </w:pPr>
      <w:r w:rsidRPr="00693EAF">
        <w:t>Unsealed seams between wood and brick structures</w:t>
      </w:r>
      <w:r>
        <w:t xml:space="preserve">. </w:t>
      </w:r>
      <w:r w:rsidRPr="00803059">
        <w:t xml:space="preserve">Of note were roof structures attached to the exterior wall which do not </w:t>
      </w:r>
      <w:r>
        <w:t xml:space="preserve">appear to </w:t>
      </w:r>
      <w:r w:rsidRPr="00803059">
        <w:t xml:space="preserve">have sealant between the roof and brick wall seam. </w:t>
      </w:r>
      <w:r>
        <w:t>Without sealant, wind driven moist air may enter the roof structure to penetration into the building interior.</w:t>
      </w:r>
    </w:p>
    <w:p w14:paraId="1B94B581" w14:textId="0FACA499" w:rsidR="00376A38" w:rsidRDefault="00376A38" w:rsidP="00376A38">
      <w:pPr>
        <w:pStyle w:val="BodyText1"/>
        <w:ind w:firstLine="0"/>
      </w:pPr>
      <w:r>
        <w:t xml:space="preserve">Each of these water vapor sources may allow water vapor </w:t>
      </w:r>
      <w:r w:rsidR="00EF09E7">
        <w:t>in</w:t>
      </w:r>
      <w:r>
        <w:t xml:space="preserve">to interior space, which </w:t>
      </w:r>
      <w:r w:rsidR="00EF09E7">
        <w:t xml:space="preserve">may </w:t>
      </w:r>
      <w:r>
        <w:t>then moisten building materials and contents.</w:t>
      </w:r>
    </w:p>
    <w:p w14:paraId="33A61C66" w14:textId="2C445D8F" w:rsidR="00376A38" w:rsidRPr="00EF3AD7" w:rsidRDefault="00E65945" w:rsidP="00E65945">
      <w:pPr>
        <w:pStyle w:val="Heading3"/>
      </w:pPr>
      <w:r>
        <w:t>E</w:t>
      </w:r>
      <w:r w:rsidRPr="00EF3AD7">
        <w:t>xtreme weather conditions</w:t>
      </w:r>
    </w:p>
    <w:p w14:paraId="34328862" w14:textId="77777777" w:rsidR="00376A38" w:rsidRPr="00200C66" w:rsidRDefault="00376A38" w:rsidP="00783EA8">
      <w:pPr>
        <w:pStyle w:val="BodyText10"/>
      </w:pPr>
      <w:r w:rsidRPr="00200C66">
        <w:t>Hot humid summers are becoming more frequent due to climate change. Massachusetts has experienced hot, humid, and rainy summers in 2018, 2021, 2023</w:t>
      </w:r>
      <w:r>
        <w:t xml:space="preserve"> and 2024</w:t>
      </w:r>
      <w:r w:rsidRPr="00200C66">
        <w:t xml:space="preserve">. </w:t>
      </w:r>
      <w:r>
        <w:t xml:space="preserve">As an example, </w:t>
      </w:r>
      <w:r w:rsidRPr="00200C66">
        <w:t>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(NOAA, 2021). The summer of 2023 was also hot, and wet, being measured as the second rainiest on record (WBUR, 2023). The summer of 2024 has also had significant stretches of hot, humid weather. These conditions are challenging for buildings, particularly those without central air conditioning.</w:t>
      </w:r>
    </w:p>
    <w:p w14:paraId="11A6ECCC" w14:textId="77777777" w:rsidR="00376A38" w:rsidRDefault="00376A38" w:rsidP="00783EA8">
      <w:pPr>
        <w:pStyle w:val="BodyText10"/>
      </w:pPr>
      <w:r w:rsidRPr="00200C66">
        <w:t xml:space="preserve">Under these weather conditions, public buildings experienced extended periods of water vapor exposure from high relative humidity. When exposed to these conditions, porous materials </w:t>
      </w:r>
      <w:r w:rsidRPr="00200C66">
        <w:lastRenderedPageBreak/>
        <w:t>such as gypsum wallboard, cardboard, carpeting and other materials may become moistened and colonized with mold, particularly if located in areas that are prone to developing condensation, such as floors and walls in contact with the ground (e.g., below grade space).</w:t>
      </w:r>
    </w:p>
    <w:p w14:paraId="4BD715BE" w14:textId="5BCB4F51" w:rsidR="00376A38" w:rsidRPr="00200C66" w:rsidRDefault="00376A38" w:rsidP="00783EA8">
      <w:pPr>
        <w:pStyle w:val="BodyText10"/>
      </w:pPr>
      <w:r w:rsidRPr="00200C66">
        <w:t xml:space="preserve">The guideline “Preventing Mold Growth In Schools During Hot, Humid Weather” </w:t>
      </w:r>
      <w:hyperlink r:id="rId9" w:history="1">
        <w:r w:rsidRPr="00200C66">
          <w:rPr>
            <w:rStyle w:val="Hyperlink"/>
          </w:rPr>
          <w:t>https://www.mass.gov/info-details/preventing-mold-growth-in-massachusetts-schools-during-hot-humid-weather</w:t>
        </w:r>
      </w:hyperlink>
      <w:r w:rsidRPr="00200C66">
        <w:t xml:space="preserve"> should be used to minimize the impact of such weather on </w:t>
      </w:r>
      <w:r>
        <w:t>room</w:t>
      </w:r>
      <w:r w:rsidRPr="00200C66">
        <w:t xml:space="preserve"> materials. This includes use of air conditioning and dehumidifiers, ensuring exhaust vents are on and operable, keeping windows closed, and ensuring air can circulate around porous materials.</w:t>
      </w:r>
    </w:p>
    <w:p w14:paraId="233D548F" w14:textId="77777777" w:rsidR="003C03E7" w:rsidRPr="00D520C4" w:rsidRDefault="003C03E7" w:rsidP="00D520C4">
      <w:pPr>
        <w:pStyle w:val="Heading2"/>
      </w:pPr>
      <w:r w:rsidRPr="00D520C4">
        <w:t>Other Concerns</w:t>
      </w:r>
    </w:p>
    <w:p w14:paraId="02E1B670" w14:textId="3953E3F6" w:rsidR="007472D9" w:rsidRDefault="007472D9" w:rsidP="007472D9">
      <w:pPr>
        <w:spacing w:line="360" w:lineRule="auto"/>
        <w:ind w:firstLine="720"/>
      </w:pPr>
      <w:r w:rsidRPr="007472D9">
        <w:t xml:space="preserve">In </w:t>
      </w:r>
      <w:r w:rsidR="00D520C4">
        <w:t>some</w:t>
      </w:r>
      <w:r w:rsidRPr="007472D9">
        <w:t xml:space="preserve"> areas, items were observed on the floor, windowsills, tabletops, counters, </w:t>
      </w:r>
      <w:r w:rsidR="00F1136D" w:rsidRPr="007472D9">
        <w:t>bookcases,</w:t>
      </w:r>
      <w:r w:rsidRPr="007472D9">
        <w:t xml:space="preserve"> and desks. The large number of items stored provides a source for dusts to accumulate. These items (e.g., papers, folders, boxes) make it difficult for custodial staff to clean. Items should be relocated and/or be cleaned periodically to avoid excessive dust build up. In addition, these materials can accumulate on flat surfaces (e.g., desktops, </w:t>
      </w:r>
      <w:r w:rsidR="00F1136D" w:rsidRPr="007472D9">
        <w:t>windowsills,</w:t>
      </w:r>
      <w:r w:rsidRPr="007472D9">
        <w:t xml:space="preserve"> and carpets) in occupied areas and subsequently be re-aerosolized causing further irritation.</w:t>
      </w:r>
    </w:p>
    <w:p w14:paraId="4322DAC2" w14:textId="6D333C2C" w:rsidR="00435735" w:rsidRDefault="00113E43" w:rsidP="002051C5">
      <w:pPr>
        <w:spacing w:line="360" w:lineRule="auto"/>
        <w:ind w:firstLine="720"/>
      </w:pPr>
      <w:r>
        <w:t>Many areas contained</w:t>
      </w:r>
      <w:r w:rsidR="00120C0F">
        <w:t xml:space="preserve"> </w:t>
      </w:r>
      <w:r w:rsidR="0074198A">
        <w:t>carpeting that appeared to be past its useful life. T</w:t>
      </w:r>
      <w:r w:rsidRPr="00113E43">
        <w:t>he Institute of Inspection, Cleaning, and Restoration Certification (IICRC), recommends that</w:t>
      </w:r>
      <w:r w:rsidR="00403E81">
        <w:t xml:space="preserve"> carpeting be cleaned annually, </w:t>
      </w:r>
      <w:r w:rsidRPr="00113E43">
        <w:t>or semi-annual</w:t>
      </w:r>
      <w:r w:rsidR="00403E81">
        <w:t>ly in high-traffic areas</w:t>
      </w:r>
      <w:r w:rsidRPr="00113E43">
        <w:t xml:space="preserve"> (IICRC, 2012).</w:t>
      </w:r>
      <w:r w:rsidR="00403E81">
        <w:t xml:space="preserve"> </w:t>
      </w:r>
      <w:r w:rsidR="00403E81" w:rsidRPr="00113E43">
        <w:t>Since the average lifespan of carpeting is approximately eleven years (Bishop, 2002), consideration should be given to planning the installation of new flooring.</w:t>
      </w:r>
      <w:r w:rsidR="00403E81">
        <w:t xml:space="preserve"> </w:t>
      </w:r>
      <w:r w:rsidRPr="00113E43">
        <w:t>In general, carpeting is not recommended in basement areas</w:t>
      </w:r>
      <w:r w:rsidR="00403E81">
        <w:t>,</w:t>
      </w:r>
      <w:r w:rsidRPr="00113E43">
        <w:t xml:space="preserve"> especially if exposed to chronic moisture.</w:t>
      </w:r>
    </w:p>
    <w:p w14:paraId="46D0C067" w14:textId="77777777" w:rsidR="003A4E50" w:rsidRPr="004E6EB8" w:rsidRDefault="003A4E50" w:rsidP="004E6EB8">
      <w:pPr>
        <w:pStyle w:val="Heading2"/>
      </w:pPr>
      <w:r w:rsidRPr="004E6EB8">
        <w:t>Mold Testing Recommendations</w:t>
      </w:r>
    </w:p>
    <w:p w14:paraId="5171F9D3" w14:textId="77777777" w:rsidR="003A4E50" w:rsidRPr="003A4E50" w:rsidRDefault="003A4E50" w:rsidP="00783EA8">
      <w:pPr>
        <w:pStyle w:val="BodyText10"/>
      </w:pPr>
      <w:r w:rsidRPr="003A4E50">
        <w:t>The presence of mold does not necessarily indicate a problem. Visual evidence of mold growth and/or the presence of musty odors are reliable indicators of mold problems that are correlated with health risks in buildings where indoor environmental complaints have been made. Mold spores waft through the indoor and outdoor air continually. There is no practical way to eliminate all mold and mold spores in the indoor environment; the way to control indoor mold growth is to control moisture (U.S. EPA, 2024).</w:t>
      </w:r>
    </w:p>
    <w:p w14:paraId="1C89EC4C" w14:textId="77777777" w:rsidR="003A4E50" w:rsidRPr="003A4E50" w:rsidRDefault="003A4E50" w:rsidP="00783EA8">
      <w:pPr>
        <w:pStyle w:val="BodyText10"/>
      </w:pPr>
      <w:r w:rsidRPr="003A4E50">
        <w:lastRenderedPageBreak/>
        <w:t>There is no means by which to determine whether an individual’s symptoms or reactions were caused by mold by conducting environmental air testing for mold. While mold, spores, and other associated materials can make allergies and asthma symptoms worse, different people react differently to mold and mold spores. In addition to mold, reactions experienced by individuals could be caused by bacteria, other compounds in the air caused by the breakdown of wet building materials, or something different altogether (NIOSH, 2024; California DPH, unknown; Mendell, M. J., Mirer, A. G., Cheung, K., &amp; Douwes, J. 2011; WHO. 2009).</w:t>
      </w:r>
    </w:p>
    <w:p w14:paraId="723ACE83" w14:textId="04EAB534" w:rsidR="003A4E50" w:rsidRPr="003A4E50" w:rsidRDefault="003A4E50" w:rsidP="003A4E50">
      <w:pPr>
        <w:spacing w:line="360" w:lineRule="auto"/>
        <w:ind w:firstLine="720"/>
        <w:rPr>
          <w:szCs w:val="24"/>
        </w:rPr>
      </w:pPr>
      <w:r w:rsidRPr="003A4E50">
        <w:rPr>
          <w:szCs w:val="24"/>
        </w:rPr>
        <w:t xml:space="preserve">The U.S. Environmental Protection Agency (EPA) does not recommend testing. </w:t>
      </w:r>
      <w:r w:rsidR="000439A1">
        <w:rPr>
          <w:szCs w:val="24"/>
        </w:rPr>
        <w:t>M</w:t>
      </w:r>
      <w:r w:rsidRPr="003A4E50">
        <w:rPr>
          <w:szCs w:val="24"/>
        </w:rPr>
        <w:t>DPH follows the guidelines contained in the U.S. EPA Mold Remediation in Schools and Commercial Buildings report for cleaning and removing water-damaged materials. US EPA’s guidelines recommend, in most cases, that if visible mold growth is present, mold sampling is not necessary. A number of international, US Federal, and state agencies either do not have or recommend against conducting mold testing as part of mold remediation (see References with headings of: Agencies with guidelines recommending against mold testing and References from government agencies, industrial hygiene groups and/or other environmental professional guidelines that denote that no mold exposure limits have been established for mold in workplaces, government buildings, or residences). For example, the U.S. Department of Housing and Urban Development (HUD) does not recommend conducting environmental mold testing.</w:t>
      </w:r>
    </w:p>
    <w:p w14:paraId="55116C8D" w14:textId="21A83A16" w:rsidR="003A4E50" w:rsidRPr="003A4E50" w:rsidRDefault="003A4E50" w:rsidP="00785C7D">
      <w:pPr>
        <w:spacing w:line="360" w:lineRule="auto"/>
        <w:ind w:left="720"/>
        <w:rPr>
          <w:i/>
          <w:iCs/>
          <w:szCs w:val="24"/>
        </w:rPr>
      </w:pPr>
      <w:r w:rsidRPr="003A4E50">
        <w:rPr>
          <w:i/>
          <w:iCs/>
          <w:szCs w:val="24"/>
        </w:rPr>
        <w:t xml:space="preserve">“No matter what kind of mold you have, you need to get rid of it and fix the moisture problems that made it grow. Most experts think it’s better to spend your time and money on cleaning up the problem than </w:t>
      </w:r>
      <w:r w:rsidR="00785C7D" w:rsidRPr="003A4E50">
        <w:rPr>
          <w:i/>
          <w:iCs/>
          <w:szCs w:val="24"/>
        </w:rPr>
        <w:t xml:space="preserve">testing </w:t>
      </w:r>
      <w:r w:rsidR="00785C7D" w:rsidRPr="00785C7D">
        <w:rPr>
          <w:szCs w:val="24"/>
        </w:rPr>
        <w:t>(</w:t>
      </w:r>
      <w:r w:rsidRPr="003A4E50">
        <w:rPr>
          <w:szCs w:val="24"/>
        </w:rPr>
        <w:t>HUD, 2024).</w:t>
      </w:r>
    </w:p>
    <w:p w14:paraId="187E4BE5" w14:textId="48E3834D" w:rsidR="003A4E50" w:rsidRPr="003A4E50" w:rsidRDefault="003A4E50" w:rsidP="00783EA8">
      <w:pPr>
        <w:pStyle w:val="BodyText10"/>
      </w:pPr>
      <w:r w:rsidRPr="003A4E50">
        <w:t xml:space="preserve">In addition, multiple worker safety agencies and organizations have no worker safety air levels established for exposure to species of mold. The following agencies and professional industrial hygiene agencies have not established mold exposure levels in the workplace that </w:t>
      </w:r>
      <w:r w:rsidR="004E6EB8">
        <w:t>w</w:t>
      </w:r>
      <w:r w:rsidRPr="003A4E50">
        <w:t>ould justify air testing. The following industrial safety guidelines do not list any mold species and air level concentrations:</w:t>
      </w:r>
    </w:p>
    <w:p w14:paraId="40324E88" w14:textId="77777777" w:rsidR="003A4E50" w:rsidRPr="003A4E50" w:rsidRDefault="003A4E50" w:rsidP="00783EA8">
      <w:pPr>
        <w:pStyle w:val="BodyText10"/>
        <w:numPr>
          <w:ilvl w:val="0"/>
          <w:numId w:val="40"/>
        </w:numPr>
        <w:rPr>
          <w:rFonts w:eastAsia="Calibri"/>
        </w:rPr>
      </w:pPr>
      <w:r w:rsidRPr="003A4E50">
        <w:rPr>
          <w:rFonts w:eastAsia="Calibri"/>
        </w:rPr>
        <w:t>US Occupational Safety and Health Administration has not established any mold Permissible Exposure Limits (PELs) for mold air levels.</w:t>
      </w:r>
    </w:p>
    <w:p w14:paraId="64FB960A" w14:textId="77777777" w:rsidR="003A4E50" w:rsidRPr="003A4E50" w:rsidRDefault="003A4E50" w:rsidP="00783EA8">
      <w:pPr>
        <w:pStyle w:val="BodyText10"/>
        <w:numPr>
          <w:ilvl w:val="0"/>
          <w:numId w:val="40"/>
        </w:numPr>
        <w:rPr>
          <w:rFonts w:eastAsia="Calibri"/>
        </w:rPr>
      </w:pPr>
      <w:r w:rsidRPr="003A4E50">
        <w:rPr>
          <w:rFonts w:eastAsia="Calibri"/>
        </w:rPr>
        <w:t>American Conference of Governmental Industrial Hygienists (ACGIH) has no established Threshold Limit Values (TLVs) for mold air levels.</w:t>
      </w:r>
    </w:p>
    <w:p w14:paraId="22B7E749" w14:textId="77777777" w:rsidR="003A4E50" w:rsidRPr="003A4E50" w:rsidRDefault="003A4E50" w:rsidP="00783EA8">
      <w:pPr>
        <w:pStyle w:val="BodyText10"/>
        <w:numPr>
          <w:ilvl w:val="0"/>
          <w:numId w:val="40"/>
        </w:numPr>
        <w:rPr>
          <w:rFonts w:eastAsia="Calibri"/>
        </w:rPr>
      </w:pPr>
      <w:r w:rsidRPr="003A4E50">
        <w:rPr>
          <w:rFonts w:eastAsia="Calibri"/>
        </w:rPr>
        <w:lastRenderedPageBreak/>
        <w:t>National Institute of Occupational Safety and Health (NIOSH) has no established Recommended Exposure Limits (RELs) for mold air levels.</w:t>
      </w:r>
    </w:p>
    <w:p w14:paraId="569156CE" w14:textId="6DE95159" w:rsidR="003A4E50" w:rsidRPr="002051C5" w:rsidRDefault="003A4E50" w:rsidP="002051C5">
      <w:pPr>
        <w:pStyle w:val="BodyText10"/>
        <w:numPr>
          <w:ilvl w:val="0"/>
          <w:numId w:val="40"/>
        </w:numPr>
        <w:rPr>
          <w:rFonts w:eastAsia="Calibri"/>
        </w:rPr>
      </w:pPr>
      <w:r w:rsidRPr="003A4E50">
        <w:rPr>
          <w:rFonts w:eastAsia="Calibri"/>
        </w:rPr>
        <w:t xml:space="preserve">American Industrial Hygiene Association (AIHA) has no established Workplace Environmental Exposure Levels (WEELs) for mold air levels. </w:t>
      </w:r>
    </w:p>
    <w:p w14:paraId="20BC13C0" w14:textId="77777777" w:rsidR="003A4E50" w:rsidRPr="003A4E50" w:rsidRDefault="003A4E50" w:rsidP="00783EA8">
      <w:pPr>
        <w:pStyle w:val="BodyText10"/>
      </w:pPr>
      <w:r w:rsidRPr="003A4E50">
        <w:t xml:space="preserve">In addition, even if worker safety exposure limits existed for mold, such guidelines </w:t>
      </w:r>
      <w:r w:rsidRPr="003A4E50">
        <w:rPr>
          <w:b/>
          <w:bCs/>
        </w:rPr>
        <w:t>would not apply</w:t>
      </w:r>
      <w:r w:rsidRPr="003A4E50">
        <w:t xml:space="preserve"> to non-employees in a building. These individuals include students in primary education schools; students in secondary education facilities; adults outside worker ages as defined by OSHA; individuals with chronic health conditions; patients in any medical facility; adults who are invitees, customers, or visitors to the workplace and other members of the </w:t>
      </w:r>
      <w:proofErr w:type="gramStart"/>
      <w:r w:rsidRPr="003A4E50">
        <w:t>general public</w:t>
      </w:r>
      <w:proofErr w:type="gramEnd"/>
      <w:r w:rsidRPr="003A4E50">
        <w:t>.</w:t>
      </w:r>
    </w:p>
    <w:p w14:paraId="6A4E6A57" w14:textId="77777777" w:rsidR="003A4E50" w:rsidRPr="003A4E50" w:rsidRDefault="003A4E50" w:rsidP="00783EA8">
      <w:pPr>
        <w:pStyle w:val="BodyText10"/>
      </w:pPr>
      <w:r w:rsidRPr="003A4E50">
        <w:t xml:space="preserve">For non-employees, there are </w:t>
      </w:r>
      <w:r w:rsidRPr="003A4E50">
        <w:rPr>
          <w:b/>
          <w:bCs/>
        </w:rPr>
        <w:t>no established mold exposure limits</w:t>
      </w:r>
      <w:r w:rsidRPr="003A4E50">
        <w:t xml:space="preserve"> (international, Federal, or state regulations, building standards or guidelines) on how much mold can exist in air before health impacts are expected for the general population. In addition, no international, Federal, state, or building standards agency have established mold remediation clean-up levels that must be achieved after mold remediation efforts are completed.</w:t>
      </w:r>
    </w:p>
    <w:p w14:paraId="5D527148" w14:textId="77777777" w:rsidR="003A4E50" w:rsidRPr="003A4E50" w:rsidRDefault="003A4E50" w:rsidP="00783EA8">
      <w:pPr>
        <w:pStyle w:val="BodyText10"/>
      </w:pPr>
      <w:r w:rsidRPr="003A4E50">
        <w:t xml:space="preserve">This means that even if tests are conducted, there is no way to compare results or determine whether the measured level could cause health effects or meet clean-up levels. Multiple Federal agencies, including the US EPA, US Department of Housing and Urban Development and the US Federal Emergency Management Agency (FEMA) have not established mold exposure standard or recommend environmental mold testing in any water damage/flood recovery guidelines. With no established worker or </w:t>
      </w:r>
      <w:proofErr w:type="gramStart"/>
      <w:r w:rsidRPr="003A4E50">
        <w:t>general public</w:t>
      </w:r>
      <w:proofErr w:type="gramEnd"/>
      <w:r w:rsidRPr="003A4E50">
        <w:t xml:space="preserve"> safety exposure limits, air testing will not influence how mold remediation efforts would be conducted.</w:t>
      </w:r>
    </w:p>
    <w:p w14:paraId="3ED0C3A7" w14:textId="77777777" w:rsidR="003A4E50" w:rsidRPr="003A4E50" w:rsidRDefault="003A4E50" w:rsidP="00783EA8">
      <w:pPr>
        <w:pStyle w:val="BodyText10"/>
      </w:pPr>
      <w:proofErr w:type="gramStart"/>
      <w:r w:rsidRPr="003A4E50">
        <w:t>In order to</w:t>
      </w:r>
      <w:proofErr w:type="gramEnd"/>
      <w:r w:rsidRPr="003A4E50">
        <w:t xml:space="preserve"> remove mold from buildings, of primary importance is to identify, repair and/ or limit the moisture source causing damage in the building. Once the moisture source is remediated, then discarding and/or cleaning of mold contaminated materials can be completed.</w:t>
      </w:r>
    </w:p>
    <w:p w14:paraId="4BF2771C" w14:textId="35D7BB31" w:rsidR="004D05AC" w:rsidRPr="00736ECE" w:rsidRDefault="00DF2A15" w:rsidP="00783EA8">
      <w:pPr>
        <w:pStyle w:val="Heading1"/>
      </w:pPr>
      <w:r w:rsidRPr="00783EA8">
        <w:t>C</w:t>
      </w:r>
      <w:r w:rsidR="00A93FCA" w:rsidRPr="00783EA8">
        <w:t>ONCLUSIONS</w:t>
      </w:r>
      <w:r w:rsidR="00A93FCA">
        <w:t>/RECOMMENDATIONS</w:t>
      </w:r>
    </w:p>
    <w:p w14:paraId="7C6D0200" w14:textId="30B106C8" w:rsidR="003F0464" w:rsidRDefault="00F87A1A" w:rsidP="00E102B0">
      <w:pPr>
        <w:pStyle w:val="BodyText"/>
      </w:pPr>
      <w:r w:rsidRPr="00736ECE">
        <w:t xml:space="preserve">Based on observations at the time of assessment, </w:t>
      </w:r>
      <w:r w:rsidR="00450E3F">
        <w:t>the</w:t>
      </w:r>
      <w:r w:rsidR="006C1174">
        <w:t xml:space="preserve"> </w:t>
      </w:r>
      <w:r w:rsidR="00450E3F">
        <w:t xml:space="preserve">WDC has </w:t>
      </w:r>
      <w:r w:rsidR="007A7CF0">
        <w:t>various</w:t>
      </w:r>
      <w:r w:rsidR="00450E3F">
        <w:t xml:space="preserve"> heating and co</w:t>
      </w:r>
      <w:r w:rsidR="003F3774">
        <w:t>o</w:t>
      </w:r>
      <w:r w:rsidR="00450E3F">
        <w:t>ling equipment that appears to have minimal control and operate independently.</w:t>
      </w:r>
      <w:r w:rsidR="009C73E1">
        <w:t xml:space="preserve"> </w:t>
      </w:r>
      <w:r w:rsidR="00450E3F">
        <w:t>Heat control in the building appears to be minimal, as demonstrated by radiator temperatures</w:t>
      </w:r>
      <w:r w:rsidR="000F7F48">
        <w:t>.</w:t>
      </w:r>
      <w:r w:rsidR="009C73E1">
        <w:t xml:space="preserve"> </w:t>
      </w:r>
      <w:r w:rsidR="003F0464">
        <w:t xml:space="preserve">Based on these </w:t>
      </w:r>
      <w:r w:rsidR="003F0464">
        <w:lastRenderedPageBreak/>
        <w:t xml:space="preserve">observations, consideration should be given to have a building engineer comprehensively </w:t>
      </w:r>
      <w:r w:rsidR="006C1174">
        <w:t>evaluate</w:t>
      </w:r>
      <w:r w:rsidR="003F0464">
        <w:t xml:space="preserve"> all components of the HVAC systems in WDC </w:t>
      </w:r>
      <w:r w:rsidR="007A7CF0">
        <w:t>to advise on</w:t>
      </w:r>
      <w:r w:rsidR="003F0464">
        <w:t xml:space="preserve"> control and coordinat</w:t>
      </w:r>
      <w:r w:rsidR="007A7CF0">
        <w:t>ion of</w:t>
      </w:r>
      <w:r w:rsidR="003F0464">
        <w:t xml:space="preserve"> heating and co</w:t>
      </w:r>
      <w:r w:rsidR="006C1174">
        <w:t>o</w:t>
      </w:r>
      <w:r w:rsidR="003F0464">
        <w:t>ling in the building.</w:t>
      </w:r>
    </w:p>
    <w:p w14:paraId="065714A5" w14:textId="125DE885" w:rsidR="003F0464" w:rsidRDefault="003F0464" w:rsidP="00E102B0">
      <w:pPr>
        <w:pStyle w:val="BodyText"/>
      </w:pPr>
      <w:r>
        <w:t xml:space="preserve">It is </w:t>
      </w:r>
      <w:r w:rsidR="00435735">
        <w:t>important</w:t>
      </w:r>
      <w:r>
        <w:t xml:space="preserve"> to note that no</w:t>
      </w:r>
      <w:r w:rsidR="00435735">
        <w:t xml:space="preserve"> </w:t>
      </w:r>
      <w:r>
        <w:t>location asse</w:t>
      </w:r>
      <w:r w:rsidR="006C1174">
        <w:t>sse</w:t>
      </w:r>
      <w:r>
        <w:t>d had visible mold or had musty odors.</w:t>
      </w:r>
      <w:r w:rsidR="009C73E1">
        <w:t xml:space="preserve"> </w:t>
      </w:r>
      <w:r>
        <w:t xml:space="preserve">The office area that </w:t>
      </w:r>
      <w:r w:rsidR="006C1174">
        <w:t>has</w:t>
      </w:r>
      <w:r>
        <w:t xml:space="preserve"> the Ra-Matic equipment may be a source of uncontrolled outdoor air or accumulated </w:t>
      </w:r>
      <w:r w:rsidR="006C1174">
        <w:t>pollutants</w:t>
      </w:r>
      <w:r>
        <w:t>.</w:t>
      </w:r>
      <w:r w:rsidR="009C73E1">
        <w:t xml:space="preserve"> </w:t>
      </w:r>
      <w:r>
        <w:t>Each of these unit</w:t>
      </w:r>
      <w:r w:rsidR="00146FD3">
        <w:t>s</w:t>
      </w:r>
      <w:r>
        <w:t xml:space="preserve"> should be cleaned by a professional HVAC servicing contractor who can also determine the nature of this equipment.</w:t>
      </w:r>
      <w:r w:rsidR="009C73E1">
        <w:t xml:space="preserve"> </w:t>
      </w:r>
      <w:r>
        <w:t xml:space="preserve">If the Ra-Matic equipment is not part of the WDC heating system, </w:t>
      </w:r>
      <w:r w:rsidR="006C1174">
        <w:t>wrapping these units in plastic and tape to render each airtight is recommended until decisions concerning replacement, repair or removal is made.</w:t>
      </w:r>
    </w:p>
    <w:p w14:paraId="12E4CE32" w14:textId="3CFF3265" w:rsidR="00450E3F" w:rsidRDefault="005753B1" w:rsidP="00446943">
      <w:pPr>
        <w:pStyle w:val="BodyText"/>
      </w:pPr>
      <w:r>
        <w:t>Based on observations made</w:t>
      </w:r>
      <w:r w:rsidR="00F1136D">
        <w:t xml:space="preserve">, </w:t>
      </w:r>
      <w:r w:rsidR="00590617">
        <w:t>the following is recommended:</w:t>
      </w:r>
    </w:p>
    <w:p w14:paraId="464547FC" w14:textId="77777777" w:rsidR="00146FD3" w:rsidRDefault="00146FD3" w:rsidP="00146FD3">
      <w:pPr>
        <w:pStyle w:val="Heading2"/>
      </w:pPr>
      <w:r>
        <w:t>Ventilation Recommendations</w:t>
      </w:r>
    </w:p>
    <w:p w14:paraId="6AE76144" w14:textId="77777777" w:rsidR="00146FD3" w:rsidRDefault="00146FD3" w:rsidP="00146FD3">
      <w:pPr>
        <w:pStyle w:val="BodyText"/>
        <w:numPr>
          <w:ilvl w:val="0"/>
          <w:numId w:val="43"/>
        </w:numPr>
        <w:ind w:left="1152" w:hanging="576"/>
      </w:pPr>
      <w:r>
        <w:t>Determine the purpose of the Ra-Matic units. If devices only provide air-conditioning during summer month, consider removing these devices. If removed, seal openings permanently with an appropriate material to render these exterior wall openings airtight.</w:t>
      </w:r>
    </w:p>
    <w:p w14:paraId="498B5BEC" w14:textId="56C84F98" w:rsidR="00146FD3" w:rsidRDefault="00146FD3" w:rsidP="00146FD3">
      <w:pPr>
        <w:pStyle w:val="BodyText"/>
        <w:numPr>
          <w:ilvl w:val="0"/>
          <w:numId w:val="43"/>
        </w:numPr>
        <w:ind w:left="1152" w:hanging="576"/>
      </w:pPr>
      <w:r>
        <w:t xml:space="preserve">If Ra-Matic equipment remains, consider placing one HEPA filter air purifier </w:t>
      </w:r>
      <w:r w:rsidR="002051C5">
        <w:t xml:space="preserve">in front of </w:t>
      </w:r>
      <w:r>
        <w:t>each Ra-Matic.</w:t>
      </w:r>
    </w:p>
    <w:p w14:paraId="02524E12" w14:textId="77777777" w:rsidR="00146FD3" w:rsidRDefault="00146FD3" w:rsidP="00146FD3">
      <w:pPr>
        <w:pStyle w:val="BodyText"/>
        <w:numPr>
          <w:ilvl w:val="0"/>
          <w:numId w:val="43"/>
        </w:numPr>
        <w:ind w:left="1152" w:hanging="576"/>
      </w:pPr>
      <w:r>
        <w:t>Ensure that all univents are equipped with appropriately sized air filters. If installation of filters of at least a MERV rating of 8 is not feasible, consider using HEPA filter-equipped air purifier near each univent.</w:t>
      </w:r>
    </w:p>
    <w:p w14:paraId="2A89BA25" w14:textId="77777777" w:rsidR="00146FD3" w:rsidRDefault="00146FD3" w:rsidP="00146FD3">
      <w:pPr>
        <w:pStyle w:val="BodyText"/>
        <w:numPr>
          <w:ilvl w:val="0"/>
          <w:numId w:val="43"/>
        </w:numPr>
        <w:ind w:left="1152" w:hanging="576"/>
      </w:pPr>
      <w:r>
        <w:t xml:space="preserve">Clean univents and change filters 2 to 4 times a year. </w:t>
      </w:r>
    </w:p>
    <w:p w14:paraId="00B6DA5D" w14:textId="77777777" w:rsidR="00146FD3" w:rsidRDefault="00146FD3" w:rsidP="00146FD3">
      <w:pPr>
        <w:pStyle w:val="BodyText"/>
        <w:numPr>
          <w:ilvl w:val="0"/>
          <w:numId w:val="43"/>
        </w:numPr>
        <w:ind w:left="1152" w:hanging="576"/>
      </w:pPr>
      <w:r>
        <w:t>Have all HVAC system components cleaned by a professional HVAC contractor.</w:t>
      </w:r>
    </w:p>
    <w:p w14:paraId="01E3DFC1" w14:textId="77777777" w:rsidR="00146FD3" w:rsidRDefault="00146FD3" w:rsidP="00146FD3">
      <w:pPr>
        <w:pStyle w:val="BodyText"/>
        <w:numPr>
          <w:ilvl w:val="0"/>
          <w:numId w:val="43"/>
        </w:numPr>
        <w:ind w:left="1152" w:hanging="576"/>
      </w:pPr>
      <w:r>
        <w:t>Operate mechanical ventilation, where available, continuously in all areas during occupied periods.</w:t>
      </w:r>
    </w:p>
    <w:p w14:paraId="1E0BAAE9" w14:textId="77777777" w:rsidR="00146FD3" w:rsidRDefault="00146FD3" w:rsidP="00146FD3">
      <w:pPr>
        <w:pStyle w:val="BodyText"/>
        <w:numPr>
          <w:ilvl w:val="0"/>
          <w:numId w:val="43"/>
        </w:numPr>
        <w:ind w:left="1152" w:hanging="576"/>
      </w:pPr>
      <w:r>
        <w:t xml:space="preserve">Repair and operate all mechanical exhaust vents for restrooms and custodial closets </w:t>
      </w:r>
    </w:p>
    <w:p w14:paraId="40A869AC" w14:textId="77777777" w:rsidR="00146FD3" w:rsidRDefault="00146FD3" w:rsidP="00146FD3">
      <w:pPr>
        <w:numPr>
          <w:ilvl w:val="0"/>
          <w:numId w:val="43"/>
        </w:numPr>
        <w:spacing w:line="360" w:lineRule="auto"/>
        <w:ind w:left="1152" w:hanging="576"/>
      </w:pPr>
      <w:r>
        <w:t>Have an HVAC engineering firm evaluate univents for proper operation and future replacement, including the addition of exhaust vents in rooms containing univents.</w:t>
      </w:r>
    </w:p>
    <w:p w14:paraId="17EABF72" w14:textId="75FA3E67" w:rsidR="00146FD3" w:rsidRDefault="00146FD3" w:rsidP="00146FD3">
      <w:pPr>
        <w:pStyle w:val="BodyText"/>
        <w:numPr>
          <w:ilvl w:val="0"/>
          <w:numId w:val="43"/>
        </w:numPr>
        <w:ind w:left="1152" w:hanging="576"/>
      </w:pPr>
      <w:r>
        <w:t>Ensure univents, supply vents, and personal fans are cleaned periodically to prevent buildup and re-circulation of dust and debris.</w:t>
      </w:r>
    </w:p>
    <w:p w14:paraId="23BF2D04" w14:textId="77777777" w:rsidR="00146FD3" w:rsidRDefault="00146FD3" w:rsidP="00146FD3">
      <w:pPr>
        <w:pStyle w:val="Heading2"/>
      </w:pPr>
      <w:r>
        <w:lastRenderedPageBreak/>
        <w:t>Water Damage Recommendations</w:t>
      </w:r>
    </w:p>
    <w:p w14:paraId="782EB98F" w14:textId="77777777" w:rsidR="00146FD3" w:rsidRDefault="00146FD3" w:rsidP="00146FD3">
      <w:pPr>
        <w:pStyle w:val="BodyText"/>
        <w:numPr>
          <w:ilvl w:val="0"/>
          <w:numId w:val="43"/>
        </w:numPr>
        <w:ind w:left="1152" w:hanging="576"/>
      </w:pPr>
      <w:r>
        <w:t>Seal ends of flexible vents in the attic to render airtight.</w:t>
      </w:r>
    </w:p>
    <w:p w14:paraId="33918B40" w14:textId="77777777" w:rsidR="00146FD3" w:rsidRDefault="00146FD3" w:rsidP="00146FD3">
      <w:pPr>
        <w:pStyle w:val="BodyText"/>
        <w:numPr>
          <w:ilvl w:val="0"/>
          <w:numId w:val="43"/>
        </w:numPr>
        <w:ind w:left="1152" w:hanging="576"/>
      </w:pPr>
      <w:r>
        <w:t>Examine the feasibility to prevent humid air penetration into the elevator pressurization equalization vent in Picture 11.</w:t>
      </w:r>
    </w:p>
    <w:p w14:paraId="7197EA18" w14:textId="77777777" w:rsidR="00146FD3" w:rsidRDefault="00146FD3" w:rsidP="00146FD3">
      <w:pPr>
        <w:pStyle w:val="BodyText"/>
        <w:numPr>
          <w:ilvl w:val="0"/>
          <w:numId w:val="43"/>
        </w:numPr>
        <w:ind w:left="1152" w:hanging="576"/>
      </w:pPr>
      <w:r>
        <w:t xml:space="preserve">Repair radiator valves in restrooms to provide control. Consider insulating supply pipe and consider installing a cover over restroom radiators to prevent occupant contact with hot pipes. </w:t>
      </w:r>
    </w:p>
    <w:p w14:paraId="6BFC7E5F" w14:textId="77777777" w:rsidR="00146FD3" w:rsidRDefault="00146FD3" w:rsidP="00146FD3">
      <w:pPr>
        <w:pStyle w:val="BodyText"/>
        <w:numPr>
          <w:ilvl w:val="0"/>
          <w:numId w:val="43"/>
        </w:numPr>
        <w:ind w:left="1152" w:hanging="576"/>
      </w:pPr>
      <w:r>
        <w:t>Consider installing insulation over sink drains next to radiators to reduce heating that would dry drain trap.</w:t>
      </w:r>
    </w:p>
    <w:p w14:paraId="5088F2D4" w14:textId="77777777" w:rsidR="00146FD3" w:rsidRDefault="00146FD3" w:rsidP="00146FD3">
      <w:pPr>
        <w:pStyle w:val="BodyText"/>
        <w:numPr>
          <w:ilvl w:val="0"/>
          <w:numId w:val="43"/>
        </w:numPr>
        <w:ind w:left="1152" w:hanging="576"/>
      </w:pPr>
      <w:r>
        <w:t>Ensure traps on all drains are wetted periodically. If fixtures are not used regularly, pour water into drains at least once a week to maintain the trap seal.</w:t>
      </w:r>
    </w:p>
    <w:p w14:paraId="30D893A5" w14:textId="77777777" w:rsidR="00146FD3" w:rsidRDefault="00146FD3" w:rsidP="00146FD3">
      <w:pPr>
        <w:pStyle w:val="BodyText"/>
        <w:numPr>
          <w:ilvl w:val="0"/>
          <w:numId w:val="43"/>
        </w:numPr>
        <w:ind w:left="1152" w:hanging="576"/>
      </w:pPr>
      <w:r>
        <w:t>Remove passive vents from the window in the second-floor hallway and replace with glass or other appropriate material.</w:t>
      </w:r>
    </w:p>
    <w:p w14:paraId="7FA4F89B" w14:textId="77777777" w:rsidR="00146FD3" w:rsidRDefault="00146FD3" w:rsidP="00146FD3">
      <w:pPr>
        <w:pStyle w:val="BodyText"/>
        <w:numPr>
          <w:ilvl w:val="0"/>
          <w:numId w:val="43"/>
        </w:numPr>
        <w:ind w:left="1152" w:hanging="576"/>
      </w:pPr>
      <w:r>
        <w:t xml:space="preserve">Remove all plant debris from window wells periodically to allow drainage. </w:t>
      </w:r>
    </w:p>
    <w:p w14:paraId="76E24013" w14:textId="77777777" w:rsidR="00146FD3" w:rsidRDefault="00146FD3" w:rsidP="00146FD3">
      <w:pPr>
        <w:pStyle w:val="BodyText"/>
        <w:numPr>
          <w:ilvl w:val="0"/>
          <w:numId w:val="43"/>
        </w:numPr>
        <w:ind w:left="1152" w:hanging="576"/>
      </w:pPr>
      <w:r>
        <w:t>Do not open windows during hot, humid weather when any air chilling device is operating.</w:t>
      </w:r>
    </w:p>
    <w:p w14:paraId="60C11D26" w14:textId="77777777" w:rsidR="00146FD3" w:rsidRDefault="00146FD3" w:rsidP="00146FD3">
      <w:pPr>
        <w:pStyle w:val="Heading2"/>
      </w:pPr>
      <w:r>
        <w:t>Other Recommendations</w:t>
      </w:r>
    </w:p>
    <w:p w14:paraId="6B882B92" w14:textId="77777777" w:rsidR="00146FD3" w:rsidRDefault="00146FD3" w:rsidP="00146FD3">
      <w:pPr>
        <w:pStyle w:val="TOC6"/>
        <w:numPr>
          <w:ilvl w:val="0"/>
          <w:numId w:val="43"/>
        </w:numPr>
        <w:tabs>
          <w:tab w:val="left" w:pos="720"/>
        </w:tabs>
        <w:suppressAutoHyphens w:val="0"/>
        <w:ind w:left="1152" w:hanging="576"/>
      </w:pPr>
      <w:r>
        <w:t>Replace old/stained/worn carpeting throughout the building; consider non-porous flooring such as tile for below-grade areas.</w:t>
      </w:r>
    </w:p>
    <w:p w14:paraId="61FC680A" w14:textId="77777777" w:rsidR="00146FD3" w:rsidRDefault="00146FD3" w:rsidP="00146FD3">
      <w:pPr>
        <w:pStyle w:val="TOC6"/>
        <w:numPr>
          <w:ilvl w:val="0"/>
          <w:numId w:val="43"/>
        </w:numPr>
        <w:tabs>
          <w:tab w:val="left" w:pos="720"/>
        </w:tabs>
        <w:suppressAutoHyphens w:val="0"/>
        <w:ind w:left="1152" w:hanging="576"/>
      </w:pPr>
      <w:r>
        <w:t>Clean existing carpeting annually (or semi-annually in soiled high traffic areas) as per the recommendations of the Institute of Inspection, Cleaning and Restoration Certification (IICRC).</w:t>
      </w:r>
    </w:p>
    <w:p w14:paraId="2B3025F8" w14:textId="77777777" w:rsidR="00146FD3" w:rsidRDefault="00146FD3" w:rsidP="00146FD3">
      <w:pPr>
        <w:pStyle w:val="BodyText"/>
        <w:numPr>
          <w:ilvl w:val="0"/>
          <w:numId w:val="43"/>
        </w:numPr>
        <w:ind w:left="1152" w:hanging="576"/>
      </w:pPr>
      <w:r>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Drinking water during the day can help ease some symptoms associated with a dry environment (e.g., throat and sinus irritations).</w:t>
      </w:r>
    </w:p>
    <w:p w14:paraId="517386DE" w14:textId="77777777" w:rsidR="00146FD3" w:rsidRDefault="00146FD3" w:rsidP="00146FD3">
      <w:pPr>
        <w:pStyle w:val="BodyText"/>
        <w:numPr>
          <w:ilvl w:val="0"/>
          <w:numId w:val="43"/>
        </w:numPr>
        <w:ind w:left="1152" w:hanging="576"/>
      </w:pPr>
      <w:r>
        <w:lastRenderedPageBreak/>
        <w:t xml:space="preserve">Refer to resource manual and other related IAQ documents located on the MDPH’s website for further building-wide evaluations and advice on maintaining public buildings. These documents are available at: </w:t>
      </w:r>
      <w:hyperlink r:id="rId10" w:history="1">
        <w:r>
          <w:rPr>
            <w:rStyle w:val="Hyperlink"/>
          </w:rPr>
          <w:t>http://mass.gov/dph/iaq</w:t>
        </w:r>
      </w:hyperlink>
      <w:r>
        <w:t>.</w:t>
      </w:r>
    </w:p>
    <w:p w14:paraId="0A8F2DBE" w14:textId="77777777" w:rsidR="00146FD3" w:rsidRDefault="00146FD3" w:rsidP="00146FD3">
      <w:pPr>
        <w:pStyle w:val="BodyText"/>
      </w:pPr>
    </w:p>
    <w:p w14:paraId="266B9ABE" w14:textId="77777777" w:rsidR="00146FD3" w:rsidRDefault="00146FD3" w:rsidP="00146FD3">
      <w:pPr>
        <w:pStyle w:val="BodyText"/>
      </w:pPr>
    </w:p>
    <w:p w14:paraId="1C2EA819" w14:textId="77777777" w:rsidR="00146FD3" w:rsidRDefault="00146FD3" w:rsidP="00146FD3">
      <w:pPr>
        <w:pStyle w:val="BodyText"/>
      </w:pPr>
    </w:p>
    <w:p w14:paraId="4E24356D" w14:textId="77777777" w:rsidR="00146FD3" w:rsidRDefault="00146FD3" w:rsidP="00146FD3">
      <w:pPr>
        <w:pStyle w:val="BodyText"/>
      </w:pPr>
    </w:p>
    <w:p w14:paraId="6D87A498" w14:textId="77777777" w:rsidR="00146FD3" w:rsidRDefault="00146FD3" w:rsidP="00146FD3">
      <w:pPr>
        <w:pStyle w:val="BodyText"/>
      </w:pPr>
    </w:p>
    <w:p w14:paraId="440C6912" w14:textId="77777777" w:rsidR="00146FD3" w:rsidRDefault="00146FD3" w:rsidP="00146FD3">
      <w:pPr>
        <w:pStyle w:val="BodyText"/>
      </w:pPr>
    </w:p>
    <w:p w14:paraId="2CDB0744" w14:textId="77777777" w:rsidR="00146FD3" w:rsidRDefault="00146FD3" w:rsidP="00146FD3">
      <w:pPr>
        <w:pStyle w:val="BodyText"/>
      </w:pPr>
    </w:p>
    <w:p w14:paraId="7FF80B81" w14:textId="77777777" w:rsidR="00146FD3" w:rsidRDefault="00146FD3" w:rsidP="00146FD3">
      <w:pPr>
        <w:pStyle w:val="BodyText"/>
      </w:pPr>
    </w:p>
    <w:p w14:paraId="124BB657" w14:textId="77777777" w:rsidR="00146FD3" w:rsidRDefault="00146FD3" w:rsidP="00146FD3">
      <w:pPr>
        <w:pStyle w:val="BodyText"/>
      </w:pPr>
    </w:p>
    <w:p w14:paraId="54BD09FA" w14:textId="77777777" w:rsidR="00146FD3" w:rsidRDefault="00146FD3" w:rsidP="00146FD3">
      <w:pPr>
        <w:pStyle w:val="BodyText"/>
      </w:pPr>
    </w:p>
    <w:p w14:paraId="460A6749" w14:textId="77777777" w:rsidR="00146FD3" w:rsidRDefault="00146FD3" w:rsidP="00146FD3">
      <w:pPr>
        <w:pStyle w:val="BodyText"/>
      </w:pPr>
    </w:p>
    <w:p w14:paraId="025DC02A" w14:textId="77777777" w:rsidR="00146FD3" w:rsidRDefault="00146FD3" w:rsidP="00146FD3">
      <w:pPr>
        <w:pStyle w:val="BodyText"/>
      </w:pPr>
    </w:p>
    <w:p w14:paraId="13E2D233" w14:textId="77777777" w:rsidR="00146FD3" w:rsidRDefault="00146FD3" w:rsidP="00146FD3">
      <w:pPr>
        <w:pStyle w:val="BodyText"/>
      </w:pPr>
    </w:p>
    <w:p w14:paraId="38F4D744" w14:textId="77777777" w:rsidR="00146FD3" w:rsidRDefault="00146FD3" w:rsidP="00146FD3">
      <w:pPr>
        <w:pStyle w:val="BodyText"/>
      </w:pPr>
    </w:p>
    <w:p w14:paraId="4089E777" w14:textId="77777777" w:rsidR="00146FD3" w:rsidRDefault="00146FD3" w:rsidP="00146FD3">
      <w:pPr>
        <w:pStyle w:val="BodyText"/>
      </w:pPr>
    </w:p>
    <w:p w14:paraId="554315C4" w14:textId="77777777" w:rsidR="00146FD3" w:rsidRDefault="00146FD3" w:rsidP="00146FD3">
      <w:pPr>
        <w:pStyle w:val="BodyText"/>
      </w:pPr>
    </w:p>
    <w:p w14:paraId="622CDC7A" w14:textId="77777777" w:rsidR="00146FD3" w:rsidRDefault="00146FD3" w:rsidP="00146FD3">
      <w:pPr>
        <w:pStyle w:val="BodyText"/>
      </w:pPr>
    </w:p>
    <w:p w14:paraId="6C410A7F" w14:textId="77777777" w:rsidR="00146FD3" w:rsidRDefault="00146FD3" w:rsidP="00146FD3">
      <w:pPr>
        <w:pStyle w:val="BodyText"/>
      </w:pPr>
    </w:p>
    <w:p w14:paraId="2C324D77" w14:textId="77777777" w:rsidR="00146FD3" w:rsidRDefault="00146FD3" w:rsidP="00146FD3">
      <w:pPr>
        <w:pStyle w:val="BodyText"/>
      </w:pPr>
    </w:p>
    <w:p w14:paraId="478765C3" w14:textId="77777777" w:rsidR="00146FD3" w:rsidRDefault="00146FD3" w:rsidP="00146FD3">
      <w:pPr>
        <w:pStyle w:val="BodyText"/>
      </w:pPr>
    </w:p>
    <w:p w14:paraId="30C729B9" w14:textId="77777777" w:rsidR="00146FD3" w:rsidRDefault="00146FD3" w:rsidP="00146FD3">
      <w:pPr>
        <w:pStyle w:val="BodyText"/>
      </w:pPr>
    </w:p>
    <w:p w14:paraId="6848784D" w14:textId="77777777" w:rsidR="00146FD3" w:rsidRDefault="00146FD3" w:rsidP="00146FD3">
      <w:pPr>
        <w:pStyle w:val="BodyText"/>
      </w:pPr>
    </w:p>
    <w:p w14:paraId="7DD5EE19" w14:textId="77777777" w:rsidR="00146FD3" w:rsidRDefault="00146FD3" w:rsidP="00146FD3">
      <w:pPr>
        <w:pStyle w:val="BodyText"/>
      </w:pPr>
    </w:p>
    <w:p w14:paraId="3BF8A60F" w14:textId="77777777" w:rsidR="00146FD3" w:rsidRDefault="00146FD3" w:rsidP="00146FD3">
      <w:pPr>
        <w:pStyle w:val="BodyText"/>
      </w:pPr>
    </w:p>
    <w:p w14:paraId="4245FC29" w14:textId="2DD08D8D" w:rsidR="004D05AC" w:rsidRPr="00354FE9" w:rsidRDefault="005942C5" w:rsidP="00DA4E8D">
      <w:pPr>
        <w:pStyle w:val="Heading1"/>
      </w:pPr>
      <w:r w:rsidRPr="00146FD3">
        <w:br w:type="page"/>
      </w:r>
      <w:r w:rsidR="004A28CB" w:rsidRPr="00354FE9">
        <w:lastRenderedPageBreak/>
        <w:t>R</w:t>
      </w:r>
      <w:r w:rsidR="00A93FCA">
        <w:t>EFERENCES</w:t>
      </w:r>
    </w:p>
    <w:p w14:paraId="34E6E2C2" w14:textId="1A8C3CC1" w:rsidR="00354FE9" w:rsidRPr="00354FE9" w:rsidRDefault="00354FE9" w:rsidP="00354FE9">
      <w:pPr>
        <w:pStyle w:val="Heading2"/>
      </w:pPr>
      <w:r w:rsidRPr="00354FE9">
        <w:t>Report references</w:t>
      </w:r>
    </w:p>
    <w:p w14:paraId="11E77D1A" w14:textId="77777777" w:rsidR="0097179C" w:rsidRPr="00783EA8" w:rsidRDefault="0097179C" w:rsidP="0097179C">
      <w:pPr>
        <w:pStyle w:val="BodyText2"/>
      </w:pPr>
      <w:r w:rsidRPr="00783EA8">
        <w:t>ACGIH. 1989. Guidelines for the Assessment of Bioaerosols in the Indoor Environment. American Conference of Governmental Industrial Hygienists, Cincinnati, OH.</w:t>
      </w:r>
    </w:p>
    <w:p w14:paraId="78B6F781" w14:textId="77777777" w:rsidR="00384964" w:rsidRPr="00783EA8" w:rsidRDefault="00384964" w:rsidP="00384964">
      <w:pPr>
        <w:spacing w:after="240"/>
        <w:rPr>
          <w:szCs w:val="24"/>
        </w:rPr>
      </w:pPr>
      <w:r w:rsidRPr="00783EA8">
        <w:rPr>
          <w:szCs w:val="24"/>
        </w:rPr>
        <w:t>ASHRAE. 1991. ASHRAE Applications Handbook, Chapter 33 “Owning and Operating Costs”. American Society of Heating, Refrigeration and Air Conditioning Engineers, Atlanta, GA.</w:t>
      </w:r>
    </w:p>
    <w:p w14:paraId="1E41FE63" w14:textId="77777777" w:rsidR="00384964" w:rsidRPr="00783EA8" w:rsidRDefault="00384964" w:rsidP="00384964">
      <w:pPr>
        <w:pStyle w:val="References"/>
        <w:rPr>
          <w:bCs/>
          <w:szCs w:val="24"/>
          <w:lang w:val="en"/>
        </w:rPr>
      </w:pPr>
      <w:r w:rsidRPr="00783EA8">
        <w:rPr>
          <w:bCs/>
          <w:szCs w:val="24"/>
        </w:rPr>
        <w:t>ASHRAE. 2012. American Society of Heating, Refrigeration and Air Conditioning Engineers (ASHRAE)</w:t>
      </w:r>
      <w:r w:rsidRPr="00783EA8">
        <w:rPr>
          <w:bCs/>
          <w:szCs w:val="24"/>
          <w:lang w:val="en"/>
        </w:rPr>
        <w:t xml:space="preserve"> Standard 52.2-2012 -- Method of Testing General Ventilation Air-Cleaning Devices for Removal Efficiency by Particle Size (ANSI Approved). 2012.</w:t>
      </w:r>
    </w:p>
    <w:p w14:paraId="64C8CC71" w14:textId="77777777" w:rsidR="0097179C" w:rsidRPr="00C40417" w:rsidRDefault="0097179C" w:rsidP="0097179C">
      <w:pPr>
        <w:pStyle w:val="BodyText2"/>
      </w:pPr>
      <w:r w:rsidRPr="00C40417">
        <w:t>Bishop. 2002. Bishop, J. &amp; Institute of Inspection, Cleaning and Restoration Certification. A Life Cycle Cost Analysis for Floor Coverings in School Facilities.</w:t>
      </w:r>
    </w:p>
    <w:p w14:paraId="0657F8E6" w14:textId="3BCD2EC2" w:rsidR="0097179C" w:rsidRPr="00C40417" w:rsidRDefault="0097179C" w:rsidP="0097179C">
      <w:pPr>
        <w:pStyle w:val="BodyText2"/>
      </w:pPr>
      <w:r w:rsidRPr="00C40417">
        <w:t xml:space="preserve">IICRC. 2012. Institute of Inspection Cleaning and Restoration Certification. Institute of Inspection, Cleaning and Restoration Certification. Carpet Cleaning: FAQ. </w:t>
      </w:r>
    </w:p>
    <w:p w14:paraId="77F44DF8" w14:textId="77777777" w:rsidR="0097179C" w:rsidRDefault="0097179C" w:rsidP="0097179C">
      <w:pPr>
        <w:pStyle w:val="BodyText2"/>
      </w:pPr>
      <w:r w:rsidRPr="00C40417">
        <w:t xml:space="preserve">MDPH. 2015. Massachusetts Department of Public Health. Massachusetts Department of Public Health Indoor Air Quality Manual: Chapters I-III. Available at: </w:t>
      </w:r>
      <w:hyperlink r:id="rId11" w:history="1">
        <w:r w:rsidR="00384964" w:rsidRPr="00C40417">
          <w:rPr>
            <w:rStyle w:val="Hyperlink"/>
          </w:rPr>
          <w:t>http://www.mass.gov/eohhs/gov/departments/dph/programs/environmental-health/exposure-topics/iaq/iaq-manual/</w:t>
        </w:r>
      </w:hyperlink>
      <w:r w:rsidR="00384964" w:rsidRPr="00C40417">
        <w:t>.</w:t>
      </w:r>
    </w:p>
    <w:p w14:paraId="7BF1869E" w14:textId="42D68C32" w:rsidR="00783EA8" w:rsidRPr="00783EA8" w:rsidRDefault="00783EA8" w:rsidP="00783EA8">
      <w:pPr>
        <w:pStyle w:val="References"/>
        <w:rPr>
          <w:u w:val="single"/>
        </w:rPr>
      </w:pPr>
      <w:r>
        <w:t xml:space="preserve">NOAA. 2021. Summer 2021 neck and neck with Dust Bowl summer for hottest on record. National Oceanic and Atmospheric Administration, 1401 Constitution Avenue NW, Room 5128, Washington, DC 20230 </w:t>
      </w:r>
      <w:hyperlink r:id="rId12" w:history="1">
        <w:r>
          <w:rPr>
            <w:rStyle w:val="Hyperlink"/>
          </w:rPr>
          <w:t>https://www.noaa.gov/news/summer-2021-neck-and-neck-with-dust-bowl-summer-for-hottest-on-record</w:t>
        </w:r>
      </w:hyperlink>
      <w:r>
        <w:rPr>
          <w:u w:val="single"/>
        </w:rPr>
        <w:t>.</w:t>
      </w:r>
    </w:p>
    <w:p w14:paraId="5457169C" w14:textId="28B7ACBD" w:rsidR="00783EA8" w:rsidRPr="00783EA8" w:rsidRDefault="00783EA8" w:rsidP="0097179C">
      <w:pPr>
        <w:pStyle w:val="BodyText2"/>
        <w:rPr>
          <w:u w:val="single"/>
        </w:rPr>
      </w:pPr>
      <w:r w:rsidRPr="00783EA8">
        <w:t xml:space="preserve">WBUR. 2023. “It's been a summer of rain and flooding misery in Mass.” WBUR local news. September 12, 2023. </w:t>
      </w:r>
      <w:hyperlink r:id="rId13" w:history="1">
        <w:r w:rsidRPr="00783EA8">
          <w:rPr>
            <w:rStyle w:val="Hyperlink"/>
          </w:rPr>
          <w:t>https://www.wbur.org/news/2023/09/12/summer-flooding-rain-massachusetts</w:t>
        </w:r>
      </w:hyperlink>
      <w:r w:rsidRPr="00783EA8">
        <w:rPr>
          <w:u w:val="single"/>
        </w:rPr>
        <w:t>.</w:t>
      </w:r>
    </w:p>
    <w:p w14:paraId="17B7C4CC" w14:textId="7DE5FA5B" w:rsidR="00F1136D" w:rsidRPr="00C40417" w:rsidRDefault="0097179C" w:rsidP="00F1136D">
      <w:pPr>
        <w:pStyle w:val="References"/>
      </w:pPr>
      <w:r w:rsidRPr="00C40417">
        <w:t xml:space="preserve">US EPA. 2008. “Mold Remediation in Schools and Commercial Buildings”. Office of Air and Radiation, Indoor Environments Division, Washington, DC. EPA 402-K-01-001. September 2008. Available at: </w:t>
      </w:r>
      <w:r w:rsidR="00384964" w:rsidRPr="00C40417">
        <w:t>http://www.epa.gov/mold/mold-remediation-schools-and-commercial-b</w:t>
      </w:r>
    </w:p>
    <w:p w14:paraId="5D3E0C5F" w14:textId="02E02AA6" w:rsidR="00F10C5F" w:rsidRPr="00F10C5F" w:rsidRDefault="00F10C5F" w:rsidP="00F10C5F">
      <w:pPr>
        <w:pStyle w:val="Heading2"/>
      </w:pPr>
      <w:r w:rsidRPr="00F10C5F">
        <w:t>Mold Testing References</w:t>
      </w:r>
    </w:p>
    <w:p w14:paraId="306D7B91" w14:textId="77777777" w:rsidR="00F10C5F" w:rsidRPr="00F10C5F" w:rsidRDefault="00F10C5F" w:rsidP="00F10C5F">
      <w:pPr>
        <w:rPr>
          <w:color w:val="141414"/>
          <w:szCs w:val="24"/>
        </w:rPr>
      </w:pPr>
      <w:r w:rsidRPr="00F10C5F">
        <w:rPr>
          <w:color w:val="141414"/>
          <w:szCs w:val="24"/>
        </w:rPr>
        <w:t>ACGIH, 1989. Guidelines for the Assessment of Bioaerosols in the Indoor Environment. American Conference of Governmental Industrial Hygienists, Cincinnati, OH</w:t>
      </w:r>
    </w:p>
    <w:p w14:paraId="732A4875" w14:textId="77777777" w:rsidR="00F10C5F" w:rsidRPr="00F10C5F" w:rsidRDefault="00F10C5F" w:rsidP="00F10C5F">
      <w:pPr>
        <w:rPr>
          <w:color w:val="141414"/>
          <w:szCs w:val="24"/>
        </w:rPr>
      </w:pPr>
    </w:p>
    <w:p w14:paraId="382AA817" w14:textId="77777777" w:rsidR="00F10C5F" w:rsidRPr="00F10C5F" w:rsidRDefault="00F10C5F" w:rsidP="00F10C5F">
      <w:pPr>
        <w:rPr>
          <w:color w:val="141414"/>
          <w:szCs w:val="24"/>
        </w:rPr>
      </w:pPr>
      <w:r w:rsidRPr="00F10C5F">
        <w:rPr>
          <w:color w:val="141414"/>
          <w:szCs w:val="24"/>
        </w:rPr>
        <w:t>ASHRAE, 1985. ASHRAE Transactions. Optimum Relative Humidity Ranges for Health. American Society of Heating, Refrigeration and Air Conditioning Engineers. Vol. 91, Part 1B.</w:t>
      </w:r>
    </w:p>
    <w:p w14:paraId="577F504C" w14:textId="77777777" w:rsidR="00F10C5F" w:rsidRPr="00F10C5F" w:rsidRDefault="00F10C5F" w:rsidP="00F10C5F">
      <w:pPr>
        <w:rPr>
          <w:color w:val="141414"/>
          <w:szCs w:val="24"/>
        </w:rPr>
      </w:pPr>
    </w:p>
    <w:p w14:paraId="4A385A90" w14:textId="77777777" w:rsidR="00F10C5F" w:rsidRPr="00F10C5F" w:rsidRDefault="00F10C5F" w:rsidP="00F10C5F">
      <w:pPr>
        <w:rPr>
          <w:color w:val="0000FF"/>
          <w:szCs w:val="24"/>
          <w:u w:val="single"/>
        </w:rPr>
      </w:pPr>
      <w:r w:rsidRPr="00F10C5F">
        <w:rPr>
          <w:color w:val="141414"/>
          <w:szCs w:val="24"/>
        </w:rPr>
        <w:lastRenderedPageBreak/>
        <w:t xml:space="preserve">CA DPH, unknown. California Department of Public Health Statement on Building Dampness, Mold, and Health. </w:t>
      </w:r>
      <w:hyperlink r:id="rId14" w:history="1">
        <w:r w:rsidRPr="00F10C5F">
          <w:rPr>
            <w:color w:val="0000FF"/>
            <w:szCs w:val="24"/>
            <w:u w:val="single"/>
          </w:rPr>
          <w:t>California Department of Public Health Statement on Building Dampness Mold and Health</w:t>
        </w:r>
      </w:hyperlink>
    </w:p>
    <w:p w14:paraId="6EF70FD1" w14:textId="77777777" w:rsidR="00F10C5F" w:rsidRPr="00F10C5F" w:rsidRDefault="00F10C5F" w:rsidP="00F10C5F">
      <w:pPr>
        <w:rPr>
          <w:color w:val="0000FF"/>
          <w:szCs w:val="24"/>
          <w:u w:val="single"/>
        </w:rPr>
      </w:pPr>
    </w:p>
    <w:p w14:paraId="1726A609" w14:textId="77777777" w:rsidR="00F10C5F" w:rsidRPr="00F10C5F" w:rsidRDefault="00F10C5F" w:rsidP="00F10C5F">
      <w:pPr>
        <w:rPr>
          <w:color w:val="141414"/>
          <w:szCs w:val="24"/>
        </w:rPr>
      </w:pPr>
      <w:bookmarkStart w:id="0" w:name="_Hlk181799675"/>
      <w:r w:rsidRPr="00F10C5F">
        <w:rPr>
          <w:color w:val="141414"/>
          <w:szCs w:val="24"/>
        </w:rPr>
        <w:t>HUD. 2024</w:t>
      </w:r>
      <w:bookmarkEnd w:id="0"/>
      <w:r w:rsidRPr="00F10C5F">
        <w:rPr>
          <w:color w:val="141414"/>
          <w:szCs w:val="24"/>
        </w:rPr>
        <w:t>. Help Yourself to a Healthy Home. US Department of Housing and Urban Development. Washington, DC. PAGES and Cover002.indd (hud.gov).</w:t>
      </w:r>
    </w:p>
    <w:p w14:paraId="40BC6A55" w14:textId="77777777" w:rsidR="00F10C5F" w:rsidRPr="00F10C5F" w:rsidRDefault="00F10C5F" w:rsidP="00F10C5F">
      <w:pPr>
        <w:rPr>
          <w:color w:val="141414"/>
          <w:szCs w:val="24"/>
        </w:rPr>
      </w:pPr>
    </w:p>
    <w:p w14:paraId="17480829" w14:textId="77777777" w:rsidR="00F10C5F" w:rsidRPr="00F10C5F" w:rsidRDefault="00F10C5F" w:rsidP="00F10C5F">
      <w:pPr>
        <w:rPr>
          <w:color w:val="141414"/>
          <w:szCs w:val="24"/>
        </w:rPr>
      </w:pPr>
      <w:r w:rsidRPr="00F10C5F">
        <w:rPr>
          <w:color w:val="141414"/>
          <w:szCs w:val="24"/>
        </w:rPr>
        <w:t>IICRC, 1997. IICRC S001 Standards Reference Guide for Professional On-location Cleaning of Installed Textile Floor Covering Materials. 3rd ed. The Institute of Inspection, Cleaning and Restoration Certification, Vancouver, WA.</w:t>
      </w:r>
    </w:p>
    <w:p w14:paraId="416DD919" w14:textId="77777777" w:rsidR="00F10C5F" w:rsidRPr="00F10C5F" w:rsidRDefault="00F10C5F" w:rsidP="00F10C5F">
      <w:pPr>
        <w:ind w:left="720"/>
        <w:rPr>
          <w:color w:val="141414"/>
          <w:szCs w:val="24"/>
        </w:rPr>
      </w:pPr>
    </w:p>
    <w:p w14:paraId="2E2E6382" w14:textId="77777777" w:rsidR="00F10C5F" w:rsidRPr="00F10C5F" w:rsidRDefault="00F10C5F" w:rsidP="00F10C5F">
      <w:pPr>
        <w:rPr>
          <w:color w:val="141414"/>
          <w:szCs w:val="24"/>
        </w:rPr>
      </w:pPr>
      <w:r w:rsidRPr="00F10C5F">
        <w:rPr>
          <w:color w:val="141414"/>
          <w:szCs w:val="24"/>
        </w:rPr>
        <w:t xml:space="preserve">Mendell, M. J., Mirer, A. G., Cheung, K., &amp; Douwes, J. 2011. Respiratory and allergic health effects of dampness, mold, and dampness-related agents: a review of the epidemiologic evidence. Environmental Health Perspectives 119(6):748. </w:t>
      </w:r>
      <w:hyperlink r:id="rId15" w:history="1">
        <w:r w:rsidRPr="00F10C5F">
          <w:rPr>
            <w:color w:val="0000FF"/>
            <w:szCs w:val="24"/>
            <w:u w:val="single"/>
          </w:rPr>
          <w:t>https://pubmed.ncbi.nlm.nih.gov/21269928/</w:t>
        </w:r>
      </w:hyperlink>
      <w:r w:rsidRPr="00F10C5F">
        <w:rPr>
          <w:color w:val="141414"/>
          <w:szCs w:val="24"/>
        </w:rPr>
        <w:t xml:space="preserve"> </w:t>
      </w:r>
    </w:p>
    <w:p w14:paraId="44AC3A62" w14:textId="77777777" w:rsidR="00F10C5F" w:rsidRPr="00F10C5F" w:rsidRDefault="00F10C5F" w:rsidP="00F10C5F">
      <w:pPr>
        <w:rPr>
          <w:color w:val="141414"/>
          <w:szCs w:val="24"/>
        </w:rPr>
      </w:pPr>
    </w:p>
    <w:p w14:paraId="1E48985F" w14:textId="77777777" w:rsidR="00F10C5F" w:rsidRPr="00F10C5F" w:rsidRDefault="00F10C5F" w:rsidP="00F10C5F">
      <w:pPr>
        <w:rPr>
          <w:color w:val="141414"/>
          <w:szCs w:val="24"/>
        </w:rPr>
      </w:pPr>
      <w:bookmarkStart w:id="1" w:name="_Hlk181796661"/>
      <w:bookmarkStart w:id="2" w:name="_Hlk181794446"/>
      <w:r w:rsidRPr="00F10C5F">
        <w:rPr>
          <w:color w:val="141414"/>
          <w:szCs w:val="24"/>
        </w:rPr>
        <w:t>NIOSH, 2024</w:t>
      </w:r>
      <w:bookmarkEnd w:id="1"/>
      <w:r w:rsidRPr="00F10C5F">
        <w:rPr>
          <w:color w:val="141414"/>
          <w:szCs w:val="24"/>
        </w:rPr>
        <w:t xml:space="preserve">. </w:t>
      </w:r>
      <w:hyperlink r:id="rId16" w:history="1">
        <w:r w:rsidRPr="00F10C5F">
          <w:rPr>
            <w:color w:val="0000FF"/>
            <w:szCs w:val="24"/>
            <w:u w:val="single"/>
          </w:rPr>
          <w:t>Mold, Testing, and Remediation | Workplace Mold | CDC</w:t>
        </w:r>
      </w:hyperlink>
    </w:p>
    <w:bookmarkEnd w:id="2"/>
    <w:p w14:paraId="620A3506" w14:textId="77777777" w:rsidR="00F10C5F" w:rsidRPr="00F10C5F" w:rsidRDefault="00F10C5F" w:rsidP="00F10C5F">
      <w:pPr>
        <w:rPr>
          <w:color w:val="141414"/>
          <w:szCs w:val="24"/>
        </w:rPr>
      </w:pPr>
    </w:p>
    <w:p w14:paraId="3CA11014" w14:textId="77777777" w:rsidR="00F10C5F" w:rsidRPr="00F10C5F" w:rsidRDefault="00F10C5F" w:rsidP="00F10C5F">
      <w:pPr>
        <w:rPr>
          <w:color w:val="141414"/>
          <w:szCs w:val="24"/>
        </w:rPr>
      </w:pPr>
      <w:r w:rsidRPr="00F10C5F">
        <w:rPr>
          <w:color w:val="141414"/>
          <w:szCs w:val="24"/>
        </w:rPr>
        <w:t xml:space="preserve">US EPA, 2008. “Mold Remediation in Schools and Commercial Buildings”. Office of Air and Radiation, Indoor Environments Division, Washington, DC. EPA 402-K-01-001. September 2008. Available at: </w:t>
      </w:r>
      <w:hyperlink r:id="rId17" w:history="1">
        <w:r w:rsidRPr="00F10C5F">
          <w:rPr>
            <w:color w:val="0000FF"/>
            <w:szCs w:val="24"/>
            <w:u w:val="single"/>
          </w:rPr>
          <w:t>http://www.epa.gov/mold/mold-remediation-schools-and-commercial-buildings-guide</w:t>
        </w:r>
      </w:hyperlink>
    </w:p>
    <w:p w14:paraId="09F2B47F" w14:textId="77777777" w:rsidR="00F10C5F" w:rsidRPr="00F10C5F" w:rsidRDefault="00F10C5F" w:rsidP="00F10C5F">
      <w:pPr>
        <w:rPr>
          <w:color w:val="141414"/>
          <w:szCs w:val="24"/>
        </w:rPr>
      </w:pPr>
    </w:p>
    <w:p w14:paraId="3F032ED3" w14:textId="77777777" w:rsidR="00F10C5F" w:rsidRPr="00F10C5F" w:rsidRDefault="00F10C5F" w:rsidP="00F10C5F">
      <w:pPr>
        <w:rPr>
          <w:color w:val="141414"/>
          <w:szCs w:val="24"/>
        </w:rPr>
      </w:pPr>
      <w:r w:rsidRPr="00F10C5F">
        <w:rPr>
          <w:color w:val="141414"/>
          <w:szCs w:val="24"/>
        </w:rPr>
        <w:t xml:space="preserve">U.S. EPA, 2024, Frequent Questions on Mold and Moisture, Updated: October 14, 2024.  </w:t>
      </w:r>
      <w:hyperlink r:id="rId18" w:history="1">
        <w:r w:rsidRPr="00F10C5F">
          <w:rPr>
            <w:color w:val="0000FF"/>
            <w:szCs w:val="24"/>
            <w:u w:val="single"/>
          </w:rPr>
          <w:t>Mold Frequently Asked Questions | US EPA</w:t>
        </w:r>
      </w:hyperlink>
    </w:p>
    <w:p w14:paraId="78282173" w14:textId="77777777" w:rsidR="00F10C5F" w:rsidRPr="00F10C5F" w:rsidRDefault="00F10C5F" w:rsidP="00F10C5F">
      <w:pPr>
        <w:rPr>
          <w:color w:val="141414"/>
          <w:szCs w:val="24"/>
        </w:rPr>
      </w:pPr>
    </w:p>
    <w:p w14:paraId="36983FF3" w14:textId="77777777" w:rsidR="00F10C5F" w:rsidRPr="00F10C5F" w:rsidRDefault="00F10C5F" w:rsidP="00F10C5F">
      <w:pPr>
        <w:rPr>
          <w:color w:val="141414"/>
          <w:szCs w:val="24"/>
        </w:rPr>
      </w:pPr>
      <w:r w:rsidRPr="00F10C5F">
        <w:rPr>
          <w:color w:val="141414"/>
          <w:szCs w:val="24"/>
        </w:rPr>
        <w:t xml:space="preserve">WHO, 2009. WHO Guidelines for Indoor Air Quality: Dampness and </w:t>
      </w:r>
      <w:proofErr w:type="spellStart"/>
      <w:r w:rsidRPr="00F10C5F">
        <w:rPr>
          <w:color w:val="141414"/>
          <w:szCs w:val="24"/>
        </w:rPr>
        <w:t>Mould</w:t>
      </w:r>
      <w:proofErr w:type="spellEnd"/>
      <w:r w:rsidRPr="00F10C5F">
        <w:rPr>
          <w:color w:val="141414"/>
          <w:szCs w:val="24"/>
        </w:rPr>
        <w:t xml:space="preserve">. World Health Organization Copenhagen: WHO Europe. WHO guidelines for indoor air quality: dampness and </w:t>
      </w:r>
      <w:proofErr w:type="spellStart"/>
      <w:r w:rsidRPr="00F10C5F">
        <w:rPr>
          <w:color w:val="141414"/>
          <w:szCs w:val="24"/>
        </w:rPr>
        <w:t>mould</w:t>
      </w:r>
      <w:proofErr w:type="spellEnd"/>
      <w:r w:rsidRPr="00F10C5F">
        <w:rPr>
          <w:color w:val="141414"/>
          <w:szCs w:val="24"/>
        </w:rPr>
        <w:t xml:space="preserve"> </w:t>
      </w:r>
      <w:hyperlink r:id="rId19" w:history="1">
        <w:r w:rsidRPr="00F10C5F">
          <w:rPr>
            <w:color w:val="0000FF"/>
            <w:szCs w:val="24"/>
            <w:u w:val="single"/>
          </w:rPr>
          <w:t>https://www.who.int/publications/i/item/9789289041683</w:t>
        </w:r>
      </w:hyperlink>
      <w:r w:rsidRPr="00F10C5F">
        <w:rPr>
          <w:color w:val="141414"/>
          <w:szCs w:val="24"/>
        </w:rPr>
        <w:t xml:space="preserve"> </w:t>
      </w:r>
      <w:bookmarkStart w:id="3" w:name="_Hlk181796851"/>
    </w:p>
    <w:p w14:paraId="09DA1AD5" w14:textId="77777777" w:rsidR="00F10C5F" w:rsidRPr="00F10C5F" w:rsidRDefault="00F10C5F" w:rsidP="00F10C5F">
      <w:pPr>
        <w:keepNext/>
        <w:spacing w:before="480" w:line="480" w:lineRule="auto"/>
        <w:ind w:firstLine="720"/>
        <w:outlineLvl w:val="1"/>
        <w:rPr>
          <w:b/>
        </w:rPr>
      </w:pPr>
      <w:bookmarkStart w:id="4" w:name="_Hlk181799499"/>
      <w:bookmarkStart w:id="5" w:name="_Hlk180420885"/>
      <w:bookmarkEnd w:id="3"/>
      <w:r w:rsidRPr="00F10C5F">
        <w:rPr>
          <w:b/>
        </w:rPr>
        <w:t>Agencies with guidelines recommending against mold testing</w:t>
      </w:r>
    </w:p>
    <w:bookmarkEnd w:id="4"/>
    <w:p w14:paraId="0F4410C8" w14:textId="77777777" w:rsidR="00F10C5F" w:rsidRPr="00F10C5F" w:rsidRDefault="00F10C5F" w:rsidP="00F10C5F">
      <w:pPr>
        <w:rPr>
          <w:szCs w:val="24"/>
        </w:rPr>
      </w:pPr>
    </w:p>
    <w:bookmarkEnd w:id="5"/>
    <w:p w14:paraId="4144935C" w14:textId="77777777" w:rsidR="00F10C5F" w:rsidRPr="00F10C5F" w:rsidRDefault="00F10C5F" w:rsidP="00F10C5F">
      <w:pPr>
        <w:rPr>
          <w:szCs w:val="24"/>
        </w:rPr>
      </w:pPr>
      <w:r w:rsidRPr="00F10C5F">
        <w:rPr>
          <w:szCs w:val="24"/>
        </w:rPr>
        <w:t xml:space="preserve">APHC. Residential Indoor Mold and Residential Mold Air Sample Results What Do They Mean? FACT SHEET 55-026-0319. U.S. Army Public Health Center, Industrial Hygiene Field Services Program, Aberdeen Proving Ground, Maryland. </w:t>
      </w:r>
      <w:hyperlink r:id="rId20" w:history="1">
        <w:r w:rsidRPr="00F10C5F">
          <w:rPr>
            <w:color w:val="0000FF"/>
            <w:szCs w:val="24"/>
            <w:u w:val="single"/>
          </w:rPr>
          <w:t xml:space="preserve">Microsoft Word - IAQ and Mold Sample Result Fact </w:t>
        </w:r>
        <w:proofErr w:type="spellStart"/>
        <w:r w:rsidRPr="00F10C5F">
          <w:rPr>
            <w:color w:val="0000FF"/>
            <w:szCs w:val="24"/>
            <w:u w:val="single"/>
          </w:rPr>
          <w:t>Sheet_Version</w:t>
        </w:r>
        <w:proofErr w:type="spellEnd"/>
        <w:r w:rsidRPr="00F10C5F">
          <w:rPr>
            <w:color w:val="0000FF"/>
            <w:szCs w:val="24"/>
            <w:u w:val="single"/>
          </w:rPr>
          <w:t xml:space="preserve"> 4 </w:t>
        </w:r>
        <w:proofErr w:type="spellStart"/>
        <w:r w:rsidRPr="00F10C5F">
          <w:rPr>
            <w:color w:val="0000FF"/>
            <w:szCs w:val="24"/>
            <w:u w:val="single"/>
          </w:rPr>
          <w:t>HRCD</w:t>
        </w:r>
        <w:proofErr w:type="spellEnd"/>
        <w:r w:rsidRPr="00F10C5F">
          <w:rPr>
            <w:color w:val="0000FF"/>
            <w:szCs w:val="24"/>
            <w:u w:val="single"/>
          </w:rPr>
          <w:t xml:space="preserve"> 28 Mar</w:t>
        </w:r>
      </w:hyperlink>
    </w:p>
    <w:p w14:paraId="7ED60DEE" w14:textId="77777777" w:rsidR="00F10C5F" w:rsidRPr="00F10C5F" w:rsidRDefault="00F10C5F" w:rsidP="00F10C5F">
      <w:pPr>
        <w:rPr>
          <w:szCs w:val="24"/>
        </w:rPr>
      </w:pPr>
    </w:p>
    <w:p w14:paraId="74E157AC" w14:textId="77777777" w:rsidR="00F10C5F" w:rsidRPr="00F10C5F" w:rsidRDefault="00F10C5F" w:rsidP="00F10C5F">
      <w:r w:rsidRPr="00F10C5F">
        <w:rPr>
          <w:szCs w:val="24"/>
        </w:rPr>
        <w:t xml:space="preserve">CA HESIS. 2005. Molds in Indoor Workplaces. California Hazard Evaluation System and Information Service. P.2 Molds in Indoor Workplaces: Fact Sheet for Workers and Employers (ca.gov) Nov. 2005 </w:t>
      </w:r>
      <w:hyperlink r:id="rId21" w:history="1">
        <w:r w:rsidRPr="00F10C5F">
          <w:rPr>
            <w:color w:val="0000FF"/>
            <w:u w:val="single"/>
          </w:rPr>
          <w:t>https://www.cdph.ca.gov/Programs/CCDPHP/DEODC/OHB/HESIS/CDPH%20Document%20Library/molds.pdf</w:t>
        </w:r>
      </w:hyperlink>
    </w:p>
    <w:p w14:paraId="03ED5733" w14:textId="77777777" w:rsidR="00F10C5F" w:rsidRPr="00F10C5F" w:rsidRDefault="00F10C5F" w:rsidP="00F10C5F">
      <w:pPr>
        <w:rPr>
          <w:szCs w:val="24"/>
        </w:rPr>
      </w:pPr>
    </w:p>
    <w:p w14:paraId="433700CA" w14:textId="77777777" w:rsidR="00F10C5F" w:rsidRPr="00F10C5F" w:rsidRDefault="00F10C5F" w:rsidP="00F10C5F">
      <w:pPr>
        <w:rPr>
          <w:szCs w:val="24"/>
        </w:rPr>
      </w:pPr>
      <w:r w:rsidRPr="00F10C5F">
        <w:rPr>
          <w:szCs w:val="24"/>
        </w:rPr>
        <w:t xml:space="preserve">CDC. 2024. Mold. Centers for Disease Control. Atlanta, GA.  </w:t>
      </w:r>
      <w:hyperlink r:id="rId22" w:history="1">
        <w:r w:rsidRPr="00F10C5F">
          <w:rPr>
            <w:color w:val="0000FF"/>
            <w:szCs w:val="24"/>
            <w:u w:val="single"/>
          </w:rPr>
          <w:t>Mold | Mold | CDC</w:t>
        </w:r>
      </w:hyperlink>
      <w:r w:rsidRPr="00F10C5F">
        <w:rPr>
          <w:szCs w:val="24"/>
        </w:rPr>
        <w:t>.</w:t>
      </w:r>
    </w:p>
    <w:p w14:paraId="3026273E" w14:textId="77777777" w:rsidR="00F10C5F" w:rsidRPr="00F10C5F" w:rsidRDefault="00F10C5F" w:rsidP="00F10C5F">
      <w:pPr>
        <w:rPr>
          <w:szCs w:val="24"/>
        </w:rPr>
      </w:pPr>
    </w:p>
    <w:p w14:paraId="42BC318B" w14:textId="77777777" w:rsidR="00F10C5F" w:rsidRPr="00F10C5F" w:rsidRDefault="00F10C5F" w:rsidP="00F10C5F">
      <w:pPr>
        <w:rPr>
          <w:color w:val="0000FF"/>
          <w:szCs w:val="24"/>
          <w:u w:val="single"/>
        </w:rPr>
      </w:pPr>
      <w:r w:rsidRPr="00F10C5F">
        <w:rPr>
          <w:szCs w:val="24"/>
        </w:rPr>
        <w:lastRenderedPageBreak/>
        <w:t xml:space="preserve">CTDPH. 2012. Get the Mold Out: Mold Clean-Up Guidance for Residences Fact Sheet.  Connecticut Department of Public Health Environmental &amp; Occupational Health Assessment Program Environmental Health Secon 410 Capitol Avenue, MS # 11EOH. </w:t>
      </w:r>
      <w:hyperlink r:id="rId23" w:history="1">
        <w:r w:rsidRPr="00F10C5F">
          <w:rPr>
            <w:color w:val="0000FF"/>
            <w:szCs w:val="24"/>
            <w:u w:val="single"/>
          </w:rPr>
          <w:t>Get The Mold Out_ fact sheet082012</w:t>
        </w:r>
      </w:hyperlink>
    </w:p>
    <w:p w14:paraId="48C567EE" w14:textId="77777777" w:rsidR="00F10C5F" w:rsidRPr="00F10C5F" w:rsidRDefault="00F10C5F" w:rsidP="00F10C5F">
      <w:pPr>
        <w:rPr>
          <w:szCs w:val="24"/>
        </w:rPr>
      </w:pPr>
    </w:p>
    <w:p w14:paraId="5830E569" w14:textId="77777777" w:rsidR="00F10C5F" w:rsidRPr="00F10C5F" w:rsidRDefault="00F10C5F" w:rsidP="00F10C5F">
      <w:pPr>
        <w:rPr>
          <w:szCs w:val="24"/>
        </w:rPr>
      </w:pPr>
      <w:r w:rsidRPr="00F10C5F">
        <w:rPr>
          <w:szCs w:val="24"/>
        </w:rPr>
        <w:t xml:space="preserve">FEMA, 2015. Homeowner’s and Renter’s Guilder to Mold Cleanup after Disasters. </w:t>
      </w:r>
      <w:hyperlink r:id="rId24" w:history="1">
        <w:r w:rsidRPr="00F10C5F">
          <w:rPr>
            <w:color w:val="0000FF"/>
            <w:szCs w:val="24"/>
            <w:u w:val="single"/>
          </w:rPr>
          <w:t>https://www.fema.gov/sites/default/files/documents/fema_hm-cdc-homeowners-and-renters-mold-guide_english.pdf</w:t>
        </w:r>
      </w:hyperlink>
      <w:r w:rsidRPr="00F10C5F">
        <w:rPr>
          <w:szCs w:val="24"/>
        </w:rPr>
        <w:t xml:space="preserve"> </w:t>
      </w:r>
    </w:p>
    <w:p w14:paraId="66DDBFB7" w14:textId="77777777" w:rsidR="00F10C5F" w:rsidRPr="00F10C5F" w:rsidRDefault="00F10C5F" w:rsidP="00F10C5F">
      <w:pPr>
        <w:ind w:left="1440"/>
        <w:rPr>
          <w:szCs w:val="24"/>
        </w:rPr>
      </w:pPr>
    </w:p>
    <w:p w14:paraId="6410AFC3" w14:textId="77777777" w:rsidR="00F10C5F" w:rsidRPr="00F10C5F" w:rsidRDefault="00F10C5F" w:rsidP="00F10C5F">
      <w:pPr>
        <w:rPr>
          <w:szCs w:val="24"/>
        </w:rPr>
      </w:pPr>
      <w:r w:rsidRPr="00F10C5F">
        <w:rPr>
          <w:szCs w:val="24"/>
        </w:rPr>
        <w:t xml:space="preserve">Health Canada. Guide to addressing moisture and </w:t>
      </w:r>
      <w:proofErr w:type="spellStart"/>
      <w:r w:rsidRPr="00F10C5F">
        <w:rPr>
          <w:szCs w:val="24"/>
        </w:rPr>
        <w:t>mould</w:t>
      </w:r>
      <w:proofErr w:type="spellEnd"/>
      <w:r w:rsidRPr="00F10C5F">
        <w:rPr>
          <w:szCs w:val="24"/>
        </w:rPr>
        <w:t xml:space="preserve"> indoors. </w:t>
      </w:r>
      <w:hyperlink r:id="rId25" w:history="1">
        <w:r w:rsidRPr="00F10C5F">
          <w:rPr>
            <w:color w:val="0000FF"/>
            <w:szCs w:val="24"/>
            <w:u w:val="single"/>
          </w:rPr>
          <w:t>https://www.canada.ca/en/health-canada/services/publications/healthy-living/addressing-moisture-mould-your-home.html</w:t>
        </w:r>
      </w:hyperlink>
    </w:p>
    <w:p w14:paraId="6F33B556" w14:textId="77777777" w:rsidR="00F10C5F" w:rsidRPr="00F10C5F" w:rsidRDefault="00F10C5F" w:rsidP="00F10C5F">
      <w:pPr>
        <w:rPr>
          <w:szCs w:val="24"/>
        </w:rPr>
      </w:pPr>
    </w:p>
    <w:p w14:paraId="2DC09ADB" w14:textId="77777777" w:rsidR="00F10C5F" w:rsidRPr="00F10C5F" w:rsidRDefault="00F10C5F" w:rsidP="00F10C5F">
      <w:pPr>
        <w:rPr>
          <w:szCs w:val="24"/>
        </w:rPr>
      </w:pPr>
      <w:r w:rsidRPr="00F10C5F">
        <w:rPr>
          <w:szCs w:val="24"/>
        </w:rPr>
        <w:t xml:space="preserve">MDHHS. 2010. Mold Fact Sheet. Maine Department of Health and Human Services, Bangor, ME.  </w:t>
      </w:r>
      <w:hyperlink r:id="rId26" w:history="1">
        <w:r w:rsidRPr="00F10C5F">
          <w:rPr>
            <w:color w:val="0000FF"/>
            <w:szCs w:val="24"/>
            <w:u w:val="single"/>
          </w:rPr>
          <w:t>https://www.maine.gov/dhhs/mecdc/infectious-disease/epi/disease/documents/pdf/mold.pdf</w:t>
        </w:r>
      </w:hyperlink>
    </w:p>
    <w:p w14:paraId="51018BB7" w14:textId="77777777" w:rsidR="00F10C5F" w:rsidRPr="00F10C5F" w:rsidRDefault="00F10C5F" w:rsidP="00F10C5F">
      <w:pPr>
        <w:rPr>
          <w:szCs w:val="24"/>
        </w:rPr>
      </w:pPr>
    </w:p>
    <w:p w14:paraId="4359C23F" w14:textId="77777777" w:rsidR="00F10C5F" w:rsidRPr="00F10C5F" w:rsidRDefault="00F10C5F" w:rsidP="00F10C5F">
      <w:pPr>
        <w:rPr>
          <w:szCs w:val="24"/>
        </w:rPr>
      </w:pPr>
      <w:r w:rsidRPr="00F10C5F">
        <w:rPr>
          <w:szCs w:val="24"/>
        </w:rPr>
        <w:t xml:space="preserve">MNDPH. 2024. Testing for Mold. </w:t>
      </w:r>
      <w:hyperlink r:id="rId27" w:history="1">
        <w:r w:rsidRPr="00F10C5F">
          <w:rPr>
            <w:color w:val="0000FF"/>
            <w:szCs w:val="24"/>
            <w:u w:val="single"/>
          </w:rPr>
          <w:t>Testing For Mold - MN Dept. of Health (state.mn.us)</w:t>
        </w:r>
      </w:hyperlink>
    </w:p>
    <w:p w14:paraId="657DD1C3" w14:textId="77777777" w:rsidR="00F10C5F" w:rsidRPr="00F10C5F" w:rsidRDefault="00F10C5F" w:rsidP="00F10C5F">
      <w:pPr>
        <w:rPr>
          <w:szCs w:val="24"/>
        </w:rPr>
      </w:pPr>
    </w:p>
    <w:p w14:paraId="26E50EBE" w14:textId="77777777" w:rsidR="00F10C5F" w:rsidRPr="00F10C5F" w:rsidRDefault="00F10C5F" w:rsidP="00F10C5F">
      <w:pPr>
        <w:rPr>
          <w:szCs w:val="24"/>
        </w:rPr>
      </w:pPr>
      <w:r w:rsidRPr="00F10C5F">
        <w:rPr>
          <w:szCs w:val="24"/>
        </w:rPr>
        <w:t xml:space="preserve">NHDHHS. 2013. Mold and moisture. New Hampshire Department of Health and Human Services, Concord, NH. </w:t>
      </w:r>
      <w:hyperlink r:id="rId28" w:history="1">
        <w:r w:rsidRPr="00F10C5F">
          <w:rPr>
            <w:color w:val="0000FF"/>
            <w:szCs w:val="24"/>
            <w:u w:val="single"/>
          </w:rPr>
          <w:t>https://www.dhhs.nh.gov/sites/g/files/ehbemt476/files/documents/2021-11/holu-dphs-mold-policy-letter.pdf</w:t>
        </w:r>
      </w:hyperlink>
    </w:p>
    <w:p w14:paraId="3C734DE4" w14:textId="77777777" w:rsidR="00F10C5F" w:rsidRPr="00F10C5F" w:rsidRDefault="00F10C5F" w:rsidP="00F10C5F">
      <w:pPr>
        <w:rPr>
          <w:szCs w:val="24"/>
        </w:rPr>
      </w:pPr>
    </w:p>
    <w:p w14:paraId="2E7FE684" w14:textId="77777777" w:rsidR="00F10C5F" w:rsidRPr="00F10C5F" w:rsidRDefault="00F10C5F" w:rsidP="00F10C5F">
      <w:pPr>
        <w:rPr>
          <w:szCs w:val="24"/>
        </w:rPr>
      </w:pPr>
      <w:r w:rsidRPr="00F10C5F">
        <w:rPr>
          <w:szCs w:val="24"/>
        </w:rPr>
        <w:t>NIOSH. 2024. Mold, Testing, and Remediation. National Institute of Occupational Safety and Health, Cincinnati, OH.</w:t>
      </w:r>
    </w:p>
    <w:p w14:paraId="7BBB22C0" w14:textId="77777777" w:rsidR="00F10C5F" w:rsidRPr="00F10C5F" w:rsidRDefault="00F10C5F" w:rsidP="00F10C5F">
      <w:pPr>
        <w:rPr>
          <w:szCs w:val="24"/>
        </w:rPr>
      </w:pPr>
    </w:p>
    <w:p w14:paraId="553126EB" w14:textId="77777777" w:rsidR="00F10C5F" w:rsidRPr="00F10C5F" w:rsidRDefault="00F10C5F" w:rsidP="00F10C5F">
      <w:pPr>
        <w:rPr>
          <w:szCs w:val="24"/>
        </w:rPr>
      </w:pPr>
      <w:r w:rsidRPr="00F10C5F">
        <w:rPr>
          <w:szCs w:val="24"/>
        </w:rPr>
        <w:t xml:space="preserve">NYDOL. Mold Assessment and Remediation in New York State. Mold Assessment and Remediation in New York State. New York Department of Labor.  </w:t>
      </w:r>
      <w:hyperlink r:id="rId29" w:history="1">
        <w:r w:rsidRPr="00F10C5F">
          <w:rPr>
            <w:color w:val="0000FF"/>
            <w:szCs w:val="24"/>
            <w:u w:val="single"/>
          </w:rPr>
          <w:t>p227.pdf (ny.gov)</w:t>
        </w:r>
      </w:hyperlink>
    </w:p>
    <w:p w14:paraId="59AEF949" w14:textId="77777777" w:rsidR="00F10C5F" w:rsidRPr="00F10C5F" w:rsidRDefault="00F10C5F" w:rsidP="00F10C5F">
      <w:pPr>
        <w:rPr>
          <w:szCs w:val="24"/>
        </w:rPr>
      </w:pPr>
    </w:p>
    <w:p w14:paraId="289E3F49" w14:textId="77777777" w:rsidR="00F10C5F" w:rsidRPr="00F10C5F" w:rsidRDefault="00F10C5F" w:rsidP="00F10C5F">
      <w:pPr>
        <w:rPr>
          <w:szCs w:val="24"/>
        </w:rPr>
      </w:pPr>
      <w:r w:rsidRPr="00F10C5F">
        <w:rPr>
          <w:szCs w:val="24"/>
        </w:rPr>
        <w:t xml:space="preserve">ODHS. Unknown. FAST FACTs: Household Mold. Oregon Department of Human Services, Public Health Division, Office of Environmental Public Health: Toxicology Consulting Services. </w:t>
      </w:r>
      <w:hyperlink r:id="rId30" w:history="1">
        <w:r w:rsidRPr="00F10C5F">
          <w:rPr>
            <w:color w:val="0000FF"/>
            <w:szCs w:val="24"/>
            <w:u w:val="single"/>
          </w:rPr>
          <w:t>Moldfactsheet.pdf (oregon.gov)</w:t>
        </w:r>
      </w:hyperlink>
    </w:p>
    <w:p w14:paraId="59EE9E39" w14:textId="77777777" w:rsidR="00F10C5F" w:rsidRPr="00F10C5F" w:rsidRDefault="00F10C5F" w:rsidP="00F10C5F">
      <w:pPr>
        <w:rPr>
          <w:szCs w:val="24"/>
        </w:rPr>
      </w:pPr>
    </w:p>
    <w:p w14:paraId="3238CE38" w14:textId="77777777" w:rsidR="00F10C5F" w:rsidRPr="00F10C5F" w:rsidRDefault="00F10C5F" w:rsidP="00F10C5F">
      <w:pPr>
        <w:rPr>
          <w:szCs w:val="24"/>
        </w:rPr>
      </w:pPr>
      <w:r w:rsidRPr="00F10C5F">
        <w:rPr>
          <w:szCs w:val="24"/>
        </w:rPr>
        <w:t xml:space="preserve">OSHA. Mold. US Occupational Safety and Health Administration.  </w:t>
      </w:r>
      <w:hyperlink r:id="rId31" w:history="1">
        <w:r w:rsidRPr="00F10C5F">
          <w:rPr>
            <w:color w:val="0000FF"/>
            <w:szCs w:val="24"/>
            <w:u w:val="single"/>
          </w:rPr>
          <w:t>Mold - Recognize Mold Hazards | Occupational Safety and Health Administration (osha.gov)</w:t>
        </w:r>
      </w:hyperlink>
    </w:p>
    <w:p w14:paraId="484C0832" w14:textId="77777777" w:rsidR="00F10C5F" w:rsidRPr="00F10C5F" w:rsidRDefault="00F10C5F" w:rsidP="00F10C5F">
      <w:pPr>
        <w:rPr>
          <w:szCs w:val="24"/>
        </w:rPr>
      </w:pPr>
    </w:p>
    <w:p w14:paraId="27E33571" w14:textId="77777777" w:rsidR="00F10C5F" w:rsidRPr="00F10C5F" w:rsidRDefault="00F10C5F" w:rsidP="00F10C5F">
      <w:pPr>
        <w:rPr>
          <w:szCs w:val="24"/>
        </w:rPr>
      </w:pPr>
      <w:r w:rsidRPr="00F10C5F">
        <w:rPr>
          <w:szCs w:val="24"/>
        </w:rPr>
        <w:t xml:space="preserve">USAPHC. 2018. Technical Guide 278 Industrial Hygiene Public Health Mold Assessment Guide. US Army Public Health Center, Public Health 6582 Magrath Ave BLDG 2059 Fort Carson, Colorado. </w:t>
      </w:r>
      <w:hyperlink r:id="rId32" w:history="1">
        <w:r w:rsidRPr="00F10C5F">
          <w:rPr>
            <w:color w:val="0000FF"/>
            <w:szCs w:val="24"/>
            <w:u w:val="single"/>
          </w:rPr>
          <w:t>https://ph.health.mil/PHC%20Resource%20Library/TG278.pdf</w:t>
        </w:r>
      </w:hyperlink>
      <w:r w:rsidRPr="00F10C5F">
        <w:rPr>
          <w:szCs w:val="24"/>
        </w:rPr>
        <w:t xml:space="preserve"> .  </w:t>
      </w:r>
    </w:p>
    <w:p w14:paraId="5285EA45" w14:textId="77777777" w:rsidR="00F10C5F" w:rsidRPr="00F10C5F" w:rsidRDefault="00F10C5F" w:rsidP="00F10C5F">
      <w:pPr>
        <w:rPr>
          <w:szCs w:val="24"/>
        </w:rPr>
      </w:pPr>
    </w:p>
    <w:p w14:paraId="76793813" w14:textId="77777777" w:rsidR="00F10C5F" w:rsidRPr="00F10C5F" w:rsidRDefault="00F10C5F" w:rsidP="00F10C5F">
      <w:pPr>
        <w:rPr>
          <w:szCs w:val="24"/>
        </w:rPr>
      </w:pPr>
      <w:r w:rsidRPr="00F10C5F">
        <w:rPr>
          <w:szCs w:val="24"/>
        </w:rPr>
        <w:t xml:space="preserve">VTDH. 2024. Mold Inside Home and Other Buildings. </w:t>
      </w:r>
      <w:hyperlink r:id="rId33" w:history="1">
        <w:r w:rsidRPr="00F10C5F">
          <w:rPr>
            <w:color w:val="0000FF"/>
            <w:szCs w:val="24"/>
            <w:u w:val="single"/>
          </w:rPr>
          <w:t>https://www.healthvermont.gov/sites/default/files/document/env-hh-mold-indoors.pdf</w:t>
        </w:r>
      </w:hyperlink>
    </w:p>
    <w:p w14:paraId="23691708" w14:textId="77777777" w:rsidR="00F10C5F" w:rsidRPr="00F10C5F" w:rsidRDefault="00F10C5F" w:rsidP="00F10C5F">
      <w:pPr>
        <w:rPr>
          <w:szCs w:val="24"/>
        </w:rPr>
      </w:pPr>
    </w:p>
    <w:p w14:paraId="11A55790" w14:textId="77777777" w:rsidR="00F10C5F" w:rsidRPr="00F10C5F" w:rsidRDefault="00F10C5F" w:rsidP="00F10C5F">
      <w:pPr>
        <w:rPr>
          <w:szCs w:val="24"/>
        </w:rPr>
      </w:pPr>
      <w:r w:rsidRPr="00F10C5F">
        <w:rPr>
          <w:szCs w:val="24"/>
        </w:rPr>
        <w:t xml:space="preserve">WSDH. Unknown. Mold. Washington State Department of Health, </w:t>
      </w:r>
      <w:hyperlink r:id="rId34" w:history="1">
        <w:r w:rsidRPr="00F10C5F">
          <w:rPr>
            <w:color w:val="0000FF"/>
            <w:szCs w:val="24"/>
            <w:u w:val="single"/>
          </w:rPr>
          <w:t>Mold | Washington State Department of Health</w:t>
        </w:r>
      </w:hyperlink>
    </w:p>
    <w:p w14:paraId="0F1CF7FF" w14:textId="77777777" w:rsidR="00F10C5F" w:rsidRPr="00F10C5F" w:rsidRDefault="00F10C5F" w:rsidP="00F10C5F">
      <w:pPr>
        <w:keepNext/>
        <w:spacing w:before="480"/>
        <w:ind w:firstLine="720"/>
        <w:outlineLvl w:val="1"/>
        <w:rPr>
          <w:b/>
        </w:rPr>
      </w:pPr>
      <w:bookmarkStart w:id="6" w:name="_Hlk181799423"/>
      <w:r w:rsidRPr="00F10C5F">
        <w:rPr>
          <w:b/>
        </w:rPr>
        <w:lastRenderedPageBreak/>
        <w:t>References from government agencies, industrial hygiene groups and/or other environmental professional guidelines that denote that no mold exposure limits have been established for mold in workplace, government buildings or residences.</w:t>
      </w:r>
    </w:p>
    <w:bookmarkEnd w:id="6"/>
    <w:p w14:paraId="6562AC74" w14:textId="77777777" w:rsidR="00F10C5F" w:rsidRPr="00F10C5F" w:rsidRDefault="00F10C5F" w:rsidP="00F10C5F">
      <w:pPr>
        <w:rPr>
          <w:szCs w:val="24"/>
        </w:rPr>
      </w:pPr>
    </w:p>
    <w:p w14:paraId="157ECE89" w14:textId="77777777" w:rsidR="00F10C5F" w:rsidRPr="00F10C5F" w:rsidRDefault="00F10C5F" w:rsidP="00F10C5F">
      <w:pPr>
        <w:rPr>
          <w:szCs w:val="24"/>
        </w:rPr>
      </w:pPr>
      <w:r w:rsidRPr="00F10C5F">
        <w:rPr>
          <w:szCs w:val="24"/>
        </w:rPr>
        <w:t xml:space="preserve">AIHA. 2019. FAQs About Spore Trap Air Sampling for Mold for Direct Microscopical Examination Mold Analysis Document. American Industrial Hygiene Association, Falls Church, VA. </w:t>
      </w:r>
      <w:hyperlink r:id="rId35" w:history="1">
        <w:r w:rsidRPr="00F10C5F">
          <w:rPr>
            <w:color w:val="0000FF"/>
            <w:szCs w:val="24"/>
            <w:u w:val="single"/>
          </w:rPr>
          <w:t>https://aiha-assets.sfo2.digitaloceanspaces.com/AIHA/resources/FAQs-About-Spore-Trap-Air-Sampling-for-Mold-for-Direct-Examination-Guidance-Document.pdf</w:t>
        </w:r>
      </w:hyperlink>
      <w:r w:rsidRPr="00F10C5F">
        <w:rPr>
          <w:szCs w:val="24"/>
        </w:rPr>
        <w:t xml:space="preserve"> </w:t>
      </w:r>
    </w:p>
    <w:p w14:paraId="3CC622EE" w14:textId="77777777" w:rsidR="00F10C5F" w:rsidRPr="00F10C5F" w:rsidRDefault="00F10C5F" w:rsidP="00F10C5F">
      <w:pPr>
        <w:rPr>
          <w:szCs w:val="24"/>
        </w:rPr>
      </w:pPr>
      <w:r w:rsidRPr="00F10C5F">
        <w:rPr>
          <w:szCs w:val="24"/>
        </w:rPr>
        <w:t xml:space="preserve"> </w:t>
      </w:r>
    </w:p>
    <w:p w14:paraId="1836D10A" w14:textId="77777777" w:rsidR="00F10C5F" w:rsidRPr="00F10C5F" w:rsidRDefault="00F10C5F" w:rsidP="00F10C5F">
      <w:pPr>
        <w:rPr>
          <w:szCs w:val="24"/>
        </w:rPr>
      </w:pPr>
      <w:r w:rsidRPr="00F10C5F">
        <w:rPr>
          <w:szCs w:val="24"/>
        </w:rPr>
        <w:t xml:space="preserve">APHC. Residential Indoor Mold and Residential Mold Air Sample Results What Do They Mean? FACT SHEET 55-026-0319. U.S. Army Public Health Center, Industrial Hygiene Field Services Program, Aberdeen Proving Ground, Maryland. </w:t>
      </w:r>
      <w:hyperlink r:id="rId36" w:history="1">
        <w:r w:rsidRPr="00F10C5F">
          <w:rPr>
            <w:color w:val="0000FF"/>
            <w:u w:val="single"/>
          </w:rPr>
          <w:t xml:space="preserve">Microsoft Word - IAQ and Mold Sample Result Fact </w:t>
        </w:r>
        <w:proofErr w:type="spellStart"/>
        <w:r w:rsidRPr="00F10C5F">
          <w:rPr>
            <w:color w:val="0000FF"/>
            <w:u w:val="single"/>
          </w:rPr>
          <w:t>Sheet_Version</w:t>
        </w:r>
        <w:proofErr w:type="spellEnd"/>
        <w:r w:rsidRPr="00F10C5F">
          <w:rPr>
            <w:color w:val="0000FF"/>
            <w:u w:val="single"/>
          </w:rPr>
          <w:t xml:space="preserve"> 4 </w:t>
        </w:r>
        <w:proofErr w:type="spellStart"/>
        <w:r w:rsidRPr="00F10C5F">
          <w:rPr>
            <w:color w:val="0000FF"/>
            <w:u w:val="single"/>
          </w:rPr>
          <w:t>HRCD</w:t>
        </w:r>
        <w:proofErr w:type="spellEnd"/>
        <w:r w:rsidRPr="00F10C5F">
          <w:rPr>
            <w:color w:val="0000FF"/>
            <w:u w:val="single"/>
          </w:rPr>
          <w:t xml:space="preserve"> 28 Mar</w:t>
        </w:r>
      </w:hyperlink>
    </w:p>
    <w:p w14:paraId="09FE388A" w14:textId="77777777" w:rsidR="00F10C5F" w:rsidRPr="00F10C5F" w:rsidRDefault="00F10C5F" w:rsidP="00F10C5F">
      <w:pPr>
        <w:rPr>
          <w:szCs w:val="24"/>
        </w:rPr>
      </w:pPr>
    </w:p>
    <w:p w14:paraId="78CBB9AE" w14:textId="77777777" w:rsidR="00F10C5F" w:rsidRPr="00F10C5F" w:rsidRDefault="00F10C5F" w:rsidP="00F10C5F">
      <w:pPr>
        <w:rPr>
          <w:szCs w:val="24"/>
        </w:rPr>
      </w:pPr>
      <w:r w:rsidRPr="00F10C5F">
        <w:rPr>
          <w:szCs w:val="24"/>
        </w:rPr>
        <w:t xml:space="preserve">FEMA, 2015. Homeowner’s and Renter’s Guilder to Mold Cleanup after Disasters. </w:t>
      </w:r>
      <w:hyperlink r:id="rId37" w:history="1">
        <w:r w:rsidRPr="00F10C5F">
          <w:rPr>
            <w:color w:val="0000FF"/>
            <w:szCs w:val="24"/>
            <w:u w:val="single"/>
          </w:rPr>
          <w:t>https://www.fema.gov/sites/default/files/documents/fema_hm-cdc-homeowners-and-renters-mold-guide_english.pdf</w:t>
        </w:r>
      </w:hyperlink>
    </w:p>
    <w:p w14:paraId="3A9F4737" w14:textId="77777777" w:rsidR="00F10C5F" w:rsidRPr="00F10C5F" w:rsidRDefault="00F10C5F" w:rsidP="00F10C5F">
      <w:pPr>
        <w:rPr>
          <w:szCs w:val="24"/>
        </w:rPr>
      </w:pPr>
    </w:p>
    <w:p w14:paraId="0B7BDE54" w14:textId="77777777" w:rsidR="00F10C5F" w:rsidRPr="00F10C5F" w:rsidRDefault="00F10C5F" w:rsidP="00F10C5F">
      <w:pPr>
        <w:rPr>
          <w:szCs w:val="24"/>
        </w:rPr>
      </w:pPr>
      <w:r w:rsidRPr="00F10C5F">
        <w:rPr>
          <w:szCs w:val="24"/>
        </w:rPr>
        <w:t xml:space="preserve">MDHHS. 2010. Mold Fact Sheet. Maine Department of Health and Human Services, Bangor, ME. </w:t>
      </w:r>
      <w:hyperlink r:id="rId38" w:history="1">
        <w:r w:rsidRPr="00F10C5F">
          <w:rPr>
            <w:color w:val="0000FF"/>
            <w:szCs w:val="24"/>
            <w:u w:val="single"/>
          </w:rPr>
          <w:t>https://www.maine.gov/dhhs/mecdc/infectious-disease/epi/disease/documents/pdf/mold.pdf</w:t>
        </w:r>
      </w:hyperlink>
    </w:p>
    <w:p w14:paraId="2A0CEBB9" w14:textId="77777777" w:rsidR="00F10C5F" w:rsidRPr="00F10C5F" w:rsidRDefault="00F10C5F" w:rsidP="00F10C5F">
      <w:pPr>
        <w:rPr>
          <w:szCs w:val="24"/>
        </w:rPr>
      </w:pPr>
    </w:p>
    <w:p w14:paraId="4CBBDC51" w14:textId="77777777" w:rsidR="00F10C5F" w:rsidRPr="00F10C5F" w:rsidRDefault="00F10C5F" w:rsidP="00F10C5F">
      <w:pPr>
        <w:rPr>
          <w:szCs w:val="24"/>
        </w:rPr>
      </w:pPr>
      <w:r w:rsidRPr="00F10C5F">
        <w:rPr>
          <w:szCs w:val="24"/>
        </w:rPr>
        <w:t xml:space="preserve">OHHN. 2023. Mold Basics. Ohio Healthy Homes Network, Columbus, Ohio. </w:t>
      </w:r>
      <w:hyperlink r:id="rId39" w:history="1">
        <w:r w:rsidRPr="00F10C5F">
          <w:rPr>
            <w:color w:val="0000FF"/>
            <w:szCs w:val="24"/>
            <w:u w:val="single"/>
          </w:rPr>
          <w:t>Mold Basics | Ohio Healthy Homes Network (ohhn.org)</w:t>
        </w:r>
      </w:hyperlink>
    </w:p>
    <w:p w14:paraId="5DFFED89" w14:textId="77777777" w:rsidR="00F10C5F" w:rsidRPr="00F10C5F" w:rsidRDefault="00F10C5F" w:rsidP="00F10C5F">
      <w:pPr>
        <w:rPr>
          <w:szCs w:val="24"/>
        </w:rPr>
      </w:pPr>
    </w:p>
    <w:p w14:paraId="3E488001" w14:textId="77777777" w:rsidR="00F10C5F" w:rsidRPr="00F10C5F" w:rsidRDefault="00F10C5F" w:rsidP="00F10C5F">
      <w:pPr>
        <w:rPr>
          <w:color w:val="0000FF"/>
          <w:szCs w:val="24"/>
          <w:u w:val="single"/>
        </w:rPr>
      </w:pPr>
      <w:r w:rsidRPr="00F10C5F">
        <w:rPr>
          <w:szCs w:val="24"/>
        </w:rPr>
        <w:t xml:space="preserve">WDHS. 2021. Controlling Mold and Moisture Household Mold Guidance for Local Health Professionals Wisconsin Department of Health Services, Indoor Air and Radon Program Division of Public Health, Bureau of Environmental and Occupational Health. </w:t>
      </w:r>
      <w:hyperlink r:id="rId40" w:history="1">
        <w:r w:rsidRPr="00F10C5F">
          <w:rPr>
            <w:color w:val="0000FF"/>
            <w:szCs w:val="24"/>
            <w:u w:val="single"/>
          </w:rPr>
          <w:t>https://www.dhs.wisconsin.gov/publications/p02069.pdf</w:t>
        </w:r>
      </w:hyperlink>
    </w:p>
    <w:p w14:paraId="7E637B07" w14:textId="77777777" w:rsidR="00F10C5F" w:rsidRPr="00F10C5F" w:rsidRDefault="00F10C5F" w:rsidP="00F10C5F">
      <w:pPr>
        <w:rPr>
          <w:szCs w:val="24"/>
        </w:rPr>
      </w:pPr>
    </w:p>
    <w:p w14:paraId="4973C57C" w14:textId="77777777" w:rsidR="00F10C5F" w:rsidRPr="00F10C5F" w:rsidRDefault="00F10C5F" w:rsidP="00F10C5F">
      <w:pPr>
        <w:rPr>
          <w:color w:val="141414"/>
          <w:szCs w:val="24"/>
        </w:rPr>
      </w:pPr>
      <w:r w:rsidRPr="00F10C5F">
        <w:rPr>
          <w:color w:val="141414"/>
          <w:szCs w:val="24"/>
        </w:rPr>
        <w:t xml:space="preserve">WHO, 2009. WHO Guidelines for Indoor Air Quality: Dampness and </w:t>
      </w:r>
      <w:proofErr w:type="spellStart"/>
      <w:r w:rsidRPr="00F10C5F">
        <w:rPr>
          <w:color w:val="141414"/>
          <w:szCs w:val="24"/>
        </w:rPr>
        <w:t>Mould</w:t>
      </w:r>
      <w:proofErr w:type="spellEnd"/>
      <w:r w:rsidRPr="00F10C5F">
        <w:rPr>
          <w:color w:val="141414"/>
          <w:szCs w:val="24"/>
        </w:rPr>
        <w:t xml:space="preserve">. World Health Organization Copenhagen: WHO Europe. WHO guidelines for indoor air quality: dampness and </w:t>
      </w:r>
      <w:proofErr w:type="spellStart"/>
      <w:r w:rsidRPr="00F10C5F">
        <w:rPr>
          <w:color w:val="141414"/>
          <w:szCs w:val="24"/>
        </w:rPr>
        <w:t>mould</w:t>
      </w:r>
      <w:proofErr w:type="spellEnd"/>
      <w:r w:rsidRPr="00F10C5F">
        <w:rPr>
          <w:color w:val="141414"/>
          <w:szCs w:val="24"/>
        </w:rPr>
        <w:t xml:space="preserve"> </w:t>
      </w:r>
      <w:hyperlink r:id="rId41" w:history="1">
        <w:r w:rsidRPr="00F10C5F">
          <w:rPr>
            <w:color w:val="0000FF"/>
            <w:szCs w:val="24"/>
            <w:u w:val="single"/>
          </w:rPr>
          <w:t>https://www.who.int/publications/i/item/9789289041683</w:t>
        </w:r>
      </w:hyperlink>
      <w:r w:rsidRPr="00F10C5F">
        <w:rPr>
          <w:color w:val="141414"/>
          <w:szCs w:val="24"/>
        </w:rPr>
        <w:t xml:space="preserve"> </w:t>
      </w:r>
    </w:p>
    <w:p w14:paraId="19EFC993" w14:textId="77777777" w:rsidR="000255E6" w:rsidRDefault="00563FE4" w:rsidP="00F10C5F">
      <w:pPr>
        <w:ind w:left="720"/>
        <w:rPr>
          <w:rStyle w:val="Hyperlink"/>
        </w:rPr>
        <w:sectPr w:rsidR="000255E6" w:rsidSect="00B0444B">
          <w:footerReference w:type="even" r:id="rId42"/>
          <w:footerReference w:type="default" r:id="rId43"/>
          <w:pgSz w:w="12240" w:h="15840" w:code="1"/>
          <w:pgMar w:top="1440" w:right="1440" w:bottom="1440" w:left="1440" w:header="720" w:footer="720" w:gutter="0"/>
          <w:cols w:space="720"/>
          <w:noEndnote/>
          <w:titlePg/>
          <w:docGrid w:linePitch="254"/>
        </w:sectPr>
      </w:pPr>
      <w:r>
        <w:rPr>
          <w:rStyle w:val="Hyperlink"/>
        </w:rPr>
        <w:br w:type="page"/>
      </w:r>
    </w:p>
    <w:p w14:paraId="511B25FF" w14:textId="77777777" w:rsidR="00563FE4" w:rsidRPr="00BB12C2" w:rsidRDefault="00563FE4" w:rsidP="000F65DD">
      <w:pPr>
        <w:spacing w:line="360" w:lineRule="auto"/>
        <w:rPr>
          <w:b/>
          <w:bCs/>
          <w:szCs w:val="24"/>
        </w:rPr>
      </w:pPr>
      <w:r w:rsidRPr="00BB12C2">
        <w:rPr>
          <w:b/>
          <w:bCs/>
          <w:szCs w:val="24"/>
        </w:rPr>
        <w:lastRenderedPageBreak/>
        <w:t>Picture 1</w:t>
      </w:r>
    </w:p>
    <w:p w14:paraId="198D915D" w14:textId="687DA47B" w:rsidR="00563FE4" w:rsidRPr="00BB12C2" w:rsidRDefault="00563FE4" w:rsidP="000F65DD">
      <w:pPr>
        <w:spacing w:line="360" w:lineRule="auto"/>
        <w:ind w:left="1440"/>
        <w:jc w:val="center"/>
        <w:rPr>
          <w:b/>
          <w:bCs/>
          <w:szCs w:val="24"/>
        </w:rPr>
      </w:pPr>
      <w:r w:rsidRPr="00BB12C2">
        <w:rPr>
          <w:b/>
          <w:bCs/>
          <w:noProof/>
          <w:szCs w:val="24"/>
        </w:rPr>
        <w:drawing>
          <wp:inline distT="0" distB="0" distL="0" distR="0" wp14:anchorId="7EB5E2ED" wp14:editId="2FB92544">
            <wp:extent cx="3291840" cy="2478024"/>
            <wp:effectExtent l="6985" t="0" r="0" b="0"/>
            <wp:docPr id="1" name="Picture 1" descr="Attic 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ttic AHU"/>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3291840" cy="2478024"/>
                    </a:xfrm>
                    <a:prstGeom prst="rect">
                      <a:avLst/>
                    </a:prstGeom>
                    <a:noFill/>
                    <a:ln>
                      <a:noFill/>
                    </a:ln>
                  </pic:spPr>
                </pic:pic>
              </a:graphicData>
            </a:graphic>
          </wp:inline>
        </w:drawing>
      </w:r>
    </w:p>
    <w:p w14:paraId="670E5B93" w14:textId="389E5B69" w:rsidR="00563FE4" w:rsidRPr="00BB12C2" w:rsidRDefault="00563FE4" w:rsidP="000F65DD">
      <w:pPr>
        <w:spacing w:line="360" w:lineRule="auto"/>
        <w:ind w:left="1440"/>
        <w:jc w:val="center"/>
        <w:rPr>
          <w:b/>
          <w:bCs/>
          <w:szCs w:val="24"/>
        </w:rPr>
      </w:pPr>
      <w:r w:rsidRPr="00BB12C2">
        <w:rPr>
          <w:b/>
          <w:bCs/>
          <w:szCs w:val="24"/>
        </w:rPr>
        <w:t>Attic AHU</w:t>
      </w:r>
    </w:p>
    <w:p w14:paraId="2CDBF87C" w14:textId="77777777" w:rsidR="00563FE4" w:rsidRPr="00BB12C2" w:rsidRDefault="00563FE4" w:rsidP="000F65DD">
      <w:pPr>
        <w:spacing w:line="360" w:lineRule="auto"/>
        <w:rPr>
          <w:b/>
          <w:bCs/>
          <w:szCs w:val="24"/>
        </w:rPr>
      </w:pPr>
      <w:r w:rsidRPr="00BB12C2">
        <w:rPr>
          <w:b/>
          <w:bCs/>
          <w:szCs w:val="24"/>
        </w:rPr>
        <w:t>Picture 2</w:t>
      </w:r>
    </w:p>
    <w:p w14:paraId="0DD87DF9" w14:textId="49889CF9" w:rsidR="00563FE4" w:rsidRPr="00BB12C2" w:rsidRDefault="00563FE4" w:rsidP="000F65DD">
      <w:pPr>
        <w:spacing w:line="360" w:lineRule="auto"/>
        <w:ind w:left="1440"/>
        <w:jc w:val="center"/>
        <w:rPr>
          <w:b/>
          <w:bCs/>
          <w:szCs w:val="24"/>
        </w:rPr>
      </w:pPr>
      <w:r w:rsidRPr="00BB12C2">
        <w:rPr>
          <w:b/>
          <w:bCs/>
          <w:noProof/>
          <w:szCs w:val="24"/>
        </w:rPr>
        <w:drawing>
          <wp:inline distT="0" distB="0" distL="0" distR="0" wp14:anchorId="123ADED3" wp14:editId="490033BB">
            <wp:extent cx="3291840" cy="2478024"/>
            <wp:effectExtent l="6985" t="0" r="0" b="0"/>
            <wp:docPr id="2" name="Picture 2" descr="Courtroom univent inside wooden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urtroom univent inside wooden cabine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3291840" cy="2478024"/>
                    </a:xfrm>
                    <a:prstGeom prst="rect">
                      <a:avLst/>
                    </a:prstGeom>
                    <a:noFill/>
                    <a:ln>
                      <a:noFill/>
                    </a:ln>
                  </pic:spPr>
                </pic:pic>
              </a:graphicData>
            </a:graphic>
          </wp:inline>
        </w:drawing>
      </w:r>
    </w:p>
    <w:p w14:paraId="45657387" w14:textId="77777777" w:rsidR="00563FE4" w:rsidRPr="00BB12C2" w:rsidRDefault="00563FE4" w:rsidP="000F65DD">
      <w:pPr>
        <w:spacing w:line="360" w:lineRule="auto"/>
        <w:ind w:left="1440"/>
        <w:jc w:val="center"/>
        <w:rPr>
          <w:b/>
          <w:bCs/>
          <w:szCs w:val="24"/>
        </w:rPr>
      </w:pPr>
      <w:r w:rsidRPr="00BB12C2">
        <w:rPr>
          <w:b/>
          <w:bCs/>
          <w:szCs w:val="24"/>
        </w:rPr>
        <w:t>Courtroom univent inside wooden cabinet</w:t>
      </w:r>
    </w:p>
    <w:p w14:paraId="600DD31D" w14:textId="77777777" w:rsidR="00563FE4" w:rsidRPr="00BB12C2" w:rsidRDefault="00563FE4" w:rsidP="000F65DD">
      <w:pPr>
        <w:spacing w:line="360" w:lineRule="auto"/>
        <w:ind w:left="1440"/>
        <w:jc w:val="center"/>
        <w:rPr>
          <w:b/>
          <w:bCs/>
          <w:szCs w:val="24"/>
        </w:rPr>
      </w:pPr>
    </w:p>
    <w:p w14:paraId="0D68EDE8" w14:textId="75978078" w:rsidR="00563FE4" w:rsidRPr="00BB12C2" w:rsidRDefault="00563FE4" w:rsidP="000F65DD">
      <w:pPr>
        <w:spacing w:line="360" w:lineRule="auto"/>
        <w:rPr>
          <w:b/>
          <w:bCs/>
          <w:szCs w:val="24"/>
        </w:rPr>
      </w:pPr>
      <w:r w:rsidRPr="00BB12C2">
        <w:rPr>
          <w:b/>
          <w:bCs/>
          <w:szCs w:val="24"/>
        </w:rPr>
        <w:lastRenderedPageBreak/>
        <w:t>Picture 3</w:t>
      </w:r>
    </w:p>
    <w:p w14:paraId="0D7BA61D" w14:textId="2DBEE164" w:rsidR="00563FE4" w:rsidRPr="00BB12C2" w:rsidRDefault="00563FE4" w:rsidP="000F65DD">
      <w:pPr>
        <w:spacing w:line="360" w:lineRule="auto"/>
        <w:ind w:left="1440"/>
        <w:jc w:val="center"/>
        <w:rPr>
          <w:b/>
          <w:bCs/>
          <w:szCs w:val="24"/>
        </w:rPr>
      </w:pPr>
      <w:r w:rsidRPr="00BB12C2">
        <w:rPr>
          <w:b/>
          <w:bCs/>
          <w:noProof/>
          <w:szCs w:val="24"/>
        </w:rPr>
        <w:drawing>
          <wp:inline distT="0" distB="0" distL="0" distR="0" wp14:anchorId="75C6838C" wp14:editId="3C0F1EEF">
            <wp:extent cx="3108960" cy="3090672"/>
            <wp:effectExtent l="9207" t="0" r="5398" b="5397"/>
            <wp:docPr id="14" name="Picture 14" descr="Retrofitted univent; note desk support leg blocking front panel which prevents inspection of the interior of the uni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Retrofitted univent; note desk support leg blocking front panel which prevents inspection of the interior of the univent"/>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rot="5400000">
                      <a:off x="0" y="0"/>
                      <a:ext cx="3108960" cy="3090672"/>
                    </a:xfrm>
                    <a:prstGeom prst="rect">
                      <a:avLst/>
                    </a:prstGeom>
                    <a:noFill/>
                    <a:ln>
                      <a:noFill/>
                    </a:ln>
                    <a:extLst>
                      <a:ext uri="{53640926-AAD7-44D8-BBD7-CCE9431645EC}">
                        <a14:shadowObscured xmlns:a14="http://schemas.microsoft.com/office/drawing/2010/main"/>
                      </a:ext>
                    </a:extLst>
                  </pic:spPr>
                </pic:pic>
              </a:graphicData>
            </a:graphic>
          </wp:inline>
        </w:drawing>
      </w:r>
    </w:p>
    <w:p w14:paraId="34DA5209" w14:textId="2308EFD0" w:rsidR="00563FE4" w:rsidRPr="00BB12C2" w:rsidRDefault="00563FE4" w:rsidP="00CD0E84">
      <w:pPr>
        <w:ind w:left="1440"/>
        <w:jc w:val="center"/>
        <w:rPr>
          <w:b/>
          <w:bCs/>
          <w:szCs w:val="24"/>
        </w:rPr>
      </w:pPr>
      <w:r w:rsidRPr="00BB12C2">
        <w:rPr>
          <w:b/>
          <w:bCs/>
          <w:szCs w:val="24"/>
        </w:rPr>
        <w:t xml:space="preserve">Retrofitted </w:t>
      </w:r>
      <w:r w:rsidR="00025B1B">
        <w:rPr>
          <w:b/>
          <w:bCs/>
          <w:szCs w:val="24"/>
        </w:rPr>
        <w:t xml:space="preserve">HVAC </w:t>
      </w:r>
      <w:proofErr w:type="gramStart"/>
      <w:r w:rsidR="00025B1B">
        <w:rPr>
          <w:b/>
          <w:bCs/>
          <w:szCs w:val="24"/>
        </w:rPr>
        <w:t>unit</w:t>
      </w:r>
      <w:r w:rsidR="00CD0E84">
        <w:rPr>
          <w:b/>
          <w:bCs/>
          <w:szCs w:val="24"/>
        </w:rPr>
        <w:t>;</w:t>
      </w:r>
      <w:proofErr w:type="gramEnd"/>
      <w:r w:rsidR="00CD0E84">
        <w:rPr>
          <w:b/>
          <w:bCs/>
          <w:szCs w:val="24"/>
        </w:rPr>
        <w:t xml:space="preserve"> n</w:t>
      </w:r>
      <w:r w:rsidRPr="00BB12C2">
        <w:rPr>
          <w:b/>
          <w:bCs/>
          <w:szCs w:val="24"/>
        </w:rPr>
        <w:t>ote desk support leg blocking front panel which prevent</w:t>
      </w:r>
      <w:r w:rsidR="00252AF9" w:rsidRPr="00BB12C2">
        <w:rPr>
          <w:b/>
          <w:bCs/>
          <w:szCs w:val="24"/>
        </w:rPr>
        <w:t>s</w:t>
      </w:r>
      <w:r w:rsidRPr="00BB12C2">
        <w:rPr>
          <w:b/>
          <w:bCs/>
          <w:szCs w:val="24"/>
        </w:rPr>
        <w:t xml:space="preserve"> ins</w:t>
      </w:r>
      <w:r w:rsidR="00252AF9" w:rsidRPr="00BB12C2">
        <w:rPr>
          <w:b/>
          <w:bCs/>
          <w:szCs w:val="24"/>
        </w:rPr>
        <w:t>pec</w:t>
      </w:r>
      <w:r w:rsidRPr="00BB12C2">
        <w:rPr>
          <w:b/>
          <w:bCs/>
          <w:szCs w:val="24"/>
        </w:rPr>
        <w:t xml:space="preserve">tion of the interior </w:t>
      </w:r>
    </w:p>
    <w:p w14:paraId="0A6B22DA" w14:textId="77777777" w:rsidR="00AD61B0" w:rsidRPr="00BB12C2" w:rsidRDefault="00AD61B0" w:rsidP="000F65DD">
      <w:pPr>
        <w:spacing w:line="360" w:lineRule="auto"/>
        <w:ind w:left="1440"/>
        <w:jc w:val="center"/>
        <w:rPr>
          <w:b/>
          <w:bCs/>
          <w:szCs w:val="24"/>
        </w:rPr>
      </w:pPr>
    </w:p>
    <w:p w14:paraId="3689E92E" w14:textId="77777777" w:rsidR="00563FE4" w:rsidRPr="00BB12C2" w:rsidRDefault="00563FE4" w:rsidP="000F65DD">
      <w:pPr>
        <w:spacing w:line="360" w:lineRule="auto"/>
        <w:rPr>
          <w:b/>
          <w:bCs/>
          <w:szCs w:val="24"/>
        </w:rPr>
      </w:pPr>
      <w:r w:rsidRPr="00BB12C2">
        <w:rPr>
          <w:b/>
          <w:bCs/>
          <w:szCs w:val="24"/>
        </w:rPr>
        <w:t>Picture 4</w:t>
      </w:r>
    </w:p>
    <w:p w14:paraId="63C34F3E" w14:textId="26220824" w:rsidR="00563FE4" w:rsidRPr="00BB12C2" w:rsidRDefault="00563FE4" w:rsidP="000F65DD">
      <w:pPr>
        <w:spacing w:line="360" w:lineRule="auto"/>
        <w:ind w:left="1440"/>
        <w:jc w:val="center"/>
        <w:rPr>
          <w:b/>
          <w:bCs/>
          <w:szCs w:val="24"/>
        </w:rPr>
      </w:pPr>
      <w:r w:rsidRPr="00BB12C2">
        <w:rPr>
          <w:b/>
          <w:bCs/>
          <w:noProof/>
          <w:szCs w:val="24"/>
        </w:rPr>
        <w:drawing>
          <wp:inline distT="0" distB="0" distL="0" distR="0" wp14:anchorId="439C9FD2" wp14:editId="03131B98">
            <wp:extent cx="3017520" cy="2267712"/>
            <wp:effectExtent l="0" t="6033" r="5398" b="5397"/>
            <wp:docPr id="8" name="Picture 8" descr="Outdoor vent outside of Ra-Matic unit; note spaces around case, which would not be consistent with installation of a univent fresh air intake. Additionally, note cement and brick around the exterior grill, which likely indicates that this opening was created after this building was constru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Outdoor vent outside of Ra-Matic unit; note spaces around case, which would not be consistent with installation of a univent fresh air intake. Additionally, note cement and brick around the exterior grill, which likely indicates that this opening was created after this building was construc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3017520" cy="2267712"/>
                    </a:xfrm>
                    <a:prstGeom prst="rect">
                      <a:avLst/>
                    </a:prstGeom>
                    <a:noFill/>
                    <a:ln>
                      <a:noFill/>
                    </a:ln>
                  </pic:spPr>
                </pic:pic>
              </a:graphicData>
            </a:graphic>
          </wp:inline>
        </w:drawing>
      </w:r>
    </w:p>
    <w:p w14:paraId="1A326E68" w14:textId="763D52BB" w:rsidR="00563FE4" w:rsidRPr="00BB12C2" w:rsidRDefault="00563FE4" w:rsidP="00F1634F">
      <w:pPr>
        <w:ind w:left="1440"/>
        <w:jc w:val="center"/>
        <w:rPr>
          <w:b/>
          <w:bCs/>
          <w:szCs w:val="24"/>
        </w:rPr>
      </w:pPr>
      <w:r w:rsidRPr="00BB12C2">
        <w:rPr>
          <w:b/>
          <w:bCs/>
          <w:szCs w:val="24"/>
        </w:rPr>
        <w:t>Outdoor vent outside of Ra-Matic unit</w:t>
      </w:r>
      <w:r w:rsidR="00CD0E84">
        <w:rPr>
          <w:b/>
          <w:bCs/>
          <w:szCs w:val="24"/>
        </w:rPr>
        <w:t>; n</w:t>
      </w:r>
      <w:r w:rsidRPr="00BB12C2">
        <w:rPr>
          <w:b/>
          <w:bCs/>
          <w:szCs w:val="24"/>
        </w:rPr>
        <w:t>ote spaces around case, which would not be consistent with installation of a univent fresh air intake</w:t>
      </w:r>
      <w:r w:rsidR="00F1634F">
        <w:rPr>
          <w:b/>
          <w:bCs/>
          <w:szCs w:val="24"/>
        </w:rPr>
        <w:t>. A</w:t>
      </w:r>
      <w:r w:rsidRPr="00BB12C2">
        <w:rPr>
          <w:b/>
          <w:bCs/>
          <w:szCs w:val="24"/>
        </w:rPr>
        <w:t>dditionally, note cement and brick around the exterior grill, which likely indicates that this open</w:t>
      </w:r>
      <w:r w:rsidR="00F1634F">
        <w:rPr>
          <w:b/>
          <w:bCs/>
          <w:szCs w:val="24"/>
        </w:rPr>
        <w:t>ing</w:t>
      </w:r>
      <w:r w:rsidRPr="00BB12C2">
        <w:rPr>
          <w:b/>
          <w:bCs/>
          <w:szCs w:val="24"/>
        </w:rPr>
        <w:t xml:space="preserve"> was created after this building was constructed</w:t>
      </w:r>
      <w:r w:rsidR="004A0598">
        <w:rPr>
          <w:b/>
          <w:bCs/>
          <w:szCs w:val="24"/>
        </w:rPr>
        <w:t>,</w:t>
      </w:r>
    </w:p>
    <w:p w14:paraId="47C6138F" w14:textId="77777777" w:rsidR="00563FE4" w:rsidRPr="00BB12C2" w:rsidRDefault="00563FE4" w:rsidP="000F65DD">
      <w:pPr>
        <w:spacing w:line="360" w:lineRule="auto"/>
        <w:rPr>
          <w:b/>
          <w:bCs/>
          <w:szCs w:val="24"/>
        </w:rPr>
      </w:pPr>
      <w:r w:rsidRPr="00BB12C2">
        <w:rPr>
          <w:b/>
          <w:bCs/>
          <w:szCs w:val="24"/>
        </w:rPr>
        <w:lastRenderedPageBreak/>
        <w:t>Picture 5</w:t>
      </w:r>
    </w:p>
    <w:p w14:paraId="4FAC58F4" w14:textId="77777777" w:rsidR="00563FE4" w:rsidRPr="00BB12C2" w:rsidRDefault="00563FE4" w:rsidP="000F65DD">
      <w:pPr>
        <w:spacing w:line="360" w:lineRule="auto"/>
        <w:ind w:left="1440"/>
        <w:jc w:val="center"/>
        <w:rPr>
          <w:b/>
          <w:bCs/>
          <w:szCs w:val="24"/>
        </w:rPr>
      </w:pPr>
      <w:r w:rsidRPr="00BB12C2">
        <w:rPr>
          <w:b/>
          <w:bCs/>
          <w:noProof/>
          <w:szCs w:val="24"/>
        </w:rPr>
        <w:drawing>
          <wp:inline distT="0" distB="0" distL="0" distR="0" wp14:anchorId="6876B05B" wp14:editId="2D180F56">
            <wp:extent cx="3291840" cy="2468880"/>
            <wp:effectExtent l="0" t="7620" r="0" b="0"/>
            <wp:docPr id="9" name="Picture 9" descr=" Close up view of metal case that show vanes of a coil typically found in WA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 Close up view of metal case that show vanes of a coil typically found in WAC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50F961AA" w14:textId="27CD1AA7" w:rsidR="00563FE4" w:rsidRPr="00BB12C2" w:rsidRDefault="00563FE4" w:rsidP="002F068A">
      <w:pPr>
        <w:ind w:left="1440"/>
        <w:jc w:val="center"/>
        <w:rPr>
          <w:b/>
          <w:bCs/>
          <w:szCs w:val="24"/>
        </w:rPr>
      </w:pPr>
      <w:r w:rsidRPr="00BB12C2">
        <w:rPr>
          <w:b/>
          <w:bCs/>
          <w:szCs w:val="24"/>
        </w:rPr>
        <w:t xml:space="preserve">Close up view of metal case that show vanes of a coil typically found in WAC </w:t>
      </w:r>
    </w:p>
    <w:p w14:paraId="3819ABC3" w14:textId="1D3B4202" w:rsidR="00563FE4" w:rsidRPr="00BB12C2" w:rsidRDefault="00563FE4" w:rsidP="000F65DD">
      <w:pPr>
        <w:spacing w:line="360" w:lineRule="auto"/>
        <w:rPr>
          <w:b/>
          <w:bCs/>
          <w:szCs w:val="24"/>
        </w:rPr>
      </w:pPr>
      <w:r w:rsidRPr="00BB12C2">
        <w:rPr>
          <w:b/>
          <w:bCs/>
          <w:szCs w:val="24"/>
        </w:rPr>
        <w:t>Picture 6</w:t>
      </w:r>
    </w:p>
    <w:p w14:paraId="4BDF350D" w14:textId="685464C7" w:rsidR="00563FE4" w:rsidRPr="00BB12C2" w:rsidRDefault="00563FE4" w:rsidP="000F65DD">
      <w:pPr>
        <w:spacing w:line="360" w:lineRule="auto"/>
        <w:ind w:left="1440"/>
        <w:jc w:val="center"/>
        <w:rPr>
          <w:b/>
          <w:bCs/>
          <w:szCs w:val="24"/>
        </w:rPr>
      </w:pPr>
      <w:r w:rsidRPr="00BB12C2">
        <w:rPr>
          <w:b/>
          <w:bCs/>
          <w:noProof/>
          <w:szCs w:val="24"/>
        </w:rPr>
        <w:drawing>
          <wp:inline distT="0" distB="0" distL="0" distR="0" wp14:anchorId="580B9D14" wp14:editId="7A5B3127">
            <wp:extent cx="3355848" cy="2514600"/>
            <wp:effectExtent l="1270" t="0" r="0" b="0"/>
            <wp:docPr id="4" name="Picture 4" descr="Mini-split in 2nd floor hallway; note passive vent open to the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ni-split in 2nd floor hallway; note passive vent open to the outdoor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3355848" cy="2514600"/>
                    </a:xfrm>
                    <a:prstGeom prst="rect">
                      <a:avLst/>
                    </a:prstGeom>
                    <a:noFill/>
                    <a:ln>
                      <a:noFill/>
                    </a:ln>
                  </pic:spPr>
                </pic:pic>
              </a:graphicData>
            </a:graphic>
          </wp:inline>
        </w:drawing>
      </w:r>
    </w:p>
    <w:p w14:paraId="08F2A193" w14:textId="0F113016" w:rsidR="00563FE4" w:rsidRPr="00BB12C2" w:rsidRDefault="00563FE4" w:rsidP="000F65DD">
      <w:pPr>
        <w:spacing w:line="360" w:lineRule="auto"/>
        <w:ind w:left="1440"/>
        <w:jc w:val="center"/>
        <w:rPr>
          <w:b/>
          <w:bCs/>
          <w:szCs w:val="24"/>
        </w:rPr>
      </w:pPr>
      <w:proofErr w:type="gramStart"/>
      <w:r w:rsidRPr="00BB12C2">
        <w:rPr>
          <w:b/>
          <w:bCs/>
          <w:szCs w:val="24"/>
        </w:rPr>
        <w:t>Mini</w:t>
      </w:r>
      <w:r w:rsidR="00DA4E8D">
        <w:rPr>
          <w:b/>
          <w:bCs/>
          <w:szCs w:val="24"/>
        </w:rPr>
        <w:t>-</w:t>
      </w:r>
      <w:r w:rsidRPr="00BB12C2">
        <w:rPr>
          <w:b/>
          <w:bCs/>
          <w:szCs w:val="24"/>
        </w:rPr>
        <w:t>split</w:t>
      </w:r>
      <w:proofErr w:type="gramEnd"/>
      <w:r w:rsidRPr="00BB12C2">
        <w:rPr>
          <w:b/>
          <w:bCs/>
          <w:szCs w:val="24"/>
        </w:rPr>
        <w:t xml:space="preserve"> in 2</w:t>
      </w:r>
      <w:r w:rsidRPr="00BB12C2">
        <w:rPr>
          <w:b/>
          <w:bCs/>
          <w:szCs w:val="24"/>
          <w:vertAlign w:val="superscript"/>
        </w:rPr>
        <w:t>nd</w:t>
      </w:r>
      <w:r w:rsidRPr="00BB12C2">
        <w:rPr>
          <w:b/>
          <w:bCs/>
          <w:szCs w:val="24"/>
        </w:rPr>
        <w:t xml:space="preserve"> floor hallway</w:t>
      </w:r>
      <w:r w:rsidR="00A47931">
        <w:rPr>
          <w:b/>
          <w:bCs/>
          <w:szCs w:val="24"/>
        </w:rPr>
        <w:t xml:space="preserve">; </w:t>
      </w:r>
      <w:r w:rsidR="00E25320">
        <w:rPr>
          <w:b/>
          <w:bCs/>
          <w:szCs w:val="24"/>
        </w:rPr>
        <w:t>n</w:t>
      </w:r>
      <w:r w:rsidRPr="00BB12C2">
        <w:rPr>
          <w:b/>
          <w:bCs/>
          <w:szCs w:val="24"/>
        </w:rPr>
        <w:t xml:space="preserve">ote </w:t>
      </w:r>
      <w:r w:rsidR="00252AF9" w:rsidRPr="00BB12C2">
        <w:rPr>
          <w:b/>
          <w:bCs/>
          <w:szCs w:val="24"/>
        </w:rPr>
        <w:t>passive</w:t>
      </w:r>
      <w:r w:rsidRPr="00BB12C2">
        <w:rPr>
          <w:b/>
          <w:bCs/>
          <w:szCs w:val="24"/>
        </w:rPr>
        <w:t xml:space="preserve"> </w:t>
      </w:r>
      <w:r w:rsidR="00252AF9" w:rsidRPr="00BB12C2">
        <w:rPr>
          <w:b/>
          <w:bCs/>
          <w:szCs w:val="24"/>
        </w:rPr>
        <w:t>vent</w:t>
      </w:r>
      <w:r w:rsidRPr="00BB12C2">
        <w:rPr>
          <w:b/>
          <w:bCs/>
          <w:szCs w:val="24"/>
        </w:rPr>
        <w:t xml:space="preserve"> open to the outdoors </w:t>
      </w:r>
    </w:p>
    <w:p w14:paraId="33D59AAA" w14:textId="77777777" w:rsidR="00025B1B" w:rsidRDefault="00025B1B" w:rsidP="000F65DD">
      <w:pPr>
        <w:spacing w:line="360" w:lineRule="auto"/>
        <w:rPr>
          <w:b/>
          <w:bCs/>
          <w:szCs w:val="24"/>
        </w:rPr>
      </w:pPr>
    </w:p>
    <w:p w14:paraId="2FB67DE2" w14:textId="4FE8DF91" w:rsidR="00563FE4" w:rsidRPr="00BB12C2" w:rsidRDefault="00563FE4" w:rsidP="000F65DD">
      <w:pPr>
        <w:spacing w:line="360" w:lineRule="auto"/>
        <w:rPr>
          <w:b/>
          <w:bCs/>
          <w:szCs w:val="24"/>
        </w:rPr>
      </w:pPr>
      <w:r w:rsidRPr="00BB12C2">
        <w:rPr>
          <w:b/>
          <w:bCs/>
          <w:szCs w:val="24"/>
        </w:rPr>
        <w:lastRenderedPageBreak/>
        <w:t>Picture 7</w:t>
      </w:r>
    </w:p>
    <w:p w14:paraId="07080931" w14:textId="77777777" w:rsidR="00563FE4" w:rsidRPr="00BB12C2" w:rsidRDefault="00563FE4" w:rsidP="000F65DD">
      <w:pPr>
        <w:spacing w:line="360" w:lineRule="auto"/>
        <w:ind w:left="1440"/>
        <w:jc w:val="center"/>
        <w:rPr>
          <w:b/>
          <w:bCs/>
          <w:szCs w:val="24"/>
        </w:rPr>
      </w:pPr>
      <w:r w:rsidRPr="00BB12C2">
        <w:rPr>
          <w:b/>
          <w:bCs/>
          <w:noProof/>
          <w:szCs w:val="24"/>
        </w:rPr>
        <w:drawing>
          <wp:inline distT="0" distB="0" distL="0" distR="0" wp14:anchorId="2254C8DE" wp14:editId="24C7366F">
            <wp:extent cx="3291840" cy="2468880"/>
            <wp:effectExtent l="0" t="7620" r="0" b="0"/>
            <wp:docPr id="5" name="Picture 5" descr="Example of restroom radi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xample of restroom radiato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172637C2" w14:textId="09801047" w:rsidR="00563FE4" w:rsidRPr="00BB12C2" w:rsidRDefault="00252AF9" w:rsidP="000F65DD">
      <w:pPr>
        <w:spacing w:line="360" w:lineRule="auto"/>
        <w:ind w:left="1440"/>
        <w:jc w:val="center"/>
        <w:rPr>
          <w:b/>
          <w:bCs/>
          <w:szCs w:val="24"/>
        </w:rPr>
      </w:pPr>
      <w:r w:rsidRPr="00BB12C2">
        <w:rPr>
          <w:b/>
          <w:bCs/>
          <w:szCs w:val="24"/>
        </w:rPr>
        <w:t>Example</w:t>
      </w:r>
      <w:r w:rsidR="00563FE4" w:rsidRPr="00BB12C2">
        <w:rPr>
          <w:b/>
          <w:bCs/>
          <w:szCs w:val="24"/>
        </w:rPr>
        <w:t xml:space="preserve"> of restroom radiator</w:t>
      </w:r>
    </w:p>
    <w:p w14:paraId="464096C7" w14:textId="0C64C3F6" w:rsidR="00563FE4" w:rsidRPr="00BB12C2" w:rsidRDefault="00563FE4" w:rsidP="000F65DD">
      <w:pPr>
        <w:spacing w:line="360" w:lineRule="auto"/>
        <w:rPr>
          <w:b/>
          <w:bCs/>
          <w:szCs w:val="24"/>
        </w:rPr>
      </w:pPr>
      <w:r w:rsidRPr="00BB12C2">
        <w:rPr>
          <w:b/>
          <w:bCs/>
          <w:szCs w:val="24"/>
        </w:rPr>
        <w:t>Picture 8</w:t>
      </w:r>
    </w:p>
    <w:p w14:paraId="36E51ED2" w14:textId="77777777" w:rsidR="00563FE4" w:rsidRPr="00BB12C2" w:rsidRDefault="00563FE4" w:rsidP="000F65DD">
      <w:pPr>
        <w:spacing w:line="360" w:lineRule="auto"/>
        <w:ind w:left="1440"/>
        <w:jc w:val="center"/>
        <w:rPr>
          <w:b/>
          <w:bCs/>
          <w:szCs w:val="24"/>
        </w:rPr>
      </w:pPr>
      <w:r w:rsidRPr="00BB12C2">
        <w:rPr>
          <w:b/>
          <w:bCs/>
          <w:noProof/>
          <w:szCs w:val="24"/>
        </w:rPr>
        <w:drawing>
          <wp:inline distT="0" distB="0" distL="0" distR="0" wp14:anchorId="16B0250B" wp14:editId="404D0DB8">
            <wp:extent cx="3291840" cy="2468880"/>
            <wp:effectExtent l="0" t="7620" r="0" b="0"/>
            <wp:docPr id="6" name="Picture 6" descr="Surface temperature of restroom radiator taken with a laser therm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urface temperature of restroom radiator taken with a laser thermomete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2DB34615" w14:textId="552C9C0A" w:rsidR="00563FE4" w:rsidRPr="00BB12C2" w:rsidRDefault="00563FE4" w:rsidP="000F65DD">
      <w:pPr>
        <w:spacing w:line="360" w:lineRule="auto"/>
        <w:ind w:left="1440"/>
        <w:jc w:val="center"/>
        <w:rPr>
          <w:b/>
          <w:bCs/>
          <w:szCs w:val="24"/>
        </w:rPr>
      </w:pPr>
      <w:r w:rsidRPr="00BB12C2">
        <w:rPr>
          <w:b/>
          <w:bCs/>
          <w:szCs w:val="24"/>
        </w:rPr>
        <w:t xml:space="preserve">Surface temperature of </w:t>
      </w:r>
      <w:r w:rsidR="00252AF9" w:rsidRPr="00BB12C2">
        <w:rPr>
          <w:b/>
          <w:bCs/>
          <w:szCs w:val="24"/>
        </w:rPr>
        <w:t>restroom</w:t>
      </w:r>
      <w:r w:rsidRPr="00BB12C2">
        <w:rPr>
          <w:b/>
          <w:bCs/>
          <w:szCs w:val="24"/>
        </w:rPr>
        <w:t xml:space="preserve"> radiator taken </w:t>
      </w:r>
      <w:r w:rsidR="00252AF9" w:rsidRPr="00BB12C2">
        <w:rPr>
          <w:b/>
          <w:bCs/>
          <w:szCs w:val="24"/>
        </w:rPr>
        <w:t>with</w:t>
      </w:r>
      <w:r w:rsidRPr="00BB12C2">
        <w:rPr>
          <w:b/>
          <w:bCs/>
          <w:szCs w:val="24"/>
        </w:rPr>
        <w:t xml:space="preserve"> a laser thermometer</w:t>
      </w:r>
    </w:p>
    <w:p w14:paraId="03D23EA7" w14:textId="33BA3C79" w:rsidR="00AD61B0" w:rsidRPr="00BB12C2" w:rsidRDefault="00AD61B0" w:rsidP="000F65DD">
      <w:pPr>
        <w:spacing w:line="360" w:lineRule="auto"/>
        <w:ind w:left="1440"/>
        <w:jc w:val="center"/>
        <w:rPr>
          <w:b/>
          <w:bCs/>
          <w:szCs w:val="24"/>
        </w:rPr>
      </w:pPr>
    </w:p>
    <w:p w14:paraId="41C059BD" w14:textId="77777777" w:rsidR="00563FE4" w:rsidRPr="00BB12C2" w:rsidRDefault="00563FE4" w:rsidP="000F65DD">
      <w:pPr>
        <w:spacing w:line="360" w:lineRule="auto"/>
        <w:rPr>
          <w:b/>
          <w:bCs/>
          <w:szCs w:val="24"/>
        </w:rPr>
      </w:pPr>
      <w:r w:rsidRPr="00BB12C2">
        <w:rPr>
          <w:b/>
          <w:bCs/>
          <w:szCs w:val="24"/>
        </w:rPr>
        <w:lastRenderedPageBreak/>
        <w:t>Picture 9</w:t>
      </w:r>
    </w:p>
    <w:p w14:paraId="1CDC6E3F" w14:textId="77777777" w:rsidR="00563FE4" w:rsidRPr="00BB12C2" w:rsidRDefault="00563FE4" w:rsidP="000F65DD">
      <w:pPr>
        <w:spacing w:line="360" w:lineRule="auto"/>
        <w:ind w:left="1440"/>
        <w:jc w:val="center"/>
        <w:rPr>
          <w:b/>
          <w:bCs/>
          <w:szCs w:val="24"/>
        </w:rPr>
      </w:pPr>
      <w:r w:rsidRPr="00BB12C2">
        <w:rPr>
          <w:b/>
          <w:bCs/>
          <w:noProof/>
          <w:szCs w:val="24"/>
        </w:rPr>
        <w:drawing>
          <wp:inline distT="0" distB="0" distL="0" distR="0" wp14:anchorId="08A7A46F" wp14:editId="532479D6">
            <wp:extent cx="3291840" cy="2468880"/>
            <wp:effectExtent l="0" t="7620" r="0" b="0"/>
            <wp:docPr id="7" name="Picture 7" descr="Surface temperature of sink drain trap taken with a laser therm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urface temperature of sink drain trap taken with a laser thermomete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34BD6856" w14:textId="1816715A" w:rsidR="00563FE4" w:rsidRPr="00BB12C2" w:rsidRDefault="00563FE4" w:rsidP="000F65DD">
      <w:pPr>
        <w:spacing w:line="360" w:lineRule="auto"/>
        <w:ind w:left="1440"/>
        <w:jc w:val="center"/>
        <w:rPr>
          <w:b/>
          <w:bCs/>
          <w:szCs w:val="24"/>
        </w:rPr>
      </w:pPr>
      <w:r w:rsidRPr="00BB12C2">
        <w:rPr>
          <w:b/>
          <w:bCs/>
          <w:szCs w:val="24"/>
        </w:rPr>
        <w:t>Surface temperature of sink drain trap</w:t>
      </w:r>
      <w:r w:rsidR="009C73E1" w:rsidRPr="00BB12C2">
        <w:rPr>
          <w:b/>
          <w:bCs/>
          <w:szCs w:val="24"/>
        </w:rPr>
        <w:t xml:space="preserve"> </w:t>
      </w:r>
      <w:r w:rsidRPr="00BB12C2">
        <w:rPr>
          <w:b/>
          <w:bCs/>
          <w:szCs w:val="24"/>
        </w:rPr>
        <w:t xml:space="preserve">taken </w:t>
      </w:r>
      <w:r w:rsidR="00252AF9" w:rsidRPr="00BB12C2">
        <w:rPr>
          <w:b/>
          <w:bCs/>
          <w:szCs w:val="24"/>
        </w:rPr>
        <w:t>with</w:t>
      </w:r>
      <w:r w:rsidRPr="00BB12C2">
        <w:rPr>
          <w:b/>
          <w:bCs/>
          <w:szCs w:val="24"/>
        </w:rPr>
        <w:t xml:space="preserve"> a laser thermometer</w:t>
      </w:r>
    </w:p>
    <w:p w14:paraId="61587B7D" w14:textId="77777777" w:rsidR="00563FE4" w:rsidRPr="00BB12C2" w:rsidRDefault="00563FE4" w:rsidP="000F65DD">
      <w:pPr>
        <w:spacing w:line="360" w:lineRule="auto"/>
        <w:rPr>
          <w:b/>
          <w:bCs/>
          <w:szCs w:val="24"/>
        </w:rPr>
      </w:pPr>
      <w:r w:rsidRPr="00BB12C2">
        <w:rPr>
          <w:b/>
          <w:bCs/>
          <w:szCs w:val="24"/>
        </w:rPr>
        <w:t>Picture 10</w:t>
      </w:r>
    </w:p>
    <w:p w14:paraId="1A8658DB" w14:textId="77777777" w:rsidR="00563FE4" w:rsidRPr="00BB12C2" w:rsidRDefault="00563FE4" w:rsidP="000F65DD">
      <w:pPr>
        <w:spacing w:line="360" w:lineRule="auto"/>
        <w:ind w:left="1440"/>
        <w:jc w:val="center"/>
        <w:rPr>
          <w:b/>
          <w:bCs/>
          <w:szCs w:val="24"/>
        </w:rPr>
      </w:pPr>
      <w:r w:rsidRPr="00BB12C2">
        <w:rPr>
          <w:b/>
          <w:bCs/>
          <w:noProof/>
          <w:szCs w:val="24"/>
        </w:rPr>
        <w:drawing>
          <wp:inline distT="0" distB="0" distL="0" distR="0" wp14:anchorId="397042CE" wp14:editId="13EB52E0">
            <wp:extent cx="3291840" cy="2478024"/>
            <wp:effectExtent l="6985" t="0" r="0" b="0"/>
            <wp:docPr id="10" name="Picture 10" descr="Window well covered by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indow well covered by leave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3291840" cy="2478024"/>
                    </a:xfrm>
                    <a:prstGeom prst="rect">
                      <a:avLst/>
                    </a:prstGeom>
                    <a:noFill/>
                    <a:ln>
                      <a:noFill/>
                    </a:ln>
                  </pic:spPr>
                </pic:pic>
              </a:graphicData>
            </a:graphic>
          </wp:inline>
        </w:drawing>
      </w:r>
    </w:p>
    <w:p w14:paraId="6B07230E" w14:textId="1D7AEE3B" w:rsidR="00563FE4" w:rsidRPr="00BB12C2" w:rsidRDefault="00563FE4" w:rsidP="000F65DD">
      <w:pPr>
        <w:spacing w:line="360" w:lineRule="auto"/>
        <w:ind w:left="1440"/>
        <w:jc w:val="center"/>
        <w:rPr>
          <w:b/>
          <w:bCs/>
          <w:szCs w:val="24"/>
        </w:rPr>
      </w:pPr>
      <w:r w:rsidRPr="00BB12C2">
        <w:rPr>
          <w:b/>
          <w:bCs/>
          <w:szCs w:val="24"/>
        </w:rPr>
        <w:t>Window well</w:t>
      </w:r>
      <w:r w:rsidR="00AD61B0" w:rsidRPr="00BB12C2">
        <w:rPr>
          <w:b/>
          <w:bCs/>
          <w:szCs w:val="24"/>
        </w:rPr>
        <w:t xml:space="preserve"> covered by leaves</w:t>
      </w:r>
    </w:p>
    <w:p w14:paraId="0BD8B89D" w14:textId="77777777" w:rsidR="00563FE4" w:rsidRPr="00BB12C2" w:rsidRDefault="00563FE4" w:rsidP="000F65DD">
      <w:pPr>
        <w:spacing w:line="360" w:lineRule="auto"/>
        <w:ind w:left="1440"/>
        <w:jc w:val="center"/>
        <w:rPr>
          <w:b/>
          <w:bCs/>
          <w:szCs w:val="24"/>
        </w:rPr>
      </w:pPr>
    </w:p>
    <w:p w14:paraId="6F24E365" w14:textId="77777777" w:rsidR="00563FE4" w:rsidRPr="00BB12C2" w:rsidRDefault="00563FE4" w:rsidP="000F65DD">
      <w:pPr>
        <w:spacing w:line="360" w:lineRule="auto"/>
        <w:rPr>
          <w:b/>
          <w:bCs/>
          <w:szCs w:val="24"/>
        </w:rPr>
      </w:pPr>
      <w:r w:rsidRPr="00BB12C2">
        <w:rPr>
          <w:b/>
          <w:bCs/>
          <w:szCs w:val="24"/>
        </w:rPr>
        <w:lastRenderedPageBreak/>
        <w:t>Picture 11</w:t>
      </w:r>
    </w:p>
    <w:p w14:paraId="753486DC" w14:textId="39B1E051" w:rsidR="00563FE4" w:rsidRPr="00BB12C2" w:rsidRDefault="00563FE4" w:rsidP="000F65DD">
      <w:pPr>
        <w:spacing w:line="360" w:lineRule="auto"/>
        <w:ind w:left="1440"/>
        <w:jc w:val="center"/>
        <w:rPr>
          <w:b/>
          <w:bCs/>
          <w:szCs w:val="24"/>
        </w:rPr>
      </w:pPr>
      <w:r w:rsidRPr="00BB12C2">
        <w:rPr>
          <w:b/>
          <w:bCs/>
          <w:noProof/>
          <w:szCs w:val="24"/>
        </w:rPr>
        <w:drawing>
          <wp:inline distT="0" distB="0" distL="0" distR="0" wp14:anchorId="2B4855C9" wp14:editId="6CCB0758">
            <wp:extent cx="3291840" cy="2478024"/>
            <wp:effectExtent l="6985" t="0" r="0" b="0"/>
            <wp:docPr id="11" name="Picture 11" descr="Elevator pressure equalization vent with open-fixed lou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levator pressure equalization vent with open-fixed louve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3291840" cy="2478024"/>
                    </a:xfrm>
                    <a:prstGeom prst="rect">
                      <a:avLst/>
                    </a:prstGeom>
                    <a:noFill/>
                    <a:ln>
                      <a:noFill/>
                    </a:ln>
                  </pic:spPr>
                </pic:pic>
              </a:graphicData>
            </a:graphic>
          </wp:inline>
        </w:drawing>
      </w:r>
    </w:p>
    <w:p w14:paraId="7B2698C9" w14:textId="71C98669" w:rsidR="00563FE4" w:rsidRPr="00BB12C2" w:rsidRDefault="00563FE4" w:rsidP="000F65DD">
      <w:pPr>
        <w:spacing w:line="360" w:lineRule="auto"/>
        <w:ind w:left="1440"/>
        <w:jc w:val="center"/>
        <w:rPr>
          <w:b/>
          <w:bCs/>
          <w:szCs w:val="24"/>
        </w:rPr>
      </w:pPr>
      <w:r w:rsidRPr="00BB12C2">
        <w:rPr>
          <w:b/>
          <w:bCs/>
          <w:szCs w:val="24"/>
        </w:rPr>
        <w:t>Elevator pressure equalization vent with open-fixed louver</w:t>
      </w:r>
    </w:p>
    <w:p w14:paraId="12C04265" w14:textId="77777777" w:rsidR="00563FE4" w:rsidRPr="00BB12C2" w:rsidRDefault="00563FE4" w:rsidP="000F65DD">
      <w:pPr>
        <w:spacing w:line="360" w:lineRule="auto"/>
        <w:rPr>
          <w:b/>
          <w:bCs/>
          <w:szCs w:val="24"/>
        </w:rPr>
      </w:pPr>
      <w:r w:rsidRPr="00BB12C2">
        <w:rPr>
          <w:b/>
          <w:bCs/>
          <w:szCs w:val="24"/>
        </w:rPr>
        <w:t>Picture 12</w:t>
      </w:r>
    </w:p>
    <w:p w14:paraId="74BFDB67" w14:textId="2D1E718E" w:rsidR="00563FE4" w:rsidRPr="00BB12C2" w:rsidRDefault="00563FE4" w:rsidP="000F65DD">
      <w:pPr>
        <w:spacing w:line="360" w:lineRule="auto"/>
        <w:ind w:left="1440"/>
        <w:jc w:val="center"/>
        <w:rPr>
          <w:b/>
          <w:bCs/>
          <w:szCs w:val="24"/>
        </w:rPr>
      </w:pPr>
      <w:r w:rsidRPr="00BB12C2">
        <w:rPr>
          <w:b/>
          <w:bCs/>
          <w:noProof/>
          <w:szCs w:val="24"/>
        </w:rPr>
        <w:drawing>
          <wp:inline distT="0" distB="0" distL="0" distR="0" wp14:anchorId="25C43A03" wp14:editId="27529BCD">
            <wp:extent cx="3291840" cy="2478024"/>
            <wp:effectExtent l="6985" t="0" r="0" b="0"/>
            <wp:docPr id="12" name="Picture 12" descr="Open flexible duc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Open flexible ductwork"/>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3291840" cy="2478024"/>
                    </a:xfrm>
                    <a:prstGeom prst="rect">
                      <a:avLst/>
                    </a:prstGeom>
                    <a:noFill/>
                    <a:ln>
                      <a:noFill/>
                    </a:ln>
                  </pic:spPr>
                </pic:pic>
              </a:graphicData>
            </a:graphic>
          </wp:inline>
        </w:drawing>
      </w:r>
    </w:p>
    <w:p w14:paraId="6175C93C" w14:textId="671BB5E8" w:rsidR="00563FE4" w:rsidRPr="00BB12C2" w:rsidRDefault="00563FE4" w:rsidP="000F65DD">
      <w:pPr>
        <w:spacing w:line="360" w:lineRule="auto"/>
        <w:ind w:left="1440"/>
        <w:jc w:val="center"/>
        <w:rPr>
          <w:b/>
          <w:bCs/>
          <w:szCs w:val="24"/>
        </w:rPr>
      </w:pPr>
      <w:r w:rsidRPr="00BB12C2">
        <w:rPr>
          <w:b/>
          <w:bCs/>
          <w:szCs w:val="24"/>
        </w:rPr>
        <w:t>Open flexible ductwork</w:t>
      </w:r>
    </w:p>
    <w:p w14:paraId="346A5975" w14:textId="77777777" w:rsidR="00A009E4" w:rsidRPr="00BB12C2" w:rsidRDefault="00A009E4" w:rsidP="000F65DD">
      <w:pPr>
        <w:spacing w:line="360" w:lineRule="auto"/>
        <w:ind w:left="1440"/>
        <w:rPr>
          <w:szCs w:val="24"/>
        </w:rPr>
      </w:pPr>
    </w:p>
    <w:sectPr w:rsidR="00A009E4" w:rsidRPr="00BB12C2" w:rsidSect="00B0444B">
      <w:footerReference w:type="default" r:id="rId56"/>
      <w:pgSz w:w="12240" w:h="15840" w:code="1"/>
      <w:pgMar w:top="1440" w:right="1440" w:bottom="1440" w:left="1440" w:header="720" w:footer="720" w:gutter="0"/>
      <w:cols w:space="720"/>
      <w:noEndnote/>
      <w:titlePg/>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87D99B" w14:textId="77777777" w:rsidR="00502B0B" w:rsidRDefault="00502B0B">
      <w:r>
        <w:separator/>
      </w:r>
    </w:p>
  </w:endnote>
  <w:endnote w:type="continuationSeparator" w:id="0">
    <w:p w14:paraId="772D4037" w14:textId="77777777" w:rsidR="00502B0B" w:rsidRDefault="00502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D1A2E" w14:textId="77777777" w:rsidR="00563FE4" w:rsidRDefault="00563FE4"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E22357E" w14:textId="77777777" w:rsidR="00563FE4" w:rsidRDefault="00563F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1078903"/>
      <w:docPartObj>
        <w:docPartGallery w:val="Page Numbers (Bottom of Page)"/>
        <w:docPartUnique/>
      </w:docPartObj>
    </w:sdtPr>
    <w:sdtEndPr>
      <w:rPr>
        <w:noProof/>
      </w:rPr>
    </w:sdtEndPr>
    <w:sdtContent>
      <w:p w14:paraId="21E9E159" w14:textId="213E2B0A" w:rsidR="00013C5D" w:rsidRDefault="00013C5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DFDE40" w14:textId="77777777" w:rsidR="00013C5D" w:rsidRDefault="00013C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0C321" w14:textId="77777777" w:rsidR="000255E6" w:rsidRPr="000255E6" w:rsidRDefault="000255E6" w:rsidP="000255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0C6666" w14:textId="77777777" w:rsidR="00502B0B" w:rsidRDefault="00502B0B">
      <w:r>
        <w:separator/>
      </w:r>
    </w:p>
  </w:footnote>
  <w:footnote w:type="continuationSeparator" w:id="0">
    <w:p w14:paraId="532524E9" w14:textId="77777777" w:rsidR="00502B0B" w:rsidRDefault="00502B0B">
      <w:r>
        <w:continuationSeparator/>
      </w:r>
    </w:p>
  </w:footnote>
  <w:footnote w:id="1">
    <w:p w14:paraId="7536E035" w14:textId="77777777" w:rsidR="00563FE4" w:rsidRDefault="00563FE4" w:rsidP="00E36C42">
      <w:pPr>
        <w:pStyle w:val="FootnoteText"/>
      </w:pPr>
      <w:r>
        <w:rPr>
          <w:rStyle w:val="FootnoteReference"/>
        </w:rPr>
        <w:footnoteRef/>
      </w:r>
      <w:r>
        <w:t xml:space="preserve"> The service life is the median time during which a particular system or component of …[an HVAC]… system remains in its original service application and then is replaced. 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7DA75B3"/>
    <w:multiLevelType w:val="multilevel"/>
    <w:tmpl w:val="6E2E5560"/>
    <w:numStyleLink w:val="StyleNumbered1"/>
  </w:abstractNum>
  <w:abstractNum w:abstractNumId="3" w15:restartNumberingAfterBreak="0">
    <w:nsid w:val="090247C8"/>
    <w:multiLevelType w:val="multilevel"/>
    <w:tmpl w:val="CB4E28B8"/>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4" w15:restartNumberingAfterBreak="0">
    <w:nsid w:val="0B917887"/>
    <w:multiLevelType w:val="hybridMultilevel"/>
    <w:tmpl w:val="652832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107B7D69"/>
    <w:multiLevelType w:val="hybridMultilevel"/>
    <w:tmpl w:val="BACCD05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CF54D6"/>
    <w:multiLevelType w:val="hybridMultilevel"/>
    <w:tmpl w:val="B2FAC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A107CD"/>
    <w:multiLevelType w:val="hybridMultilevel"/>
    <w:tmpl w:val="CD5C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C1600B"/>
    <w:multiLevelType w:val="multilevel"/>
    <w:tmpl w:val="1762915E"/>
    <w:numStyleLink w:val="StyleBulletedSymbolsymbolBoldLeft0Hanging0251"/>
  </w:abstractNum>
  <w:abstractNum w:abstractNumId="10" w15:restartNumberingAfterBreak="0">
    <w:nsid w:val="1B6D4F5C"/>
    <w:multiLevelType w:val="multilevel"/>
    <w:tmpl w:val="DCE2720A"/>
    <w:lvl w:ilvl="0">
      <w:start w:val="1"/>
      <w:numFmt w:val="decimal"/>
      <w:lvlText w:val="%1."/>
      <w:lvlJc w:val="right"/>
      <w:pPr>
        <w:tabs>
          <w:tab w:val="num" w:pos="720"/>
        </w:tabs>
        <w:ind w:left="720" w:hanging="648"/>
      </w:pPr>
      <w:rPr>
        <w:rFonts w:hint="default"/>
        <w:b w:val="0"/>
        <w:i w:val="0"/>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1DF329A2"/>
    <w:multiLevelType w:val="multilevel"/>
    <w:tmpl w:val="1762915E"/>
    <w:numStyleLink w:val="StyleBulletedSymbolsymbolBoldLeft0Hanging0251"/>
  </w:abstractNum>
  <w:abstractNum w:abstractNumId="12"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5" w15:restartNumberingAfterBreak="0">
    <w:nsid w:val="29B3633A"/>
    <w:multiLevelType w:val="hybridMultilevel"/>
    <w:tmpl w:val="C8BA0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D30EED"/>
    <w:multiLevelType w:val="multilevel"/>
    <w:tmpl w:val="1762915E"/>
    <w:numStyleLink w:val="StyleBulletedSymbolsymbolBoldLeft0Hanging0251"/>
  </w:abstractNum>
  <w:abstractNum w:abstractNumId="17"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4D50661"/>
    <w:multiLevelType w:val="hybridMultilevel"/>
    <w:tmpl w:val="15C0AB6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4EA26CE"/>
    <w:multiLevelType w:val="hybridMultilevel"/>
    <w:tmpl w:val="C96E14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21"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2" w15:restartNumberingAfterBreak="0">
    <w:nsid w:val="3DAC2A70"/>
    <w:multiLevelType w:val="multilevel"/>
    <w:tmpl w:val="6E2E5560"/>
    <w:styleLink w:val="StyleNumbered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E2C71C7"/>
    <w:multiLevelType w:val="hybridMultilevel"/>
    <w:tmpl w:val="DD385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DD64C6"/>
    <w:multiLevelType w:val="multilevel"/>
    <w:tmpl w:val="1762915E"/>
    <w:numStyleLink w:val="StyleBulletedSymbolsymbolBoldLeft0Hanging0251"/>
  </w:abstractNum>
  <w:abstractNum w:abstractNumId="26" w15:restartNumberingAfterBreak="0">
    <w:nsid w:val="41AA485B"/>
    <w:multiLevelType w:val="hybridMultilevel"/>
    <w:tmpl w:val="41966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44E67BEC"/>
    <w:multiLevelType w:val="multilevel"/>
    <w:tmpl w:val="71C4E34C"/>
    <w:numStyleLink w:val="StyleNumberedLeft0Hanging025"/>
  </w:abstractNum>
  <w:abstractNum w:abstractNumId="29"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 w15:restartNumberingAfterBreak="0">
    <w:nsid w:val="471A6608"/>
    <w:multiLevelType w:val="hybridMultilevel"/>
    <w:tmpl w:val="2914678A"/>
    <w:lvl w:ilvl="0" w:tplc="19681FB6">
      <w:start w:val="1"/>
      <w:numFmt w:val="decimal"/>
      <w:lvlText w:val="%1."/>
      <w:lvlJc w:val="right"/>
      <w:pPr>
        <w:tabs>
          <w:tab w:val="num" w:pos="1080"/>
        </w:tabs>
        <w:ind w:left="108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D5B7174"/>
    <w:multiLevelType w:val="hybridMultilevel"/>
    <w:tmpl w:val="FEA6C51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3" w15:restartNumberingAfterBreak="0">
    <w:nsid w:val="5459321F"/>
    <w:multiLevelType w:val="hybridMultilevel"/>
    <w:tmpl w:val="26A63B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4C00209"/>
    <w:multiLevelType w:val="hybridMultilevel"/>
    <w:tmpl w:val="6F940A5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4E5267D"/>
    <w:multiLevelType w:val="hybridMultilevel"/>
    <w:tmpl w:val="71041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843CE3"/>
    <w:multiLevelType w:val="hybridMultilevel"/>
    <w:tmpl w:val="107013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4FC6D8A"/>
    <w:multiLevelType w:val="multilevel"/>
    <w:tmpl w:val="1762915E"/>
    <w:numStyleLink w:val="StyleBulletedSymbolsymbolBoldLeft0Hanging0251"/>
  </w:abstractNum>
  <w:abstractNum w:abstractNumId="38" w15:restartNumberingAfterBreak="0">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9"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0" w15:restartNumberingAfterBreak="0">
    <w:nsid w:val="7D3A627A"/>
    <w:multiLevelType w:val="multilevel"/>
    <w:tmpl w:val="71C4E34C"/>
    <w:styleLink w:val="StyleNumberedLeft0Hanging025"/>
    <w:lvl w:ilvl="0">
      <w:start w:val="1"/>
      <w:numFmt w:val="decimal"/>
      <w:lvlText w:val="%1."/>
      <w:lvlJc w:val="left"/>
      <w:pPr>
        <w:ind w:left="720" w:hanging="720"/>
      </w:pPr>
      <w:rPr>
        <w:rFonts w:ascii="Times New Roman" w:hAnsi="Times New Roman" w:hint="default"/>
        <w:sz w:val="24"/>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16cid:durableId="1669408699">
    <w:abstractNumId w:val="20"/>
  </w:num>
  <w:num w:numId="2" w16cid:durableId="346250164">
    <w:abstractNumId w:val="0"/>
  </w:num>
  <w:num w:numId="3" w16cid:durableId="1596327356">
    <w:abstractNumId w:val="17"/>
  </w:num>
  <w:num w:numId="4" w16cid:durableId="1852917458">
    <w:abstractNumId w:val="21"/>
  </w:num>
  <w:num w:numId="5" w16cid:durableId="2035616812">
    <w:abstractNumId w:val="23"/>
  </w:num>
  <w:num w:numId="6" w16cid:durableId="782772502">
    <w:abstractNumId w:val="39"/>
  </w:num>
  <w:num w:numId="7" w16cid:durableId="239143778">
    <w:abstractNumId w:val="38"/>
  </w:num>
  <w:num w:numId="8" w16cid:durableId="1163936388">
    <w:abstractNumId w:val="13"/>
  </w:num>
  <w:num w:numId="9" w16cid:durableId="1384020116">
    <w:abstractNumId w:val="5"/>
  </w:num>
  <w:num w:numId="10" w16cid:durableId="990717267">
    <w:abstractNumId w:val="14"/>
  </w:num>
  <w:num w:numId="11" w16cid:durableId="1373925018">
    <w:abstractNumId w:val="29"/>
  </w:num>
  <w:num w:numId="12" w16cid:durableId="910703007">
    <w:abstractNumId w:val="12"/>
  </w:num>
  <w:num w:numId="13" w16cid:durableId="1668705666">
    <w:abstractNumId w:val="32"/>
  </w:num>
  <w:num w:numId="14" w16cid:durableId="698358642">
    <w:abstractNumId w:val="27"/>
  </w:num>
  <w:num w:numId="15" w16cid:durableId="513302405">
    <w:abstractNumId w:val="11"/>
  </w:num>
  <w:num w:numId="16" w16cid:durableId="27997403">
    <w:abstractNumId w:val="25"/>
  </w:num>
  <w:num w:numId="17" w16cid:durableId="1497914290">
    <w:abstractNumId w:val="9"/>
  </w:num>
  <w:num w:numId="18" w16cid:durableId="896286230">
    <w:abstractNumId w:val="16"/>
  </w:num>
  <w:num w:numId="19" w16cid:durableId="975910857">
    <w:abstractNumId w:val="37"/>
  </w:num>
  <w:num w:numId="20" w16cid:durableId="1342779877">
    <w:abstractNumId w:val="36"/>
  </w:num>
  <w:num w:numId="21" w16cid:durableId="441342644">
    <w:abstractNumId w:val="40"/>
  </w:num>
  <w:num w:numId="22" w16cid:durableId="1422022295">
    <w:abstractNumId w:val="28"/>
  </w:num>
  <w:num w:numId="23" w16cid:durableId="394861540">
    <w:abstractNumId w:val="31"/>
  </w:num>
  <w:num w:numId="24" w16cid:durableId="1158230883">
    <w:abstractNumId w:val="6"/>
  </w:num>
  <w:num w:numId="25" w16cid:durableId="1422528339">
    <w:abstractNumId w:val="3"/>
  </w:num>
  <w:num w:numId="26" w16cid:durableId="33581053">
    <w:abstractNumId w:val="10"/>
  </w:num>
  <w:num w:numId="27" w16cid:durableId="276497109">
    <w:abstractNumId w:val="2"/>
  </w:num>
  <w:num w:numId="28" w16cid:durableId="313871845">
    <w:abstractNumId w:val="22"/>
  </w:num>
  <w:num w:numId="29" w16cid:durableId="212163245">
    <w:abstractNumId w:val="8"/>
  </w:num>
  <w:num w:numId="30" w16cid:durableId="91901764">
    <w:abstractNumId w:val="30"/>
  </w:num>
  <w:num w:numId="31" w16cid:durableId="1103383954">
    <w:abstractNumId w:val="1"/>
  </w:num>
  <w:num w:numId="32" w16cid:durableId="1801993166">
    <w:abstractNumId w:val="15"/>
  </w:num>
  <w:num w:numId="33" w16cid:durableId="286549541">
    <w:abstractNumId w:val="18"/>
  </w:num>
  <w:num w:numId="34" w16cid:durableId="503934494">
    <w:abstractNumId w:val="35"/>
  </w:num>
  <w:num w:numId="35" w16cid:durableId="498230205">
    <w:abstractNumId w:val="34"/>
  </w:num>
  <w:num w:numId="36" w16cid:durableId="713240480">
    <w:abstractNumId w:val="24"/>
  </w:num>
  <w:num w:numId="37" w16cid:durableId="857499836">
    <w:abstractNumId w:val="33"/>
  </w:num>
  <w:num w:numId="38" w16cid:durableId="1793136973">
    <w:abstractNumId w:val="7"/>
  </w:num>
  <w:num w:numId="39" w16cid:durableId="1668049054">
    <w:abstractNumId w:val="26"/>
  </w:num>
  <w:num w:numId="40" w16cid:durableId="102380278">
    <w:abstractNumId w:val="19"/>
  </w:num>
  <w:num w:numId="41" w16cid:durableId="1904411304">
    <w:abstractNumId w:val="4"/>
  </w:num>
  <w:num w:numId="42" w16cid:durableId="190933779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450701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1C41"/>
    <w:rsid w:val="00002962"/>
    <w:rsid w:val="00002DC6"/>
    <w:rsid w:val="00003CDA"/>
    <w:rsid w:val="00003E0B"/>
    <w:rsid w:val="00005661"/>
    <w:rsid w:val="00005AAA"/>
    <w:rsid w:val="000105AD"/>
    <w:rsid w:val="00010835"/>
    <w:rsid w:val="000108ED"/>
    <w:rsid w:val="00011F77"/>
    <w:rsid w:val="00012827"/>
    <w:rsid w:val="00012980"/>
    <w:rsid w:val="00012B49"/>
    <w:rsid w:val="00013C5D"/>
    <w:rsid w:val="0001560D"/>
    <w:rsid w:val="00020432"/>
    <w:rsid w:val="00021A0F"/>
    <w:rsid w:val="00023943"/>
    <w:rsid w:val="00024D15"/>
    <w:rsid w:val="000255E6"/>
    <w:rsid w:val="000258C5"/>
    <w:rsid w:val="00025B08"/>
    <w:rsid w:val="00025B1B"/>
    <w:rsid w:val="0002792B"/>
    <w:rsid w:val="00027FA9"/>
    <w:rsid w:val="000307F4"/>
    <w:rsid w:val="00032C01"/>
    <w:rsid w:val="00033BBE"/>
    <w:rsid w:val="00034C32"/>
    <w:rsid w:val="00034E7F"/>
    <w:rsid w:val="000350D8"/>
    <w:rsid w:val="000359F8"/>
    <w:rsid w:val="00036831"/>
    <w:rsid w:val="00036AC8"/>
    <w:rsid w:val="000371AB"/>
    <w:rsid w:val="0004010E"/>
    <w:rsid w:val="00040134"/>
    <w:rsid w:val="0004147F"/>
    <w:rsid w:val="00042E30"/>
    <w:rsid w:val="000439A1"/>
    <w:rsid w:val="00044AAC"/>
    <w:rsid w:val="0004505E"/>
    <w:rsid w:val="00045144"/>
    <w:rsid w:val="0004591A"/>
    <w:rsid w:val="00045DAC"/>
    <w:rsid w:val="000479ED"/>
    <w:rsid w:val="000506A6"/>
    <w:rsid w:val="00050A04"/>
    <w:rsid w:val="00051245"/>
    <w:rsid w:val="00051D6A"/>
    <w:rsid w:val="0005360B"/>
    <w:rsid w:val="00053D15"/>
    <w:rsid w:val="00054D1C"/>
    <w:rsid w:val="00054FB7"/>
    <w:rsid w:val="0005561F"/>
    <w:rsid w:val="0005565A"/>
    <w:rsid w:val="00056AED"/>
    <w:rsid w:val="0005754A"/>
    <w:rsid w:val="00057A3E"/>
    <w:rsid w:val="00057C6A"/>
    <w:rsid w:val="00060C25"/>
    <w:rsid w:val="00061C5B"/>
    <w:rsid w:val="000622DC"/>
    <w:rsid w:val="00064961"/>
    <w:rsid w:val="00064E64"/>
    <w:rsid w:val="00066FDF"/>
    <w:rsid w:val="00067F0A"/>
    <w:rsid w:val="00070644"/>
    <w:rsid w:val="00070900"/>
    <w:rsid w:val="00071FD1"/>
    <w:rsid w:val="000723F3"/>
    <w:rsid w:val="000738B6"/>
    <w:rsid w:val="00073BC9"/>
    <w:rsid w:val="000745B9"/>
    <w:rsid w:val="000747FD"/>
    <w:rsid w:val="00074CF6"/>
    <w:rsid w:val="00074DFE"/>
    <w:rsid w:val="000754DA"/>
    <w:rsid w:val="000755A9"/>
    <w:rsid w:val="0007568F"/>
    <w:rsid w:val="00076A4B"/>
    <w:rsid w:val="00076CDF"/>
    <w:rsid w:val="000770C5"/>
    <w:rsid w:val="000771D8"/>
    <w:rsid w:val="00081B88"/>
    <w:rsid w:val="000824E4"/>
    <w:rsid w:val="000835D9"/>
    <w:rsid w:val="00084CDC"/>
    <w:rsid w:val="000858A8"/>
    <w:rsid w:val="00085C64"/>
    <w:rsid w:val="00085FDB"/>
    <w:rsid w:val="00085FFB"/>
    <w:rsid w:val="00086A56"/>
    <w:rsid w:val="000875E3"/>
    <w:rsid w:val="0009081F"/>
    <w:rsid w:val="0009163D"/>
    <w:rsid w:val="0009271D"/>
    <w:rsid w:val="00092A24"/>
    <w:rsid w:val="000948B2"/>
    <w:rsid w:val="00095083"/>
    <w:rsid w:val="00095B19"/>
    <w:rsid w:val="00096155"/>
    <w:rsid w:val="0009667C"/>
    <w:rsid w:val="00096A50"/>
    <w:rsid w:val="000A03DB"/>
    <w:rsid w:val="000A0F5E"/>
    <w:rsid w:val="000A0F93"/>
    <w:rsid w:val="000A25DA"/>
    <w:rsid w:val="000A3089"/>
    <w:rsid w:val="000A3B69"/>
    <w:rsid w:val="000A3C8E"/>
    <w:rsid w:val="000A3E8D"/>
    <w:rsid w:val="000A4A43"/>
    <w:rsid w:val="000A5DA4"/>
    <w:rsid w:val="000A6A90"/>
    <w:rsid w:val="000A77BF"/>
    <w:rsid w:val="000A7B4D"/>
    <w:rsid w:val="000B03EB"/>
    <w:rsid w:val="000B0925"/>
    <w:rsid w:val="000B1B9C"/>
    <w:rsid w:val="000B22E9"/>
    <w:rsid w:val="000B22F0"/>
    <w:rsid w:val="000B2419"/>
    <w:rsid w:val="000B30BF"/>
    <w:rsid w:val="000B40AE"/>
    <w:rsid w:val="000B5560"/>
    <w:rsid w:val="000B58F8"/>
    <w:rsid w:val="000B6296"/>
    <w:rsid w:val="000B6402"/>
    <w:rsid w:val="000B6C64"/>
    <w:rsid w:val="000B722C"/>
    <w:rsid w:val="000B75AE"/>
    <w:rsid w:val="000C0A02"/>
    <w:rsid w:val="000C0F0F"/>
    <w:rsid w:val="000C0FC9"/>
    <w:rsid w:val="000C1348"/>
    <w:rsid w:val="000C3F97"/>
    <w:rsid w:val="000C4769"/>
    <w:rsid w:val="000C64E1"/>
    <w:rsid w:val="000C6AA6"/>
    <w:rsid w:val="000C72C1"/>
    <w:rsid w:val="000C7952"/>
    <w:rsid w:val="000C7FD6"/>
    <w:rsid w:val="000D1920"/>
    <w:rsid w:val="000D24E6"/>
    <w:rsid w:val="000D35ED"/>
    <w:rsid w:val="000D3F92"/>
    <w:rsid w:val="000D423F"/>
    <w:rsid w:val="000D5513"/>
    <w:rsid w:val="000D6993"/>
    <w:rsid w:val="000D6D88"/>
    <w:rsid w:val="000D6E60"/>
    <w:rsid w:val="000D7274"/>
    <w:rsid w:val="000D77C0"/>
    <w:rsid w:val="000E3262"/>
    <w:rsid w:val="000E3EA9"/>
    <w:rsid w:val="000E64AB"/>
    <w:rsid w:val="000F0217"/>
    <w:rsid w:val="000F07EE"/>
    <w:rsid w:val="000F247D"/>
    <w:rsid w:val="000F2B46"/>
    <w:rsid w:val="000F2DD2"/>
    <w:rsid w:val="000F5969"/>
    <w:rsid w:val="000F5F97"/>
    <w:rsid w:val="000F65DD"/>
    <w:rsid w:val="000F694B"/>
    <w:rsid w:val="000F7F48"/>
    <w:rsid w:val="0010091C"/>
    <w:rsid w:val="00101E4B"/>
    <w:rsid w:val="00102288"/>
    <w:rsid w:val="001022AC"/>
    <w:rsid w:val="00104481"/>
    <w:rsid w:val="00104BB6"/>
    <w:rsid w:val="00104C3D"/>
    <w:rsid w:val="001062F9"/>
    <w:rsid w:val="00107443"/>
    <w:rsid w:val="001111F2"/>
    <w:rsid w:val="00111B85"/>
    <w:rsid w:val="00111DBB"/>
    <w:rsid w:val="001129E9"/>
    <w:rsid w:val="001133C6"/>
    <w:rsid w:val="001138EF"/>
    <w:rsid w:val="00113A6B"/>
    <w:rsid w:val="00113E43"/>
    <w:rsid w:val="0011421B"/>
    <w:rsid w:val="00114C4D"/>
    <w:rsid w:val="0011553E"/>
    <w:rsid w:val="00116A02"/>
    <w:rsid w:val="001174D9"/>
    <w:rsid w:val="0012097F"/>
    <w:rsid w:val="00120991"/>
    <w:rsid w:val="00120C0F"/>
    <w:rsid w:val="00121426"/>
    <w:rsid w:val="001216C4"/>
    <w:rsid w:val="001219A9"/>
    <w:rsid w:val="00121A72"/>
    <w:rsid w:val="00122112"/>
    <w:rsid w:val="001236C0"/>
    <w:rsid w:val="0012387A"/>
    <w:rsid w:val="0012409A"/>
    <w:rsid w:val="00124354"/>
    <w:rsid w:val="00124C6D"/>
    <w:rsid w:val="00125115"/>
    <w:rsid w:val="00126A13"/>
    <w:rsid w:val="00126D99"/>
    <w:rsid w:val="001274EF"/>
    <w:rsid w:val="001276F0"/>
    <w:rsid w:val="001305EF"/>
    <w:rsid w:val="00131C3C"/>
    <w:rsid w:val="00132BC1"/>
    <w:rsid w:val="00132EF8"/>
    <w:rsid w:val="00132F44"/>
    <w:rsid w:val="001341F9"/>
    <w:rsid w:val="00134FDB"/>
    <w:rsid w:val="001355AE"/>
    <w:rsid w:val="00136653"/>
    <w:rsid w:val="00140CFF"/>
    <w:rsid w:val="00141509"/>
    <w:rsid w:val="00141FBD"/>
    <w:rsid w:val="00143327"/>
    <w:rsid w:val="001442D6"/>
    <w:rsid w:val="0014514E"/>
    <w:rsid w:val="001466B0"/>
    <w:rsid w:val="00146E57"/>
    <w:rsid w:val="00146FD3"/>
    <w:rsid w:val="0014793F"/>
    <w:rsid w:val="00150858"/>
    <w:rsid w:val="00151E76"/>
    <w:rsid w:val="00152B5F"/>
    <w:rsid w:val="00152F19"/>
    <w:rsid w:val="001537A1"/>
    <w:rsid w:val="00154071"/>
    <w:rsid w:val="00154632"/>
    <w:rsid w:val="0015463D"/>
    <w:rsid w:val="00156DA3"/>
    <w:rsid w:val="0015758A"/>
    <w:rsid w:val="00157B58"/>
    <w:rsid w:val="001607C1"/>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ABD"/>
    <w:rsid w:val="001726A9"/>
    <w:rsid w:val="0017429F"/>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8FF"/>
    <w:rsid w:val="00182D6C"/>
    <w:rsid w:val="00182F45"/>
    <w:rsid w:val="001835DB"/>
    <w:rsid w:val="001838C1"/>
    <w:rsid w:val="00183D48"/>
    <w:rsid w:val="001844EF"/>
    <w:rsid w:val="001848D9"/>
    <w:rsid w:val="00184974"/>
    <w:rsid w:val="001869A2"/>
    <w:rsid w:val="00187326"/>
    <w:rsid w:val="0018765B"/>
    <w:rsid w:val="00190190"/>
    <w:rsid w:val="00190F27"/>
    <w:rsid w:val="00190F80"/>
    <w:rsid w:val="001922AF"/>
    <w:rsid w:val="00192C3D"/>
    <w:rsid w:val="00193271"/>
    <w:rsid w:val="001936AB"/>
    <w:rsid w:val="00194486"/>
    <w:rsid w:val="00194FA6"/>
    <w:rsid w:val="00196622"/>
    <w:rsid w:val="001966AA"/>
    <w:rsid w:val="001966CC"/>
    <w:rsid w:val="00196971"/>
    <w:rsid w:val="00197A4E"/>
    <w:rsid w:val="00197CCC"/>
    <w:rsid w:val="00197DED"/>
    <w:rsid w:val="001A0088"/>
    <w:rsid w:val="001A13E3"/>
    <w:rsid w:val="001A21AD"/>
    <w:rsid w:val="001A291A"/>
    <w:rsid w:val="001A2D49"/>
    <w:rsid w:val="001A3656"/>
    <w:rsid w:val="001A3882"/>
    <w:rsid w:val="001A4A0C"/>
    <w:rsid w:val="001A4B16"/>
    <w:rsid w:val="001A6E3E"/>
    <w:rsid w:val="001A6EC6"/>
    <w:rsid w:val="001A6F32"/>
    <w:rsid w:val="001A7ACE"/>
    <w:rsid w:val="001B0089"/>
    <w:rsid w:val="001B28EA"/>
    <w:rsid w:val="001B535E"/>
    <w:rsid w:val="001B64D5"/>
    <w:rsid w:val="001B7980"/>
    <w:rsid w:val="001B7C7D"/>
    <w:rsid w:val="001C07FF"/>
    <w:rsid w:val="001C0838"/>
    <w:rsid w:val="001C1B40"/>
    <w:rsid w:val="001C2019"/>
    <w:rsid w:val="001C29FC"/>
    <w:rsid w:val="001C2A88"/>
    <w:rsid w:val="001C2B30"/>
    <w:rsid w:val="001C31E6"/>
    <w:rsid w:val="001C326C"/>
    <w:rsid w:val="001C3E0A"/>
    <w:rsid w:val="001C3E94"/>
    <w:rsid w:val="001C4DAD"/>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275"/>
    <w:rsid w:val="001D6617"/>
    <w:rsid w:val="001D67B3"/>
    <w:rsid w:val="001D67FE"/>
    <w:rsid w:val="001D6B08"/>
    <w:rsid w:val="001D6E71"/>
    <w:rsid w:val="001E1274"/>
    <w:rsid w:val="001E1665"/>
    <w:rsid w:val="001E1E70"/>
    <w:rsid w:val="001E251E"/>
    <w:rsid w:val="001E2D1B"/>
    <w:rsid w:val="001E408E"/>
    <w:rsid w:val="001E4548"/>
    <w:rsid w:val="001E596C"/>
    <w:rsid w:val="001E5B37"/>
    <w:rsid w:val="001E5D57"/>
    <w:rsid w:val="001E5E6B"/>
    <w:rsid w:val="001E61BC"/>
    <w:rsid w:val="001E6F66"/>
    <w:rsid w:val="001E700D"/>
    <w:rsid w:val="001E7963"/>
    <w:rsid w:val="001F02BC"/>
    <w:rsid w:val="001F0B7B"/>
    <w:rsid w:val="001F0DC8"/>
    <w:rsid w:val="001F1714"/>
    <w:rsid w:val="001F21E0"/>
    <w:rsid w:val="001F224A"/>
    <w:rsid w:val="001F26F1"/>
    <w:rsid w:val="001F26FB"/>
    <w:rsid w:val="001F2F70"/>
    <w:rsid w:val="001F3986"/>
    <w:rsid w:val="001F4234"/>
    <w:rsid w:val="001F4410"/>
    <w:rsid w:val="001F48E0"/>
    <w:rsid w:val="001F5317"/>
    <w:rsid w:val="001F608A"/>
    <w:rsid w:val="001F7C6C"/>
    <w:rsid w:val="001F7EE1"/>
    <w:rsid w:val="00200C34"/>
    <w:rsid w:val="00200D84"/>
    <w:rsid w:val="002027DF"/>
    <w:rsid w:val="0020481E"/>
    <w:rsid w:val="0020490E"/>
    <w:rsid w:val="00204E93"/>
    <w:rsid w:val="00204FA6"/>
    <w:rsid w:val="002050C5"/>
    <w:rsid w:val="002050F5"/>
    <w:rsid w:val="002051C5"/>
    <w:rsid w:val="002051EB"/>
    <w:rsid w:val="00205552"/>
    <w:rsid w:val="002100BB"/>
    <w:rsid w:val="002102DD"/>
    <w:rsid w:val="00211F13"/>
    <w:rsid w:val="002124B1"/>
    <w:rsid w:val="00213E67"/>
    <w:rsid w:val="0021544D"/>
    <w:rsid w:val="002154A0"/>
    <w:rsid w:val="00215E5F"/>
    <w:rsid w:val="00216912"/>
    <w:rsid w:val="002205CB"/>
    <w:rsid w:val="002208FE"/>
    <w:rsid w:val="00221ECE"/>
    <w:rsid w:val="0022290D"/>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37456"/>
    <w:rsid w:val="00240BBE"/>
    <w:rsid w:val="00241630"/>
    <w:rsid w:val="0024178E"/>
    <w:rsid w:val="00241DE1"/>
    <w:rsid w:val="002432C9"/>
    <w:rsid w:val="00243348"/>
    <w:rsid w:val="0024497D"/>
    <w:rsid w:val="00244B7E"/>
    <w:rsid w:val="00244FA3"/>
    <w:rsid w:val="002456CA"/>
    <w:rsid w:val="00245C46"/>
    <w:rsid w:val="00245EC2"/>
    <w:rsid w:val="002465E4"/>
    <w:rsid w:val="00247F97"/>
    <w:rsid w:val="00251B76"/>
    <w:rsid w:val="0025271C"/>
    <w:rsid w:val="0025288A"/>
    <w:rsid w:val="00252AF9"/>
    <w:rsid w:val="00253088"/>
    <w:rsid w:val="00253B50"/>
    <w:rsid w:val="00253F0C"/>
    <w:rsid w:val="00255988"/>
    <w:rsid w:val="00257350"/>
    <w:rsid w:val="0026107E"/>
    <w:rsid w:val="00261269"/>
    <w:rsid w:val="00262919"/>
    <w:rsid w:val="00263AC2"/>
    <w:rsid w:val="00264059"/>
    <w:rsid w:val="0026483F"/>
    <w:rsid w:val="00264AB2"/>
    <w:rsid w:val="00264AFB"/>
    <w:rsid w:val="00265723"/>
    <w:rsid w:val="002660FC"/>
    <w:rsid w:val="00270588"/>
    <w:rsid w:val="00270760"/>
    <w:rsid w:val="002707EF"/>
    <w:rsid w:val="00271107"/>
    <w:rsid w:val="00271743"/>
    <w:rsid w:val="00271AD3"/>
    <w:rsid w:val="00272607"/>
    <w:rsid w:val="00272C40"/>
    <w:rsid w:val="00273B44"/>
    <w:rsid w:val="00274E4A"/>
    <w:rsid w:val="0027518C"/>
    <w:rsid w:val="002759DC"/>
    <w:rsid w:val="0027605D"/>
    <w:rsid w:val="00276168"/>
    <w:rsid w:val="00276427"/>
    <w:rsid w:val="0027734A"/>
    <w:rsid w:val="00280268"/>
    <w:rsid w:val="002815C4"/>
    <w:rsid w:val="00282303"/>
    <w:rsid w:val="0028267E"/>
    <w:rsid w:val="002849CA"/>
    <w:rsid w:val="00284B3E"/>
    <w:rsid w:val="0028728A"/>
    <w:rsid w:val="00287A1F"/>
    <w:rsid w:val="00291A33"/>
    <w:rsid w:val="00291A6F"/>
    <w:rsid w:val="0029445C"/>
    <w:rsid w:val="00295D73"/>
    <w:rsid w:val="00295E08"/>
    <w:rsid w:val="00296582"/>
    <w:rsid w:val="00296C7E"/>
    <w:rsid w:val="00296FF3"/>
    <w:rsid w:val="002970DE"/>
    <w:rsid w:val="002971B7"/>
    <w:rsid w:val="00297580"/>
    <w:rsid w:val="00297AEF"/>
    <w:rsid w:val="00297E73"/>
    <w:rsid w:val="002A0D83"/>
    <w:rsid w:val="002A270E"/>
    <w:rsid w:val="002A2A03"/>
    <w:rsid w:val="002A4CCF"/>
    <w:rsid w:val="002A5ED1"/>
    <w:rsid w:val="002A7AAB"/>
    <w:rsid w:val="002B0CC8"/>
    <w:rsid w:val="002B1B82"/>
    <w:rsid w:val="002B23C6"/>
    <w:rsid w:val="002B2762"/>
    <w:rsid w:val="002B383A"/>
    <w:rsid w:val="002B38FA"/>
    <w:rsid w:val="002B4164"/>
    <w:rsid w:val="002B48AC"/>
    <w:rsid w:val="002B4ABB"/>
    <w:rsid w:val="002B5711"/>
    <w:rsid w:val="002B5A0B"/>
    <w:rsid w:val="002B7F3F"/>
    <w:rsid w:val="002C3B44"/>
    <w:rsid w:val="002C4BB4"/>
    <w:rsid w:val="002C57AC"/>
    <w:rsid w:val="002C5A97"/>
    <w:rsid w:val="002D0789"/>
    <w:rsid w:val="002D1507"/>
    <w:rsid w:val="002D2ABC"/>
    <w:rsid w:val="002D2EDD"/>
    <w:rsid w:val="002D472B"/>
    <w:rsid w:val="002D4F2F"/>
    <w:rsid w:val="002D5685"/>
    <w:rsid w:val="002D5739"/>
    <w:rsid w:val="002D5C1C"/>
    <w:rsid w:val="002D6423"/>
    <w:rsid w:val="002D772C"/>
    <w:rsid w:val="002E0692"/>
    <w:rsid w:val="002E18EF"/>
    <w:rsid w:val="002E21D7"/>
    <w:rsid w:val="002E378D"/>
    <w:rsid w:val="002E3BBA"/>
    <w:rsid w:val="002E4016"/>
    <w:rsid w:val="002E418D"/>
    <w:rsid w:val="002E5125"/>
    <w:rsid w:val="002E6748"/>
    <w:rsid w:val="002E6F58"/>
    <w:rsid w:val="002E745A"/>
    <w:rsid w:val="002E7719"/>
    <w:rsid w:val="002E7DCA"/>
    <w:rsid w:val="002F068A"/>
    <w:rsid w:val="002F0C77"/>
    <w:rsid w:val="002F10EA"/>
    <w:rsid w:val="002F1632"/>
    <w:rsid w:val="002F1C65"/>
    <w:rsid w:val="002F22F2"/>
    <w:rsid w:val="002F288B"/>
    <w:rsid w:val="002F29B6"/>
    <w:rsid w:val="002F3026"/>
    <w:rsid w:val="002F3B6A"/>
    <w:rsid w:val="002F41C5"/>
    <w:rsid w:val="002F469A"/>
    <w:rsid w:val="002F4B65"/>
    <w:rsid w:val="002F5175"/>
    <w:rsid w:val="002F5437"/>
    <w:rsid w:val="002F625C"/>
    <w:rsid w:val="002F6285"/>
    <w:rsid w:val="002F78FA"/>
    <w:rsid w:val="00301C65"/>
    <w:rsid w:val="00301E9F"/>
    <w:rsid w:val="003021FA"/>
    <w:rsid w:val="00303881"/>
    <w:rsid w:val="003039B3"/>
    <w:rsid w:val="00304457"/>
    <w:rsid w:val="003047A7"/>
    <w:rsid w:val="0030518E"/>
    <w:rsid w:val="00305CC4"/>
    <w:rsid w:val="00306C60"/>
    <w:rsid w:val="00306D62"/>
    <w:rsid w:val="003074FA"/>
    <w:rsid w:val="00307ADC"/>
    <w:rsid w:val="0031007B"/>
    <w:rsid w:val="00310B8E"/>
    <w:rsid w:val="0031140A"/>
    <w:rsid w:val="0031322E"/>
    <w:rsid w:val="003139B5"/>
    <w:rsid w:val="00313D95"/>
    <w:rsid w:val="00315921"/>
    <w:rsid w:val="00316BF9"/>
    <w:rsid w:val="00320889"/>
    <w:rsid w:val="00323608"/>
    <w:rsid w:val="00323D81"/>
    <w:rsid w:val="00323F52"/>
    <w:rsid w:val="00324A6A"/>
    <w:rsid w:val="00325E7E"/>
    <w:rsid w:val="00330468"/>
    <w:rsid w:val="0033092B"/>
    <w:rsid w:val="00330F06"/>
    <w:rsid w:val="00330F29"/>
    <w:rsid w:val="003341D9"/>
    <w:rsid w:val="003343D6"/>
    <w:rsid w:val="003351C0"/>
    <w:rsid w:val="00335919"/>
    <w:rsid w:val="00336A6A"/>
    <w:rsid w:val="003375EE"/>
    <w:rsid w:val="003378F3"/>
    <w:rsid w:val="00337A18"/>
    <w:rsid w:val="00337BD2"/>
    <w:rsid w:val="00340473"/>
    <w:rsid w:val="00341095"/>
    <w:rsid w:val="003444FF"/>
    <w:rsid w:val="00345127"/>
    <w:rsid w:val="00345178"/>
    <w:rsid w:val="0034587D"/>
    <w:rsid w:val="003458C3"/>
    <w:rsid w:val="00345944"/>
    <w:rsid w:val="00346463"/>
    <w:rsid w:val="00346B72"/>
    <w:rsid w:val="00346BE2"/>
    <w:rsid w:val="003471E2"/>
    <w:rsid w:val="00347C0D"/>
    <w:rsid w:val="00350571"/>
    <w:rsid w:val="00351496"/>
    <w:rsid w:val="003518E7"/>
    <w:rsid w:val="003541F9"/>
    <w:rsid w:val="00354532"/>
    <w:rsid w:val="00354EEA"/>
    <w:rsid w:val="00354FE9"/>
    <w:rsid w:val="00355280"/>
    <w:rsid w:val="00355B10"/>
    <w:rsid w:val="00356121"/>
    <w:rsid w:val="00356AA9"/>
    <w:rsid w:val="00356C15"/>
    <w:rsid w:val="00357BD9"/>
    <w:rsid w:val="00357CB2"/>
    <w:rsid w:val="003601DC"/>
    <w:rsid w:val="003609C4"/>
    <w:rsid w:val="00361029"/>
    <w:rsid w:val="0036112D"/>
    <w:rsid w:val="0036119D"/>
    <w:rsid w:val="00365C53"/>
    <w:rsid w:val="003671C5"/>
    <w:rsid w:val="0036724A"/>
    <w:rsid w:val="00367B9E"/>
    <w:rsid w:val="00370275"/>
    <w:rsid w:val="00370784"/>
    <w:rsid w:val="00371434"/>
    <w:rsid w:val="003717E5"/>
    <w:rsid w:val="00372350"/>
    <w:rsid w:val="00373943"/>
    <w:rsid w:val="00373B4E"/>
    <w:rsid w:val="003754B2"/>
    <w:rsid w:val="00376A38"/>
    <w:rsid w:val="0037757C"/>
    <w:rsid w:val="003820B3"/>
    <w:rsid w:val="00382A79"/>
    <w:rsid w:val="00382BFA"/>
    <w:rsid w:val="003835AD"/>
    <w:rsid w:val="00383BB7"/>
    <w:rsid w:val="00384964"/>
    <w:rsid w:val="0038729C"/>
    <w:rsid w:val="00387FDE"/>
    <w:rsid w:val="00390663"/>
    <w:rsid w:val="0039069F"/>
    <w:rsid w:val="00392217"/>
    <w:rsid w:val="0039263A"/>
    <w:rsid w:val="00393091"/>
    <w:rsid w:val="00393D55"/>
    <w:rsid w:val="0039418E"/>
    <w:rsid w:val="00395A5C"/>
    <w:rsid w:val="00395D10"/>
    <w:rsid w:val="00395FA5"/>
    <w:rsid w:val="003967B7"/>
    <w:rsid w:val="003A07CA"/>
    <w:rsid w:val="003A082B"/>
    <w:rsid w:val="003A0E79"/>
    <w:rsid w:val="003A16E2"/>
    <w:rsid w:val="003A1721"/>
    <w:rsid w:val="003A2889"/>
    <w:rsid w:val="003A3149"/>
    <w:rsid w:val="003A3B7B"/>
    <w:rsid w:val="003A449E"/>
    <w:rsid w:val="003A4902"/>
    <w:rsid w:val="003A4E50"/>
    <w:rsid w:val="003A5A0D"/>
    <w:rsid w:val="003A5A15"/>
    <w:rsid w:val="003A6088"/>
    <w:rsid w:val="003A672F"/>
    <w:rsid w:val="003A72BB"/>
    <w:rsid w:val="003A7F7A"/>
    <w:rsid w:val="003A7FE2"/>
    <w:rsid w:val="003B168C"/>
    <w:rsid w:val="003B1A38"/>
    <w:rsid w:val="003B1DE6"/>
    <w:rsid w:val="003B2619"/>
    <w:rsid w:val="003B2EE4"/>
    <w:rsid w:val="003B3A97"/>
    <w:rsid w:val="003B3ACF"/>
    <w:rsid w:val="003B4C3C"/>
    <w:rsid w:val="003B5CF0"/>
    <w:rsid w:val="003B610C"/>
    <w:rsid w:val="003B6252"/>
    <w:rsid w:val="003B78B1"/>
    <w:rsid w:val="003C0022"/>
    <w:rsid w:val="003C03E7"/>
    <w:rsid w:val="003C1744"/>
    <w:rsid w:val="003C25E4"/>
    <w:rsid w:val="003C4EF5"/>
    <w:rsid w:val="003C644B"/>
    <w:rsid w:val="003C6BEA"/>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E1308"/>
    <w:rsid w:val="003E196A"/>
    <w:rsid w:val="003E3476"/>
    <w:rsid w:val="003E3A9E"/>
    <w:rsid w:val="003E3B77"/>
    <w:rsid w:val="003E429D"/>
    <w:rsid w:val="003E4691"/>
    <w:rsid w:val="003E47EE"/>
    <w:rsid w:val="003E487A"/>
    <w:rsid w:val="003E5C45"/>
    <w:rsid w:val="003E643C"/>
    <w:rsid w:val="003E7326"/>
    <w:rsid w:val="003E740D"/>
    <w:rsid w:val="003E7BD5"/>
    <w:rsid w:val="003F0464"/>
    <w:rsid w:val="003F0A01"/>
    <w:rsid w:val="003F1A28"/>
    <w:rsid w:val="003F1B3B"/>
    <w:rsid w:val="003F2F5F"/>
    <w:rsid w:val="003F33C1"/>
    <w:rsid w:val="003F3774"/>
    <w:rsid w:val="003F377E"/>
    <w:rsid w:val="003F4EC3"/>
    <w:rsid w:val="003F4F8C"/>
    <w:rsid w:val="003F54C4"/>
    <w:rsid w:val="003F66CC"/>
    <w:rsid w:val="003F6DB7"/>
    <w:rsid w:val="004000AE"/>
    <w:rsid w:val="00400B5B"/>
    <w:rsid w:val="0040151C"/>
    <w:rsid w:val="00401927"/>
    <w:rsid w:val="00403858"/>
    <w:rsid w:val="00403E81"/>
    <w:rsid w:val="00404F8A"/>
    <w:rsid w:val="0040505D"/>
    <w:rsid w:val="00406079"/>
    <w:rsid w:val="00406760"/>
    <w:rsid w:val="00406809"/>
    <w:rsid w:val="0041005C"/>
    <w:rsid w:val="00410068"/>
    <w:rsid w:val="00412AE3"/>
    <w:rsid w:val="00412B14"/>
    <w:rsid w:val="00412FF2"/>
    <w:rsid w:val="00414AD3"/>
    <w:rsid w:val="00415383"/>
    <w:rsid w:val="004155F6"/>
    <w:rsid w:val="004160E5"/>
    <w:rsid w:val="00416293"/>
    <w:rsid w:val="00416DB2"/>
    <w:rsid w:val="00417496"/>
    <w:rsid w:val="00417FC1"/>
    <w:rsid w:val="004206B7"/>
    <w:rsid w:val="00420721"/>
    <w:rsid w:val="00420CE0"/>
    <w:rsid w:val="00420D1A"/>
    <w:rsid w:val="0042199C"/>
    <w:rsid w:val="00421CB4"/>
    <w:rsid w:val="0042251C"/>
    <w:rsid w:val="0042497C"/>
    <w:rsid w:val="00425FC6"/>
    <w:rsid w:val="00426402"/>
    <w:rsid w:val="0042699C"/>
    <w:rsid w:val="004275C1"/>
    <w:rsid w:val="004301A4"/>
    <w:rsid w:val="00430711"/>
    <w:rsid w:val="0043075D"/>
    <w:rsid w:val="00430C1F"/>
    <w:rsid w:val="00430E0D"/>
    <w:rsid w:val="00431067"/>
    <w:rsid w:val="0043143C"/>
    <w:rsid w:val="00432201"/>
    <w:rsid w:val="0043332C"/>
    <w:rsid w:val="00433F00"/>
    <w:rsid w:val="004340D7"/>
    <w:rsid w:val="00435735"/>
    <w:rsid w:val="00436E4C"/>
    <w:rsid w:val="00437F04"/>
    <w:rsid w:val="004409C4"/>
    <w:rsid w:val="004411D8"/>
    <w:rsid w:val="00441201"/>
    <w:rsid w:val="00441790"/>
    <w:rsid w:val="00442450"/>
    <w:rsid w:val="004424F9"/>
    <w:rsid w:val="00442E1E"/>
    <w:rsid w:val="0044477F"/>
    <w:rsid w:val="00445006"/>
    <w:rsid w:val="0044643A"/>
    <w:rsid w:val="00446943"/>
    <w:rsid w:val="00450E3F"/>
    <w:rsid w:val="0045416E"/>
    <w:rsid w:val="004543CC"/>
    <w:rsid w:val="004545E3"/>
    <w:rsid w:val="00454B4A"/>
    <w:rsid w:val="00454D42"/>
    <w:rsid w:val="00455543"/>
    <w:rsid w:val="00456C2C"/>
    <w:rsid w:val="004576F9"/>
    <w:rsid w:val="004578E9"/>
    <w:rsid w:val="00460C5F"/>
    <w:rsid w:val="004610F9"/>
    <w:rsid w:val="004631F0"/>
    <w:rsid w:val="00465C6E"/>
    <w:rsid w:val="00466D0B"/>
    <w:rsid w:val="004677C2"/>
    <w:rsid w:val="00467DBA"/>
    <w:rsid w:val="00470AAE"/>
    <w:rsid w:val="00470E3A"/>
    <w:rsid w:val="004717C7"/>
    <w:rsid w:val="004737A0"/>
    <w:rsid w:val="004741D1"/>
    <w:rsid w:val="00474CC3"/>
    <w:rsid w:val="00474D3D"/>
    <w:rsid w:val="00475175"/>
    <w:rsid w:val="00475F77"/>
    <w:rsid w:val="00476C2E"/>
    <w:rsid w:val="0047705A"/>
    <w:rsid w:val="0048034F"/>
    <w:rsid w:val="00480358"/>
    <w:rsid w:val="00482E41"/>
    <w:rsid w:val="004841FA"/>
    <w:rsid w:val="004843C9"/>
    <w:rsid w:val="00484665"/>
    <w:rsid w:val="00484A74"/>
    <w:rsid w:val="00484AD7"/>
    <w:rsid w:val="00485739"/>
    <w:rsid w:val="004862E3"/>
    <w:rsid w:val="00486557"/>
    <w:rsid w:val="0049028D"/>
    <w:rsid w:val="00491149"/>
    <w:rsid w:val="00491DC6"/>
    <w:rsid w:val="00492676"/>
    <w:rsid w:val="004934A8"/>
    <w:rsid w:val="0049417E"/>
    <w:rsid w:val="004964D7"/>
    <w:rsid w:val="004A0598"/>
    <w:rsid w:val="004A19CE"/>
    <w:rsid w:val="004A1D9A"/>
    <w:rsid w:val="004A235A"/>
    <w:rsid w:val="004A28CB"/>
    <w:rsid w:val="004A2ADD"/>
    <w:rsid w:val="004A380E"/>
    <w:rsid w:val="004A40B5"/>
    <w:rsid w:val="004A4AE7"/>
    <w:rsid w:val="004A515F"/>
    <w:rsid w:val="004A64E1"/>
    <w:rsid w:val="004A6811"/>
    <w:rsid w:val="004A70D1"/>
    <w:rsid w:val="004A76E0"/>
    <w:rsid w:val="004A79DD"/>
    <w:rsid w:val="004A7EB8"/>
    <w:rsid w:val="004B006E"/>
    <w:rsid w:val="004B0951"/>
    <w:rsid w:val="004B1323"/>
    <w:rsid w:val="004B13C2"/>
    <w:rsid w:val="004B16D4"/>
    <w:rsid w:val="004B2D9F"/>
    <w:rsid w:val="004B30D7"/>
    <w:rsid w:val="004B4E23"/>
    <w:rsid w:val="004B5409"/>
    <w:rsid w:val="004B58CF"/>
    <w:rsid w:val="004B5AEC"/>
    <w:rsid w:val="004B62FC"/>
    <w:rsid w:val="004B6DBA"/>
    <w:rsid w:val="004B700C"/>
    <w:rsid w:val="004B71A0"/>
    <w:rsid w:val="004C0BCE"/>
    <w:rsid w:val="004C0C5F"/>
    <w:rsid w:val="004C1FA6"/>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331"/>
    <w:rsid w:val="004D46C4"/>
    <w:rsid w:val="004D57A4"/>
    <w:rsid w:val="004D6546"/>
    <w:rsid w:val="004D6C7D"/>
    <w:rsid w:val="004D6EC9"/>
    <w:rsid w:val="004D6F37"/>
    <w:rsid w:val="004E041D"/>
    <w:rsid w:val="004E0702"/>
    <w:rsid w:val="004E135E"/>
    <w:rsid w:val="004E2AB1"/>
    <w:rsid w:val="004E2B04"/>
    <w:rsid w:val="004E33F2"/>
    <w:rsid w:val="004E3404"/>
    <w:rsid w:val="004E4487"/>
    <w:rsid w:val="004E5910"/>
    <w:rsid w:val="004E6D12"/>
    <w:rsid w:val="004E6E17"/>
    <w:rsid w:val="004E6EB8"/>
    <w:rsid w:val="004F0B28"/>
    <w:rsid w:val="004F3E9F"/>
    <w:rsid w:val="004F67B2"/>
    <w:rsid w:val="004F72C4"/>
    <w:rsid w:val="004F7390"/>
    <w:rsid w:val="004F786B"/>
    <w:rsid w:val="00500EEB"/>
    <w:rsid w:val="00501086"/>
    <w:rsid w:val="00502819"/>
    <w:rsid w:val="00502B0B"/>
    <w:rsid w:val="005042FD"/>
    <w:rsid w:val="00504AD7"/>
    <w:rsid w:val="0050537D"/>
    <w:rsid w:val="00510F5C"/>
    <w:rsid w:val="0051146E"/>
    <w:rsid w:val="00511DA7"/>
    <w:rsid w:val="00511E11"/>
    <w:rsid w:val="00511E2A"/>
    <w:rsid w:val="00512131"/>
    <w:rsid w:val="005127CC"/>
    <w:rsid w:val="005133BC"/>
    <w:rsid w:val="005139EA"/>
    <w:rsid w:val="0051411F"/>
    <w:rsid w:val="00514DA5"/>
    <w:rsid w:val="0051531C"/>
    <w:rsid w:val="00515C4A"/>
    <w:rsid w:val="00516AA4"/>
    <w:rsid w:val="00516F75"/>
    <w:rsid w:val="00520166"/>
    <w:rsid w:val="0052037F"/>
    <w:rsid w:val="00521831"/>
    <w:rsid w:val="00521E5B"/>
    <w:rsid w:val="005223F5"/>
    <w:rsid w:val="00523553"/>
    <w:rsid w:val="0052514D"/>
    <w:rsid w:val="00526EA9"/>
    <w:rsid w:val="00527EE3"/>
    <w:rsid w:val="00531136"/>
    <w:rsid w:val="00531E02"/>
    <w:rsid w:val="00532279"/>
    <w:rsid w:val="005333E0"/>
    <w:rsid w:val="005335FD"/>
    <w:rsid w:val="005338A3"/>
    <w:rsid w:val="00534E93"/>
    <w:rsid w:val="00536481"/>
    <w:rsid w:val="005405FD"/>
    <w:rsid w:val="00540FF1"/>
    <w:rsid w:val="0054209D"/>
    <w:rsid w:val="00543603"/>
    <w:rsid w:val="0054564F"/>
    <w:rsid w:val="00545D22"/>
    <w:rsid w:val="00546215"/>
    <w:rsid w:val="00546548"/>
    <w:rsid w:val="00546D5E"/>
    <w:rsid w:val="0054736B"/>
    <w:rsid w:val="00550503"/>
    <w:rsid w:val="0055289E"/>
    <w:rsid w:val="00552AB1"/>
    <w:rsid w:val="00552DF6"/>
    <w:rsid w:val="005538DE"/>
    <w:rsid w:val="005555D6"/>
    <w:rsid w:val="00555929"/>
    <w:rsid w:val="00555930"/>
    <w:rsid w:val="00555963"/>
    <w:rsid w:val="00555CAD"/>
    <w:rsid w:val="00555D17"/>
    <w:rsid w:val="00555DB1"/>
    <w:rsid w:val="00556E7A"/>
    <w:rsid w:val="00557541"/>
    <w:rsid w:val="005601C5"/>
    <w:rsid w:val="005605BB"/>
    <w:rsid w:val="00560C65"/>
    <w:rsid w:val="00561D94"/>
    <w:rsid w:val="005622D4"/>
    <w:rsid w:val="005629B4"/>
    <w:rsid w:val="005629D2"/>
    <w:rsid w:val="00562EA0"/>
    <w:rsid w:val="00563768"/>
    <w:rsid w:val="00563822"/>
    <w:rsid w:val="00563B17"/>
    <w:rsid w:val="00563F3E"/>
    <w:rsid w:val="00563FE4"/>
    <w:rsid w:val="0056415B"/>
    <w:rsid w:val="005647FF"/>
    <w:rsid w:val="00565437"/>
    <w:rsid w:val="005665BB"/>
    <w:rsid w:val="00567480"/>
    <w:rsid w:val="005678CB"/>
    <w:rsid w:val="005724EB"/>
    <w:rsid w:val="005730B6"/>
    <w:rsid w:val="005736A2"/>
    <w:rsid w:val="005753B1"/>
    <w:rsid w:val="00582C5A"/>
    <w:rsid w:val="00583227"/>
    <w:rsid w:val="005835A3"/>
    <w:rsid w:val="0058447C"/>
    <w:rsid w:val="00584656"/>
    <w:rsid w:val="005859C3"/>
    <w:rsid w:val="00585A3D"/>
    <w:rsid w:val="00587592"/>
    <w:rsid w:val="005875E3"/>
    <w:rsid w:val="005876EF"/>
    <w:rsid w:val="00587AF3"/>
    <w:rsid w:val="00590617"/>
    <w:rsid w:val="00590A8B"/>
    <w:rsid w:val="00590C8F"/>
    <w:rsid w:val="00590E8E"/>
    <w:rsid w:val="0059175B"/>
    <w:rsid w:val="005919A8"/>
    <w:rsid w:val="005919E2"/>
    <w:rsid w:val="00591F7C"/>
    <w:rsid w:val="005926CF"/>
    <w:rsid w:val="005935A5"/>
    <w:rsid w:val="00593C70"/>
    <w:rsid w:val="005942C5"/>
    <w:rsid w:val="005958EC"/>
    <w:rsid w:val="0059606F"/>
    <w:rsid w:val="0059648C"/>
    <w:rsid w:val="0059686C"/>
    <w:rsid w:val="00596DCA"/>
    <w:rsid w:val="005A053D"/>
    <w:rsid w:val="005A05AE"/>
    <w:rsid w:val="005A093F"/>
    <w:rsid w:val="005A3396"/>
    <w:rsid w:val="005A376F"/>
    <w:rsid w:val="005A615E"/>
    <w:rsid w:val="005A752D"/>
    <w:rsid w:val="005A7AF9"/>
    <w:rsid w:val="005B030A"/>
    <w:rsid w:val="005B0859"/>
    <w:rsid w:val="005B1834"/>
    <w:rsid w:val="005B2248"/>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6C"/>
    <w:rsid w:val="005D7EB2"/>
    <w:rsid w:val="005E0CAC"/>
    <w:rsid w:val="005E1264"/>
    <w:rsid w:val="005E18E1"/>
    <w:rsid w:val="005E2E28"/>
    <w:rsid w:val="005E3066"/>
    <w:rsid w:val="005E3E05"/>
    <w:rsid w:val="005E3F73"/>
    <w:rsid w:val="005E458D"/>
    <w:rsid w:val="005E4BC9"/>
    <w:rsid w:val="005E5004"/>
    <w:rsid w:val="005E524F"/>
    <w:rsid w:val="005E65BB"/>
    <w:rsid w:val="005E6668"/>
    <w:rsid w:val="005F0CE4"/>
    <w:rsid w:val="005F0F3C"/>
    <w:rsid w:val="005F3246"/>
    <w:rsid w:val="005F4329"/>
    <w:rsid w:val="005F44CA"/>
    <w:rsid w:val="005F49FE"/>
    <w:rsid w:val="005F4D5B"/>
    <w:rsid w:val="005F56B6"/>
    <w:rsid w:val="005F5B7B"/>
    <w:rsid w:val="005F5BD3"/>
    <w:rsid w:val="005F5CDE"/>
    <w:rsid w:val="005F5F70"/>
    <w:rsid w:val="005F6100"/>
    <w:rsid w:val="005F61F9"/>
    <w:rsid w:val="005F7D0A"/>
    <w:rsid w:val="00600733"/>
    <w:rsid w:val="006007DD"/>
    <w:rsid w:val="00601C04"/>
    <w:rsid w:val="006033DE"/>
    <w:rsid w:val="0060439A"/>
    <w:rsid w:val="00606D1D"/>
    <w:rsid w:val="00607980"/>
    <w:rsid w:val="00607B34"/>
    <w:rsid w:val="00610F72"/>
    <w:rsid w:val="006120FB"/>
    <w:rsid w:val="00612DA9"/>
    <w:rsid w:val="00613FFB"/>
    <w:rsid w:val="0061467A"/>
    <w:rsid w:val="00615818"/>
    <w:rsid w:val="00617E42"/>
    <w:rsid w:val="00617FA4"/>
    <w:rsid w:val="00620BAA"/>
    <w:rsid w:val="0062143B"/>
    <w:rsid w:val="00621440"/>
    <w:rsid w:val="00621945"/>
    <w:rsid w:val="00625477"/>
    <w:rsid w:val="00625614"/>
    <w:rsid w:val="006256F3"/>
    <w:rsid w:val="0062770A"/>
    <w:rsid w:val="0062787A"/>
    <w:rsid w:val="00627895"/>
    <w:rsid w:val="006304F6"/>
    <w:rsid w:val="0063061F"/>
    <w:rsid w:val="006329B8"/>
    <w:rsid w:val="00633747"/>
    <w:rsid w:val="00634327"/>
    <w:rsid w:val="00634E61"/>
    <w:rsid w:val="006352A5"/>
    <w:rsid w:val="00635311"/>
    <w:rsid w:val="006362ED"/>
    <w:rsid w:val="00640074"/>
    <w:rsid w:val="00640206"/>
    <w:rsid w:val="006404F3"/>
    <w:rsid w:val="00641A2A"/>
    <w:rsid w:val="00641DDA"/>
    <w:rsid w:val="00642771"/>
    <w:rsid w:val="00644811"/>
    <w:rsid w:val="0064541B"/>
    <w:rsid w:val="0064547F"/>
    <w:rsid w:val="0064548F"/>
    <w:rsid w:val="00646E09"/>
    <w:rsid w:val="00651657"/>
    <w:rsid w:val="00651C6A"/>
    <w:rsid w:val="00651F00"/>
    <w:rsid w:val="00652F0C"/>
    <w:rsid w:val="00653719"/>
    <w:rsid w:val="00653AA7"/>
    <w:rsid w:val="00654029"/>
    <w:rsid w:val="00654A5A"/>
    <w:rsid w:val="006553B9"/>
    <w:rsid w:val="006559F1"/>
    <w:rsid w:val="00656404"/>
    <w:rsid w:val="00656CBF"/>
    <w:rsid w:val="00656F3E"/>
    <w:rsid w:val="00657D1D"/>
    <w:rsid w:val="00660270"/>
    <w:rsid w:val="00661A14"/>
    <w:rsid w:val="00662616"/>
    <w:rsid w:val="00662C22"/>
    <w:rsid w:val="00663BA5"/>
    <w:rsid w:val="00664675"/>
    <w:rsid w:val="006646AD"/>
    <w:rsid w:val="00665279"/>
    <w:rsid w:val="00665B76"/>
    <w:rsid w:val="00665D91"/>
    <w:rsid w:val="00666231"/>
    <w:rsid w:val="00666970"/>
    <w:rsid w:val="00666CEA"/>
    <w:rsid w:val="0066720E"/>
    <w:rsid w:val="00667214"/>
    <w:rsid w:val="0066792E"/>
    <w:rsid w:val="00667B32"/>
    <w:rsid w:val="00670226"/>
    <w:rsid w:val="00671F13"/>
    <w:rsid w:val="00672C5A"/>
    <w:rsid w:val="00674624"/>
    <w:rsid w:val="0067520C"/>
    <w:rsid w:val="00675BD2"/>
    <w:rsid w:val="00676296"/>
    <w:rsid w:val="00676A91"/>
    <w:rsid w:val="0067766C"/>
    <w:rsid w:val="00677F31"/>
    <w:rsid w:val="00680180"/>
    <w:rsid w:val="00682779"/>
    <w:rsid w:val="00682E02"/>
    <w:rsid w:val="00684E5D"/>
    <w:rsid w:val="0068520B"/>
    <w:rsid w:val="006859E5"/>
    <w:rsid w:val="00687038"/>
    <w:rsid w:val="00687A3E"/>
    <w:rsid w:val="00687F30"/>
    <w:rsid w:val="00690032"/>
    <w:rsid w:val="006905B5"/>
    <w:rsid w:val="00691F29"/>
    <w:rsid w:val="00691F89"/>
    <w:rsid w:val="00692948"/>
    <w:rsid w:val="00692B06"/>
    <w:rsid w:val="006934DD"/>
    <w:rsid w:val="00693971"/>
    <w:rsid w:val="00693EAF"/>
    <w:rsid w:val="00694994"/>
    <w:rsid w:val="00695BC4"/>
    <w:rsid w:val="00695C98"/>
    <w:rsid w:val="0069614F"/>
    <w:rsid w:val="006962BD"/>
    <w:rsid w:val="0069635A"/>
    <w:rsid w:val="00696699"/>
    <w:rsid w:val="0069675D"/>
    <w:rsid w:val="0069711B"/>
    <w:rsid w:val="00697417"/>
    <w:rsid w:val="006976C4"/>
    <w:rsid w:val="006A1E25"/>
    <w:rsid w:val="006A2B37"/>
    <w:rsid w:val="006A3281"/>
    <w:rsid w:val="006A45C5"/>
    <w:rsid w:val="006A4C27"/>
    <w:rsid w:val="006A78FA"/>
    <w:rsid w:val="006A7C9F"/>
    <w:rsid w:val="006B0B31"/>
    <w:rsid w:val="006B0BBA"/>
    <w:rsid w:val="006B1DC2"/>
    <w:rsid w:val="006B3423"/>
    <w:rsid w:val="006B55F3"/>
    <w:rsid w:val="006B5D6C"/>
    <w:rsid w:val="006B6B4F"/>
    <w:rsid w:val="006B6FE8"/>
    <w:rsid w:val="006B7347"/>
    <w:rsid w:val="006B73BF"/>
    <w:rsid w:val="006C078D"/>
    <w:rsid w:val="006C1174"/>
    <w:rsid w:val="006C15B9"/>
    <w:rsid w:val="006C2A1B"/>
    <w:rsid w:val="006C3B58"/>
    <w:rsid w:val="006C3D2B"/>
    <w:rsid w:val="006C3E48"/>
    <w:rsid w:val="006C4C1B"/>
    <w:rsid w:val="006C572C"/>
    <w:rsid w:val="006C5E13"/>
    <w:rsid w:val="006C5ECD"/>
    <w:rsid w:val="006C5FAF"/>
    <w:rsid w:val="006C76C0"/>
    <w:rsid w:val="006D0FE5"/>
    <w:rsid w:val="006D1CEC"/>
    <w:rsid w:val="006D2455"/>
    <w:rsid w:val="006D2919"/>
    <w:rsid w:val="006D2DAF"/>
    <w:rsid w:val="006D35C2"/>
    <w:rsid w:val="006D4763"/>
    <w:rsid w:val="006D4871"/>
    <w:rsid w:val="006D512D"/>
    <w:rsid w:val="006D7C06"/>
    <w:rsid w:val="006E0188"/>
    <w:rsid w:val="006E0B58"/>
    <w:rsid w:val="006E18AB"/>
    <w:rsid w:val="006E2C0C"/>
    <w:rsid w:val="006E2C2E"/>
    <w:rsid w:val="006E30C9"/>
    <w:rsid w:val="006E33A0"/>
    <w:rsid w:val="006E61E4"/>
    <w:rsid w:val="006E6262"/>
    <w:rsid w:val="006E689E"/>
    <w:rsid w:val="006E75A5"/>
    <w:rsid w:val="006E7729"/>
    <w:rsid w:val="006E7737"/>
    <w:rsid w:val="006E7982"/>
    <w:rsid w:val="006F0587"/>
    <w:rsid w:val="006F34B1"/>
    <w:rsid w:val="006F36C1"/>
    <w:rsid w:val="006F38CF"/>
    <w:rsid w:val="006F3CCE"/>
    <w:rsid w:val="006F3DD6"/>
    <w:rsid w:val="006F61D3"/>
    <w:rsid w:val="006F6549"/>
    <w:rsid w:val="006F6ACB"/>
    <w:rsid w:val="00700099"/>
    <w:rsid w:val="007001DA"/>
    <w:rsid w:val="007010EE"/>
    <w:rsid w:val="0070196F"/>
    <w:rsid w:val="00701DCD"/>
    <w:rsid w:val="00702971"/>
    <w:rsid w:val="00702F60"/>
    <w:rsid w:val="00703249"/>
    <w:rsid w:val="00703A75"/>
    <w:rsid w:val="007040C2"/>
    <w:rsid w:val="007046AA"/>
    <w:rsid w:val="007048D1"/>
    <w:rsid w:val="0070714C"/>
    <w:rsid w:val="00710C80"/>
    <w:rsid w:val="00711AA6"/>
    <w:rsid w:val="00712503"/>
    <w:rsid w:val="00712562"/>
    <w:rsid w:val="00712A07"/>
    <w:rsid w:val="007135AB"/>
    <w:rsid w:val="00713970"/>
    <w:rsid w:val="007145C1"/>
    <w:rsid w:val="00714F6A"/>
    <w:rsid w:val="007154D5"/>
    <w:rsid w:val="00715648"/>
    <w:rsid w:val="0071643E"/>
    <w:rsid w:val="00716851"/>
    <w:rsid w:val="00717DF5"/>
    <w:rsid w:val="00720179"/>
    <w:rsid w:val="007202BA"/>
    <w:rsid w:val="007221EE"/>
    <w:rsid w:val="00722666"/>
    <w:rsid w:val="00722D08"/>
    <w:rsid w:val="00725EE1"/>
    <w:rsid w:val="0072689E"/>
    <w:rsid w:val="00726D89"/>
    <w:rsid w:val="00727965"/>
    <w:rsid w:val="00730B75"/>
    <w:rsid w:val="00731337"/>
    <w:rsid w:val="00731E26"/>
    <w:rsid w:val="00732168"/>
    <w:rsid w:val="00732A26"/>
    <w:rsid w:val="00733A7C"/>
    <w:rsid w:val="00733AAB"/>
    <w:rsid w:val="00733ABB"/>
    <w:rsid w:val="00734438"/>
    <w:rsid w:val="0073445F"/>
    <w:rsid w:val="0073496C"/>
    <w:rsid w:val="00735AE7"/>
    <w:rsid w:val="00735CA7"/>
    <w:rsid w:val="00735CCB"/>
    <w:rsid w:val="00736ECE"/>
    <w:rsid w:val="0073731E"/>
    <w:rsid w:val="0074002F"/>
    <w:rsid w:val="007408BC"/>
    <w:rsid w:val="00741142"/>
    <w:rsid w:val="00741371"/>
    <w:rsid w:val="0074198A"/>
    <w:rsid w:val="00741C86"/>
    <w:rsid w:val="00741D4F"/>
    <w:rsid w:val="007420F3"/>
    <w:rsid w:val="0074263D"/>
    <w:rsid w:val="00742646"/>
    <w:rsid w:val="007428FE"/>
    <w:rsid w:val="007435D1"/>
    <w:rsid w:val="00743E76"/>
    <w:rsid w:val="00744C79"/>
    <w:rsid w:val="00745073"/>
    <w:rsid w:val="00745ED4"/>
    <w:rsid w:val="00746B1E"/>
    <w:rsid w:val="00746D99"/>
    <w:rsid w:val="007472D9"/>
    <w:rsid w:val="00747D2C"/>
    <w:rsid w:val="00750545"/>
    <w:rsid w:val="00750BD2"/>
    <w:rsid w:val="0075126F"/>
    <w:rsid w:val="00751572"/>
    <w:rsid w:val="007515A3"/>
    <w:rsid w:val="0075353C"/>
    <w:rsid w:val="00753693"/>
    <w:rsid w:val="0075388D"/>
    <w:rsid w:val="007548B2"/>
    <w:rsid w:val="0075685C"/>
    <w:rsid w:val="00757A0B"/>
    <w:rsid w:val="00757D0A"/>
    <w:rsid w:val="0076164D"/>
    <w:rsid w:val="00763F34"/>
    <w:rsid w:val="007659D3"/>
    <w:rsid w:val="00765A98"/>
    <w:rsid w:val="00766B6A"/>
    <w:rsid w:val="00766E6E"/>
    <w:rsid w:val="00766EE5"/>
    <w:rsid w:val="0077449F"/>
    <w:rsid w:val="007746D5"/>
    <w:rsid w:val="00774BD5"/>
    <w:rsid w:val="00774E53"/>
    <w:rsid w:val="007759CE"/>
    <w:rsid w:val="007759E8"/>
    <w:rsid w:val="0077606E"/>
    <w:rsid w:val="0077623F"/>
    <w:rsid w:val="007764CB"/>
    <w:rsid w:val="0077662B"/>
    <w:rsid w:val="00776C96"/>
    <w:rsid w:val="00777614"/>
    <w:rsid w:val="00780DBF"/>
    <w:rsid w:val="007817BA"/>
    <w:rsid w:val="00781C9C"/>
    <w:rsid w:val="00782E96"/>
    <w:rsid w:val="00783EA8"/>
    <w:rsid w:val="00784245"/>
    <w:rsid w:val="00784FD6"/>
    <w:rsid w:val="0078547A"/>
    <w:rsid w:val="00785C7D"/>
    <w:rsid w:val="00785CC7"/>
    <w:rsid w:val="00786E91"/>
    <w:rsid w:val="007902F0"/>
    <w:rsid w:val="0079151A"/>
    <w:rsid w:val="007929C0"/>
    <w:rsid w:val="00792D77"/>
    <w:rsid w:val="007949BD"/>
    <w:rsid w:val="0079533A"/>
    <w:rsid w:val="00795D33"/>
    <w:rsid w:val="00795DB5"/>
    <w:rsid w:val="00796396"/>
    <w:rsid w:val="0079669C"/>
    <w:rsid w:val="007975E4"/>
    <w:rsid w:val="007978BF"/>
    <w:rsid w:val="00797AED"/>
    <w:rsid w:val="007A00DE"/>
    <w:rsid w:val="007A0D08"/>
    <w:rsid w:val="007A33A6"/>
    <w:rsid w:val="007A3CE7"/>
    <w:rsid w:val="007A496A"/>
    <w:rsid w:val="007A64F4"/>
    <w:rsid w:val="007A66B7"/>
    <w:rsid w:val="007A66BB"/>
    <w:rsid w:val="007A7CF0"/>
    <w:rsid w:val="007A7D32"/>
    <w:rsid w:val="007B0CE6"/>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6CF4"/>
    <w:rsid w:val="007B7F79"/>
    <w:rsid w:val="007C0537"/>
    <w:rsid w:val="007C2542"/>
    <w:rsid w:val="007C2982"/>
    <w:rsid w:val="007C29C4"/>
    <w:rsid w:val="007C375B"/>
    <w:rsid w:val="007C3A2A"/>
    <w:rsid w:val="007C4657"/>
    <w:rsid w:val="007C4CB6"/>
    <w:rsid w:val="007C4D82"/>
    <w:rsid w:val="007C4F3B"/>
    <w:rsid w:val="007C5477"/>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13F8"/>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1D3E"/>
    <w:rsid w:val="007F2388"/>
    <w:rsid w:val="007F2D19"/>
    <w:rsid w:val="007F383A"/>
    <w:rsid w:val="007F38D3"/>
    <w:rsid w:val="007F4F34"/>
    <w:rsid w:val="007F5D80"/>
    <w:rsid w:val="007F6E69"/>
    <w:rsid w:val="007F7A37"/>
    <w:rsid w:val="007F7DEE"/>
    <w:rsid w:val="008005CF"/>
    <w:rsid w:val="00801C3D"/>
    <w:rsid w:val="0080239B"/>
    <w:rsid w:val="0080269F"/>
    <w:rsid w:val="00803E61"/>
    <w:rsid w:val="008040E5"/>
    <w:rsid w:val="00804374"/>
    <w:rsid w:val="00805088"/>
    <w:rsid w:val="008058CA"/>
    <w:rsid w:val="008063F2"/>
    <w:rsid w:val="00806635"/>
    <w:rsid w:val="00807B6A"/>
    <w:rsid w:val="00807F2E"/>
    <w:rsid w:val="00810532"/>
    <w:rsid w:val="008116E9"/>
    <w:rsid w:val="00811A48"/>
    <w:rsid w:val="008133E0"/>
    <w:rsid w:val="00813922"/>
    <w:rsid w:val="0081463F"/>
    <w:rsid w:val="008148CD"/>
    <w:rsid w:val="00815395"/>
    <w:rsid w:val="00816B7C"/>
    <w:rsid w:val="00817892"/>
    <w:rsid w:val="00817A52"/>
    <w:rsid w:val="008200D0"/>
    <w:rsid w:val="008210C5"/>
    <w:rsid w:val="00821112"/>
    <w:rsid w:val="00821541"/>
    <w:rsid w:val="00821678"/>
    <w:rsid w:val="00821A44"/>
    <w:rsid w:val="00821C38"/>
    <w:rsid w:val="0082247C"/>
    <w:rsid w:val="00822A88"/>
    <w:rsid w:val="00822BDB"/>
    <w:rsid w:val="00823653"/>
    <w:rsid w:val="00823B4D"/>
    <w:rsid w:val="00823DC8"/>
    <w:rsid w:val="008253DF"/>
    <w:rsid w:val="0082547E"/>
    <w:rsid w:val="00825651"/>
    <w:rsid w:val="008261E3"/>
    <w:rsid w:val="00826E5C"/>
    <w:rsid w:val="00830C6A"/>
    <w:rsid w:val="008310F1"/>
    <w:rsid w:val="008336FB"/>
    <w:rsid w:val="008339DA"/>
    <w:rsid w:val="00833D79"/>
    <w:rsid w:val="00834909"/>
    <w:rsid w:val="008355B0"/>
    <w:rsid w:val="00837706"/>
    <w:rsid w:val="0084092D"/>
    <w:rsid w:val="008409D6"/>
    <w:rsid w:val="00841EA4"/>
    <w:rsid w:val="00841F5A"/>
    <w:rsid w:val="00842D7C"/>
    <w:rsid w:val="00844673"/>
    <w:rsid w:val="00844D12"/>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40A"/>
    <w:rsid w:val="00854B8E"/>
    <w:rsid w:val="0085549C"/>
    <w:rsid w:val="00855F10"/>
    <w:rsid w:val="008601E7"/>
    <w:rsid w:val="00860808"/>
    <w:rsid w:val="00861072"/>
    <w:rsid w:val="00861D2E"/>
    <w:rsid w:val="00861DCD"/>
    <w:rsid w:val="0086208E"/>
    <w:rsid w:val="00863A05"/>
    <w:rsid w:val="0086440E"/>
    <w:rsid w:val="00864627"/>
    <w:rsid w:val="00865336"/>
    <w:rsid w:val="0086691F"/>
    <w:rsid w:val="008672A5"/>
    <w:rsid w:val="008672D6"/>
    <w:rsid w:val="0086784D"/>
    <w:rsid w:val="00870582"/>
    <w:rsid w:val="008719E4"/>
    <w:rsid w:val="0087421A"/>
    <w:rsid w:val="0087427A"/>
    <w:rsid w:val="00876130"/>
    <w:rsid w:val="008766F9"/>
    <w:rsid w:val="008777A7"/>
    <w:rsid w:val="00877E7A"/>
    <w:rsid w:val="00880522"/>
    <w:rsid w:val="00880896"/>
    <w:rsid w:val="008814E3"/>
    <w:rsid w:val="008818E7"/>
    <w:rsid w:val="00881996"/>
    <w:rsid w:val="00883285"/>
    <w:rsid w:val="00883536"/>
    <w:rsid w:val="00883705"/>
    <w:rsid w:val="00885250"/>
    <w:rsid w:val="00885AB7"/>
    <w:rsid w:val="008865AE"/>
    <w:rsid w:val="008874E0"/>
    <w:rsid w:val="00891105"/>
    <w:rsid w:val="00891A05"/>
    <w:rsid w:val="00891A2F"/>
    <w:rsid w:val="00893652"/>
    <w:rsid w:val="00893D69"/>
    <w:rsid w:val="00893F29"/>
    <w:rsid w:val="00894503"/>
    <w:rsid w:val="00894A4D"/>
    <w:rsid w:val="008954CB"/>
    <w:rsid w:val="008957A9"/>
    <w:rsid w:val="00895FA5"/>
    <w:rsid w:val="00896172"/>
    <w:rsid w:val="008970F0"/>
    <w:rsid w:val="008A023D"/>
    <w:rsid w:val="008A0DFE"/>
    <w:rsid w:val="008A2029"/>
    <w:rsid w:val="008A222F"/>
    <w:rsid w:val="008A2385"/>
    <w:rsid w:val="008A2A88"/>
    <w:rsid w:val="008A3358"/>
    <w:rsid w:val="008A4A6C"/>
    <w:rsid w:val="008A4F35"/>
    <w:rsid w:val="008A5001"/>
    <w:rsid w:val="008A560C"/>
    <w:rsid w:val="008A68A9"/>
    <w:rsid w:val="008A6FB4"/>
    <w:rsid w:val="008A764A"/>
    <w:rsid w:val="008A790E"/>
    <w:rsid w:val="008A7ACE"/>
    <w:rsid w:val="008B0058"/>
    <w:rsid w:val="008B12D1"/>
    <w:rsid w:val="008B1532"/>
    <w:rsid w:val="008B1AA9"/>
    <w:rsid w:val="008B2725"/>
    <w:rsid w:val="008B4C8D"/>
    <w:rsid w:val="008B509C"/>
    <w:rsid w:val="008B6694"/>
    <w:rsid w:val="008B677D"/>
    <w:rsid w:val="008B6DD4"/>
    <w:rsid w:val="008B6E12"/>
    <w:rsid w:val="008B6EC0"/>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3C3"/>
    <w:rsid w:val="008D3ADB"/>
    <w:rsid w:val="008D4DF5"/>
    <w:rsid w:val="008D60D1"/>
    <w:rsid w:val="008D6221"/>
    <w:rsid w:val="008E0D2C"/>
    <w:rsid w:val="008E1E90"/>
    <w:rsid w:val="008E227A"/>
    <w:rsid w:val="008E25DB"/>
    <w:rsid w:val="008E2AAA"/>
    <w:rsid w:val="008E3A0C"/>
    <w:rsid w:val="008E4DE1"/>
    <w:rsid w:val="008E568E"/>
    <w:rsid w:val="008E5784"/>
    <w:rsid w:val="008E5EEC"/>
    <w:rsid w:val="008E7D87"/>
    <w:rsid w:val="008F0B78"/>
    <w:rsid w:val="008F13C9"/>
    <w:rsid w:val="008F31D0"/>
    <w:rsid w:val="008F3FD6"/>
    <w:rsid w:val="008F4AFB"/>
    <w:rsid w:val="008F609A"/>
    <w:rsid w:val="008F6B0B"/>
    <w:rsid w:val="008F75FC"/>
    <w:rsid w:val="008F77D9"/>
    <w:rsid w:val="008F7D64"/>
    <w:rsid w:val="009002F3"/>
    <w:rsid w:val="00901114"/>
    <w:rsid w:val="0090147E"/>
    <w:rsid w:val="009022AA"/>
    <w:rsid w:val="009023D9"/>
    <w:rsid w:val="0090298C"/>
    <w:rsid w:val="009033D2"/>
    <w:rsid w:val="00903BE0"/>
    <w:rsid w:val="009045FF"/>
    <w:rsid w:val="0090487A"/>
    <w:rsid w:val="00906596"/>
    <w:rsid w:val="00906C56"/>
    <w:rsid w:val="00906CB1"/>
    <w:rsid w:val="0090714B"/>
    <w:rsid w:val="00907493"/>
    <w:rsid w:val="009078A0"/>
    <w:rsid w:val="00907926"/>
    <w:rsid w:val="00911BED"/>
    <w:rsid w:val="00912C72"/>
    <w:rsid w:val="0091332A"/>
    <w:rsid w:val="00913600"/>
    <w:rsid w:val="00913C76"/>
    <w:rsid w:val="009145B1"/>
    <w:rsid w:val="00914694"/>
    <w:rsid w:val="00914E24"/>
    <w:rsid w:val="00915B11"/>
    <w:rsid w:val="00915B36"/>
    <w:rsid w:val="00915EF4"/>
    <w:rsid w:val="009169EC"/>
    <w:rsid w:val="00917474"/>
    <w:rsid w:val="0092039B"/>
    <w:rsid w:val="009203BE"/>
    <w:rsid w:val="009214B5"/>
    <w:rsid w:val="009219C7"/>
    <w:rsid w:val="00921C96"/>
    <w:rsid w:val="009222D2"/>
    <w:rsid w:val="00923A46"/>
    <w:rsid w:val="0092485B"/>
    <w:rsid w:val="009252C2"/>
    <w:rsid w:val="0092540C"/>
    <w:rsid w:val="00925B56"/>
    <w:rsid w:val="00925F8A"/>
    <w:rsid w:val="00926FFA"/>
    <w:rsid w:val="00927258"/>
    <w:rsid w:val="00927B9E"/>
    <w:rsid w:val="009306EB"/>
    <w:rsid w:val="00930A27"/>
    <w:rsid w:val="009317F8"/>
    <w:rsid w:val="00931A87"/>
    <w:rsid w:val="009324AE"/>
    <w:rsid w:val="009336DB"/>
    <w:rsid w:val="009337EE"/>
    <w:rsid w:val="0093398B"/>
    <w:rsid w:val="00933C10"/>
    <w:rsid w:val="009350FD"/>
    <w:rsid w:val="0093560B"/>
    <w:rsid w:val="00937C75"/>
    <w:rsid w:val="00941272"/>
    <w:rsid w:val="0094161E"/>
    <w:rsid w:val="00941AAB"/>
    <w:rsid w:val="00941BA1"/>
    <w:rsid w:val="00943A98"/>
    <w:rsid w:val="00943D81"/>
    <w:rsid w:val="0094747D"/>
    <w:rsid w:val="009502E6"/>
    <w:rsid w:val="00950727"/>
    <w:rsid w:val="00950E6B"/>
    <w:rsid w:val="0095178A"/>
    <w:rsid w:val="00952754"/>
    <w:rsid w:val="00952BA9"/>
    <w:rsid w:val="0095301E"/>
    <w:rsid w:val="00953317"/>
    <w:rsid w:val="00953574"/>
    <w:rsid w:val="0095385C"/>
    <w:rsid w:val="00953E88"/>
    <w:rsid w:val="00954A9F"/>
    <w:rsid w:val="0095543E"/>
    <w:rsid w:val="0095748A"/>
    <w:rsid w:val="009576EB"/>
    <w:rsid w:val="009578EB"/>
    <w:rsid w:val="00957CA9"/>
    <w:rsid w:val="00960683"/>
    <w:rsid w:val="00960714"/>
    <w:rsid w:val="00960F89"/>
    <w:rsid w:val="00961271"/>
    <w:rsid w:val="00961E4A"/>
    <w:rsid w:val="00962DF6"/>
    <w:rsid w:val="00963131"/>
    <w:rsid w:val="009639F0"/>
    <w:rsid w:val="00963FCC"/>
    <w:rsid w:val="009641BA"/>
    <w:rsid w:val="00964F4E"/>
    <w:rsid w:val="00965D7D"/>
    <w:rsid w:val="00966514"/>
    <w:rsid w:val="00966B98"/>
    <w:rsid w:val="009678EA"/>
    <w:rsid w:val="00967AF4"/>
    <w:rsid w:val="009703B3"/>
    <w:rsid w:val="0097179C"/>
    <w:rsid w:val="00972A32"/>
    <w:rsid w:val="00973419"/>
    <w:rsid w:val="00973635"/>
    <w:rsid w:val="00973D37"/>
    <w:rsid w:val="009750F7"/>
    <w:rsid w:val="009751E1"/>
    <w:rsid w:val="00975BE6"/>
    <w:rsid w:val="009765CC"/>
    <w:rsid w:val="00977F29"/>
    <w:rsid w:val="00977FD8"/>
    <w:rsid w:val="00980612"/>
    <w:rsid w:val="00980E92"/>
    <w:rsid w:val="009829C4"/>
    <w:rsid w:val="00982A82"/>
    <w:rsid w:val="0098366B"/>
    <w:rsid w:val="00985935"/>
    <w:rsid w:val="00985AA8"/>
    <w:rsid w:val="00986EA2"/>
    <w:rsid w:val="0099118D"/>
    <w:rsid w:val="00991847"/>
    <w:rsid w:val="00991A13"/>
    <w:rsid w:val="00991D7C"/>
    <w:rsid w:val="00991FF4"/>
    <w:rsid w:val="00992DDA"/>
    <w:rsid w:val="009944F1"/>
    <w:rsid w:val="00994E6D"/>
    <w:rsid w:val="009958F9"/>
    <w:rsid w:val="00996404"/>
    <w:rsid w:val="00996E57"/>
    <w:rsid w:val="009973B7"/>
    <w:rsid w:val="0099778B"/>
    <w:rsid w:val="009A0918"/>
    <w:rsid w:val="009A0B2E"/>
    <w:rsid w:val="009A0E6C"/>
    <w:rsid w:val="009A1939"/>
    <w:rsid w:val="009A237F"/>
    <w:rsid w:val="009A353C"/>
    <w:rsid w:val="009A37DD"/>
    <w:rsid w:val="009A619C"/>
    <w:rsid w:val="009A6467"/>
    <w:rsid w:val="009A6C7C"/>
    <w:rsid w:val="009A7A0F"/>
    <w:rsid w:val="009B0528"/>
    <w:rsid w:val="009B1B6F"/>
    <w:rsid w:val="009B2679"/>
    <w:rsid w:val="009B2F59"/>
    <w:rsid w:val="009B4592"/>
    <w:rsid w:val="009B4C62"/>
    <w:rsid w:val="009B6D22"/>
    <w:rsid w:val="009B6E09"/>
    <w:rsid w:val="009B7477"/>
    <w:rsid w:val="009B7EB0"/>
    <w:rsid w:val="009C074F"/>
    <w:rsid w:val="009C0CF7"/>
    <w:rsid w:val="009C229C"/>
    <w:rsid w:val="009C2BDD"/>
    <w:rsid w:val="009C3562"/>
    <w:rsid w:val="009C360F"/>
    <w:rsid w:val="009C44BD"/>
    <w:rsid w:val="009C4F02"/>
    <w:rsid w:val="009C6546"/>
    <w:rsid w:val="009C73E1"/>
    <w:rsid w:val="009C7C1A"/>
    <w:rsid w:val="009D26CE"/>
    <w:rsid w:val="009D2AB1"/>
    <w:rsid w:val="009D2E84"/>
    <w:rsid w:val="009E061D"/>
    <w:rsid w:val="009E278E"/>
    <w:rsid w:val="009E286D"/>
    <w:rsid w:val="009E34E2"/>
    <w:rsid w:val="009E39FE"/>
    <w:rsid w:val="009E3D17"/>
    <w:rsid w:val="009E50F2"/>
    <w:rsid w:val="009E5767"/>
    <w:rsid w:val="009E5884"/>
    <w:rsid w:val="009F049C"/>
    <w:rsid w:val="009F0850"/>
    <w:rsid w:val="009F174B"/>
    <w:rsid w:val="009F1877"/>
    <w:rsid w:val="009F1BF6"/>
    <w:rsid w:val="009F3619"/>
    <w:rsid w:val="009F4797"/>
    <w:rsid w:val="009F4D06"/>
    <w:rsid w:val="009F4F7E"/>
    <w:rsid w:val="009F5F4D"/>
    <w:rsid w:val="009F6115"/>
    <w:rsid w:val="009F617A"/>
    <w:rsid w:val="009F6242"/>
    <w:rsid w:val="009F6872"/>
    <w:rsid w:val="009F6A7E"/>
    <w:rsid w:val="009F743E"/>
    <w:rsid w:val="00A0065B"/>
    <w:rsid w:val="00A0067C"/>
    <w:rsid w:val="00A009E4"/>
    <w:rsid w:val="00A01220"/>
    <w:rsid w:val="00A020F8"/>
    <w:rsid w:val="00A038DD"/>
    <w:rsid w:val="00A0397C"/>
    <w:rsid w:val="00A054C9"/>
    <w:rsid w:val="00A07063"/>
    <w:rsid w:val="00A07E2D"/>
    <w:rsid w:val="00A11BC9"/>
    <w:rsid w:val="00A12601"/>
    <w:rsid w:val="00A130BE"/>
    <w:rsid w:val="00A1412B"/>
    <w:rsid w:val="00A148E5"/>
    <w:rsid w:val="00A157E7"/>
    <w:rsid w:val="00A15ED7"/>
    <w:rsid w:val="00A16FA3"/>
    <w:rsid w:val="00A1726A"/>
    <w:rsid w:val="00A20009"/>
    <w:rsid w:val="00A20648"/>
    <w:rsid w:val="00A207FC"/>
    <w:rsid w:val="00A23282"/>
    <w:rsid w:val="00A23310"/>
    <w:rsid w:val="00A233D8"/>
    <w:rsid w:val="00A240B9"/>
    <w:rsid w:val="00A242EB"/>
    <w:rsid w:val="00A27DB3"/>
    <w:rsid w:val="00A27F47"/>
    <w:rsid w:val="00A30906"/>
    <w:rsid w:val="00A30B81"/>
    <w:rsid w:val="00A325D3"/>
    <w:rsid w:val="00A335F3"/>
    <w:rsid w:val="00A3362C"/>
    <w:rsid w:val="00A33B7A"/>
    <w:rsid w:val="00A344EE"/>
    <w:rsid w:val="00A3485F"/>
    <w:rsid w:val="00A35899"/>
    <w:rsid w:val="00A35E28"/>
    <w:rsid w:val="00A36B7E"/>
    <w:rsid w:val="00A36F4F"/>
    <w:rsid w:val="00A36FC9"/>
    <w:rsid w:val="00A40797"/>
    <w:rsid w:val="00A40E0A"/>
    <w:rsid w:val="00A41A20"/>
    <w:rsid w:val="00A41DD2"/>
    <w:rsid w:val="00A4203D"/>
    <w:rsid w:val="00A42B71"/>
    <w:rsid w:val="00A42F4F"/>
    <w:rsid w:val="00A436E1"/>
    <w:rsid w:val="00A43F40"/>
    <w:rsid w:val="00A443CE"/>
    <w:rsid w:val="00A44AA2"/>
    <w:rsid w:val="00A46823"/>
    <w:rsid w:val="00A468A7"/>
    <w:rsid w:val="00A473E6"/>
    <w:rsid w:val="00A47931"/>
    <w:rsid w:val="00A47ABA"/>
    <w:rsid w:val="00A47B29"/>
    <w:rsid w:val="00A50CF4"/>
    <w:rsid w:val="00A524E1"/>
    <w:rsid w:val="00A52C43"/>
    <w:rsid w:val="00A53180"/>
    <w:rsid w:val="00A5401F"/>
    <w:rsid w:val="00A60961"/>
    <w:rsid w:val="00A63B94"/>
    <w:rsid w:val="00A64B61"/>
    <w:rsid w:val="00A64C3F"/>
    <w:rsid w:val="00A64D7B"/>
    <w:rsid w:val="00A64EBD"/>
    <w:rsid w:val="00A65108"/>
    <w:rsid w:val="00A660B5"/>
    <w:rsid w:val="00A6613C"/>
    <w:rsid w:val="00A661E2"/>
    <w:rsid w:val="00A679E5"/>
    <w:rsid w:val="00A7005E"/>
    <w:rsid w:val="00A70259"/>
    <w:rsid w:val="00A705B0"/>
    <w:rsid w:val="00A72486"/>
    <w:rsid w:val="00A72E47"/>
    <w:rsid w:val="00A72EDD"/>
    <w:rsid w:val="00A7329A"/>
    <w:rsid w:val="00A73ED8"/>
    <w:rsid w:val="00A74C13"/>
    <w:rsid w:val="00A74E68"/>
    <w:rsid w:val="00A7500E"/>
    <w:rsid w:val="00A75834"/>
    <w:rsid w:val="00A76375"/>
    <w:rsid w:val="00A77468"/>
    <w:rsid w:val="00A774C8"/>
    <w:rsid w:val="00A81115"/>
    <w:rsid w:val="00A81BBA"/>
    <w:rsid w:val="00A838BE"/>
    <w:rsid w:val="00A8441B"/>
    <w:rsid w:val="00A845A3"/>
    <w:rsid w:val="00A875D1"/>
    <w:rsid w:val="00A87BF2"/>
    <w:rsid w:val="00A90795"/>
    <w:rsid w:val="00A907A9"/>
    <w:rsid w:val="00A90B98"/>
    <w:rsid w:val="00A91138"/>
    <w:rsid w:val="00A91275"/>
    <w:rsid w:val="00A9262C"/>
    <w:rsid w:val="00A92C70"/>
    <w:rsid w:val="00A92F27"/>
    <w:rsid w:val="00A9343F"/>
    <w:rsid w:val="00A935B5"/>
    <w:rsid w:val="00A939DE"/>
    <w:rsid w:val="00A93FCA"/>
    <w:rsid w:val="00A95AE2"/>
    <w:rsid w:val="00A96F0D"/>
    <w:rsid w:val="00A97799"/>
    <w:rsid w:val="00AA03A5"/>
    <w:rsid w:val="00AA07E6"/>
    <w:rsid w:val="00AA1B70"/>
    <w:rsid w:val="00AA28BF"/>
    <w:rsid w:val="00AA3079"/>
    <w:rsid w:val="00AA47CC"/>
    <w:rsid w:val="00AA4ACF"/>
    <w:rsid w:val="00AA6209"/>
    <w:rsid w:val="00AA686D"/>
    <w:rsid w:val="00AA764F"/>
    <w:rsid w:val="00AB0775"/>
    <w:rsid w:val="00AB1485"/>
    <w:rsid w:val="00AB3406"/>
    <w:rsid w:val="00AB432B"/>
    <w:rsid w:val="00AB5879"/>
    <w:rsid w:val="00AB764B"/>
    <w:rsid w:val="00AB7B30"/>
    <w:rsid w:val="00AC1387"/>
    <w:rsid w:val="00AC1F0F"/>
    <w:rsid w:val="00AC2595"/>
    <w:rsid w:val="00AC3177"/>
    <w:rsid w:val="00AC35D5"/>
    <w:rsid w:val="00AC44C1"/>
    <w:rsid w:val="00AC4AAF"/>
    <w:rsid w:val="00AC50B6"/>
    <w:rsid w:val="00AC5C12"/>
    <w:rsid w:val="00AC6023"/>
    <w:rsid w:val="00AC7A9C"/>
    <w:rsid w:val="00AD0093"/>
    <w:rsid w:val="00AD0A1D"/>
    <w:rsid w:val="00AD216A"/>
    <w:rsid w:val="00AD482C"/>
    <w:rsid w:val="00AD50A4"/>
    <w:rsid w:val="00AD52AA"/>
    <w:rsid w:val="00AD54E0"/>
    <w:rsid w:val="00AD5FB2"/>
    <w:rsid w:val="00AD61B0"/>
    <w:rsid w:val="00AD66A9"/>
    <w:rsid w:val="00AD7B1A"/>
    <w:rsid w:val="00AE011D"/>
    <w:rsid w:val="00AE02DB"/>
    <w:rsid w:val="00AE1606"/>
    <w:rsid w:val="00AE2126"/>
    <w:rsid w:val="00AE2D06"/>
    <w:rsid w:val="00AE3193"/>
    <w:rsid w:val="00AE339E"/>
    <w:rsid w:val="00AE37E0"/>
    <w:rsid w:val="00AE5008"/>
    <w:rsid w:val="00AE55A9"/>
    <w:rsid w:val="00AE5AC0"/>
    <w:rsid w:val="00AE6C62"/>
    <w:rsid w:val="00AE7E45"/>
    <w:rsid w:val="00AF0712"/>
    <w:rsid w:val="00AF0B84"/>
    <w:rsid w:val="00AF1063"/>
    <w:rsid w:val="00AF12C5"/>
    <w:rsid w:val="00AF1639"/>
    <w:rsid w:val="00AF1EBA"/>
    <w:rsid w:val="00AF2B66"/>
    <w:rsid w:val="00AF30E7"/>
    <w:rsid w:val="00AF42D5"/>
    <w:rsid w:val="00AF4508"/>
    <w:rsid w:val="00AF4EA2"/>
    <w:rsid w:val="00AF51E5"/>
    <w:rsid w:val="00AF5F99"/>
    <w:rsid w:val="00AF635E"/>
    <w:rsid w:val="00AF6498"/>
    <w:rsid w:val="00AF76F9"/>
    <w:rsid w:val="00B00370"/>
    <w:rsid w:val="00B01025"/>
    <w:rsid w:val="00B0255F"/>
    <w:rsid w:val="00B02EC2"/>
    <w:rsid w:val="00B03611"/>
    <w:rsid w:val="00B03A22"/>
    <w:rsid w:val="00B03CD0"/>
    <w:rsid w:val="00B0444B"/>
    <w:rsid w:val="00B04828"/>
    <w:rsid w:val="00B04BEA"/>
    <w:rsid w:val="00B04EE5"/>
    <w:rsid w:val="00B0563C"/>
    <w:rsid w:val="00B076B5"/>
    <w:rsid w:val="00B110E6"/>
    <w:rsid w:val="00B1139E"/>
    <w:rsid w:val="00B1230C"/>
    <w:rsid w:val="00B124A0"/>
    <w:rsid w:val="00B12F7B"/>
    <w:rsid w:val="00B13C52"/>
    <w:rsid w:val="00B14431"/>
    <w:rsid w:val="00B144A7"/>
    <w:rsid w:val="00B15BA1"/>
    <w:rsid w:val="00B161BB"/>
    <w:rsid w:val="00B16859"/>
    <w:rsid w:val="00B16B33"/>
    <w:rsid w:val="00B172F3"/>
    <w:rsid w:val="00B20CD5"/>
    <w:rsid w:val="00B20D68"/>
    <w:rsid w:val="00B20F06"/>
    <w:rsid w:val="00B21DE7"/>
    <w:rsid w:val="00B224BF"/>
    <w:rsid w:val="00B2273B"/>
    <w:rsid w:val="00B23581"/>
    <w:rsid w:val="00B24A4D"/>
    <w:rsid w:val="00B24B4C"/>
    <w:rsid w:val="00B25BED"/>
    <w:rsid w:val="00B26C60"/>
    <w:rsid w:val="00B26F42"/>
    <w:rsid w:val="00B30A25"/>
    <w:rsid w:val="00B31230"/>
    <w:rsid w:val="00B313B3"/>
    <w:rsid w:val="00B319B8"/>
    <w:rsid w:val="00B31C05"/>
    <w:rsid w:val="00B32BEC"/>
    <w:rsid w:val="00B34BD6"/>
    <w:rsid w:val="00B34E40"/>
    <w:rsid w:val="00B358D6"/>
    <w:rsid w:val="00B379BD"/>
    <w:rsid w:val="00B37E6E"/>
    <w:rsid w:val="00B41F11"/>
    <w:rsid w:val="00B42252"/>
    <w:rsid w:val="00B422D8"/>
    <w:rsid w:val="00B43919"/>
    <w:rsid w:val="00B458C6"/>
    <w:rsid w:val="00B45A5F"/>
    <w:rsid w:val="00B46863"/>
    <w:rsid w:val="00B46925"/>
    <w:rsid w:val="00B46A3D"/>
    <w:rsid w:val="00B52BB3"/>
    <w:rsid w:val="00B52C86"/>
    <w:rsid w:val="00B530D3"/>
    <w:rsid w:val="00B53C78"/>
    <w:rsid w:val="00B55B41"/>
    <w:rsid w:val="00B56B2D"/>
    <w:rsid w:val="00B5708A"/>
    <w:rsid w:val="00B57949"/>
    <w:rsid w:val="00B57B9A"/>
    <w:rsid w:val="00B6149F"/>
    <w:rsid w:val="00B61EBA"/>
    <w:rsid w:val="00B62135"/>
    <w:rsid w:val="00B62316"/>
    <w:rsid w:val="00B625C3"/>
    <w:rsid w:val="00B63D2C"/>
    <w:rsid w:val="00B64827"/>
    <w:rsid w:val="00B64F70"/>
    <w:rsid w:val="00B65DA8"/>
    <w:rsid w:val="00B66417"/>
    <w:rsid w:val="00B66836"/>
    <w:rsid w:val="00B675AC"/>
    <w:rsid w:val="00B70520"/>
    <w:rsid w:val="00B7096D"/>
    <w:rsid w:val="00B70B1F"/>
    <w:rsid w:val="00B70BF5"/>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6A0F"/>
    <w:rsid w:val="00B87284"/>
    <w:rsid w:val="00B87940"/>
    <w:rsid w:val="00B87A1D"/>
    <w:rsid w:val="00B9117F"/>
    <w:rsid w:val="00B91776"/>
    <w:rsid w:val="00B92F7E"/>
    <w:rsid w:val="00B9470B"/>
    <w:rsid w:val="00BA09FE"/>
    <w:rsid w:val="00BA19BD"/>
    <w:rsid w:val="00BA1B10"/>
    <w:rsid w:val="00BA1E04"/>
    <w:rsid w:val="00BA212F"/>
    <w:rsid w:val="00BA264D"/>
    <w:rsid w:val="00BA2ECC"/>
    <w:rsid w:val="00BA366C"/>
    <w:rsid w:val="00BA3776"/>
    <w:rsid w:val="00BA38E7"/>
    <w:rsid w:val="00BA5DF4"/>
    <w:rsid w:val="00BA61AA"/>
    <w:rsid w:val="00BA6981"/>
    <w:rsid w:val="00BA70D0"/>
    <w:rsid w:val="00BA7533"/>
    <w:rsid w:val="00BB0E32"/>
    <w:rsid w:val="00BB12C2"/>
    <w:rsid w:val="00BB246C"/>
    <w:rsid w:val="00BB25EB"/>
    <w:rsid w:val="00BB3478"/>
    <w:rsid w:val="00BB387D"/>
    <w:rsid w:val="00BB519B"/>
    <w:rsid w:val="00BB5A6E"/>
    <w:rsid w:val="00BB5E41"/>
    <w:rsid w:val="00BB6A0C"/>
    <w:rsid w:val="00BB7023"/>
    <w:rsid w:val="00BB7E9A"/>
    <w:rsid w:val="00BC1220"/>
    <w:rsid w:val="00BC25BB"/>
    <w:rsid w:val="00BC2B30"/>
    <w:rsid w:val="00BC43B8"/>
    <w:rsid w:val="00BC4768"/>
    <w:rsid w:val="00BC47FB"/>
    <w:rsid w:val="00BC5778"/>
    <w:rsid w:val="00BC636A"/>
    <w:rsid w:val="00BC6DCD"/>
    <w:rsid w:val="00BC7718"/>
    <w:rsid w:val="00BD0556"/>
    <w:rsid w:val="00BD08A8"/>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F0140"/>
    <w:rsid w:val="00BF0173"/>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72D"/>
    <w:rsid w:val="00C00AA8"/>
    <w:rsid w:val="00C016EF"/>
    <w:rsid w:val="00C04B22"/>
    <w:rsid w:val="00C05666"/>
    <w:rsid w:val="00C06473"/>
    <w:rsid w:val="00C10747"/>
    <w:rsid w:val="00C121C0"/>
    <w:rsid w:val="00C1321C"/>
    <w:rsid w:val="00C13676"/>
    <w:rsid w:val="00C13A20"/>
    <w:rsid w:val="00C14502"/>
    <w:rsid w:val="00C14637"/>
    <w:rsid w:val="00C15B73"/>
    <w:rsid w:val="00C17393"/>
    <w:rsid w:val="00C17702"/>
    <w:rsid w:val="00C20116"/>
    <w:rsid w:val="00C21DA0"/>
    <w:rsid w:val="00C21FFB"/>
    <w:rsid w:val="00C227E2"/>
    <w:rsid w:val="00C2294D"/>
    <w:rsid w:val="00C235A1"/>
    <w:rsid w:val="00C23973"/>
    <w:rsid w:val="00C26B42"/>
    <w:rsid w:val="00C26B64"/>
    <w:rsid w:val="00C27AC9"/>
    <w:rsid w:val="00C3146A"/>
    <w:rsid w:val="00C32521"/>
    <w:rsid w:val="00C33EDD"/>
    <w:rsid w:val="00C3473F"/>
    <w:rsid w:val="00C3481E"/>
    <w:rsid w:val="00C34E04"/>
    <w:rsid w:val="00C3603B"/>
    <w:rsid w:val="00C36316"/>
    <w:rsid w:val="00C364EF"/>
    <w:rsid w:val="00C365E3"/>
    <w:rsid w:val="00C367F9"/>
    <w:rsid w:val="00C37A27"/>
    <w:rsid w:val="00C40417"/>
    <w:rsid w:val="00C408A6"/>
    <w:rsid w:val="00C4122E"/>
    <w:rsid w:val="00C41A6F"/>
    <w:rsid w:val="00C424AE"/>
    <w:rsid w:val="00C4264C"/>
    <w:rsid w:val="00C4453D"/>
    <w:rsid w:val="00C4477B"/>
    <w:rsid w:val="00C455B3"/>
    <w:rsid w:val="00C45947"/>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6937"/>
    <w:rsid w:val="00C57C97"/>
    <w:rsid w:val="00C57EAB"/>
    <w:rsid w:val="00C60900"/>
    <w:rsid w:val="00C60D71"/>
    <w:rsid w:val="00C620EA"/>
    <w:rsid w:val="00C6293D"/>
    <w:rsid w:val="00C6332B"/>
    <w:rsid w:val="00C6518F"/>
    <w:rsid w:val="00C65B31"/>
    <w:rsid w:val="00C6646B"/>
    <w:rsid w:val="00C675FD"/>
    <w:rsid w:val="00C701C2"/>
    <w:rsid w:val="00C701C6"/>
    <w:rsid w:val="00C704F9"/>
    <w:rsid w:val="00C7282E"/>
    <w:rsid w:val="00C7359D"/>
    <w:rsid w:val="00C7385F"/>
    <w:rsid w:val="00C7473E"/>
    <w:rsid w:val="00C74B81"/>
    <w:rsid w:val="00C75A86"/>
    <w:rsid w:val="00C75B43"/>
    <w:rsid w:val="00C75BF5"/>
    <w:rsid w:val="00C75C1D"/>
    <w:rsid w:val="00C76833"/>
    <w:rsid w:val="00C77EE8"/>
    <w:rsid w:val="00C801CC"/>
    <w:rsid w:val="00C804C5"/>
    <w:rsid w:val="00C8103F"/>
    <w:rsid w:val="00C82409"/>
    <w:rsid w:val="00C82C7E"/>
    <w:rsid w:val="00C8305B"/>
    <w:rsid w:val="00C83278"/>
    <w:rsid w:val="00C84B06"/>
    <w:rsid w:val="00C85603"/>
    <w:rsid w:val="00C86440"/>
    <w:rsid w:val="00C86777"/>
    <w:rsid w:val="00C86BB6"/>
    <w:rsid w:val="00C86CE2"/>
    <w:rsid w:val="00C87791"/>
    <w:rsid w:val="00C87AC6"/>
    <w:rsid w:val="00C91EE7"/>
    <w:rsid w:val="00C921ED"/>
    <w:rsid w:val="00C923C0"/>
    <w:rsid w:val="00C92925"/>
    <w:rsid w:val="00C9334F"/>
    <w:rsid w:val="00C934C1"/>
    <w:rsid w:val="00C9411D"/>
    <w:rsid w:val="00C967FE"/>
    <w:rsid w:val="00C96B2D"/>
    <w:rsid w:val="00C96C0D"/>
    <w:rsid w:val="00C96F1F"/>
    <w:rsid w:val="00C975DC"/>
    <w:rsid w:val="00CA0A8F"/>
    <w:rsid w:val="00CA10A7"/>
    <w:rsid w:val="00CA133E"/>
    <w:rsid w:val="00CA167E"/>
    <w:rsid w:val="00CA1AE0"/>
    <w:rsid w:val="00CA257D"/>
    <w:rsid w:val="00CA4EB5"/>
    <w:rsid w:val="00CA5013"/>
    <w:rsid w:val="00CA63B2"/>
    <w:rsid w:val="00CA7509"/>
    <w:rsid w:val="00CA7C48"/>
    <w:rsid w:val="00CB01AF"/>
    <w:rsid w:val="00CB0AD1"/>
    <w:rsid w:val="00CB2E78"/>
    <w:rsid w:val="00CB321B"/>
    <w:rsid w:val="00CB3405"/>
    <w:rsid w:val="00CB3D75"/>
    <w:rsid w:val="00CB4614"/>
    <w:rsid w:val="00CB5428"/>
    <w:rsid w:val="00CB591D"/>
    <w:rsid w:val="00CB5E19"/>
    <w:rsid w:val="00CB62C2"/>
    <w:rsid w:val="00CB67D4"/>
    <w:rsid w:val="00CB740C"/>
    <w:rsid w:val="00CB7787"/>
    <w:rsid w:val="00CB7824"/>
    <w:rsid w:val="00CB7E1A"/>
    <w:rsid w:val="00CC00EC"/>
    <w:rsid w:val="00CC0B4D"/>
    <w:rsid w:val="00CC1CFC"/>
    <w:rsid w:val="00CC2BE8"/>
    <w:rsid w:val="00CC5328"/>
    <w:rsid w:val="00CC7262"/>
    <w:rsid w:val="00CC7501"/>
    <w:rsid w:val="00CC7B11"/>
    <w:rsid w:val="00CD09A2"/>
    <w:rsid w:val="00CD0E84"/>
    <w:rsid w:val="00CD133C"/>
    <w:rsid w:val="00CD13F9"/>
    <w:rsid w:val="00CD19D7"/>
    <w:rsid w:val="00CD247C"/>
    <w:rsid w:val="00CD2B09"/>
    <w:rsid w:val="00CD2B5C"/>
    <w:rsid w:val="00CD30EF"/>
    <w:rsid w:val="00CD4380"/>
    <w:rsid w:val="00CD4559"/>
    <w:rsid w:val="00CD5328"/>
    <w:rsid w:val="00CD67A3"/>
    <w:rsid w:val="00CD70C2"/>
    <w:rsid w:val="00CD76B9"/>
    <w:rsid w:val="00CD7A85"/>
    <w:rsid w:val="00CD7F09"/>
    <w:rsid w:val="00CE05D6"/>
    <w:rsid w:val="00CE07DC"/>
    <w:rsid w:val="00CE0980"/>
    <w:rsid w:val="00CE0FEE"/>
    <w:rsid w:val="00CE1014"/>
    <w:rsid w:val="00CE157E"/>
    <w:rsid w:val="00CE206E"/>
    <w:rsid w:val="00CE24C5"/>
    <w:rsid w:val="00CE2B63"/>
    <w:rsid w:val="00CE3024"/>
    <w:rsid w:val="00CE320A"/>
    <w:rsid w:val="00CE341B"/>
    <w:rsid w:val="00CE35AF"/>
    <w:rsid w:val="00CE3BE1"/>
    <w:rsid w:val="00CE49DB"/>
    <w:rsid w:val="00CE5AB5"/>
    <w:rsid w:val="00CE5D4D"/>
    <w:rsid w:val="00CE6579"/>
    <w:rsid w:val="00CE78FD"/>
    <w:rsid w:val="00CF0802"/>
    <w:rsid w:val="00CF17FC"/>
    <w:rsid w:val="00CF29D5"/>
    <w:rsid w:val="00CF3168"/>
    <w:rsid w:val="00CF35C8"/>
    <w:rsid w:val="00CF4413"/>
    <w:rsid w:val="00CF52BA"/>
    <w:rsid w:val="00CF5BD7"/>
    <w:rsid w:val="00CF738F"/>
    <w:rsid w:val="00D00461"/>
    <w:rsid w:val="00D018A3"/>
    <w:rsid w:val="00D021BA"/>
    <w:rsid w:val="00D024E7"/>
    <w:rsid w:val="00D02F8D"/>
    <w:rsid w:val="00D03BED"/>
    <w:rsid w:val="00D0424E"/>
    <w:rsid w:val="00D04B69"/>
    <w:rsid w:val="00D050CE"/>
    <w:rsid w:val="00D07457"/>
    <w:rsid w:val="00D07809"/>
    <w:rsid w:val="00D079F1"/>
    <w:rsid w:val="00D07A13"/>
    <w:rsid w:val="00D106C1"/>
    <w:rsid w:val="00D11103"/>
    <w:rsid w:val="00D11DE0"/>
    <w:rsid w:val="00D121E1"/>
    <w:rsid w:val="00D122B2"/>
    <w:rsid w:val="00D128F5"/>
    <w:rsid w:val="00D144B1"/>
    <w:rsid w:val="00D15311"/>
    <w:rsid w:val="00D1666F"/>
    <w:rsid w:val="00D16AA1"/>
    <w:rsid w:val="00D16F2A"/>
    <w:rsid w:val="00D17828"/>
    <w:rsid w:val="00D20769"/>
    <w:rsid w:val="00D211C0"/>
    <w:rsid w:val="00D21960"/>
    <w:rsid w:val="00D23582"/>
    <w:rsid w:val="00D23C5A"/>
    <w:rsid w:val="00D26833"/>
    <w:rsid w:val="00D26D14"/>
    <w:rsid w:val="00D300E7"/>
    <w:rsid w:val="00D30C0B"/>
    <w:rsid w:val="00D31D01"/>
    <w:rsid w:val="00D31E2C"/>
    <w:rsid w:val="00D31FC5"/>
    <w:rsid w:val="00D325E2"/>
    <w:rsid w:val="00D328D2"/>
    <w:rsid w:val="00D32F3E"/>
    <w:rsid w:val="00D33348"/>
    <w:rsid w:val="00D336A6"/>
    <w:rsid w:val="00D337DD"/>
    <w:rsid w:val="00D34378"/>
    <w:rsid w:val="00D34DDC"/>
    <w:rsid w:val="00D351CB"/>
    <w:rsid w:val="00D35351"/>
    <w:rsid w:val="00D358C6"/>
    <w:rsid w:val="00D363E4"/>
    <w:rsid w:val="00D36C22"/>
    <w:rsid w:val="00D37E2D"/>
    <w:rsid w:val="00D41BE3"/>
    <w:rsid w:val="00D41DF8"/>
    <w:rsid w:val="00D42DE4"/>
    <w:rsid w:val="00D44D43"/>
    <w:rsid w:val="00D4551C"/>
    <w:rsid w:val="00D5031A"/>
    <w:rsid w:val="00D5159F"/>
    <w:rsid w:val="00D51841"/>
    <w:rsid w:val="00D520C4"/>
    <w:rsid w:val="00D52C42"/>
    <w:rsid w:val="00D542B2"/>
    <w:rsid w:val="00D54EA8"/>
    <w:rsid w:val="00D54F30"/>
    <w:rsid w:val="00D55CE5"/>
    <w:rsid w:val="00D568B8"/>
    <w:rsid w:val="00D5718D"/>
    <w:rsid w:val="00D574F1"/>
    <w:rsid w:val="00D60623"/>
    <w:rsid w:val="00D60790"/>
    <w:rsid w:val="00D607B1"/>
    <w:rsid w:val="00D60D10"/>
    <w:rsid w:val="00D639C1"/>
    <w:rsid w:val="00D645E7"/>
    <w:rsid w:val="00D65409"/>
    <w:rsid w:val="00D65986"/>
    <w:rsid w:val="00D663C6"/>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5FC0"/>
    <w:rsid w:val="00D86095"/>
    <w:rsid w:val="00D86DD4"/>
    <w:rsid w:val="00D87240"/>
    <w:rsid w:val="00D9014F"/>
    <w:rsid w:val="00D903F7"/>
    <w:rsid w:val="00D91573"/>
    <w:rsid w:val="00D9365A"/>
    <w:rsid w:val="00D93B48"/>
    <w:rsid w:val="00D942C3"/>
    <w:rsid w:val="00D94EDD"/>
    <w:rsid w:val="00D96194"/>
    <w:rsid w:val="00D9675A"/>
    <w:rsid w:val="00D971F2"/>
    <w:rsid w:val="00D978F0"/>
    <w:rsid w:val="00DA01A8"/>
    <w:rsid w:val="00DA077B"/>
    <w:rsid w:val="00DA0995"/>
    <w:rsid w:val="00DA2240"/>
    <w:rsid w:val="00DA236C"/>
    <w:rsid w:val="00DA26B5"/>
    <w:rsid w:val="00DA2C6B"/>
    <w:rsid w:val="00DA4E8D"/>
    <w:rsid w:val="00DA61B9"/>
    <w:rsid w:val="00DA6377"/>
    <w:rsid w:val="00DA685F"/>
    <w:rsid w:val="00DA750E"/>
    <w:rsid w:val="00DB1B83"/>
    <w:rsid w:val="00DB2305"/>
    <w:rsid w:val="00DB2BA9"/>
    <w:rsid w:val="00DB2E8E"/>
    <w:rsid w:val="00DB4B07"/>
    <w:rsid w:val="00DB51C0"/>
    <w:rsid w:val="00DB5A6A"/>
    <w:rsid w:val="00DB7124"/>
    <w:rsid w:val="00DB7329"/>
    <w:rsid w:val="00DB7E35"/>
    <w:rsid w:val="00DC1F6D"/>
    <w:rsid w:val="00DC274C"/>
    <w:rsid w:val="00DC296A"/>
    <w:rsid w:val="00DC4407"/>
    <w:rsid w:val="00DC4961"/>
    <w:rsid w:val="00DC5569"/>
    <w:rsid w:val="00DC5A66"/>
    <w:rsid w:val="00DC6636"/>
    <w:rsid w:val="00DC707B"/>
    <w:rsid w:val="00DD0516"/>
    <w:rsid w:val="00DD0E39"/>
    <w:rsid w:val="00DD3D9A"/>
    <w:rsid w:val="00DD42C3"/>
    <w:rsid w:val="00DD5249"/>
    <w:rsid w:val="00DD5DF1"/>
    <w:rsid w:val="00DD668C"/>
    <w:rsid w:val="00DD684B"/>
    <w:rsid w:val="00DD6C7E"/>
    <w:rsid w:val="00DD7322"/>
    <w:rsid w:val="00DD73C5"/>
    <w:rsid w:val="00DD7557"/>
    <w:rsid w:val="00DD7A1D"/>
    <w:rsid w:val="00DE00BE"/>
    <w:rsid w:val="00DE1866"/>
    <w:rsid w:val="00DE1A18"/>
    <w:rsid w:val="00DE2DB6"/>
    <w:rsid w:val="00DE302D"/>
    <w:rsid w:val="00DE4845"/>
    <w:rsid w:val="00DE62F9"/>
    <w:rsid w:val="00DE6429"/>
    <w:rsid w:val="00DE64AD"/>
    <w:rsid w:val="00DE7850"/>
    <w:rsid w:val="00DE7DA0"/>
    <w:rsid w:val="00DF2A15"/>
    <w:rsid w:val="00DF2CD5"/>
    <w:rsid w:val="00DF3697"/>
    <w:rsid w:val="00DF3E8A"/>
    <w:rsid w:val="00DF59A1"/>
    <w:rsid w:val="00DF5D25"/>
    <w:rsid w:val="00DF5E61"/>
    <w:rsid w:val="00DF6300"/>
    <w:rsid w:val="00DF6623"/>
    <w:rsid w:val="00DF7898"/>
    <w:rsid w:val="00DF7C05"/>
    <w:rsid w:val="00E0045F"/>
    <w:rsid w:val="00E00693"/>
    <w:rsid w:val="00E00963"/>
    <w:rsid w:val="00E010EF"/>
    <w:rsid w:val="00E017F4"/>
    <w:rsid w:val="00E023EE"/>
    <w:rsid w:val="00E02EAB"/>
    <w:rsid w:val="00E03657"/>
    <w:rsid w:val="00E04110"/>
    <w:rsid w:val="00E06A7B"/>
    <w:rsid w:val="00E07992"/>
    <w:rsid w:val="00E102B0"/>
    <w:rsid w:val="00E10416"/>
    <w:rsid w:val="00E11055"/>
    <w:rsid w:val="00E115C8"/>
    <w:rsid w:val="00E125FF"/>
    <w:rsid w:val="00E133E4"/>
    <w:rsid w:val="00E15CC3"/>
    <w:rsid w:val="00E16414"/>
    <w:rsid w:val="00E17A04"/>
    <w:rsid w:val="00E20175"/>
    <w:rsid w:val="00E20275"/>
    <w:rsid w:val="00E2097B"/>
    <w:rsid w:val="00E20A0F"/>
    <w:rsid w:val="00E21719"/>
    <w:rsid w:val="00E226C4"/>
    <w:rsid w:val="00E23ED1"/>
    <w:rsid w:val="00E23FAA"/>
    <w:rsid w:val="00E24337"/>
    <w:rsid w:val="00E247FC"/>
    <w:rsid w:val="00E24C16"/>
    <w:rsid w:val="00E24E8E"/>
    <w:rsid w:val="00E24E9E"/>
    <w:rsid w:val="00E25320"/>
    <w:rsid w:val="00E25580"/>
    <w:rsid w:val="00E25D0C"/>
    <w:rsid w:val="00E27A96"/>
    <w:rsid w:val="00E27F01"/>
    <w:rsid w:val="00E3165B"/>
    <w:rsid w:val="00E31C65"/>
    <w:rsid w:val="00E31CD0"/>
    <w:rsid w:val="00E31E6D"/>
    <w:rsid w:val="00E32985"/>
    <w:rsid w:val="00E33F1B"/>
    <w:rsid w:val="00E35884"/>
    <w:rsid w:val="00E3648A"/>
    <w:rsid w:val="00E36752"/>
    <w:rsid w:val="00E368B6"/>
    <w:rsid w:val="00E36C42"/>
    <w:rsid w:val="00E37AB4"/>
    <w:rsid w:val="00E37EAA"/>
    <w:rsid w:val="00E405B0"/>
    <w:rsid w:val="00E405BC"/>
    <w:rsid w:val="00E406D4"/>
    <w:rsid w:val="00E42A00"/>
    <w:rsid w:val="00E4396A"/>
    <w:rsid w:val="00E4438E"/>
    <w:rsid w:val="00E444BA"/>
    <w:rsid w:val="00E44556"/>
    <w:rsid w:val="00E46470"/>
    <w:rsid w:val="00E46F78"/>
    <w:rsid w:val="00E50A5C"/>
    <w:rsid w:val="00E50B8D"/>
    <w:rsid w:val="00E51EB1"/>
    <w:rsid w:val="00E522B3"/>
    <w:rsid w:val="00E5276C"/>
    <w:rsid w:val="00E53F85"/>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5945"/>
    <w:rsid w:val="00E6607A"/>
    <w:rsid w:val="00E66248"/>
    <w:rsid w:val="00E66BEA"/>
    <w:rsid w:val="00E66D0A"/>
    <w:rsid w:val="00E67EE4"/>
    <w:rsid w:val="00E703D1"/>
    <w:rsid w:val="00E70410"/>
    <w:rsid w:val="00E706A0"/>
    <w:rsid w:val="00E7277E"/>
    <w:rsid w:val="00E728B4"/>
    <w:rsid w:val="00E72FF5"/>
    <w:rsid w:val="00E74B8A"/>
    <w:rsid w:val="00E761FD"/>
    <w:rsid w:val="00E76D00"/>
    <w:rsid w:val="00E77116"/>
    <w:rsid w:val="00E77729"/>
    <w:rsid w:val="00E82B15"/>
    <w:rsid w:val="00E8444B"/>
    <w:rsid w:val="00E84CA2"/>
    <w:rsid w:val="00E85D88"/>
    <w:rsid w:val="00E863F6"/>
    <w:rsid w:val="00E87E98"/>
    <w:rsid w:val="00E935B0"/>
    <w:rsid w:val="00E93863"/>
    <w:rsid w:val="00E93DCE"/>
    <w:rsid w:val="00E9402A"/>
    <w:rsid w:val="00E9425E"/>
    <w:rsid w:val="00E94309"/>
    <w:rsid w:val="00E95544"/>
    <w:rsid w:val="00E960D1"/>
    <w:rsid w:val="00E97C76"/>
    <w:rsid w:val="00EA0EBE"/>
    <w:rsid w:val="00EA1D65"/>
    <w:rsid w:val="00EA2482"/>
    <w:rsid w:val="00EA31D4"/>
    <w:rsid w:val="00EA4484"/>
    <w:rsid w:val="00EA5EF2"/>
    <w:rsid w:val="00EA6068"/>
    <w:rsid w:val="00EA6102"/>
    <w:rsid w:val="00EA61A2"/>
    <w:rsid w:val="00EB06CB"/>
    <w:rsid w:val="00EB203C"/>
    <w:rsid w:val="00EB2200"/>
    <w:rsid w:val="00EB2C50"/>
    <w:rsid w:val="00EB47D6"/>
    <w:rsid w:val="00EB4F51"/>
    <w:rsid w:val="00EB512F"/>
    <w:rsid w:val="00EB7065"/>
    <w:rsid w:val="00EB7C50"/>
    <w:rsid w:val="00EC002E"/>
    <w:rsid w:val="00EC0945"/>
    <w:rsid w:val="00EC163A"/>
    <w:rsid w:val="00EC349A"/>
    <w:rsid w:val="00EC3B43"/>
    <w:rsid w:val="00EC5360"/>
    <w:rsid w:val="00EC55BC"/>
    <w:rsid w:val="00EC6302"/>
    <w:rsid w:val="00EC660D"/>
    <w:rsid w:val="00EC6681"/>
    <w:rsid w:val="00EC74CE"/>
    <w:rsid w:val="00ED0077"/>
    <w:rsid w:val="00ED062E"/>
    <w:rsid w:val="00ED0ED3"/>
    <w:rsid w:val="00ED29D3"/>
    <w:rsid w:val="00ED2E19"/>
    <w:rsid w:val="00ED3C49"/>
    <w:rsid w:val="00ED3E3E"/>
    <w:rsid w:val="00ED5D2F"/>
    <w:rsid w:val="00ED62A5"/>
    <w:rsid w:val="00ED7A55"/>
    <w:rsid w:val="00EE0499"/>
    <w:rsid w:val="00EE0721"/>
    <w:rsid w:val="00EE1889"/>
    <w:rsid w:val="00EE2D5E"/>
    <w:rsid w:val="00EE387A"/>
    <w:rsid w:val="00EE558C"/>
    <w:rsid w:val="00EE5677"/>
    <w:rsid w:val="00EE5A81"/>
    <w:rsid w:val="00EE64C1"/>
    <w:rsid w:val="00EF09E7"/>
    <w:rsid w:val="00EF2FCF"/>
    <w:rsid w:val="00EF3865"/>
    <w:rsid w:val="00EF3B42"/>
    <w:rsid w:val="00EF3C45"/>
    <w:rsid w:val="00EF3FC8"/>
    <w:rsid w:val="00EF6658"/>
    <w:rsid w:val="00EF697F"/>
    <w:rsid w:val="00EF6CE0"/>
    <w:rsid w:val="00F00E4B"/>
    <w:rsid w:val="00F02A7D"/>
    <w:rsid w:val="00F02C25"/>
    <w:rsid w:val="00F039D2"/>
    <w:rsid w:val="00F04081"/>
    <w:rsid w:val="00F0449B"/>
    <w:rsid w:val="00F04D19"/>
    <w:rsid w:val="00F059CA"/>
    <w:rsid w:val="00F0689C"/>
    <w:rsid w:val="00F07413"/>
    <w:rsid w:val="00F0783A"/>
    <w:rsid w:val="00F07C87"/>
    <w:rsid w:val="00F10C5F"/>
    <w:rsid w:val="00F10ED1"/>
    <w:rsid w:val="00F11294"/>
    <w:rsid w:val="00F1136D"/>
    <w:rsid w:val="00F1230E"/>
    <w:rsid w:val="00F123DE"/>
    <w:rsid w:val="00F135A8"/>
    <w:rsid w:val="00F13948"/>
    <w:rsid w:val="00F14CF2"/>
    <w:rsid w:val="00F14F0C"/>
    <w:rsid w:val="00F1634F"/>
    <w:rsid w:val="00F167D9"/>
    <w:rsid w:val="00F16C30"/>
    <w:rsid w:val="00F2051A"/>
    <w:rsid w:val="00F2059C"/>
    <w:rsid w:val="00F21871"/>
    <w:rsid w:val="00F21E72"/>
    <w:rsid w:val="00F233A6"/>
    <w:rsid w:val="00F2579C"/>
    <w:rsid w:val="00F262F2"/>
    <w:rsid w:val="00F26795"/>
    <w:rsid w:val="00F271D5"/>
    <w:rsid w:val="00F27438"/>
    <w:rsid w:val="00F2757F"/>
    <w:rsid w:val="00F27A96"/>
    <w:rsid w:val="00F30C5F"/>
    <w:rsid w:val="00F31C2D"/>
    <w:rsid w:val="00F348C7"/>
    <w:rsid w:val="00F35E2F"/>
    <w:rsid w:val="00F3639B"/>
    <w:rsid w:val="00F368B8"/>
    <w:rsid w:val="00F36C6D"/>
    <w:rsid w:val="00F379BD"/>
    <w:rsid w:val="00F40C5B"/>
    <w:rsid w:val="00F40DEC"/>
    <w:rsid w:val="00F412D3"/>
    <w:rsid w:val="00F4163D"/>
    <w:rsid w:val="00F438A3"/>
    <w:rsid w:val="00F43F15"/>
    <w:rsid w:val="00F444EF"/>
    <w:rsid w:val="00F45763"/>
    <w:rsid w:val="00F46252"/>
    <w:rsid w:val="00F467F1"/>
    <w:rsid w:val="00F46DB2"/>
    <w:rsid w:val="00F51419"/>
    <w:rsid w:val="00F516B0"/>
    <w:rsid w:val="00F53A8F"/>
    <w:rsid w:val="00F53C9A"/>
    <w:rsid w:val="00F5440E"/>
    <w:rsid w:val="00F546B5"/>
    <w:rsid w:val="00F562C7"/>
    <w:rsid w:val="00F56D9B"/>
    <w:rsid w:val="00F56DEF"/>
    <w:rsid w:val="00F60573"/>
    <w:rsid w:val="00F612CF"/>
    <w:rsid w:val="00F62370"/>
    <w:rsid w:val="00F62A29"/>
    <w:rsid w:val="00F63984"/>
    <w:rsid w:val="00F64B5E"/>
    <w:rsid w:val="00F65040"/>
    <w:rsid w:val="00F6732A"/>
    <w:rsid w:val="00F67C33"/>
    <w:rsid w:val="00F705EC"/>
    <w:rsid w:val="00F70E45"/>
    <w:rsid w:val="00F7250B"/>
    <w:rsid w:val="00F72DF4"/>
    <w:rsid w:val="00F744A6"/>
    <w:rsid w:val="00F75A57"/>
    <w:rsid w:val="00F76736"/>
    <w:rsid w:val="00F76A43"/>
    <w:rsid w:val="00F77D18"/>
    <w:rsid w:val="00F804BF"/>
    <w:rsid w:val="00F81278"/>
    <w:rsid w:val="00F814A9"/>
    <w:rsid w:val="00F8170B"/>
    <w:rsid w:val="00F818E3"/>
    <w:rsid w:val="00F81E1F"/>
    <w:rsid w:val="00F8209E"/>
    <w:rsid w:val="00F826AE"/>
    <w:rsid w:val="00F828F4"/>
    <w:rsid w:val="00F82A1D"/>
    <w:rsid w:val="00F835F8"/>
    <w:rsid w:val="00F83D53"/>
    <w:rsid w:val="00F840D3"/>
    <w:rsid w:val="00F85700"/>
    <w:rsid w:val="00F85E13"/>
    <w:rsid w:val="00F85E1B"/>
    <w:rsid w:val="00F861A8"/>
    <w:rsid w:val="00F87A1A"/>
    <w:rsid w:val="00F9063F"/>
    <w:rsid w:val="00F91EAE"/>
    <w:rsid w:val="00F92385"/>
    <w:rsid w:val="00F93352"/>
    <w:rsid w:val="00F93486"/>
    <w:rsid w:val="00F93D5E"/>
    <w:rsid w:val="00F9712B"/>
    <w:rsid w:val="00F9766E"/>
    <w:rsid w:val="00F979B3"/>
    <w:rsid w:val="00FA0CCD"/>
    <w:rsid w:val="00FA234F"/>
    <w:rsid w:val="00FA3444"/>
    <w:rsid w:val="00FA3571"/>
    <w:rsid w:val="00FA4A79"/>
    <w:rsid w:val="00FA55C6"/>
    <w:rsid w:val="00FA65C5"/>
    <w:rsid w:val="00FA7AA9"/>
    <w:rsid w:val="00FB0243"/>
    <w:rsid w:val="00FB06A5"/>
    <w:rsid w:val="00FB0D02"/>
    <w:rsid w:val="00FB0FCE"/>
    <w:rsid w:val="00FB1447"/>
    <w:rsid w:val="00FB175F"/>
    <w:rsid w:val="00FB2273"/>
    <w:rsid w:val="00FB23A3"/>
    <w:rsid w:val="00FB3500"/>
    <w:rsid w:val="00FB3CD4"/>
    <w:rsid w:val="00FB408A"/>
    <w:rsid w:val="00FB57D1"/>
    <w:rsid w:val="00FC1BEF"/>
    <w:rsid w:val="00FC30CD"/>
    <w:rsid w:val="00FC475A"/>
    <w:rsid w:val="00FC49C1"/>
    <w:rsid w:val="00FC515C"/>
    <w:rsid w:val="00FD12CD"/>
    <w:rsid w:val="00FD1831"/>
    <w:rsid w:val="00FD1B0E"/>
    <w:rsid w:val="00FD2277"/>
    <w:rsid w:val="00FD2355"/>
    <w:rsid w:val="00FD2611"/>
    <w:rsid w:val="00FD3A75"/>
    <w:rsid w:val="00FD414C"/>
    <w:rsid w:val="00FD4A4E"/>
    <w:rsid w:val="00FD4A58"/>
    <w:rsid w:val="00FD4F6E"/>
    <w:rsid w:val="00FD5950"/>
    <w:rsid w:val="00FD6A10"/>
    <w:rsid w:val="00FE0071"/>
    <w:rsid w:val="00FE1649"/>
    <w:rsid w:val="00FE3606"/>
    <w:rsid w:val="00FE569E"/>
    <w:rsid w:val="00FE61E7"/>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5949D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uiPriority w:val="99"/>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 w:type="numbering" w:customStyle="1" w:styleId="StyleNumbered1">
    <w:name w:val="Style Numbered1"/>
    <w:basedOn w:val="NoList"/>
    <w:rsid w:val="0074198A"/>
    <w:pPr>
      <w:numPr>
        <w:numId w:val="28"/>
      </w:numPr>
    </w:pPr>
  </w:style>
  <w:style w:type="numbering" w:customStyle="1" w:styleId="StyleNumbered12pt1">
    <w:name w:val="Style Numbered 12 pt1"/>
    <w:basedOn w:val="NoList"/>
    <w:rsid w:val="00376A38"/>
    <w:pPr>
      <w:numPr>
        <w:numId w:val="31"/>
      </w:numPr>
    </w:pPr>
  </w:style>
  <w:style w:type="paragraph" w:styleId="ListParagraph">
    <w:name w:val="List Paragraph"/>
    <w:basedOn w:val="Normal"/>
    <w:uiPriority w:val="34"/>
    <w:qFormat/>
    <w:rsid w:val="00431067"/>
    <w:pPr>
      <w:ind w:left="720"/>
      <w:contextualSpacing/>
    </w:pPr>
  </w:style>
  <w:style w:type="character" w:customStyle="1" w:styleId="FooterChar">
    <w:name w:val="Footer Char"/>
    <w:basedOn w:val="DefaultParagraphFont"/>
    <w:link w:val="Footer"/>
    <w:uiPriority w:val="99"/>
    <w:rsid w:val="00013C5D"/>
    <w:rPr>
      <w:sz w:val="24"/>
    </w:rPr>
  </w:style>
  <w:style w:type="character" w:styleId="UnresolvedMention">
    <w:name w:val="Unresolved Mention"/>
    <w:basedOn w:val="DefaultParagraphFont"/>
    <w:uiPriority w:val="99"/>
    <w:semiHidden/>
    <w:unhideWhenUsed/>
    <w:rsid w:val="00783E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598139">
      <w:bodyDiv w:val="1"/>
      <w:marLeft w:val="0"/>
      <w:marRight w:val="0"/>
      <w:marTop w:val="0"/>
      <w:marBottom w:val="0"/>
      <w:divBdr>
        <w:top w:val="none" w:sz="0" w:space="0" w:color="auto"/>
        <w:left w:val="none" w:sz="0" w:space="0" w:color="auto"/>
        <w:bottom w:val="none" w:sz="0" w:space="0" w:color="auto"/>
        <w:right w:val="none" w:sz="0" w:space="0" w:color="auto"/>
      </w:divBdr>
    </w:div>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823474087">
      <w:bodyDiv w:val="1"/>
      <w:marLeft w:val="0"/>
      <w:marRight w:val="0"/>
      <w:marTop w:val="0"/>
      <w:marBottom w:val="0"/>
      <w:divBdr>
        <w:top w:val="none" w:sz="0" w:space="0" w:color="auto"/>
        <w:left w:val="none" w:sz="0" w:space="0" w:color="auto"/>
        <w:bottom w:val="none" w:sz="0" w:space="0" w:color="auto"/>
        <w:right w:val="none" w:sz="0" w:space="0" w:color="auto"/>
      </w:divBdr>
    </w:div>
    <w:div w:id="1805387783">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wbur.org/news/2023/09/12/summer-flooding-rain-massachusetts" TargetMode="External"/><Relationship Id="rId18" Type="http://schemas.openxmlformats.org/officeDocument/2006/relationships/hyperlink" Target="https://www.epa.gov/mold/mold-frequently-asked-questions" TargetMode="External"/><Relationship Id="rId26" Type="http://schemas.openxmlformats.org/officeDocument/2006/relationships/hyperlink" Target="https://www.maine.gov/dhhs/mecdc/infectious-disease/epi/disease/documents/pdf/mold.pdf" TargetMode="External"/><Relationship Id="rId39" Type="http://schemas.openxmlformats.org/officeDocument/2006/relationships/hyperlink" Target="https://www.ohhn.org/mold-basics/" TargetMode="External"/><Relationship Id="rId21" Type="http://schemas.openxmlformats.org/officeDocument/2006/relationships/hyperlink" Target="https://www.cdph.ca.gov/Programs/CCDPHP/DEODC/OHB/HESIS/CDPH%20Document%20Library/molds.pdf" TargetMode="External"/><Relationship Id="rId34" Type="http://schemas.openxmlformats.org/officeDocument/2006/relationships/hyperlink" Target="https://doh.wa.gov/community-and-environment/contaminants/mold" TargetMode="External"/><Relationship Id="rId42" Type="http://schemas.openxmlformats.org/officeDocument/2006/relationships/footer" Target="footer1.xml"/><Relationship Id="rId47" Type="http://schemas.openxmlformats.org/officeDocument/2006/relationships/image" Target="media/image5.jpeg"/><Relationship Id="rId50" Type="http://schemas.openxmlformats.org/officeDocument/2006/relationships/image" Target="media/image8.jpeg"/><Relationship Id="rId55"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https://www.noaa.gov/news/summer-2021-neck-and-neck-with-dust-bowl-summer-for-hottest-on-record" TargetMode="External"/><Relationship Id="rId17" Type="http://schemas.openxmlformats.org/officeDocument/2006/relationships/hyperlink" Target="http://www.epa.gov/mold/mold-remediation-schools-and-commercial-buildings-guide" TargetMode="External"/><Relationship Id="rId25" Type="http://schemas.openxmlformats.org/officeDocument/2006/relationships/hyperlink" Target="https://www.canada.ca/en/health-canada/services/publications/healthy-living/addressing-moisture-mould-your-home.html" TargetMode="External"/><Relationship Id="rId33" Type="http://schemas.openxmlformats.org/officeDocument/2006/relationships/hyperlink" Target="https://www.healthvermont.gov/sites/default/files/document/env-hh-mold-indoors.pdf" TargetMode="External"/><Relationship Id="rId38" Type="http://schemas.openxmlformats.org/officeDocument/2006/relationships/hyperlink" Target="https://www.maine.gov/dhhs/mecdc/infectious-disease/epi/disease/documents/pdf/mold.pdf" TargetMode="External"/><Relationship Id="rId46"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www.cdc.gov/niosh/mold/testing-remediation/index.html" TargetMode="External"/><Relationship Id="rId20" Type="http://schemas.openxmlformats.org/officeDocument/2006/relationships/hyperlink" Target="https://ph.health.mil/PHC%20Resource%20Library/IAQandMoldSampleResultFactSheet.pdf" TargetMode="External"/><Relationship Id="rId29" Type="http://schemas.openxmlformats.org/officeDocument/2006/relationships/hyperlink" Target="https://dol.ny.gov/system/files/documents/2021/03/p227.pdf" TargetMode="External"/><Relationship Id="rId41" Type="http://schemas.openxmlformats.org/officeDocument/2006/relationships/hyperlink" Target="https://www.who.int/publications/i/item/9789289041683" TargetMode="External"/><Relationship Id="rId54"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ss.gov/eohhs/gov/departments/dph/programs/environmental-health/exposure-topics/iaq/iaq-manual/" TargetMode="External"/><Relationship Id="rId24" Type="http://schemas.openxmlformats.org/officeDocument/2006/relationships/hyperlink" Target="https://www.fema.gov/sites/default/files/documents/fema_hm-cdc-homeowners-and-renters-mold-guide_english.pdf" TargetMode="External"/><Relationship Id="rId32" Type="http://schemas.openxmlformats.org/officeDocument/2006/relationships/hyperlink" Target="https://ph.health.mil/PHC%20Resource%20Library/TG278.pdf" TargetMode="External"/><Relationship Id="rId37" Type="http://schemas.openxmlformats.org/officeDocument/2006/relationships/hyperlink" Target="https://www.fema.gov/sites/default/files/documents/fema_hm-cdc-homeowners-and-renters-mold-guide_english.pdf" TargetMode="External"/><Relationship Id="rId40" Type="http://schemas.openxmlformats.org/officeDocument/2006/relationships/hyperlink" Target="https://www.dhs.wisconsin.gov/publications/p02069.pdf" TargetMode="External"/><Relationship Id="rId45" Type="http://schemas.openxmlformats.org/officeDocument/2006/relationships/image" Target="media/image3.jpeg"/><Relationship Id="rId53" Type="http://schemas.openxmlformats.org/officeDocument/2006/relationships/image" Target="media/image11.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ubmed.ncbi.nlm.nih.gov/21269928/" TargetMode="External"/><Relationship Id="rId23" Type="http://schemas.openxmlformats.org/officeDocument/2006/relationships/hyperlink" Target="https://portal.ct.gov/-/media/departments-and-agencies/dph/dph/environmental_health/eoha/pdf/getthemoldoutpdf.pdf" TargetMode="External"/><Relationship Id="rId28" Type="http://schemas.openxmlformats.org/officeDocument/2006/relationships/hyperlink" Target="https://www.dhhs.nh.gov/sites/g/files/ehbemt476/files/documents/2021-11/holu-dphs-mold-policy-letter.pdf" TargetMode="External"/><Relationship Id="rId36" Type="http://schemas.openxmlformats.org/officeDocument/2006/relationships/hyperlink" Target="https://ph.health.mil/PHC%20Resource%20Library/IAQandMoldSampleResultFactSheet.pdf" TargetMode="External"/><Relationship Id="rId49" Type="http://schemas.openxmlformats.org/officeDocument/2006/relationships/image" Target="media/image7.jpeg"/><Relationship Id="rId57" Type="http://schemas.openxmlformats.org/officeDocument/2006/relationships/fontTable" Target="fontTable.xml"/><Relationship Id="rId10" Type="http://schemas.openxmlformats.org/officeDocument/2006/relationships/hyperlink" Target="http://mass.gov/dph/iaq" TargetMode="External"/><Relationship Id="rId19" Type="http://schemas.openxmlformats.org/officeDocument/2006/relationships/hyperlink" Target="https://www.who.int/publications/i/item/9789289041683" TargetMode="External"/><Relationship Id="rId31" Type="http://schemas.openxmlformats.org/officeDocument/2006/relationships/hyperlink" Target="https://www.osha.gov/mold/hazards" TargetMode="External"/><Relationship Id="rId44" Type="http://schemas.openxmlformats.org/officeDocument/2006/relationships/image" Target="media/image2.jpeg"/><Relationship Id="rId52"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www.mass.gov/info-details/preventing-mold-growth-in-massachusetts-schools-during-hot-humid-weather" TargetMode="External"/><Relationship Id="rId14" Type="http://schemas.openxmlformats.org/officeDocument/2006/relationships/hyperlink" Target="https://www.cdph.ca.gov/Programs/cls/dehl/ehl/CDPH%20Document%20Library/MoldDampStatement2017_ENG.pdf" TargetMode="External"/><Relationship Id="rId22" Type="http://schemas.openxmlformats.org/officeDocument/2006/relationships/hyperlink" Target="https://www.cdc.gov/mold-health/about/index.html" TargetMode="External"/><Relationship Id="rId27" Type="http://schemas.openxmlformats.org/officeDocument/2006/relationships/hyperlink" Target="https://www.health.state.mn.us/communities/environment/air/mold/moldtest.html" TargetMode="External"/><Relationship Id="rId30" Type="http://schemas.openxmlformats.org/officeDocument/2006/relationships/hyperlink" Target="https://www.oregon.gov/oha/ph/HealthyEnvironments/TrackingAssessment/EnvironmentalHealthAssessment/Documents/Moldfactsheet.pdf" TargetMode="External"/><Relationship Id="rId35" Type="http://schemas.openxmlformats.org/officeDocument/2006/relationships/hyperlink" Target="https://aiha-assets.sfo2.digitaloceanspaces.com/AIHA/resources/FAQs-About-Spore-Trap-Air-Sampling-for-Mold-for-Direct-Examination-Guidance-Document.pdf" TargetMode="External"/><Relationship Id="rId43" Type="http://schemas.openxmlformats.org/officeDocument/2006/relationships/footer" Target="footer2.xml"/><Relationship Id="rId48" Type="http://schemas.openxmlformats.org/officeDocument/2006/relationships/image" Target="media/image6.jpeg"/><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9.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D2EE1-D39C-4DCE-9891-63089285C73A}">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22</Pages>
  <Words>4421</Words>
  <Characters>29993</Characters>
  <Application>Microsoft Office Word</Application>
  <DocSecurity>0</DocSecurity>
  <Lines>249</Lines>
  <Paragraphs>68</Paragraphs>
  <ScaleCrop>false</ScaleCrop>
  <Company/>
  <LinksUpToDate>false</LinksUpToDate>
  <CharactersWithSpaces>34346</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6</vt:i4>
      </vt:variant>
      <vt:variant>
        <vt:i4>0</vt:i4>
      </vt:variant>
      <vt:variant>
        <vt:i4>5</vt:i4>
      </vt:variant>
      <vt:variant>
        <vt:lpwstr>http://www.iicrc.org/consumers/care/carpet-cleaning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2025-01-03T20:08:00Z</dcterms:created>
  <dcterms:modified xsi:type="dcterms:W3CDTF">2025-01-03T20:08:00Z</dcterms:modified>
</cp:coreProperties>
</file>