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F0" w:rsidRDefault="00346AF0" w:rsidP="00346AF0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48"/>
          <w:szCs w:val="48"/>
        </w:rPr>
      </w:pP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Puedes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tener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gram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un</w:t>
      </w:r>
      <w:proofErr w:type="gram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tipo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de tuberculosis y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aún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así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sentirte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saludable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. </w:t>
      </w:r>
      <w:proofErr w:type="gram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A</w:t>
      </w:r>
      <w:proofErr w:type="gram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esto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se lo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denomina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infección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 xml:space="preserve"> </w:t>
      </w:r>
      <w:proofErr w:type="spellStart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tuberculosa</w:t>
      </w:r>
      <w:proofErr w:type="spellEnd"/>
      <w:r>
        <w:rPr>
          <w:rStyle w:val="strategytext"/>
          <w:rFonts w:ascii="Roboto-Bold" w:hAnsi="Roboto-Bold" w:cs="Roboto-Bold"/>
          <w:b/>
          <w:bCs/>
          <w:sz w:val="48"/>
          <w:szCs w:val="48"/>
        </w:rPr>
        <w:t>.</w:t>
      </w:r>
      <w:bookmarkStart w:id="0" w:name="_GoBack"/>
      <w:bookmarkEnd w:id="0"/>
    </w:p>
    <w:p w:rsidR="00A831C2" w:rsidRDefault="00A831C2"/>
    <w:p w:rsidR="00346AF0" w:rsidRPr="00346AF0" w:rsidRDefault="00346AF0" w:rsidP="00346AF0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346AF0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346AF0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346AF0" w:rsidRDefault="00346AF0" w:rsidP="00346AF0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6"/>
          <w:szCs w:val="36"/>
        </w:rPr>
      </w:pPr>
      <w:proofErr w:type="gram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El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médico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puede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solicitar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una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prueba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para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detectar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la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infección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tuberculosa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>.</w:t>
      </w:r>
      <w:proofErr w:type="gram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gram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Si el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resultado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indica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que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tienes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infección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tuberculosa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, el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médico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puede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darte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 xml:space="preserve"> </w:t>
      </w:r>
      <w:proofErr w:type="spellStart"/>
      <w:r>
        <w:rPr>
          <w:rFonts w:ascii="Roboto-Bold" w:hAnsi="Roboto-Bold" w:cs="Roboto-Bold"/>
          <w:b/>
          <w:bCs/>
          <w:color w:val="001E3D"/>
          <w:sz w:val="32"/>
          <w:szCs w:val="32"/>
        </w:rPr>
        <w:t>medicamentos</w:t>
      </w:r>
      <w:proofErr w:type="spellEnd"/>
      <w:r>
        <w:rPr>
          <w:rFonts w:ascii="Roboto-Bold" w:hAnsi="Roboto-Bold" w:cs="Roboto-Bold"/>
          <w:b/>
          <w:bCs/>
          <w:color w:val="001E3D"/>
          <w:sz w:val="32"/>
          <w:szCs w:val="32"/>
        </w:rPr>
        <w:t>.</w:t>
      </w:r>
      <w:proofErr w:type="gramEnd"/>
      <w:r>
        <w:rPr>
          <w:rFonts w:ascii="Roboto-Bold" w:hAnsi="Roboto-Bold" w:cs="Roboto-Bold"/>
          <w:b/>
          <w:bCs/>
          <w:color w:val="001E3D"/>
          <w:sz w:val="36"/>
          <w:szCs w:val="36"/>
        </w:rPr>
        <w:t xml:space="preserve"> </w:t>
      </w:r>
    </w:p>
    <w:p w:rsidR="00346AF0" w:rsidRPr="00346AF0" w:rsidRDefault="00346AF0" w:rsidP="00346AF0">
      <w:pPr>
        <w:rPr>
          <w:rFonts w:ascii="Calibri" w:hAnsi="Calibri" w:cs="Roboto-Regular"/>
          <w:color w:val="001E3D"/>
        </w:rPr>
      </w:pPr>
    </w:p>
    <w:p w:rsidR="00346AF0" w:rsidRPr="00346AF0" w:rsidRDefault="00346AF0" w:rsidP="00346AF0">
      <w:pPr>
        <w:rPr>
          <w:rFonts w:ascii="Calibri" w:hAnsi="Calibri" w:cs="Roboto-Regular"/>
          <w:color w:val="001E3D"/>
        </w:rPr>
      </w:pPr>
      <w:r w:rsidRPr="00346AF0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346AF0">
        <w:rPr>
          <w:rFonts w:ascii="Calibri" w:hAnsi="Calibri" w:cs="Roboto-Regular"/>
          <w:color w:val="001E3D"/>
        </w:rPr>
        <w:br/>
        <w:t>can give you medicine.</w:t>
      </w:r>
    </w:p>
    <w:p w:rsidR="00346AF0" w:rsidRDefault="00346AF0" w:rsidP="00346AF0">
      <w:pPr>
        <w:rPr>
          <w:rFonts w:ascii="Roboto-Regular" w:hAnsi="Roboto-Regular" w:cs="Roboto-Regular"/>
          <w:color w:val="001E3D"/>
        </w:rPr>
      </w:pPr>
    </w:p>
    <w:p w:rsidR="00346AF0" w:rsidRDefault="00346AF0" w:rsidP="00346AF0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Spanish.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346AF0" w:rsidRDefault="00346AF0" w:rsidP="00346AF0"/>
    <w:sectPr w:rsidR="00346AF0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F0"/>
    <w:rsid w:val="00346AF0"/>
    <w:rsid w:val="00467A0E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6A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346AF0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346AF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346AF0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46AF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346AF0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346AF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346AF0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2015-03-31T17:51:00Z</dcterms:created>
  <dc:creator>CH Guest</dc:creator>
  <lastModifiedBy/>
  <dcterms:modified xsi:type="dcterms:W3CDTF">2015-03-31T17:51:00Z</dcterms:modified>
  <revision>2</revision>
</coreProperties>
</file>