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C30C1" w14:textId="77777777" w:rsidR="00D03701" w:rsidRDefault="00D03701" w:rsidP="00D03701">
      <w:pPr>
        <w:pStyle w:val="BasicParagraph"/>
        <w:suppressAutoHyphens/>
        <w:rPr>
          <w:rStyle w:val="strategytext"/>
          <w:rFonts w:ascii="Roboto-Bold" w:hAnsi="Roboto-Bold" w:cs="Roboto-Bold"/>
          <w:b/>
          <w:bCs/>
          <w:sz w:val="48"/>
          <w:szCs w:val="48"/>
        </w:rPr>
      </w:pPr>
      <w:bookmarkStart w:id="0" w:name="_GoBack"/>
      <w:bookmarkEnd w:id="0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Unaweza kuwa na aina ya Kifua Kikuu na bado ujihisi mwenye afya. Haya yanaitwa mambukizo ya Kifua Kikuu.</w:t>
      </w:r>
    </w:p>
    <w:p w14:paraId="27074311" w14:textId="77777777" w:rsidR="00A831C2" w:rsidRDefault="00A831C2"/>
    <w:p w14:paraId="5CA4ACD4" w14:textId="77777777" w:rsidR="00D03701" w:rsidRPr="00D03701" w:rsidRDefault="00D03701" w:rsidP="00D03701">
      <w:pPr>
        <w:pStyle w:val="BasicParagraph"/>
        <w:suppressAutoHyphens/>
        <w:rPr>
          <w:rStyle w:val="strategytext"/>
          <w:rFonts w:ascii="Calibri" w:hAnsi="Calibri" w:cs="Roboto-Bold"/>
          <w:b/>
          <w:bCs/>
          <w:sz w:val="32"/>
          <w:szCs w:val="32"/>
        </w:rPr>
      </w:pPr>
      <w:r w:rsidRPr="00D03701">
        <w:rPr>
          <w:rStyle w:val="strategytext"/>
          <w:rFonts w:ascii="Calibri" w:hAnsi="Calibri" w:cs="Roboto-Bold"/>
          <w:b/>
          <w:bCs/>
          <w:sz w:val="32"/>
          <w:szCs w:val="32"/>
        </w:rPr>
        <w:t>You can have a type of TB and still feel healthy. This is called TB infection.</w:t>
      </w:r>
      <w:r w:rsidRPr="00D03701">
        <w:rPr>
          <w:rStyle w:val="strategytext"/>
          <w:rFonts w:ascii="Calibri" w:hAnsi="Calibri" w:cs="Roboto-Bold"/>
          <w:b/>
          <w:bCs/>
          <w:sz w:val="32"/>
          <w:szCs w:val="32"/>
        </w:rPr>
        <w:br/>
      </w:r>
    </w:p>
    <w:p w14:paraId="3487300F" w14:textId="77777777" w:rsidR="00D03701" w:rsidRDefault="00D03701" w:rsidP="00D03701">
      <w:pPr>
        <w:pStyle w:val="BasicParagraph"/>
        <w:suppressAutoHyphens/>
        <w:spacing w:before="200"/>
        <w:rPr>
          <w:rFonts w:ascii="Roboto-Bold" w:hAnsi="Roboto-Bold" w:cs="Roboto-Bold"/>
          <w:b/>
          <w:bCs/>
          <w:color w:val="001E3D"/>
          <w:sz w:val="30"/>
          <w:szCs w:val="30"/>
        </w:rPr>
      </w:pPr>
      <w:r>
        <w:rPr>
          <w:rFonts w:ascii="Roboto-Bold" w:hAnsi="Roboto-Bold" w:cs="Roboto-Bold"/>
          <w:b/>
          <w:bCs/>
          <w:color w:val="001E3D"/>
          <w:spacing w:val="-6"/>
          <w:sz w:val="30"/>
          <w:szCs w:val="30"/>
        </w:rPr>
        <w:t xml:space="preserve">Daktari wako anaweza kukupima mambukizo ya Kifua Kikuu. Iwapo una maambukizo ya Kifua Kikuu, daktari wako anaweza kukupa dawa. </w:t>
      </w:r>
    </w:p>
    <w:p w14:paraId="414B90A2" w14:textId="77777777" w:rsidR="0028261B" w:rsidRDefault="0028261B" w:rsidP="00D03701">
      <w:pPr>
        <w:rPr>
          <w:rFonts w:ascii="Calibri" w:hAnsi="Calibri" w:cs="Roboto-Regular"/>
          <w:color w:val="001E3D"/>
        </w:rPr>
      </w:pPr>
    </w:p>
    <w:p w14:paraId="0AF860E2" w14:textId="77777777" w:rsidR="00D03701" w:rsidRPr="00D03701" w:rsidRDefault="00D03701" w:rsidP="00D03701">
      <w:pPr>
        <w:rPr>
          <w:rFonts w:ascii="Calibri" w:hAnsi="Calibri" w:cs="Roboto-Regular"/>
          <w:color w:val="001E3D"/>
        </w:rPr>
      </w:pPr>
      <w:r w:rsidRPr="00D03701">
        <w:rPr>
          <w:rFonts w:ascii="Calibri" w:hAnsi="Calibri" w:cs="Roboto-Regular"/>
          <w:color w:val="001E3D"/>
        </w:rPr>
        <w:t xml:space="preserve">Your doctor can test you for TB infection. If you have TB infection, your doctor </w:t>
      </w:r>
      <w:r w:rsidRPr="00D03701">
        <w:rPr>
          <w:rFonts w:ascii="Calibri" w:hAnsi="Calibri" w:cs="Roboto-Regular"/>
          <w:color w:val="001E3D"/>
        </w:rPr>
        <w:br/>
        <w:t>can give you medicine.</w:t>
      </w:r>
    </w:p>
    <w:p w14:paraId="75A98342" w14:textId="77777777" w:rsidR="00D03701" w:rsidRDefault="00D03701" w:rsidP="00D03701">
      <w:pPr>
        <w:rPr>
          <w:rFonts w:ascii="Roboto-Regular" w:hAnsi="Roboto-Regular" w:cs="Roboto-Regular"/>
          <w:color w:val="001E3D"/>
        </w:rPr>
      </w:pPr>
    </w:p>
    <w:p w14:paraId="031D6DEC" w14:textId="77777777" w:rsidR="00D03701" w:rsidRDefault="00D03701" w:rsidP="00D03701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Swahili.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14:paraId="1B0E9C6D" w14:textId="77777777" w:rsidR="00D03701" w:rsidRDefault="00D03701" w:rsidP="00D03701"/>
    <w:sectPr w:rsidR="00D03701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-Bold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01"/>
    <w:rsid w:val="0028261B"/>
    <w:rsid w:val="00A831C2"/>
    <w:rsid w:val="00D03701"/>
    <w:rsid w:val="00E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00A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s">
    <w:name w:val="subheads"/>
    <w:basedOn w:val="Normal"/>
    <w:uiPriority w:val="99"/>
    <w:rsid w:val="00D0370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D03701"/>
    <w:rPr>
      <w:rFonts w:ascii="Roboto-Bold" w:hAnsi="Roboto-Bold" w:cs="Roboto-Bold"/>
      <w:b/>
      <w:bCs/>
      <w:color w:val="001E3D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D037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D03701"/>
    <w:rPr>
      <w:rFonts w:ascii="Roboto-Regular" w:hAnsi="Roboto-Regular" w:cs="Roboto-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s">
    <w:name w:val="subheads"/>
    <w:basedOn w:val="Normal"/>
    <w:uiPriority w:val="99"/>
    <w:rsid w:val="00D0370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D03701"/>
    <w:rPr>
      <w:rFonts w:ascii="Roboto-Bold" w:hAnsi="Roboto-Bold" w:cs="Roboto-Bold"/>
      <w:b/>
      <w:bCs/>
      <w:color w:val="001E3D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D037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D03701"/>
    <w:rPr>
      <w:rFonts w:ascii="Roboto-Regular" w:hAnsi="Roboto-Regular" w:cs="Robot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EOHHS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2015-03-31T18:05:00Z</dcterms:created>
  <dc:creator>CH Guest</dc:creator>
  <lastModifiedBy/>
  <dcterms:modified xsi:type="dcterms:W3CDTF">2015-03-31T18:05:00Z</dcterms:modified>
  <revision>2</revision>
</coreProperties>
</file>