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1A2E15" w:rsidRDefault="001A2E15" w:rsidP="001A2E15">
            <w:pPr>
              <w:pStyle w:val="Governor"/>
              <w:framePr w:wrap="notBeside" w:vAnchor="page" w:x="567" w:y="2165"/>
              <w:spacing w:after="0"/>
              <w:rPr>
                <w:sz w:val="16"/>
              </w:rPr>
            </w:pPr>
            <w:r>
              <w:rPr>
                <w:sz w:val="16"/>
              </w:rPr>
              <w:t>DEVAL L. PATRICK</w:t>
            </w:r>
          </w:p>
          <w:p w:rsidR="001A2E15" w:rsidRDefault="001A2E15" w:rsidP="001A2E15">
            <w:pPr>
              <w:pStyle w:val="Governor"/>
              <w:framePr w:wrap="notBeside" w:vAnchor="page" w:x="567" w:y="2165"/>
            </w:pPr>
            <w:r>
              <w:t>GOVERNOR</w:t>
            </w:r>
          </w:p>
          <w:p w:rsidR="001A2E15" w:rsidRPr="003A7AFC" w:rsidRDefault="001A2E15" w:rsidP="001A2E15">
            <w:pPr>
              <w:pStyle w:val="Weld"/>
              <w:framePr w:wrap="notBeside" w:vAnchor="page" w:x="567" w:y="2165"/>
            </w:pPr>
            <w:r w:rsidRPr="003A7AFC">
              <w:t xml:space="preserve">JOHN </w:t>
            </w:r>
            <w:r>
              <w:t xml:space="preserve">W. </w:t>
            </w:r>
            <w:r w:rsidRPr="003A7AFC">
              <w:t>POLANOWICZ</w:t>
            </w:r>
          </w:p>
          <w:p w:rsidR="001A2E15" w:rsidRDefault="001A2E15" w:rsidP="001A2E15">
            <w:pPr>
              <w:pStyle w:val="Governor"/>
              <w:framePr w:wrap="notBeside" w:vAnchor="page" w:x="567" w:y="2165"/>
            </w:pPr>
            <w:r>
              <w:t>SECRETARY</w:t>
            </w:r>
          </w:p>
          <w:p w:rsidR="001A2E15" w:rsidRPr="00D56F91" w:rsidRDefault="001A2E15" w:rsidP="001A2E15">
            <w:pPr>
              <w:pStyle w:val="Governor"/>
              <w:framePr w:wrap="notBeside" w:vAnchor="page" w:x="567" w:y="2165"/>
              <w:spacing w:after="0"/>
              <w:rPr>
                <w:sz w:val="16"/>
                <w:szCs w:val="16"/>
              </w:rPr>
            </w:pPr>
            <w:r w:rsidRPr="00D56F91">
              <w:rPr>
                <w:sz w:val="16"/>
                <w:szCs w:val="16"/>
              </w:rPr>
              <w:t>EILEEN M. SULLIVAN</w:t>
            </w:r>
          </w:p>
          <w:p w:rsidR="00612287" w:rsidRPr="004579CC" w:rsidRDefault="001A2E15" w:rsidP="001A2E15">
            <w:pPr>
              <w:pStyle w:val="Governor"/>
              <w:framePr w:wrap="notBeside" w:vAnchor="page" w:x="567" w:y="2165"/>
              <w:rPr>
                <w:rFonts w:ascii="Times New Roman" w:hAnsi="Times New Roman"/>
              </w:rPr>
            </w:pPr>
            <w:r w:rsidRPr="00D56F91">
              <w:rPr>
                <w:szCs w:val="14"/>
              </w:rPr>
              <w:t>ACTING COMMISSIONER</w:t>
            </w:r>
          </w:p>
        </w:tc>
      </w:tr>
    </w:tbl>
    <w:p w:rsidR="00452C10" w:rsidRDefault="00452C10" w:rsidP="00452C10">
      <w:pPr>
        <w:tabs>
          <w:tab w:val="left" w:pos="5760"/>
          <w:tab w:val="left" w:pos="6480"/>
        </w:tabs>
        <w:rPr>
          <w:color w:val="FF0000"/>
          <w:sz w:val="20"/>
          <w:szCs w:val="20"/>
        </w:rPr>
      </w:pPr>
    </w:p>
    <w:p w:rsidR="00D24128" w:rsidRPr="000350E0" w:rsidRDefault="00D24128">
      <w:pPr>
        <w:ind w:left="5760" w:firstLine="720"/>
      </w:pPr>
      <w:r w:rsidRPr="000350E0">
        <w:t>December 22, 2014</w:t>
      </w:r>
    </w:p>
    <w:p w:rsidR="00D24128" w:rsidRPr="000350E0" w:rsidRDefault="00D24128"/>
    <w:p w:rsidR="00D24128" w:rsidRPr="000350E0" w:rsidRDefault="00D24128" w:rsidP="00D24128">
      <w:r w:rsidRPr="000350E0">
        <w:t xml:space="preserve">Lisa Mitchell, Superintendent </w:t>
      </w:r>
    </w:p>
    <w:p w:rsidR="00D24128" w:rsidRPr="000350E0" w:rsidRDefault="00D24128" w:rsidP="00D24128">
      <w:r w:rsidRPr="000350E0">
        <w:t>OCCC Kitchen Core Services</w:t>
      </w:r>
    </w:p>
    <w:p w:rsidR="00D24128" w:rsidRPr="000350E0" w:rsidRDefault="00D24128" w:rsidP="00D24128">
      <w:smartTag w:uri="urn:schemas-microsoft-com:office:smarttags" w:element="Street">
        <w:smartTag w:uri="urn:schemas-microsoft-com:office:smarttags" w:element="address">
          <w:r w:rsidRPr="000350E0">
            <w:t>1 Administration Road</w:t>
          </w:r>
        </w:smartTag>
      </w:smartTag>
    </w:p>
    <w:p w:rsidR="00D24128" w:rsidRPr="000350E0" w:rsidRDefault="00D24128" w:rsidP="00D24128">
      <w:r w:rsidRPr="000350E0">
        <w:t>Bridgewater, MA 02324</w:t>
      </w:r>
    </w:p>
    <w:p w:rsidR="00D24128" w:rsidRPr="000350E0" w:rsidRDefault="00D24128" w:rsidP="00D24128"/>
    <w:p w:rsidR="00D24128" w:rsidRPr="000350E0" w:rsidRDefault="00D24128" w:rsidP="00D24128">
      <w:r w:rsidRPr="000350E0">
        <w:t>Re: Facility Inspection - OCCC Kitchen Core Services, Bridgewater</w:t>
      </w:r>
    </w:p>
    <w:p w:rsidR="00D24128" w:rsidRPr="000350E0" w:rsidRDefault="00D24128" w:rsidP="00D24128"/>
    <w:p w:rsidR="00D24128" w:rsidRPr="000350E0" w:rsidRDefault="00D24128" w:rsidP="00D24128">
      <w:r w:rsidRPr="000350E0">
        <w:t>Dear Superintendent Mitchell:</w:t>
      </w:r>
    </w:p>
    <w:p w:rsidR="00D24128" w:rsidRPr="000350E0" w:rsidRDefault="00D24128"/>
    <w:p w:rsidR="00D24128" w:rsidRDefault="00D24128">
      <w:r w:rsidRPr="000350E0">
        <w:t xml:space="preserve">In accordance with M.G.L. c. 111, </w:t>
      </w:r>
      <w:r w:rsidRPr="000350E0">
        <w:rPr>
          <w:rFonts w:eastAsia="Arial Unicode MS"/>
        </w:rPr>
        <w:t>§§ 5, 20, and 21</w:t>
      </w:r>
      <w:r w:rsidRPr="000350E0">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OCCC Kitchen Core Services on December 19, 2014 accompanied by Donald Wright, Deputy Director of Food Service, Bill Pappas, EHSO, Lieutenant </w:t>
      </w:r>
      <w:r>
        <w:t xml:space="preserve">Ed Costa, </w:t>
      </w:r>
      <w:r w:rsidRPr="00A9108C">
        <w:t>Sergeant Robert Travers</w:t>
      </w:r>
      <w:r>
        <w:t xml:space="preserve">, and Kerry Wagner, Community Sanitation </w:t>
      </w:r>
      <w:r w:rsidRPr="002606A5">
        <w:t xml:space="preserve">Program. Violations </w:t>
      </w:r>
      <w:r w:rsidRPr="006670D3">
        <w:t xml:space="preserve">noted </w:t>
      </w:r>
      <w:r>
        <w:t xml:space="preserve">during the inspection are listed below </w:t>
      </w:r>
      <w:r w:rsidRPr="000350E0">
        <w:t xml:space="preserve">including </w:t>
      </w:r>
      <w:r w:rsidR="000350E0" w:rsidRPr="000350E0">
        <w:t>5</w:t>
      </w:r>
      <w:r w:rsidRPr="000350E0">
        <w:t xml:space="preserve"> repeat </w:t>
      </w:r>
      <w:r>
        <w:t>violations:</w:t>
      </w:r>
    </w:p>
    <w:p w:rsidR="00D24128" w:rsidRDefault="00D24128"/>
    <w:p w:rsidR="00D24128" w:rsidRPr="000350E0" w:rsidRDefault="00D24128">
      <w:pPr>
        <w:rPr>
          <w:b/>
          <w:u w:val="single"/>
        </w:rPr>
      </w:pPr>
      <w:r w:rsidRPr="000350E0">
        <w:rPr>
          <w:b/>
          <w:u w:val="single"/>
        </w:rPr>
        <w:t>HEALTH AND SAFETY VIOLATIONS</w:t>
      </w:r>
    </w:p>
    <w:p w:rsidR="00D24128" w:rsidRPr="000350E0" w:rsidRDefault="00D24128">
      <w:r w:rsidRPr="000350E0">
        <w:t>(</w:t>
      </w:r>
      <w:r w:rsidRPr="000350E0">
        <w:rPr>
          <w:i/>
          <w:iCs/>
        </w:rPr>
        <w:t>* indicates conditions documented on previous inspection reports</w:t>
      </w:r>
      <w:r w:rsidRPr="000350E0">
        <w:t>)</w:t>
      </w:r>
    </w:p>
    <w:p w:rsidR="004C6B04" w:rsidRPr="000350E0" w:rsidRDefault="004C6B04" w:rsidP="006B444F">
      <w:pPr>
        <w:rPr>
          <w:sz w:val="20"/>
          <w:szCs w:val="20"/>
        </w:rPr>
      </w:pPr>
    </w:p>
    <w:p w:rsidR="00D24128" w:rsidRPr="000350E0" w:rsidRDefault="00D24128" w:rsidP="00D24128">
      <w:pPr>
        <w:rPr>
          <w:b/>
          <w:u w:val="single"/>
        </w:rPr>
      </w:pPr>
      <w:r w:rsidRPr="000350E0">
        <w:rPr>
          <w:b/>
          <w:u w:val="single"/>
        </w:rPr>
        <w:t>Loading Dock</w:t>
      </w:r>
    </w:p>
    <w:p w:rsidR="00D24128" w:rsidRPr="000350E0" w:rsidRDefault="00D24128" w:rsidP="00D24128"/>
    <w:p w:rsidR="007D58A3" w:rsidRDefault="00D24128" w:rsidP="007D58A3">
      <w:pPr>
        <w:rPr>
          <w:i/>
        </w:rPr>
      </w:pPr>
      <w:r w:rsidRPr="000350E0">
        <w:rPr>
          <w:i/>
        </w:rPr>
        <w:t>Trap Office</w:t>
      </w:r>
    </w:p>
    <w:p w:rsidR="00D24128" w:rsidRPr="000350E0" w:rsidRDefault="00D24128" w:rsidP="007D58A3">
      <w:pPr>
        <w:ind w:left="2160" w:firstLine="720"/>
      </w:pPr>
      <w:r w:rsidRPr="000350E0">
        <w:t>No Violations Noted</w:t>
      </w:r>
    </w:p>
    <w:p w:rsidR="00D24128" w:rsidRPr="000350E0" w:rsidRDefault="00D24128" w:rsidP="00D24128"/>
    <w:p w:rsidR="00D24128" w:rsidRPr="000350E0" w:rsidRDefault="00D24128" w:rsidP="00D24128">
      <w:pPr>
        <w:pStyle w:val="Header"/>
        <w:tabs>
          <w:tab w:val="clear" w:pos="4320"/>
          <w:tab w:val="clear" w:pos="8640"/>
        </w:tabs>
        <w:rPr>
          <w:b/>
          <w:sz w:val="22"/>
          <w:u w:val="single"/>
        </w:rPr>
      </w:pPr>
      <w:r w:rsidRPr="000350E0">
        <w:rPr>
          <w:b/>
          <w:sz w:val="22"/>
          <w:u w:val="single"/>
        </w:rPr>
        <w:t>Main Kitchen</w:t>
      </w:r>
    </w:p>
    <w:p w:rsidR="00D24128" w:rsidRPr="000350E0" w:rsidRDefault="00D24128" w:rsidP="00D24128">
      <w:pPr>
        <w:pStyle w:val="Header"/>
        <w:tabs>
          <w:tab w:val="clear" w:pos="4320"/>
          <w:tab w:val="clear" w:pos="8640"/>
        </w:tabs>
        <w:rPr>
          <w:i/>
          <w:sz w:val="22"/>
        </w:rPr>
      </w:pPr>
    </w:p>
    <w:p w:rsidR="00D24128" w:rsidRPr="000350E0" w:rsidRDefault="00D24128" w:rsidP="00D24128">
      <w:pPr>
        <w:pStyle w:val="Header"/>
        <w:tabs>
          <w:tab w:val="clear" w:pos="4320"/>
          <w:tab w:val="clear" w:pos="8640"/>
        </w:tabs>
        <w:rPr>
          <w:i/>
          <w:sz w:val="22"/>
        </w:rPr>
      </w:pPr>
      <w:r w:rsidRPr="000350E0">
        <w:rPr>
          <w:i/>
          <w:sz w:val="22"/>
        </w:rPr>
        <w:t>Hallway</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Swill Room</w:t>
      </w:r>
    </w:p>
    <w:p w:rsidR="00D24128" w:rsidRPr="000350E0" w:rsidRDefault="00D24128" w:rsidP="00D24128">
      <w:pPr>
        <w:tabs>
          <w:tab w:val="left" w:pos="2880"/>
        </w:tabs>
      </w:pPr>
      <w:r w:rsidRPr="000350E0">
        <w:t>FC 6-201.11</w:t>
      </w:r>
      <w:r w:rsidRPr="000350E0">
        <w:tab/>
        <w:t>Design, Construction and Installation: Ceiling not easily cleanable, paint peeling</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Director’s Office</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825A27" w:rsidRDefault="00D24128" w:rsidP="00825A27">
      <w:pPr>
        <w:pStyle w:val="Header"/>
        <w:tabs>
          <w:tab w:val="clear" w:pos="4320"/>
          <w:tab w:val="clear" w:pos="8640"/>
        </w:tabs>
        <w:rPr>
          <w:i/>
          <w:sz w:val="22"/>
        </w:rPr>
      </w:pPr>
      <w:r w:rsidRPr="000350E0">
        <w:rPr>
          <w:i/>
          <w:sz w:val="22"/>
        </w:rPr>
        <w:t>Cooler # 9</w:t>
      </w:r>
    </w:p>
    <w:p w:rsidR="00D24128" w:rsidRPr="000350E0" w:rsidRDefault="00D24128" w:rsidP="00825A27">
      <w:pPr>
        <w:pStyle w:val="Header"/>
        <w:tabs>
          <w:tab w:val="clear" w:pos="4320"/>
          <w:tab w:val="clear" w:pos="8640"/>
        </w:tabs>
        <w:ind w:left="2160" w:firstLine="720"/>
        <w:rPr>
          <w:sz w:val="22"/>
        </w:rPr>
      </w:pPr>
      <w:r w:rsidRPr="000350E0">
        <w:rPr>
          <w:sz w:val="22"/>
        </w:rPr>
        <w:t>No Violations Noted</w:t>
      </w:r>
    </w:p>
    <w:p w:rsidR="000350E0" w:rsidRDefault="000350E0" w:rsidP="00D24128">
      <w:pPr>
        <w:rPr>
          <w:i/>
        </w:rPr>
      </w:pPr>
    </w:p>
    <w:p w:rsidR="00FD785C" w:rsidRDefault="00D24128" w:rsidP="00FD785C">
      <w:pPr>
        <w:rPr>
          <w:i/>
        </w:rPr>
      </w:pPr>
      <w:r w:rsidRPr="000350E0">
        <w:rPr>
          <w:i/>
        </w:rPr>
        <w:lastRenderedPageBreak/>
        <w:t>Cart Storage Room</w:t>
      </w:r>
    </w:p>
    <w:p w:rsidR="00D24128" w:rsidRPr="000350E0" w:rsidRDefault="00D24128" w:rsidP="00FD785C">
      <w:pPr>
        <w:ind w:left="2160" w:firstLine="720"/>
      </w:pPr>
      <w:r w:rsidRPr="000350E0">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Handwash Sink (near Cart Storage Room)</w:t>
      </w:r>
    </w:p>
    <w:p w:rsidR="00D24128" w:rsidRPr="000350E0" w:rsidRDefault="00D24128" w:rsidP="00D24128">
      <w:pPr>
        <w:tabs>
          <w:tab w:val="left" w:pos="2880"/>
        </w:tabs>
      </w:pPr>
      <w:r w:rsidRPr="000350E0">
        <w:tab/>
        <w:t>No Violations Noted</w:t>
      </w:r>
    </w:p>
    <w:p w:rsidR="00D24128" w:rsidRPr="000350E0" w:rsidRDefault="00D24128" w:rsidP="00D24128"/>
    <w:p w:rsidR="00D24128" w:rsidRPr="000350E0" w:rsidRDefault="00D24128" w:rsidP="00D24128">
      <w:pPr>
        <w:pStyle w:val="Header"/>
        <w:tabs>
          <w:tab w:val="clear" w:pos="4320"/>
          <w:tab w:val="clear" w:pos="8640"/>
        </w:tabs>
        <w:rPr>
          <w:i/>
          <w:sz w:val="22"/>
        </w:rPr>
      </w:pPr>
      <w:r w:rsidRPr="000350E0">
        <w:rPr>
          <w:i/>
          <w:sz w:val="22"/>
        </w:rPr>
        <w:t>Grease Hood Area</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i/>
          <w:sz w:val="22"/>
        </w:rPr>
      </w:pPr>
    </w:p>
    <w:p w:rsidR="00D24128" w:rsidRPr="000350E0" w:rsidRDefault="00D24128" w:rsidP="00D24128">
      <w:pPr>
        <w:pStyle w:val="Header"/>
        <w:tabs>
          <w:tab w:val="clear" w:pos="4320"/>
          <w:tab w:val="clear" w:pos="8640"/>
        </w:tabs>
        <w:rPr>
          <w:i/>
          <w:sz w:val="22"/>
        </w:rPr>
      </w:pPr>
      <w:r w:rsidRPr="000350E0">
        <w:rPr>
          <w:i/>
          <w:sz w:val="22"/>
        </w:rPr>
        <w:t>Diet Kitchen</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Office # 155</w:t>
      </w:r>
    </w:p>
    <w:p w:rsidR="00D24128" w:rsidRPr="000350E0" w:rsidRDefault="00D24128" w:rsidP="00D24128">
      <w:pPr>
        <w:tabs>
          <w:tab w:val="left" w:pos="2880"/>
        </w:tabs>
      </w:pPr>
      <w:r w:rsidRPr="000350E0">
        <w:t>FC 6-201.11</w:t>
      </w:r>
      <w:r w:rsidRPr="000350E0">
        <w:tab/>
        <w:t>Design, Construction and Installation: Ceiling not easily cleanable, paint peeling</w:t>
      </w:r>
    </w:p>
    <w:p w:rsidR="00D24128" w:rsidRPr="000350E0" w:rsidRDefault="00D24128" w:rsidP="00D24128">
      <w:pPr>
        <w:pStyle w:val="Header"/>
        <w:tabs>
          <w:tab w:val="clear" w:pos="4320"/>
          <w:tab w:val="clear" w:pos="8640"/>
        </w:tabs>
        <w:rPr>
          <w:sz w:val="22"/>
        </w:rPr>
      </w:pPr>
      <w:r w:rsidRPr="000350E0">
        <w:rPr>
          <w:sz w:val="22"/>
        </w:rPr>
        <w:t>FC 6-501.12(A)</w:t>
      </w:r>
      <w:r w:rsidRPr="000350E0">
        <w:rPr>
          <w:sz w:val="22"/>
        </w:rPr>
        <w:tab/>
      </w:r>
      <w:r w:rsidRPr="000350E0">
        <w:rPr>
          <w:sz w:val="22"/>
        </w:rPr>
        <w:tab/>
      </w:r>
      <w:r w:rsidRPr="000350E0">
        <w:rPr>
          <w:sz w:val="22"/>
        </w:rPr>
        <w:tab/>
        <w:t>Maintenance and Operation; Cleaning: Facility not cleaned properly, ceiling stained</w:t>
      </w:r>
    </w:p>
    <w:p w:rsidR="00D24128" w:rsidRPr="000350E0" w:rsidRDefault="00D24128" w:rsidP="00D24128">
      <w:pPr>
        <w:pStyle w:val="Header"/>
        <w:tabs>
          <w:tab w:val="clear" w:pos="4320"/>
          <w:tab w:val="clear" w:pos="8640"/>
        </w:tabs>
        <w:rPr>
          <w:i/>
          <w:sz w:val="22"/>
        </w:rPr>
      </w:pPr>
    </w:p>
    <w:p w:rsidR="00D24128" w:rsidRPr="000350E0" w:rsidRDefault="00D24128" w:rsidP="00D24128">
      <w:pPr>
        <w:pStyle w:val="Header"/>
        <w:tabs>
          <w:tab w:val="clear" w:pos="4320"/>
          <w:tab w:val="clear" w:pos="8640"/>
        </w:tabs>
        <w:rPr>
          <w:i/>
          <w:sz w:val="22"/>
        </w:rPr>
      </w:pPr>
      <w:r w:rsidRPr="000350E0">
        <w:rPr>
          <w:i/>
          <w:sz w:val="22"/>
        </w:rPr>
        <w:t>Office # 157</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Office # 158</w:t>
      </w:r>
    </w:p>
    <w:p w:rsidR="00D24128" w:rsidRPr="000350E0" w:rsidRDefault="00D24128" w:rsidP="00D24128">
      <w:pPr>
        <w:tabs>
          <w:tab w:val="left" w:pos="2880"/>
        </w:tabs>
      </w:pPr>
      <w:r w:rsidRPr="000350E0">
        <w:tab/>
        <w:t>No Violations Noted</w:t>
      </w:r>
    </w:p>
    <w:p w:rsidR="00D24128" w:rsidRPr="000350E0" w:rsidRDefault="00D24128" w:rsidP="006B444F">
      <w:pPr>
        <w:rPr>
          <w:sz w:val="20"/>
          <w:szCs w:val="20"/>
        </w:rPr>
      </w:pPr>
    </w:p>
    <w:p w:rsidR="00D24128" w:rsidRPr="000350E0" w:rsidRDefault="00D24128" w:rsidP="00D24128">
      <w:pPr>
        <w:tabs>
          <w:tab w:val="left" w:pos="2880"/>
        </w:tabs>
        <w:rPr>
          <w:i/>
        </w:rPr>
      </w:pPr>
      <w:r w:rsidRPr="000350E0">
        <w:rPr>
          <w:i/>
        </w:rPr>
        <w:t>Kettle Area</w:t>
      </w:r>
    </w:p>
    <w:p w:rsidR="00D24128" w:rsidRPr="000350E0" w:rsidRDefault="003B59B3" w:rsidP="00D24128">
      <w:pPr>
        <w:tabs>
          <w:tab w:val="left" w:pos="2880"/>
        </w:tabs>
      </w:pPr>
      <w:r w:rsidRPr="000350E0">
        <w:t>FC 3-304.12(A)</w:t>
      </w:r>
      <w:r w:rsidRPr="000350E0">
        <w:tab/>
        <w:t xml:space="preserve">Preventing Contamination from Utensils: Service utensils handle stored below the </w:t>
      </w:r>
      <w:r w:rsidRPr="000350E0">
        <w:tab/>
        <w:t>food and container line, scoop stored in chicken base</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Oven Area</w:t>
      </w:r>
    </w:p>
    <w:p w:rsidR="00D24128" w:rsidRPr="000350E0" w:rsidRDefault="00D24128" w:rsidP="00D24128">
      <w:pPr>
        <w:tabs>
          <w:tab w:val="left" w:pos="2880"/>
        </w:tabs>
      </w:pPr>
      <w:r w:rsidRPr="000350E0">
        <w:tab/>
        <w:t>No Violations Noted</w:t>
      </w:r>
    </w:p>
    <w:p w:rsidR="00D24128" w:rsidRPr="000350E0" w:rsidRDefault="00D24128" w:rsidP="00D24128">
      <w:pPr>
        <w:tabs>
          <w:tab w:val="left" w:pos="2880"/>
        </w:tabs>
      </w:pPr>
    </w:p>
    <w:p w:rsidR="00D24128" w:rsidRPr="000350E0" w:rsidRDefault="00D24128" w:rsidP="00D24128">
      <w:pPr>
        <w:pStyle w:val="Header"/>
        <w:tabs>
          <w:tab w:val="clear" w:pos="4320"/>
          <w:tab w:val="clear" w:pos="8640"/>
        </w:tabs>
        <w:rPr>
          <w:i/>
          <w:sz w:val="22"/>
        </w:rPr>
      </w:pPr>
      <w:r w:rsidRPr="000350E0">
        <w:rPr>
          <w:i/>
          <w:sz w:val="22"/>
        </w:rPr>
        <w:t>Bakery Area</w:t>
      </w:r>
    </w:p>
    <w:p w:rsidR="00D24128" w:rsidRPr="000350E0" w:rsidRDefault="003B59B3" w:rsidP="00D24128">
      <w:pPr>
        <w:tabs>
          <w:tab w:val="left" w:pos="2880"/>
        </w:tabs>
      </w:pPr>
      <w:r w:rsidRPr="000350E0">
        <w:t>FC 5-205.15(B)</w:t>
      </w:r>
      <w:r w:rsidRPr="000350E0">
        <w:tab/>
        <w:t xml:space="preserve">Plumbing System, Operations and Maintenance: Plumbing system not maintained in </w:t>
      </w:r>
      <w:r w:rsidRPr="000350E0">
        <w:tab/>
        <w:t>good repair, cold water out-of-order at prep sink</w:t>
      </w:r>
    </w:p>
    <w:p w:rsidR="00D24128" w:rsidRPr="000350E0" w:rsidRDefault="00D24128" w:rsidP="00D24128">
      <w:pPr>
        <w:tabs>
          <w:tab w:val="left" w:pos="2880"/>
        </w:tabs>
      </w:pPr>
    </w:p>
    <w:p w:rsidR="00D24128" w:rsidRPr="000350E0" w:rsidRDefault="00D24128" w:rsidP="00D24128">
      <w:pPr>
        <w:tabs>
          <w:tab w:val="left" w:pos="2880"/>
        </w:tabs>
        <w:rPr>
          <w:i/>
        </w:rPr>
      </w:pPr>
      <w:r w:rsidRPr="000350E0">
        <w:rPr>
          <w:i/>
        </w:rPr>
        <w:t>Tool Crib</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Cooler # 1</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Cooler # 3</w:t>
      </w:r>
    </w:p>
    <w:p w:rsidR="00D24128" w:rsidRPr="000350E0" w:rsidRDefault="003B59B3" w:rsidP="003B59B3">
      <w:pPr>
        <w:tabs>
          <w:tab w:val="left" w:pos="2880"/>
        </w:tabs>
      </w:pPr>
      <w:r w:rsidRPr="000350E0">
        <w:tab/>
        <w:t>No Violations Noted</w:t>
      </w:r>
    </w:p>
    <w:p w:rsidR="003B59B3" w:rsidRPr="000350E0" w:rsidRDefault="003B59B3" w:rsidP="003B59B3">
      <w:pPr>
        <w:tabs>
          <w:tab w:val="left" w:pos="2880"/>
        </w:tabs>
      </w:pPr>
    </w:p>
    <w:p w:rsidR="003B59B3" w:rsidRPr="000350E0" w:rsidRDefault="003B59B3" w:rsidP="003B59B3">
      <w:pPr>
        <w:tabs>
          <w:tab w:val="left" w:pos="2880"/>
        </w:tabs>
        <w:rPr>
          <w:i/>
        </w:rPr>
      </w:pPr>
      <w:r w:rsidRPr="000350E0">
        <w:rPr>
          <w:i/>
        </w:rPr>
        <w:t>Cooler # 7</w:t>
      </w:r>
    </w:p>
    <w:p w:rsidR="003B59B3" w:rsidRPr="000350E0" w:rsidRDefault="003B59B3" w:rsidP="003B59B3">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smartTag w:uri="urn:schemas-microsoft-com:office:smarttags" w:element="City">
        <w:smartTag w:uri="urn:schemas-microsoft-com:office:smarttags" w:element="place">
          <w:r w:rsidRPr="000350E0">
            <w:rPr>
              <w:i/>
              <w:sz w:val="22"/>
            </w:rPr>
            <w:t>Hobart</w:t>
          </w:r>
        </w:smartTag>
      </w:smartTag>
      <w:r w:rsidRPr="000350E0">
        <w:rPr>
          <w:i/>
          <w:sz w:val="22"/>
        </w:rPr>
        <w:t xml:space="preserve"> Refrigerator # 1294</w:t>
      </w:r>
    </w:p>
    <w:p w:rsidR="00D24128" w:rsidRPr="000350E0" w:rsidRDefault="00D24128" w:rsidP="00D24128">
      <w:pPr>
        <w:tabs>
          <w:tab w:val="left" w:pos="2880"/>
        </w:tabs>
      </w:pPr>
      <w:r w:rsidRPr="000350E0">
        <w:tab/>
        <w:t>No Violations Noted</w:t>
      </w:r>
    </w:p>
    <w:p w:rsidR="00D24128" w:rsidRPr="000350E0" w:rsidRDefault="00D24128" w:rsidP="00D24128">
      <w:pPr>
        <w:pStyle w:val="Header"/>
        <w:tabs>
          <w:tab w:val="clear" w:pos="4320"/>
          <w:tab w:val="clear" w:pos="8640"/>
        </w:tabs>
        <w:rPr>
          <w:sz w:val="22"/>
        </w:rPr>
      </w:pPr>
    </w:p>
    <w:p w:rsidR="00D24128" w:rsidRPr="000350E0" w:rsidRDefault="00D24128" w:rsidP="00D24128">
      <w:pPr>
        <w:pStyle w:val="Header"/>
        <w:tabs>
          <w:tab w:val="clear" w:pos="4320"/>
          <w:tab w:val="clear" w:pos="8640"/>
        </w:tabs>
        <w:rPr>
          <w:i/>
          <w:sz w:val="22"/>
        </w:rPr>
      </w:pPr>
      <w:r w:rsidRPr="000350E0">
        <w:rPr>
          <w:i/>
          <w:sz w:val="22"/>
        </w:rPr>
        <w:t>Freezer # 1</w:t>
      </w:r>
    </w:p>
    <w:p w:rsidR="00D24128" w:rsidRPr="000350E0" w:rsidRDefault="003B59B3" w:rsidP="003B59B3">
      <w:pPr>
        <w:tabs>
          <w:tab w:val="left" w:pos="2880"/>
        </w:tabs>
      </w:pPr>
      <w:r w:rsidRPr="000350E0">
        <w:tab/>
        <w:t>No Violations Noted</w:t>
      </w:r>
    </w:p>
    <w:p w:rsidR="00D24128" w:rsidRPr="000350E0" w:rsidRDefault="00D24128" w:rsidP="00D24128">
      <w:pPr>
        <w:pStyle w:val="Header"/>
        <w:tabs>
          <w:tab w:val="clear" w:pos="4320"/>
          <w:tab w:val="clear" w:pos="8640"/>
        </w:tabs>
        <w:rPr>
          <w:i/>
          <w:sz w:val="22"/>
        </w:rPr>
      </w:pPr>
    </w:p>
    <w:p w:rsidR="00D24128" w:rsidRPr="000350E0" w:rsidRDefault="00D24128" w:rsidP="00D24128">
      <w:pPr>
        <w:pStyle w:val="Header"/>
        <w:tabs>
          <w:tab w:val="clear" w:pos="4320"/>
          <w:tab w:val="clear" w:pos="8640"/>
        </w:tabs>
        <w:rPr>
          <w:i/>
          <w:sz w:val="22"/>
        </w:rPr>
      </w:pPr>
      <w:r w:rsidRPr="000350E0">
        <w:rPr>
          <w:i/>
          <w:sz w:val="22"/>
        </w:rPr>
        <w:t>Cooler # 2</w:t>
      </w:r>
    </w:p>
    <w:p w:rsidR="00D24128" w:rsidRPr="000350E0" w:rsidRDefault="00D24128" w:rsidP="00D24128">
      <w:pPr>
        <w:tabs>
          <w:tab w:val="left" w:pos="2880"/>
        </w:tabs>
      </w:pPr>
      <w:r w:rsidRPr="000350E0">
        <w:tab/>
        <w:t>No Violations Noted</w:t>
      </w:r>
    </w:p>
    <w:p w:rsidR="00D24128" w:rsidRPr="000350E0" w:rsidRDefault="00D24128" w:rsidP="00D24128"/>
    <w:p w:rsidR="001F4789" w:rsidRPr="000350E0" w:rsidRDefault="001F4789" w:rsidP="00D24128">
      <w:pPr>
        <w:rPr>
          <w:i/>
        </w:rPr>
      </w:pPr>
    </w:p>
    <w:p w:rsidR="00D24128" w:rsidRPr="000350E0" w:rsidRDefault="003B59B3" w:rsidP="00D24128">
      <w:pPr>
        <w:rPr>
          <w:i/>
        </w:rPr>
      </w:pPr>
      <w:r w:rsidRPr="000350E0">
        <w:rPr>
          <w:i/>
        </w:rPr>
        <w:lastRenderedPageBreak/>
        <w:t>Ice Machine</w:t>
      </w:r>
    </w:p>
    <w:p w:rsidR="00D24128" w:rsidRPr="002606A5" w:rsidRDefault="00D24128" w:rsidP="002606A5">
      <w:pPr>
        <w:tabs>
          <w:tab w:val="left" w:pos="2880"/>
        </w:tabs>
      </w:pPr>
      <w:r w:rsidRPr="000350E0">
        <w:tab/>
        <w:t>No Violations Noted</w:t>
      </w:r>
    </w:p>
    <w:p w:rsidR="003B59B3" w:rsidRPr="000350E0" w:rsidRDefault="003B59B3" w:rsidP="003B59B3">
      <w:pPr>
        <w:rPr>
          <w:i/>
        </w:rPr>
      </w:pPr>
    </w:p>
    <w:p w:rsidR="003B59B3" w:rsidRPr="000350E0" w:rsidRDefault="003B59B3" w:rsidP="003B59B3">
      <w:pPr>
        <w:rPr>
          <w:i/>
        </w:rPr>
      </w:pPr>
      <w:r w:rsidRPr="000350E0">
        <w:rPr>
          <w:i/>
        </w:rPr>
        <w:t xml:space="preserve">Dry Storage </w:t>
      </w:r>
    </w:p>
    <w:p w:rsidR="003B59B3" w:rsidRPr="000350E0" w:rsidRDefault="003B59B3" w:rsidP="003B59B3">
      <w:pPr>
        <w:tabs>
          <w:tab w:val="left" w:pos="2880"/>
        </w:tabs>
      </w:pPr>
      <w:r w:rsidRPr="000350E0">
        <w:t>FC 4-903.11(A)(2)</w:t>
      </w:r>
      <w:r w:rsidRPr="000350E0">
        <w:tab/>
        <w:t xml:space="preserve">Protection of Clean Items, Storing: Single-service items not protected from </w:t>
      </w:r>
      <w:r w:rsidRPr="000350E0">
        <w:tab/>
        <w:t>contamination, utensils left uncovered</w:t>
      </w:r>
    </w:p>
    <w:p w:rsidR="003B59B3" w:rsidRPr="000350E0" w:rsidRDefault="003B59B3" w:rsidP="003B59B3">
      <w:pPr>
        <w:tabs>
          <w:tab w:val="left" w:pos="2880"/>
        </w:tabs>
      </w:pPr>
    </w:p>
    <w:p w:rsidR="003B59B3" w:rsidRPr="000350E0" w:rsidRDefault="003B59B3" w:rsidP="003B59B3">
      <w:pPr>
        <w:tabs>
          <w:tab w:val="left" w:pos="2880"/>
        </w:tabs>
        <w:rPr>
          <w:i/>
        </w:rPr>
      </w:pPr>
      <w:r w:rsidRPr="000350E0">
        <w:rPr>
          <w:i/>
        </w:rPr>
        <w:t>Inmate Bathroom # 165</w:t>
      </w:r>
    </w:p>
    <w:p w:rsidR="003B59B3" w:rsidRPr="000350E0" w:rsidRDefault="003B59B3" w:rsidP="003B59B3">
      <w:pPr>
        <w:tabs>
          <w:tab w:val="left" w:pos="2880"/>
        </w:tabs>
      </w:pPr>
      <w:r w:rsidRPr="000350E0">
        <w:tab/>
        <w:t>No Violations Noted</w:t>
      </w:r>
    </w:p>
    <w:p w:rsidR="003B59B3" w:rsidRPr="000350E0" w:rsidRDefault="003B59B3" w:rsidP="003B59B3"/>
    <w:p w:rsidR="003B59B3" w:rsidRPr="000350E0" w:rsidRDefault="003B59B3" w:rsidP="003B59B3">
      <w:pPr>
        <w:rPr>
          <w:i/>
        </w:rPr>
      </w:pPr>
      <w:r w:rsidRPr="000350E0">
        <w:rPr>
          <w:i/>
        </w:rPr>
        <w:t>Utensil Closet</w:t>
      </w:r>
    </w:p>
    <w:p w:rsidR="003B59B3" w:rsidRPr="000350E0" w:rsidRDefault="003B59B3" w:rsidP="003B59B3">
      <w:pPr>
        <w:tabs>
          <w:tab w:val="left" w:pos="2880"/>
        </w:tabs>
      </w:pPr>
      <w:r w:rsidRPr="000350E0">
        <w:tab/>
        <w:t>No Violations Noted</w:t>
      </w:r>
    </w:p>
    <w:p w:rsidR="003B59B3" w:rsidRPr="000350E0" w:rsidRDefault="003B59B3" w:rsidP="003B59B3">
      <w:pPr>
        <w:tabs>
          <w:tab w:val="left" w:pos="2880"/>
        </w:tabs>
      </w:pPr>
    </w:p>
    <w:p w:rsidR="003B59B3" w:rsidRPr="000350E0" w:rsidRDefault="003B59B3" w:rsidP="003B59B3">
      <w:pPr>
        <w:rPr>
          <w:i/>
        </w:rPr>
      </w:pPr>
      <w:r w:rsidRPr="000350E0">
        <w:rPr>
          <w:i/>
        </w:rPr>
        <w:t>New Pot Room</w:t>
      </w:r>
    </w:p>
    <w:p w:rsidR="003B59B3" w:rsidRPr="000350E0" w:rsidRDefault="003B59B3" w:rsidP="003B59B3">
      <w:pPr>
        <w:ind w:left="2880" w:hanging="2880"/>
      </w:pPr>
      <w:r w:rsidRPr="000350E0">
        <w:t>FC 6-501.11</w:t>
      </w:r>
      <w:r w:rsidRPr="000350E0">
        <w:tab/>
        <w:t>Maintenance and Operation; Repairing: Facility not in good repair, soap dispenser rusted</w:t>
      </w:r>
    </w:p>
    <w:p w:rsidR="003B59B3" w:rsidRPr="000350E0" w:rsidRDefault="003B59B3" w:rsidP="00B65AF8">
      <w:pPr>
        <w:tabs>
          <w:tab w:val="left" w:pos="2880"/>
        </w:tabs>
      </w:pPr>
      <w:r w:rsidRPr="000350E0">
        <w:t>FC 4-903.11(B)(2)</w:t>
      </w:r>
      <w:r w:rsidRPr="000350E0">
        <w:tab/>
        <w:t xml:space="preserve">Protection of Clean Items, Storing: Uncovered equipment not protected from </w:t>
      </w:r>
      <w:r w:rsidRPr="000350E0">
        <w:tab/>
        <w:t>contaminations, bakery mixing bowls not covered while in storage</w:t>
      </w:r>
    </w:p>
    <w:p w:rsidR="003B59B3" w:rsidRPr="000350E0" w:rsidRDefault="003B59B3" w:rsidP="00B65AF8">
      <w:pPr>
        <w:tabs>
          <w:tab w:val="left" w:pos="2880"/>
        </w:tabs>
      </w:pPr>
    </w:p>
    <w:p w:rsidR="003B59B3" w:rsidRPr="000350E0" w:rsidRDefault="003B59B3" w:rsidP="003B59B3">
      <w:pPr>
        <w:rPr>
          <w:b/>
          <w:u w:val="single"/>
        </w:rPr>
      </w:pPr>
      <w:r w:rsidRPr="000350E0">
        <w:rPr>
          <w:b/>
          <w:u w:val="single"/>
        </w:rPr>
        <w:t>Market Area</w:t>
      </w:r>
    </w:p>
    <w:p w:rsidR="003B59B3" w:rsidRPr="000350E0" w:rsidRDefault="003B59B3" w:rsidP="003B59B3"/>
    <w:p w:rsidR="003B59B3" w:rsidRPr="000350E0" w:rsidRDefault="003B59B3" w:rsidP="003B59B3">
      <w:pPr>
        <w:rPr>
          <w:i/>
        </w:rPr>
      </w:pPr>
      <w:r w:rsidRPr="000350E0">
        <w:rPr>
          <w:i/>
        </w:rPr>
        <w:t xml:space="preserve">Cooler # 4 </w:t>
      </w:r>
    </w:p>
    <w:p w:rsidR="003B59B3" w:rsidRPr="000350E0" w:rsidRDefault="003B59B3" w:rsidP="003B59B3">
      <w:pPr>
        <w:tabs>
          <w:tab w:val="left" w:pos="2880"/>
        </w:tabs>
      </w:pPr>
      <w:r w:rsidRPr="000350E0">
        <w:tab/>
        <w:t>No Violations Noted</w:t>
      </w:r>
    </w:p>
    <w:p w:rsidR="003B59B3" w:rsidRPr="000350E0" w:rsidRDefault="003B59B3" w:rsidP="003B59B3"/>
    <w:p w:rsidR="003B59B3" w:rsidRPr="000350E0" w:rsidRDefault="003B59B3" w:rsidP="003B59B3">
      <w:pPr>
        <w:rPr>
          <w:i/>
        </w:rPr>
      </w:pPr>
      <w:r w:rsidRPr="000350E0">
        <w:rPr>
          <w:i/>
        </w:rPr>
        <w:t>Freezer # 2</w:t>
      </w:r>
    </w:p>
    <w:p w:rsidR="003B59B3" w:rsidRPr="000350E0" w:rsidRDefault="003B59B3" w:rsidP="003B59B3">
      <w:pPr>
        <w:pStyle w:val="Header"/>
        <w:tabs>
          <w:tab w:val="clear" w:pos="4320"/>
          <w:tab w:val="clear" w:pos="8640"/>
        </w:tabs>
        <w:ind w:left="2880" w:hanging="2880"/>
        <w:rPr>
          <w:sz w:val="22"/>
        </w:rPr>
      </w:pPr>
      <w:r w:rsidRPr="000350E0">
        <w:rPr>
          <w:sz w:val="22"/>
        </w:rPr>
        <w:t>FC 3-302.11(A)(4)</w:t>
      </w:r>
      <w:r w:rsidRPr="000350E0">
        <w:rPr>
          <w:sz w:val="22"/>
        </w:rPr>
        <w:tab/>
        <w:t>Preventing Food and Ingredient Contamination: Preventing cross contamination, chicken patties not appropriately covered</w:t>
      </w:r>
    </w:p>
    <w:p w:rsidR="003B59B3" w:rsidRPr="000350E0" w:rsidRDefault="003B59B3" w:rsidP="003B59B3">
      <w:pPr>
        <w:rPr>
          <w:i/>
        </w:rPr>
      </w:pPr>
    </w:p>
    <w:p w:rsidR="003B59B3" w:rsidRPr="000350E0" w:rsidRDefault="003B59B3" w:rsidP="003B59B3">
      <w:pPr>
        <w:rPr>
          <w:i/>
        </w:rPr>
      </w:pPr>
      <w:r w:rsidRPr="000350E0">
        <w:rPr>
          <w:i/>
        </w:rPr>
        <w:t xml:space="preserve">Cooler # 5 </w:t>
      </w:r>
    </w:p>
    <w:p w:rsidR="003B59B3" w:rsidRPr="000350E0" w:rsidRDefault="003B59B3" w:rsidP="003B59B3">
      <w:pPr>
        <w:tabs>
          <w:tab w:val="left" w:pos="2880"/>
        </w:tabs>
      </w:pPr>
      <w:r w:rsidRPr="000350E0">
        <w:t>FC 4-204.112(A)</w:t>
      </w:r>
      <w:r w:rsidRPr="000350E0">
        <w:tab/>
        <w:t>Design and Construction, Functionality: No functioning thermometer in cooler</w:t>
      </w:r>
    </w:p>
    <w:p w:rsidR="003B59B3" w:rsidRPr="000350E0" w:rsidRDefault="003B59B3" w:rsidP="003B59B3">
      <w:pPr>
        <w:pStyle w:val="Header"/>
        <w:tabs>
          <w:tab w:val="clear" w:pos="4320"/>
          <w:tab w:val="clear" w:pos="8640"/>
        </w:tabs>
        <w:rPr>
          <w:sz w:val="22"/>
        </w:rPr>
      </w:pPr>
    </w:p>
    <w:p w:rsidR="003B59B3" w:rsidRPr="000350E0" w:rsidRDefault="003B59B3" w:rsidP="003B59B3">
      <w:pPr>
        <w:pStyle w:val="Header"/>
        <w:tabs>
          <w:tab w:val="clear" w:pos="4320"/>
          <w:tab w:val="clear" w:pos="8640"/>
        </w:tabs>
        <w:rPr>
          <w:i/>
          <w:sz w:val="22"/>
        </w:rPr>
      </w:pPr>
      <w:r w:rsidRPr="000350E0">
        <w:rPr>
          <w:i/>
          <w:sz w:val="22"/>
        </w:rPr>
        <w:t>Cooler # 6</w:t>
      </w:r>
    </w:p>
    <w:p w:rsidR="003B59B3" w:rsidRPr="000350E0" w:rsidRDefault="003B59B3" w:rsidP="003B59B3">
      <w:pPr>
        <w:tabs>
          <w:tab w:val="left" w:pos="2880"/>
        </w:tabs>
      </w:pPr>
      <w:r w:rsidRPr="000350E0">
        <w:tab/>
        <w:t>No Violations Noted</w:t>
      </w:r>
    </w:p>
    <w:p w:rsidR="003B59B3" w:rsidRPr="000350E0" w:rsidRDefault="003B59B3" w:rsidP="003B59B3">
      <w:pPr>
        <w:tabs>
          <w:tab w:val="left" w:pos="1200"/>
        </w:tabs>
      </w:pPr>
      <w:r w:rsidRPr="000350E0">
        <w:tab/>
      </w:r>
    </w:p>
    <w:p w:rsidR="003B59B3" w:rsidRPr="000350E0" w:rsidRDefault="003B59B3" w:rsidP="003B59B3">
      <w:pPr>
        <w:rPr>
          <w:i/>
        </w:rPr>
      </w:pPr>
      <w:r w:rsidRPr="000350E0">
        <w:rPr>
          <w:i/>
        </w:rPr>
        <w:t>Inmate Bathroom # 168</w:t>
      </w:r>
    </w:p>
    <w:p w:rsidR="003B59B3" w:rsidRPr="000350E0" w:rsidRDefault="001F4789" w:rsidP="003B59B3">
      <w:pPr>
        <w:tabs>
          <w:tab w:val="left" w:pos="2880"/>
        </w:tabs>
      </w:pPr>
      <w:r w:rsidRPr="000350E0">
        <w:t>FC 6-201.11</w:t>
      </w:r>
      <w:r w:rsidRPr="000350E0">
        <w:tab/>
        <w:t>Design, Construction and Installation: Ceiling not easily cleanable, ceiling cracked</w:t>
      </w:r>
    </w:p>
    <w:p w:rsidR="003B59B3" w:rsidRPr="000350E0" w:rsidRDefault="003B59B3" w:rsidP="003B59B3"/>
    <w:p w:rsidR="003B59B3" w:rsidRPr="000350E0" w:rsidRDefault="003B59B3" w:rsidP="003B59B3">
      <w:pPr>
        <w:rPr>
          <w:i/>
        </w:rPr>
      </w:pPr>
      <w:r w:rsidRPr="000350E0">
        <w:rPr>
          <w:i/>
        </w:rPr>
        <w:t>Toxic/Caustic Closet</w:t>
      </w:r>
    </w:p>
    <w:p w:rsidR="003B59B3" w:rsidRPr="000350E0" w:rsidRDefault="003B59B3" w:rsidP="003B59B3">
      <w:pPr>
        <w:ind w:left="2160" w:firstLine="720"/>
      </w:pPr>
      <w:r w:rsidRPr="000350E0">
        <w:t>No Violations Noted</w:t>
      </w:r>
    </w:p>
    <w:p w:rsidR="003B59B3" w:rsidRPr="000350E0" w:rsidRDefault="003B59B3" w:rsidP="003B59B3">
      <w:pPr>
        <w:ind w:left="2160" w:firstLine="720"/>
      </w:pPr>
    </w:p>
    <w:p w:rsidR="003B59B3" w:rsidRPr="000350E0" w:rsidRDefault="003B59B3" w:rsidP="003B59B3">
      <w:pPr>
        <w:rPr>
          <w:i/>
        </w:rPr>
      </w:pPr>
      <w:r w:rsidRPr="000350E0">
        <w:rPr>
          <w:i/>
        </w:rPr>
        <w:t>Receiving Office</w:t>
      </w:r>
    </w:p>
    <w:p w:rsidR="003B59B3" w:rsidRPr="000350E0" w:rsidRDefault="003B59B3" w:rsidP="003B59B3">
      <w:pPr>
        <w:tabs>
          <w:tab w:val="left" w:pos="2880"/>
        </w:tabs>
      </w:pPr>
      <w:r w:rsidRPr="000350E0">
        <w:tab/>
        <w:t>No Violations Noted</w:t>
      </w:r>
    </w:p>
    <w:p w:rsidR="003B59B3" w:rsidRPr="000350E0" w:rsidRDefault="003B59B3" w:rsidP="006B444F"/>
    <w:p w:rsidR="001F4789" w:rsidRPr="000350E0" w:rsidRDefault="001F4789" w:rsidP="001F4789">
      <w:pPr>
        <w:rPr>
          <w:b/>
          <w:u w:val="single"/>
        </w:rPr>
      </w:pPr>
      <w:r w:rsidRPr="000350E0">
        <w:rPr>
          <w:b/>
          <w:u w:val="single"/>
        </w:rPr>
        <w:t>Warehouse</w:t>
      </w:r>
    </w:p>
    <w:p w:rsidR="001F4789" w:rsidRPr="000350E0" w:rsidRDefault="001F4789" w:rsidP="001F4789">
      <w:pPr>
        <w:rPr>
          <w:b/>
          <w:u w:val="single"/>
        </w:rPr>
      </w:pPr>
    </w:p>
    <w:p w:rsidR="001F4789" w:rsidRPr="000350E0" w:rsidRDefault="001F4789" w:rsidP="001F4789">
      <w:pPr>
        <w:rPr>
          <w:i/>
        </w:rPr>
      </w:pPr>
      <w:r w:rsidRPr="000350E0">
        <w:rPr>
          <w:i/>
        </w:rPr>
        <w:t>Warehouse Storage Office</w:t>
      </w:r>
    </w:p>
    <w:p w:rsidR="001F4789" w:rsidRPr="000350E0" w:rsidRDefault="001F4789" w:rsidP="001F4789">
      <w:pPr>
        <w:tabs>
          <w:tab w:val="left" w:pos="2880"/>
        </w:tabs>
      </w:pPr>
      <w:r w:rsidRPr="000350E0">
        <w:t>FC 4-501.11(B)*</w:t>
      </w:r>
      <w:r w:rsidRPr="000350E0">
        <w:tab/>
        <w:t xml:space="preserve">Maintenance and Operation, Equipment: Equipment components not maintained in a </w:t>
      </w:r>
      <w:r w:rsidRPr="000350E0">
        <w:tab/>
        <w:t>state of good repair, refrigerator gaskets dirty</w:t>
      </w:r>
    </w:p>
    <w:p w:rsidR="001F4789" w:rsidRPr="000350E0" w:rsidRDefault="001F4789" w:rsidP="001F4789"/>
    <w:p w:rsidR="001F4789" w:rsidRPr="000350E0" w:rsidRDefault="001F4789" w:rsidP="001F4789">
      <w:pPr>
        <w:rPr>
          <w:i/>
        </w:rPr>
      </w:pPr>
      <w:r w:rsidRPr="000350E0">
        <w:rPr>
          <w:i/>
        </w:rPr>
        <w:t>Staff Bathroom</w:t>
      </w:r>
    </w:p>
    <w:p w:rsidR="00C3463B" w:rsidRDefault="001F4789" w:rsidP="00C3463B">
      <w:pPr>
        <w:tabs>
          <w:tab w:val="left" w:pos="2880"/>
        </w:tabs>
      </w:pPr>
      <w:r w:rsidRPr="000350E0">
        <w:tab/>
        <w:t>No Violations Noted</w:t>
      </w:r>
    </w:p>
    <w:p w:rsidR="00C3463B" w:rsidRDefault="00C3463B">
      <w:r>
        <w:br w:type="page"/>
      </w:r>
    </w:p>
    <w:p w:rsidR="001F4789" w:rsidRPr="000350E0" w:rsidRDefault="001F4789" w:rsidP="00C3463B">
      <w:pPr>
        <w:tabs>
          <w:tab w:val="left" w:pos="2880"/>
        </w:tabs>
        <w:rPr>
          <w:i/>
        </w:rPr>
      </w:pPr>
      <w:r w:rsidRPr="000350E0">
        <w:rPr>
          <w:i/>
        </w:rPr>
        <w:lastRenderedPageBreak/>
        <w:t>Double Door Freezer</w:t>
      </w:r>
    </w:p>
    <w:p w:rsidR="001F4789" w:rsidRPr="000350E0" w:rsidRDefault="001F4789" w:rsidP="001F4789">
      <w:pPr>
        <w:ind w:left="2880" w:hanging="2880"/>
      </w:pPr>
      <w:r w:rsidRPr="000350E0">
        <w:t>FC 6-501.12(A)*</w:t>
      </w:r>
      <w:r w:rsidRPr="000350E0">
        <w:tab/>
        <w:t>Maintenance and Operation; Cleaning: Facility not cleaned properly, ice buildup on walls</w:t>
      </w:r>
    </w:p>
    <w:p w:rsidR="001F4789" w:rsidRPr="000350E0" w:rsidRDefault="001F4789" w:rsidP="001F4789">
      <w:pPr>
        <w:ind w:left="2880" w:hanging="2880"/>
      </w:pPr>
      <w:r w:rsidRPr="000350E0">
        <w:t>FC 6-501.11*</w:t>
      </w:r>
      <w:r w:rsidRPr="000350E0">
        <w:tab/>
        <w:t>Maintenance and Operation; Repairing: Facility not in good repair, floor uneven</w:t>
      </w:r>
    </w:p>
    <w:p w:rsidR="001F4789" w:rsidRPr="000350E0" w:rsidRDefault="001F4789" w:rsidP="001F4789"/>
    <w:p w:rsidR="001F4789" w:rsidRPr="000350E0" w:rsidRDefault="001F4789" w:rsidP="001F4789">
      <w:pPr>
        <w:rPr>
          <w:i/>
        </w:rPr>
      </w:pPr>
      <w:r w:rsidRPr="000350E0">
        <w:rPr>
          <w:i/>
        </w:rPr>
        <w:t xml:space="preserve">Single Door Freezer </w:t>
      </w:r>
    </w:p>
    <w:p w:rsidR="001F4789" w:rsidRPr="000350E0" w:rsidRDefault="001F4789">
      <w:pPr>
        <w:tabs>
          <w:tab w:val="left" w:pos="2880"/>
        </w:tabs>
      </w:pPr>
      <w:r w:rsidRPr="000350E0">
        <w:tab/>
        <w:t>No Violations Noted</w:t>
      </w:r>
    </w:p>
    <w:p w:rsidR="001F4789" w:rsidRPr="000350E0" w:rsidRDefault="001F4789" w:rsidP="001F4789"/>
    <w:p w:rsidR="001F4789" w:rsidRPr="000350E0" w:rsidRDefault="001F4789" w:rsidP="001F4789">
      <w:pPr>
        <w:rPr>
          <w:b/>
          <w:u w:val="single"/>
        </w:rPr>
      </w:pPr>
      <w:r w:rsidRPr="000350E0">
        <w:rPr>
          <w:b/>
          <w:u w:val="single"/>
        </w:rPr>
        <w:t>Bakery</w:t>
      </w:r>
    </w:p>
    <w:p w:rsidR="001F4789" w:rsidRPr="000350E0" w:rsidRDefault="001F4789" w:rsidP="001F4789">
      <w:pPr>
        <w:pStyle w:val="Header"/>
        <w:tabs>
          <w:tab w:val="clear" w:pos="4320"/>
          <w:tab w:val="clear" w:pos="8640"/>
        </w:tabs>
        <w:ind w:left="2880" w:hanging="2880"/>
        <w:rPr>
          <w:sz w:val="22"/>
        </w:rPr>
      </w:pPr>
      <w:r w:rsidRPr="000350E0">
        <w:rPr>
          <w:sz w:val="22"/>
        </w:rPr>
        <w:t>FC 6-501.11*</w:t>
      </w:r>
      <w:r w:rsidRPr="000350E0">
        <w:rPr>
          <w:sz w:val="22"/>
        </w:rPr>
        <w:tab/>
        <w:t>Maintenance and Operation; Repairing: Facility not in good repair, floor tiles damaged</w:t>
      </w:r>
    </w:p>
    <w:p w:rsidR="001F4789" w:rsidRPr="000350E0" w:rsidRDefault="001F4789" w:rsidP="001F4789"/>
    <w:p w:rsidR="001F4789" w:rsidRPr="000350E0" w:rsidRDefault="001F4789" w:rsidP="001F4789">
      <w:pPr>
        <w:rPr>
          <w:i/>
        </w:rPr>
      </w:pPr>
      <w:r w:rsidRPr="000350E0">
        <w:rPr>
          <w:i/>
        </w:rPr>
        <w:t>Bathroom # 126</w:t>
      </w:r>
    </w:p>
    <w:p w:rsidR="001F4789" w:rsidRPr="000350E0" w:rsidRDefault="001F4789" w:rsidP="001F4789">
      <w:pPr>
        <w:tabs>
          <w:tab w:val="left" w:pos="2880"/>
        </w:tabs>
      </w:pPr>
      <w:r w:rsidRPr="000350E0">
        <w:t>FC 6-201.11</w:t>
      </w:r>
      <w:r w:rsidRPr="000350E0">
        <w:tab/>
        <w:t>Design, Construction and Installation: Ceiling not easily cleanable, ceiling cracked</w:t>
      </w:r>
    </w:p>
    <w:p w:rsidR="001F4789" w:rsidRPr="000350E0" w:rsidRDefault="001F4789" w:rsidP="001F4789">
      <w:pPr>
        <w:rPr>
          <w:i/>
        </w:rPr>
      </w:pPr>
    </w:p>
    <w:p w:rsidR="001F4789" w:rsidRPr="000350E0" w:rsidRDefault="001F4789" w:rsidP="001F4789">
      <w:pPr>
        <w:rPr>
          <w:i/>
        </w:rPr>
      </w:pPr>
      <w:r w:rsidRPr="000350E0">
        <w:rPr>
          <w:i/>
        </w:rPr>
        <w:t>Three-Compartment Sink and Mechanical Warewashing Area</w:t>
      </w:r>
    </w:p>
    <w:p w:rsidR="001F4789" w:rsidRPr="000350E0" w:rsidRDefault="001F4789" w:rsidP="001F4789">
      <w:pPr>
        <w:tabs>
          <w:tab w:val="left" w:pos="2880"/>
        </w:tabs>
      </w:pPr>
      <w:r w:rsidRPr="000350E0">
        <w:tab/>
        <w:t>No Violations Noted</w:t>
      </w:r>
    </w:p>
    <w:p w:rsidR="001F4789" w:rsidRPr="000350E0" w:rsidRDefault="001F4789" w:rsidP="001F4789">
      <w:pPr>
        <w:rPr>
          <w:i/>
        </w:rPr>
      </w:pPr>
    </w:p>
    <w:p w:rsidR="001F4789" w:rsidRPr="000350E0" w:rsidRDefault="001F4789" w:rsidP="001F4789">
      <w:pPr>
        <w:rPr>
          <w:i/>
        </w:rPr>
      </w:pPr>
      <w:r w:rsidRPr="000350E0">
        <w:rPr>
          <w:i/>
        </w:rPr>
        <w:t>Records # 127</w:t>
      </w:r>
    </w:p>
    <w:p w:rsidR="001F4789" w:rsidRPr="000350E0" w:rsidRDefault="001F4789" w:rsidP="001F4789">
      <w:pPr>
        <w:tabs>
          <w:tab w:val="left" w:pos="2880"/>
        </w:tabs>
      </w:pPr>
      <w:r w:rsidRPr="000350E0">
        <w:tab/>
        <w:t>No Violations Noted</w:t>
      </w:r>
    </w:p>
    <w:p w:rsidR="001F4789" w:rsidRPr="000350E0" w:rsidRDefault="001F4789" w:rsidP="001F4789">
      <w:pPr>
        <w:ind w:left="2160" w:firstLine="720"/>
      </w:pPr>
    </w:p>
    <w:p w:rsidR="001F4789" w:rsidRPr="000350E0" w:rsidRDefault="001F4789" w:rsidP="001F4789">
      <w:pPr>
        <w:rPr>
          <w:i/>
        </w:rPr>
      </w:pPr>
      <w:r w:rsidRPr="000350E0">
        <w:rPr>
          <w:i/>
        </w:rPr>
        <w:t>Cooler # 12</w:t>
      </w:r>
    </w:p>
    <w:p w:rsidR="001F4789" w:rsidRPr="000350E0" w:rsidRDefault="001F4789" w:rsidP="001F4789">
      <w:pPr>
        <w:tabs>
          <w:tab w:val="left" w:pos="2880"/>
        </w:tabs>
      </w:pPr>
      <w:r w:rsidRPr="000350E0">
        <w:tab/>
        <w:t>No Violations Noted</w:t>
      </w:r>
    </w:p>
    <w:p w:rsidR="001F4789" w:rsidRPr="000350E0" w:rsidRDefault="001F4789" w:rsidP="001F4789">
      <w:pPr>
        <w:pStyle w:val="Header"/>
        <w:tabs>
          <w:tab w:val="clear" w:pos="4320"/>
          <w:tab w:val="clear" w:pos="8640"/>
        </w:tabs>
        <w:rPr>
          <w:sz w:val="22"/>
        </w:rPr>
      </w:pPr>
    </w:p>
    <w:p w:rsidR="001F4789" w:rsidRPr="000350E0" w:rsidRDefault="001F4789" w:rsidP="001F4789">
      <w:pPr>
        <w:pStyle w:val="Header"/>
        <w:tabs>
          <w:tab w:val="clear" w:pos="4320"/>
          <w:tab w:val="clear" w:pos="8640"/>
        </w:tabs>
        <w:rPr>
          <w:i/>
          <w:sz w:val="22"/>
        </w:rPr>
      </w:pPr>
      <w:r w:rsidRPr="000350E0">
        <w:rPr>
          <w:i/>
          <w:sz w:val="22"/>
        </w:rPr>
        <w:t>Storage Room # 121</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i/>
        </w:rPr>
      </w:pPr>
      <w:r w:rsidRPr="000350E0">
        <w:rPr>
          <w:i/>
        </w:rPr>
        <w:t>Freezer</w:t>
      </w:r>
    </w:p>
    <w:p w:rsidR="001F4789" w:rsidRPr="000350E0" w:rsidRDefault="001F4789" w:rsidP="001F4789">
      <w:pPr>
        <w:ind w:left="2880" w:hanging="2880"/>
      </w:pPr>
      <w:r w:rsidRPr="000350E0">
        <w:t>FC 6-501.12(A)*</w:t>
      </w:r>
      <w:r w:rsidRPr="000350E0">
        <w:tab/>
        <w:t>Maintenance and Operation; Cleaning: Facility not cleaned properly, ice buildup on ceiling</w:t>
      </w:r>
    </w:p>
    <w:p w:rsidR="001F4789" w:rsidRPr="000350E0" w:rsidRDefault="001F4789" w:rsidP="001F4789">
      <w:pPr>
        <w:ind w:left="2880" w:hanging="2880"/>
      </w:pPr>
    </w:p>
    <w:p w:rsidR="001F4789" w:rsidRPr="000350E0" w:rsidRDefault="001F4789" w:rsidP="001F4789">
      <w:pPr>
        <w:rPr>
          <w:b/>
          <w:u w:val="single"/>
        </w:rPr>
      </w:pPr>
      <w:r w:rsidRPr="000350E0">
        <w:rPr>
          <w:b/>
          <w:u w:val="single"/>
        </w:rPr>
        <w:t>Inmate Dining Area</w:t>
      </w:r>
    </w:p>
    <w:p w:rsidR="001F4789" w:rsidRPr="000350E0" w:rsidRDefault="001F4789" w:rsidP="001F4789">
      <w:pPr>
        <w:rPr>
          <w:b/>
          <w:u w:val="single"/>
        </w:rPr>
      </w:pPr>
    </w:p>
    <w:p w:rsidR="001F4789" w:rsidRPr="000350E0" w:rsidRDefault="001F4789" w:rsidP="001F4789">
      <w:pPr>
        <w:rPr>
          <w:i/>
        </w:rPr>
      </w:pPr>
      <w:r w:rsidRPr="000350E0">
        <w:rPr>
          <w:i/>
        </w:rPr>
        <w:t>Dining Room</w:t>
      </w:r>
    </w:p>
    <w:p w:rsidR="001F4789" w:rsidRPr="000350E0" w:rsidRDefault="001F4789" w:rsidP="001F4789">
      <w:pPr>
        <w:tabs>
          <w:tab w:val="left" w:pos="2880"/>
        </w:tabs>
        <w:ind w:left="2880" w:hanging="2880"/>
      </w:pPr>
      <w:r w:rsidRPr="000350E0">
        <w:t>FC 6-501.11</w:t>
      </w:r>
      <w:r w:rsidRPr="000350E0">
        <w:tab/>
        <w:t>Maintenance and Operation; Repairing: Facility not in good repair, table seats not easily cleanable, paint peeling</w:t>
      </w:r>
    </w:p>
    <w:p w:rsidR="001F4789" w:rsidRPr="000350E0" w:rsidRDefault="001F4789" w:rsidP="001F4789">
      <w:pPr>
        <w:rPr>
          <w:i/>
        </w:rPr>
      </w:pPr>
    </w:p>
    <w:p w:rsidR="001F4789" w:rsidRPr="000350E0" w:rsidRDefault="001F4789" w:rsidP="001F4789">
      <w:pPr>
        <w:rPr>
          <w:i/>
        </w:rPr>
      </w:pPr>
      <w:r w:rsidRPr="000350E0">
        <w:rPr>
          <w:i/>
        </w:rPr>
        <w:t>Traulsen Double Door Warmer</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i/>
        </w:rPr>
      </w:pPr>
      <w:r w:rsidRPr="000350E0">
        <w:rPr>
          <w:i/>
        </w:rPr>
        <w:t>Traulsen Refrigerator</w:t>
      </w:r>
    </w:p>
    <w:p w:rsidR="001F4789" w:rsidRPr="000350E0" w:rsidRDefault="001F4789" w:rsidP="001F4789">
      <w:pPr>
        <w:tabs>
          <w:tab w:val="left" w:pos="2880"/>
        </w:tabs>
      </w:pPr>
      <w:r w:rsidRPr="000350E0">
        <w:t>FC 4-204.112(A)</w:t>
      </w:r>
      <w:r w:rsidRPr="000350E0">
        <w:tab/>
        <w:t>Design and Construction, Functionality: No functioning thermometer in refrigerator</w:t>
      </w:r>
    </w:p>
    <w:p w:rsidR="001F4789" w:rsidRPr="000350E0" w:rsidRDefault="001F4789" w:rsidP="001F4789"/>
    <w:p w:rsidR="001F4789" w:rsidRPr="000350E0" w:rsidRDefault="001F4789" w:rsidP="001F4789">
      <w:pPr>
        <w:rPr>
          <w:i/>
        </w:rPr>
      </w:pPr>
      <w:r w:rsidRPr="000350E0">
        <w:rPr>
          <w:i/>
        </w:rPr>
        <w:t>Food Service Line</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i/>
        </w:rPr>
      </w:pPr>
      <w:r w:rsidRPr="000350E0">
        <w:rPr>
          <w:i/>
        </w:rPr>
        <w:t>Kitchen Area</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i/>
        </w:rPr>
      </w:pPr>
      <w:r w:rsidRPr="000350E0">
        <w:rPr>
          <w:i/>
        </w:rPr>
        <w:t>Handwash Sink</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i/>
        </w:rPr>
      </w:pPr>
      <w:r w:rsidRPr="000350E0">
        <w:rPr>
          <w:i/>
        </w:rPr>
        <w:t>Mechanical Warewashing Machine</w:t>
      </w:r>
    </w:p>
    <w:p w:rsidR="001F4789" w:rsidRPr="000350E0" w:rsidRDefault="001F4789" w:rsidP="001F4789">
      <w:pPr>
        <w:tabs>
          <w:tab w:val="left" w:pos="2880"/>
        </w:tabs>
      </w:pPr>
      <w:r w:rsidRPr="000350E0">
        <w:tab/>
        <w:t>No Violations Noted</w:t>
      </w:r>
    </w:p>
    <w:p w:rsidR="001F4789" w:rsidRPr="000350E0" w:rsidRDefault="001F4789" w:rsidP="001F4789"/>
    <w:p w:rsidR="001F4789" w:rsidRPr="000350E0" w:rsidRDefault="001F4789" w:rsidP="001F4789">
      <w:pPr>
        <w:rPr>
          <w:b/>
          <w:u w:val="single"/>
        </w:rPr>
      </w:pPr>
      <w:r w:rsidRPr="000350E0">
        <w:rPr>
          <w:b/>
          <w:u w:val="single"/>
        </w:rPr>
        <w:lastRenderedPageBreak/>
        <w:t>Hallway</w:t>
      </w:r>
    </w:p>
    <w:p w:rsidR="001F4789" w:rsidRPr="000350E0" w:rsidRDefault="001F4789" w:rsidP="001F4789">
      <w:pPr>
        <w:rPr>
          <w:b/>
          <w:u w:val="single"/>
        </w:rPr>
      </w:pPr>
    </w:p>
    <w:p w:rsidR="001F4789" w:rsidRPr="000350E0" w:rsidRDefault="001F4789" w:rsidP="001F4789">
      <w:pPr>
        <w:rPr>
          <w:i/>
        </w:rPr>
      </w:pPr>
      <w:r w:rsidRPr="000350E0">
        <w:rPr>
          <w:i/>
        </w:rPr>
        <w:t>Slop Sink Room # 111</w:t>
      </w:r>
    </w:p>
    <w:p w:rsidR="001F4789" w:rsidRPr="000350E0" w:rsidRDefault="001F4789" w:rsidP="001F4789">
      <w:pPr>
        <w:tabs>
          <w:tab w:val="left" w:pos="2880"/>
        </w:tabs>
      </w:pPr>
      <w:r w:rsidRPr="000350E0">
        <w:t>FC 6-501.16</w:t>
      </w:r>
      <w:r w:rsidRPr="000350E0">
        <w:tab/>
        <w:t>Maintenance and Operation; Cleaning: Wet mop stored in bucket</w:t>
      </w:r>
    </w:p>
    <w:p w:rsidR="001F4789" w:rsidRPr="000350E0" w:rsidRDefault="001F4789" w:rsidP="001F4789">
      <w:pPr>
        <w:tabs>
          <w:tab w:val="left" w:pos="2880"/>
        </w:tabs>
      </w:pPr>
    </w:p>
    <w:p w:rsidR="001F4789" w:rsidRPr="000350E0" w:rsidRDefault="001F4789" w:rsidP="001F4789">
      <w:pPr>
        <w:rPr>
          <w:i/>
        </w:rPr>
      </w:pPr>
      <w:r w:rsidRPr="000350E0">
        <w:rPr>
          <w:i/>
        </w:rPr>
        <w:t>Male Bathroom # 112</w:t>
      </w:r>
    </w:p>
    <w:p w:rsidR="001F4789" w:rsidRPr="000350E0" w:rsidRDefault="001F4789" w:rsidP="001F4789">
      <w:pPr>
        <w:tabs>
          <w:tab w:val="left" w:pos="2880"/>
        </w:tabs>
      </w:pPr>
      <w:r w:rsidRPr="000350E0">
        <w:tab/>
        <w:t>No Violations Noted</w:t>
      </w:r>
    </w:p>
    <w:p w:rsidR="001F4789" w:rsidRPr="000350E0" w:rsidRDefault="001F4789" w:rsidP="001F4789">
      <w:pPr>
        <w:tabs>
          <w:tab w:val="left" w:pos="2880"/>
        </w:tabs>
      </w:pPr>
    </w:p>
    <w:p w:rsidR="001F4789" w:rsidRPr="000350E0" w:rsidRDefault="001F4789" w:rsidP="001F4789">
      <w:pPr>
        <w:rPr>
          <w:i/>
        </w:rPr>
      </w:pPr>
      <w:r w:rsidRPr="000350E0">
        <w:rPr>
          <w:i/>
        </w:rPr>
        <w:t>Inmate Bathroom # 114</w:t>
      </w:r>
    </w:p>
    <w:p w:rsidR="001F4789" w:rsidRPr="000350E0" w:rsidRDefault="001F4789" w:rsidP="001F4789">
      <w:r w:rsidRPr="000350E0">
        <w:t>FC 6-501.12(A)</w:t>
      </w:r>
      <w:r w:rsidRPr="000350E0">
        <w:tab/>
      </w:r>
      <w:r w:rsidRPr="000350E0">
        <w:tab/>
      </w:r>
      <w:r w:rsidRPr="000350E0">
        <w:tab/>
        <w:t>Maintenance and Operation; Cleaning: Facility not cleaned properly, floor dirty</w:t>
      </w:r>
    </w:p>
    <w:p w:rsidR="001F4789" w:rsidRPr="000350E0" w:rsidRDefault="001F4789" w:rsidP="001F4789"/>
    <w:p w:rsidR="001F4789" w:rsidRPr="000350E0" w:rsidRDefault="001F4789" w:rsidP="001F4789">
      <w:pPr>
        <w:rPr>
          <w:i/>
        </w:rPr>
      </w:pPr>
      <w:r w:rsidRPr="000350E0">
        <w:rPr>
          <w:i/>
        </w:rPr>
        <w:t>Female Bathroom # 115</w:t>
      </w:r>
    </w:p>
    <w:p w:rsidR="001F4789" w:rsidRPr="000350E0" w:rsidRDefault="001F4789" w:rsidP="001F4789">
      <w:pPr>
        <w:tabs>
          <w:tab w:val="left" w:pos="2880"/>
        </w:tabs>
      </w:pPr>
      <w:r w:rsidRPr="000350E0">
        <w:tab/>
        <w:t>No Violations Noted</w:t>
      </w:r>
    </w:p>
    <w:p w:rsidR="001F4789" w:rsidRPr="000350E0" w:rsidRDefault="001F4789" w:rsidP="001F4789">
      <w:pPr>
        <w:tabs>
          <w:tab w:val="left" w:pos="2880"/>
        </w:tabs>
      </w:pPr>
    </w:p>
    <w:p w:rsidR="00B52AC5" w:rsidRDefault="001F4789" w:rsidP="00B52AC5">
      <w:pPr>
        <w:rPr>
          <w:i/>
        </w:rPr>
      </w:pPr>
      <w:r w:rsidRPr="000350E0">
        <w:rPr>
          <w:i/>
        </w:rPr>
        <w:t>Toxic and Caustic Storage Room # 118</w:t>
      </w:r>
    </w:p>
    <w:p w:rsidR="001F4789" w:rsidRPr="000350E0" w:rsidRDefault="001F4789" w:rsidP="00B52AC5">
      <w:pPr>
        <w:ind w:left="2160" w:firstLine="720"/>
      </w:pPr>
      <w:r w:rsidRPr="000350E0">
        <w:t>No Violations Noted</w:t>
      </w:r>
    </w:p>
    <w:p w:rsidR="001F4789" w:rsidRPr="000350E0" w:rsidRDefault="001F4789" w:rsidP="006B444F">
      <w:pPr>
        <w:rPr>
          <w:sz w:val="20"/>
          <w:szCs w:val="20"/>
        </w:rPr>
      </w:pPr>
    </w:p>
    <w:p w:rsidR="001F4789" w:rsidRPr="000350E0" w:rsidRDefault="001F4789" w:rsidP="00E72622"/>
    <w:p w:rsidR="001F4789" w:rsidRPr="000350E0" w:rsidRDefault="001F4789" w:rsidP="00A35697">
      <w:pPr>
        <w:rPr>
          <w:b/>
          <w:u w:val="single"/>
        </w:rPr>
      </w:pPr>
      <w:r w:rsidRPr="000350E0">
        <w:rPr>
          <w:b/>
          <w:u w:val="single"/>
        </w:rPr>
        <w:t xml:space="preserve">Observations and Recommendations </w:t>
      </w:r>
    </w:p>
    <w:p w:rsidR="001F4789" w:rsidRPr="000350E0" w:rsidRDefault="001F4789" w:rsidP="00A35697"/>
    <w:p w:rsidR="001F4789" w:rsidRPr="000350E0" w:rsidRDefault="001F4789" w:rsidP="00E72622">
      <w:pPr>
        <w:numPr>
          <w:ilvl w:val="0"/>
          <w:numId w:val="7"/>
        </w:numPr>
      </w:pPr>
      <w:r w:rsidRPr="000350E0">
        <w:t>The inmate population was 16 at the time of inspection.</w:t>
      </w:r>
    </w:p>
    <w:p w:rsidR="001F4789" w:rsidRPr="000350E0" w:rsidRDefault="001F4789" w:rsidP="00E72622">
      <w:pPr>
        <w:numPr>
          <w:ilvl w:val="0"/>
          <w:numId w:val="7"/>
        </w:numPr>
      </w:pPr>
      <w:r w:rsidRPr="000350E0">
        <w:t>The Departm</w:t>
      </w:r>
      <w:r w:rsidR="002606A5">
        <w:t>ent recommended covering the</w:t>
      </w:r>
      <w:r w:rsidRPr="000350E0">
        <w:t xml:space="preserve"> ceiling exhaust pipe which is currently exposed</w:t>
      </w:r>
      <w:r w:rsidR="002606A5">
        <w:t xml:space="preserve"> in the old bakery</w:t>
      </w:r>
      <w:r w:rsidRPr="000350E0">
        <w:t xml:space="preserve">. </w:t>
      </w:r>
    </w:p>
    <w:p w:rsidR="001F4789" w:rsidRPr="000350E0" w:rsidRDefault="001F4789" w:rsidP="00E72622"/>
    <w:p w:rsidR="001F4789" w:rsidRPr="000350E0" w:rsidRDefault="001F4789" w:rsidP="00E72622">
      <w:r w:rsidRPr="000350E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F4789" w:rsidRPr="000350E0" w:rsidRDefault="001F4789">
      <w:pPr>
        <w:pStyle w:val="BodyText"/>
        <w:rPr>
          <w:b/>
          <w:szCs w:val="22"/>
        </w:rPr>
      </w:pPr>
    </w:p>
    <w:p w:rsidR="001F4789" w:rsidRPr="000350E0" w:rsidRDefault="001F4789" w:rsidP="00FF5D79">
      <w:pPr>
        <w:pStyle w:val="BodyTextIndent3"/>
        <w:spacing w:after="0"/>
        <w:ind w:left="0"/>
        <w:rPr>
          <w:sz w:val="22"/>
          <w:szCs w:val="22"/>
        </w:rPr>
      </w:pPr>
      <w:r w:rsidRPr="000350E0">
        <w:rPr>
          <w:sz w:val="22"/>
          <w:szCs w:val="22"/>
        </w:rPr>
        <w:t xml:space="preserve">To review the specific regulatory requirements please visit our website at </w:t>
      </w:r>
      <w:hyperlink r:id="rId9" w:history="1">
        <w:r w:rsidRPr="000350E0">
          <w:rPr>
            <w:rStyle w:val="Hyperlink"/>
            <w:color w:val="auto"/>
            <w:sz w:val="22"/>
            <w:szCs w:val="22"/>
          </w:rPr>
          <w:t>www.mass.gov/dph/dcs</w:t>
        </w:r>
      </w:hyperlink>
      <w:r w:rsidRPr="000350E0">
        <w:rPr>
          <w:sz w:val="22"/>
          <w:szCs w:val="22"/>
        </w:rPr>
        <w:t xml:space="preserve"> and click on "Correctional Facilities" (available in both PDF and RTF formats).</w:t>
      </w:r>
    </w:p>
    <w:p w:rsidR="001F4789" w:rsidRPr="000350E0" w:rsidRDefault="001F4789" w:rsidP="00FF5D79">
      <w:pPr>
        <w:pStyle w:val="BodyTextIndent3"/>
        <w:spacing w:after="0"/>
        <w:ind w:left="0"/>
        <w:rPr>
          <w:sz w:val="22"/>
          <w:szCs w:val="22"/>
        </w:rPr>
      </w:pPr>
    </w:p>
    <w:p w:rsidR="00EE1218" w:rsidRDefault="001F4789" w:rsidP="00EE1218">
      <w:r w:rsidRPr="000350E0">
        <w:t xml:space="preserve">To review the Food Establishment regulations please visit the Food Protection website at </w:t>
      </w:r>
      <w:hyperlink r:id="rId10" w:tooltip="http://www.mass.gov/dph/fpp" w:history="1">
        <w:r w:rsidRPr="000350E0">
          <w:rPr>
            <w:rStyle w:val="Hyperlink"/>
            <w:color w:val="auto"/>
          </w:rPr>
          <w:t>www.mass.gov/dph/fpp</w:t>
        </w:r>
      </w:hyperlink>
      <w:r w:rsidRPr="000350E0">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0350E0">
          <w:rPr>
            <w:rStyle w:val="Hyperlink"/>
            <w:color w:val="auto"/>
          </w:rPr>
          <w:t>1999 Food Code</w:t>
        </w:r>
      </w:hyperlink>
      <w:r w:rsidRPr="000350E0">
        <w:t>”.</w:t>
      </w:r>
    </w:p>
    <w:p w:rsidR="00EE1218" w:rsidRDefault="00EE1218">
      <w:r>
        <w:br w:type="page"/>
      </w:r>
    </w:p>
    <w:p w:rsidR="006A74AA" w:rsidRDefault="001F4789" w:rsidP="006A74AA">
      <w:pPr>
        <w:pStyle w:val="BodyText"/>
        <w:ind w:left="1980" w:hanging="1980"/>
        <w:rPr>
          <w:szCs w:val="22"/>
        </w:rPr>
      </w:pPr>
      <w:r w:rsidRPr="000350E0">
        <w:rPr>
          <w:szCs w:val="22"/>
        </w:rPr>
        <w:lastRenderedPageBreak/>
        <w:t>This inspection report is signed and certified under the pains and penalties of perjury.</w:t>
      </w:r>
    </w:p>
    <w:p w:rsidR="006A74AA" w:rsidRDefault="006A74AA" w:rsidP="006A74AA">
      <w:pPr>
        <w:pStyle w:val="BodyText"/>
        <w:ind w:left="1980" w:hanging="1980"/>
        <w:rPr>
          <w:szCs w:val="22"/>
        </w:rPr>
      </w:pPr>
    </w:p>
    <w:p w:rsidR="00CE6F66" w:rsidRDefault="001F4789" w:rsidP="003E782F">
      <w:pPr>
        <w:pStyle w:val="BodyText"/>
        <w:ind w:left="6300" w:firstLine="180"/>
      </w:pPr>
      <w:r w:rsidRPr="000350E0">
        <w:t>Sincerely,</w:t>
      </w:r>
    </w:p>
    <w:p w:rsidR="00CE6F66" w:rsidRDefault="00CE6F66" w:rsidP="003E782F">
      <w:pPr>
        <w:pStyle w:val="BodyText"/>
        <w:ind w:left="6300" w:firstLine="180"/>
      </w:pPr>
    </w:p>
    <w:p w:rsidR="00CE6F66" w:rsidRDefault="00CE6F66" w:rsidP="003E782F">
      <w:pPr>
        <w:pStyle w:val="BodyText"/>
        <w:ind w:left="6300" w:firstLine="180"/>
      </w:pPr>
    </w:p>
    <w:p w:rsidR="00ED1FA7" w:rsidRDefault="001F4789" w:rsidP="00ED1FA7">
      <w:pPr>
        <w:pStyle w:val="BodyText"/>
        <w:ind w:left="6300" w:firstLine="180"/>
      </w:pPr>
      <w:r w:rsidRPr="000350E0">
        <w:t>Nicholas Gale</w:t>
      </w:r>
    </w:p>
    <w:p w:rsidR="001F4789" w:rsidRPr="000350E0" w:rsidRDefault="001F4789" w:rsidP="00ED1FA7">
      <w:pPr>
        <w:pStyle w:val="BodyText"/>
        <w:ind w:left="6300" w:firstLine="180"/>
      </w:pPr>
      <w:bookmarkStart w:id="0" w:name="_GoBack"/>
      <w:bookmarkEnd w:id="0"/>
      <w:r w:rsidRPr="000350E0">
        <w:t>Environmental Health Inspector, CSP, BEH</w:t>
      </w:r>
    </w:p>
    <w:p w:rsidR="001F4789" w:rsidRPr="000350E0" w:rsidRDefault="001F4789"/>
    <w:p w:rsidR="001F4789" w:rsidRPr="000350E0" w:rsidRDefault="001F4789"/>
    <w:p w:rsidR="001F4789" w:rsidRPr="000350E0" w:rsidRDefault="001F4789">
      <w:r w:rsidRPr="000350E0">
        <w:t>cc:</w:t>
      </w:r>
      <w:r w:rsidRPr="000350E0">
        <w:tab/>
        <w:t>Suzanne K. Condon, Associate Commissioner, Director, BEH</w:t>
      </w:r>
    </w:p>
    <w:p w:rsidR="001F4789" w:rsidRPr="000350E0" w:rsidRDefault="001F4789">
      <w:r w:rsidRPr="000350E0">
        <w:tab/>
        <w:t>Steven Hughes, Director, CSP, BEH</w:t>
      </w:r>
    </w:p>
    <w:p w:rsidR="001F4789" w:rsidRPr="000350E0" w:rsidRDefault="001F4789">
      <w:r w:rsidRPr="000350E0">
        <w:tab/>
        <w:t xml:space="preserve">John W. Polanowicz, Secretary, Executive Office of Health and Human Services </w:t>
      </w:r>
    </w:p>
    <w:p w:rsidR="001F4789" w:rsidRPr="000350E0" w:rsidRDefault="001F4789" w:rsidP="000350E0">
      <w:pPr>
        <w:ind w:firstLine="720"/>
      </w:pPr>
      <w:r w:rsidRPr="000350E0">
        <w:t>Carol Higgins O’Brien, Commissioner, DOC</w:t>
      </w:r>
    </w:p>
    <w:p w:rsidR="000350E0" w:rsidRPr="000350E0" w:rsidRDefault="001F4789">
      <w:r w:rsidRPr="000350E0">
        <w:tab/>
      </w:r>
      <w:r w:rsidR="000350E0" w:rsidRPr="000350E0">
        <w:t>Donald Wright, Deputy Director of Food Service</w:t>
      </w:r>
    </w:p>
    <w:p w:rsidR="001F4789" w:rsidRPr="000350E0" w:rsidRDefault="000350E0" w:rsidP="000350E0">
      <w:pPr>
        <w:ind w:firstLine="720"/>
      </w:pPr>
      <w:r w:rsidRPr="000350E0">
        <w:t>Bill Pappas</w:t>
      </w:r>
      <w:r w:rsidR="001F4789" w:rsidRPr="000350E0">
        <w:t>, EHSO</w:t>
      </w:r>
    </w:p>
    <w:p w:rsidR="000350E0" w:rsidRPr="000350E0" w:rsidRDefault="000350E0" w:rsidP="000350E0">
      <w:pPr>
        <w:ind w:left="720"/>
        <w:rPr>
          <w:noProof/>
        </w:rPr>
      </w:pPr>
      <w:r w:rsidRPr="000350E0">
        <w:t>Eric Badger, CHO, Health Agent, Bridgewater Board of Health</w:t>
      </w:r>
    </w:p>
    <w:p w:rsidR="001F4789" w:rsidRPr="000350E0" w:rsidRDefault="001F4789">
      <w:r w:rsidRPr="000350E0">
        <w:tab/>
        <w:t>Clerk, Massachusetts House of Representatives</w:t>
      </w:r>
    </w:p>
    <w:p w:rsidR="001F4789" w:rsidRPr="000350E0" w:rsidRDefault="001F4789">
      <w:r w:rsidRPr="000350E0">
        <w:tab/>
        <w:t>Clerk, Massachusetts Senate</w:t>
      </w:r>
    </w:p>
    <w:p w:rsidR="001F4789" w:rsidRPr="000350E0" w:rsidRDefault="001F4789">
      <w:r w:rsidRPr="000350E0">
        <w:tab/>
        <w:t>Andrea Cabral, Secretary, EOPS</w:t>
      </w:r>
    </w:p>
    <w:p w:rsidR="001F4789" w:rsidRDefault="001F4789" w:rsidP="006B444F">
      <w:pPr>
        <w:rPr>
          <w:color w:val="FF0000"/>
          <w:sz w:val="20"/>
          <w:szCs w:val="20"/>
        </w:rPr>
      </w:pPr>
    </w:p>
    <w:sectPr w:rsidR="001F4789" w:rsidSect="00084C68">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8" w:rsidRPr="00B52C3B" w:rsidRDefault="00084C68">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6D6EF1">
      <w:rPr>
        <w:noProof/>
        <w:sz w:val="20"/>
        <w:szCs w:val="20"/>
      </w:rPr>
      <w:t>451-14(2)-Bridgewater Core-Report 12-22-14</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ED1FA7">
      <w:rPr>
        <w:noProof/>
        <w:sz w:val="20"/>
        <w:szCs w:val="20"/>
      </w:rPr>
      <w:t>6</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ED1FA7">
      <w:rPr>
        <w:noProof/>
        <w:sz w:val="20"/>
        <w:szCs w:val="20"/>
      </w:rPr>
      <w:t>6</w:t>
    </w:r>
    <w:r w:rsidRPr="00B52C3B">
      <w:rPr>
        <w:sz w:val="20"/>
        <w:szCs w:val="20"/>
      </w:rPr>
      <w:fldChar w:fldCharType="end"/>
    </w:r>
  </w:p>
  <w:p w:rsidR="00084C68" w:rsidRDefault="00084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0E0"/>
    <w:rsid w:val="00050E63"/>
    <w:rsid w:val="00067706"/>
    <w:rsid w:val="00084C68"/>
    <w:rsid w:val="000947C8"/>
    <w:rsid w:val="000A6652"/>
    <w:rsid w:val="000A73FB"/>
    <w:rsid w:val="000E5B14"/>
    <w:rsid w:val="000F7F95"/>
    <w:rsid w:val="00121E64"/>
    <w:rsid w:val="001224F3"/>
    <w:rsid w:val="0013579D"/>
    <w:rsid w:val="001A28A3"/>
    <w:rsid w:val="001A2E15"/>
    <w:rsid w:val="001D74AB"/>
    <w:rsid w:val="001F4789"/>
    <w:rsid w:val="00201347"/>
    <w:rsid w:val="002206A8"/>
    <w:rsid w:val="00224FE9"/>
    <w:rsid w:val="00231FF4"/>
    <w:rsid w:val="002353C6"/>
    <w:rsid w:val="0023690D"/>
    <w:rsid w:val="00257CC0"/>
    <w:rsid w:val="002606A5"/>
    <w:rsid w:val="00275307"/>
    <w:rsid w:val="002D4430"/>
    <w:rsid w:val="002E35B9"/>
    <w:rsid w:val="002F4115"/>
    <w:rsid w:val="00301497"/>
    <w:rsid w:val="003547E7"/>
    <w:rsid w:val="003729A6"/>
    <w:rsid w:val="00376802"/>
    <w:rsid w:val="0039681A"/>
    <w:rsid w:val="003B01F5"/>
    <w:rsid w:val="003B59B3"/>
    <w:rsid w:val="003B6CAA"/>
    <w:rsid w:val="003E782F"/>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0A44"/>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514B0"/>
    <w:rsid w:val="00695B45"/>
    <w:rsid w:val="006A74AA"/>
    <w:rsid w:val="006B444F"/>
    <w:rsid w:val="006D6EF1"/>
    <w:rsid w:val="006E3ABE"/>
    <w:rsid w:val="007060DC"/>
    <w:rsid w:val="00724720"/>
    <w:rsid w:val="00725261"/>
    <w:rsid w:val="0078401F"/>
    <w:rsid w:val="007A2635"/>
    <w:rsid w:val="007A4EA5"/>
    <w:rsid w:val="007A55F3"/>
    <w:rsid w:val="007C3545"/>
    <w:rsid w:val="007D58A3"/>
    <w:rsid w:val="007D7532"/>
    <w:rsid w:val="00825A27"/>
    <w:rsid w:val="0083708B"/>
    <w:rsid w:val="008632F1"/>
    <w:rsid w:val="00866248"/>
    <w:rsid w:val="008A47BC"/>
    <w:rsid w:val="00917AAE"/>
    <w:rsid w:val="00925CFB"/>
    <w:rsid w:val="00927E04"/>
    <w:rsid w:val="009351EB"/>
    <w:rsid w:val="0095684F"/>
    <w:rsid w:val="00964D4E"/>
    <w:rsid w:val="0098365C"/>
    <w:rsid w:val="00990FB7"/>
    <w:rsid w:val="00994EE4"/>
    <w:rsid w:val="009A7AEE"/>
    <w:rsid w:val="009C1CFB"/>
    <w:rsid w:val="009D2852"/>
    <w:rsid w:val="009D600C"/>
    <w:rsid w:val="009F1F97"/>
    <w:rsid w:val="00A13462"/>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07F66"/>
    <w:rsid w:val="00B21BBF"/>
    <w:rsid w:val="00B22466"/>
    <w:rsid w:val="00B24C14"/>
    <w:rsid w:val="00B30B29"/>
    <w:rsid w:val="00B41E26"/>
    <w:rsid w:val="00B52AC5"/>
    <w:rsid w:val="00BD75CD"/>
    <w:rsid w:val="00BE4ADE"/>
    <w:rsid w:val="00C005EF"/>
    <w:rsid w:val="00C0495E"/>
    <w:rsid w:val="00C3463B"/>
    <w:rsid w:val="00C53B7F"/>
    <w:rsid w:val="00C71D91"/>
    <w:rsid w:val="00C84446"/>
    <w:rsid w:val="00C92F88"/>
    <w:rsid w:val="00C950B7"/>
    <w:rsid w:val="00CA305D"/>
    <w:rsid w:val="00CC73C7"/>
    <w:rsid w:val="00CE5055"/>
    <w:rsid w:val="00CE6F66"/>
    <w:rsid w:val="00D0148A"/>
    <w:rsid w:val="00D06A45"/>
    <w:rsid w:val="00D1062D"/>
    <w:rsid w:val="00D149AD"/>
    <w:rsid w:val="00D24128"/>
    <w:rsid w:val="00D542DE"/>
    <w:rsid w:val="00D605CD"/>
    <w:rsid w:val="00D7237D"/>
    <w:rsid w:val="00D7748C"/>
    <w:rsid w:val="00D86781"/>
    <w:rsid w:val="00D9231A"/>
    <w:rsid w:val="00DC786F"/>
    <w:rsid w:val="00DF1280"/>
    <w:rsid w:val="00E30A3F"/>
    <w:rsid w:val="00E3356B"/>
    <w:rsid w:val="00E44DD5"/>
    <w:rsid w:val="00E726E2"/>
    <w:rsid w:val="00E76C94"/>
    <w:rsid w:val="00E8459B"/>
    <w:rsid w:val="00EA616A"/>
    <w:rsid w:val="00EC311D"/>
    <w:rsid w:val="00ED1FA7"/>
    <w:rsid w:val="00ED44B6"/>
    <w:rsid w:val="00EE1218"/>
    <w:rsid w:val="00EF2742"/>
    <w:rsid w:val="00F2305E"/>
    <w:rsid w:val="00F253EF"/>
    <w:rsid w:val="00F5458F"/>
    <w:rsid w:val="00F8423C"/>
    <w:rsid w:val="00FD785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084C68"/>
    <w:rPr>
      <w:sz w:val="22"/>
      <w:szCs w:val="22"/>
    </w:rPr>
  </w:style>
  <w:style w:type="character" w:styleId="CommentReference">
    <w:name w:val="annotation reference"/>
    <w:basedOn w:val="DefaultParagraphFont"/>
    <w:rsid w:val="00D1062D"/>
    <w:rPr>
      <w:sz w:val="16"/>
      <w:szCs w:val="16"/>
    </w:rPr>
  </w:style>
  <w:style w:type="paragraph" w:styleId="CommentText">
    <w:name w:val="annotation text"/>
    <w:basedOn w:val="Normal"/>
    <w:link w:val="CommentTextChar"/>
    <w:rsid w:val="00D1062D"/>
    <w:rPr>
      <w:sz w:val="20"/>
      <w:szCs w:val="20"/>
    </w:rPr>
  </w:style>
  <w:style w:type="character" w:customStyle="1" w:styleId="CommentTextChar">
    <w:name w:val="Comment Text Char"/>
    <w:basedOn w:val="DefaultParagraphFont"/>
    <w:link w:val="CommentText"/>
    <w:rsid w:val="00D1062D"/>
  </w:style>
  <w:style w:type="paragraph" w:styleId="CommentSubject">
    <w:name w:val="annotation subject"/>
    <w:basedOn w:val="CommentText"/>
    <w:next w:val="CommentText"/>
    <w:link w:val="CommentSubjectChar"/>
    <w:rsid w:val="00D1062D"/>
    <w:rPr>
      <w:b/>
      <w:bCs/>
    </w:rPr>
  </w:style>
  <w:style w:type="character" w:customStyle="1" w:styleId="CommentSubjectChar">
    <w:name w:val="Comment Subject Char"/>
    <w:basedOn w:val="CommentTextChar"/>
    <w:link w:val="CommentSubject"/>
    <w:rsid w:val="00D10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084C68"/>
    <w:rPr>
      <w:sz w:val="22"/>
      <w:szCs w:val="22"/>
    </w:rPr>
  </w:style>
  <w:style w:type="character" w:styleId="CommentReference">
    <w:name w:val="annotation reference"/>
    <w:basedOn w:val="DefaultParagraphFont"/>
    <w:rsid w:val="00D1062D"/>
    <w:rPr>
      <w:sz w:val="16"/>
      <w:szCs w:val="16"/>
    </w:rPr>
  </w:style>
  <w:style w:type="paragraph" w:styleId="CommentText">
    <w:name w:val="annotation text"/>
    <w:basedOn w:val="Normal"/>
    <w:link w:val="CommentTextChar"/>
    <w:rsid w:val="00D1062D"/>
    <w:rPr>
      <w:sz w:val="20"/>
      <w:szCs w:val="20"/>
    </w:rPr>
  </w:style>
  <w:style w:type="character" w:customStyle="1" w:styleId="CommentTextChar">
    <w:name w:val="Comment Text Char"/>
    <w:basedOn w:val="DefaultParagraphFont"/>
    <w:link w:val="CommentText"/>
    <w:rsid w:val="00D1062D"/>
  </w:style>
  <w:style w:type="paragraph" w:styleId="CommentSubject">
    <w:name w:val="annotation subject"/>
    <w:basedOn w:val="CommentText"/>
    <w:next w:val="CommentText"/>
    <w:link w:val="CommentSubjectChar"/>
    <w:rsid w:val="00D1062D"/>
    <w:rPr>
      <w:b/>
      <w:bCs/>
    </w:rPr>
  </w:style>
  <w:style w:type="character" w:customStyle="1" w:styleId="CommentSubjectChar">
    <w:name w:val="Comment Subject Char"/>
    <w:basedOn w:val="CommentTextChar"/>
    <w:link w:val="CommentSubject"/>
    <w:rsid w:val="00D10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1082</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Facility Inspection - OCCC Kitchen Core Services, Bridgewater</vt:lpstr>
    </vt:vector>
  </TitlesOfParts>
  <Company>Dept. of Public Health</Company>
  <LinksUpToDate>false</LinksUpToDate>
  <CharactersWithSpaces>7923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2014-12-22T13:41:00Z</dcterms:created>
  <dc:creator>MDPH - Bureau of Environmental Health</dc:creator>
  <keywords>105 CMR 451.000: Minimum Health and Sanitation Standards and Inspection Procedures for Correctional Facilities; State Sanitary Code, Chapter VIII and Chapter X; 1999 Food Code; Bridgewater OCCC Kitchen Core Services</keywords>
  <lastModifiedBy/>
  <lastPrinted>2014-12-22T14:05:00Z</lastPrinted>
  <dcterms:modified xsi:type="dcterms:W3CDTF">2015-01-22T13:51:00Z</dcterms:modified>
  <revision>24</revision>
  <dc:subject>In accordance with Massachusetts Department of Public Health Regulations 105 CMR 451.000: Minimum Health and Sanitation Standards and Inspection Procedures for Correctional Facilities, the State Sanitary Code, Chapter VIII and Chapter X; the 1999 Food Code the MDPH conducted an inspection of the OCCC Kitchen Core Services on December 19, 2014.</dc:subject>
  <dc:title>Facility Inspection - OCCC Kitchen Core Services, Bridgewater</dc:title>
</coreProperties>
</file>