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17205" w14:textId="77777777" w:rsidR="00B86F56" w:rsidRDefault="00B86F56" w:rsidP="00B86F56">
      <w:pPr>
        <w:pStyle w:val="NoSpacing"/>
        <w:jc w:val="center"/>
        <w:rPr>
          <w:rFonts w:ascii="Times New Roman" w:hAnsi="Times New Roman"/>
          <w:b/>
          <w:sz w:val="36"/>
          <w:szCs w:val="36"/>
        </w:rPr>
      </w:pPr>
      <w:bookmarkStart w:id="0" w:name="_GoBack"/>
      <w:bookmarkEnd w:id="0"/>
    </w:p>
    <w:p w14:paraId="3E800A8D" w14:textId="177CAB7D" w:rsidR="00B86F56" w:rsidRDefault="00B86F56" w:rsidP="00B86F56">
      <w:pPr>
        <w:pStyle w:val="NoSpacing"/>
        <w:jc w:val="center"/>
        <w:rPr>
          <w:rFonts w:ascii="Times New Roman" w:hAnsi="Times New Roman"/>
          <w:b/>
          <w:sz w:val="36"/>
          <w:szCs w:val="36"/>
        </w:rPr>
      </w:pPr>
      <w:r>
        <w:rPr>
          <w:rFonts w:ascii="Times New Roman" w:hAnsi="Times New Roman"/>
          <w:b/>
          <w:sz w:val="36"/>
          <w:szCs w:val="36"/>
        </w:rPr>
        <w:t xml:space="preserve">       COMMONWEALTH OF MASSACHUSETTS</w:t>
      </w:r>
    </w:p>
    <w:p w14:paraId="36FEB02B" w14:textId="77777777" w:rsidR="00EF5457" w:rsidRDefault="00EF5457" w:rsidP="00B86F56">
      <w:pPr>
        <w:pStyle w:val="NoSpacing"/>
        <w:jc w:val="center"/>
        <w:rPr>
          <w:rFonts w:ascii="Times New Roman" w:hAnsi="Times New Roman"/>
          <w:b/>
          <w:sz w:val="36"/>
          <w:szCs w:val="36"/>
        </w:rPr>
      </w:pPr>
    </w:p>
    <w:p w14:paraId="04D2022A" w14:textId="46E25A1B" w:rsidR="000A6580" w:rsidRDefault="00B86F56" w:rsidP="00B86F56">
      <w:pPr>
        <w:pStyle w:val="NoSpacing"/>
        <w:jc w:val="center"/>
        <w:rPr>
          <w:rFonts w:ascii="Times New Roman" w:hAnsi="Times New Roman"/>
          <w:b/>
          <w:sz w:val="36"/>
          <w:szCs w:val="36"/>
        </w:rPr>
      </w:pPr>
      <w:r>
        <w:rPr>
          <w:rFonts w:ascii="Times New Roman" w:hAnsi="Times New Roman"/>
          <w:b/>
          <w:sz w:val="36"/>
          <w:szCs w:val="36"/>
        </w:rPr>
        <w:tab/>
      </w:r>
      <w:r w:rsidR="000A6580" w:rsidRPr="00154C69">
        <w:rPr>
          <w:rFonts w:ascii="Times New Roman" w:hAnsi="Times New Roman"/>
          <w:b/>
          <w:sz w:val="36"/>
          <w:szCs w:val="36"/>
        </w:rPr>
        <w:t>DIVISION OF ADMINISTRATIVE LAW APPEALS</w:t>
      </w:r>
    </w:p>
    <w:p w14:paraId="63B93D2E" w14:textId="77777777" w:rsidR="00EF5457" w:rsidRDefault="00EF5457" w:rsidP="00B86F56">
      <w:pPr>
        <w:pStyle w:val="NoSpacing"/>
        <w:jc w:val="center"/>
        <w:rPr>
          <w:rFonts w:ascii="Times New Roman" w:hAnsi="Times New Roman"/>
          <w:b/>
          <w:sz w:val="36"/>
          <w:szCs w:val="36"/>
        </w:rPr>
      </w:pPr>
    </w:p>
    <w:p w14:paraId="07A9B54A" w14:textId="3408A15B" w:rsidR="000A6580" w:rsidRDefault="00B86F56" w:rsidP="00B86F56">
      <w:pPr>
        <w:pStyle w:val="NoSpacing"/>
        <w:rPr>
          <w:rFonts w:ascii="Times New Roman" w:hAnsi="Times New Roman"/>
          <w:b/>
          <w:sz w:val="36"/>
          <w:szCs w:val="36"/>
        </w:rPr>
      </w:pPr>
      <w:r>
        <w:rPr>
          <w:rFonts w:ascii="Times New Roman" w:hAnsi="Times New Roman"/>
          <w:b/>
          <w:sz w:val="36"/>
          <w:szCs w:val="36"/>
        </w:rPr>
        <w:tab/>
        <w:t xml:space="preserve">    </w:t>
      </w:r>
      <w:r w:rsidR="000A6580" w:rsidRPr="00154C69">
        <w:rPr>
          <w:rFonts w:ascii="Times New Roman" w:hAnsi="Times New Roman"/>
          <w:b/>
          <w:sz w:val="36"/>
          <w:szCs w:val="36"/>
        </w:rPr>
        <w:t>BUREAU OF SPECIAL EDUCATION APPEALS</w:t>
      </w:r>
    </w:p>
    <w:p w14:paraId="4CD977F4" w14:textId="77777777" w:rsidR="006C44BF" w:rsidRPr="00154C69" w:rsidRDefault="006C44BF" w:rsidP="000A6580">
      <w:pPr>
        <w:pStyle w:val="NoSpacing"/>
        <w:rPr>
          <w:rFonts w:ascii="Times New Roman" w:hAnsi="Times New Roman"/>
          <w:b/>
          <w:sz w:val="36"/>
          <w:szCs w:val="36"/>
        </w:rPr>
      </w:pPr>
    </w:p>
    <w:p w14:paraId="1CE9980B" w14:textId="2F8F2A56" w:rsidR="00B86F56" w:rsidRDefault="00B86F56" w:rsidP="00B86F56">
      <w:pPr>
        <w:pStyle w:val="NoSpacing"/>
        <w:rPr>
          <w:rFonts w:ascii="Times New Roman" w:hAnsi="Times New Roman"/>
          <w:szCs w:val="24"/>
        </w:rPr>
      </w:pPr>
      <w:r>
        <w:rPr>
          <w:rFonts w:ascii="Times New Roman" w:hAnsi="Times New Roman"/>
          <w:szCs w:val="24"/>
        </w:rPr>
        <w:t>________________________________________</w:t>
      </w:r>
    </w:p>
    <w:p w14:paraId="487AAFD1" w14:textId="77777777" w:rsidR="00B86F56" w:rsidRDefault="00B86F56" w:rsidP="00B86F56">
      <w:pPr>
        <w:pStyle w:val="NoSpacing"/>
        <w:rPr>
          <w:rFonts w:ascii="Times New Roman" w:hAnsi="Times New Roman"/>
          <w:szCs w:val="24"/>
        </w:rPr>
      </w:pPr>
    </w:p>
    <w:p w14:paraId="2C441C97" w14:textId="77777777" w:rsidR="00B86F56" w:rsidRPr="00B86F56" w:rsidRDefault="000A6580" w:rsidP="00B86F56">
      <w:pPr>
        <w:pStyle w:val="NoSpacing"/>
        <w:rPr>
          <w:rFonts w:ascii="Times New Roman" w:hAnsi="Times New Roman"/>
          <w:szCs w:val="24"/>
        </w:rPr>
      </w:pPr>
      <w:r w:rsidRPr="00B86F56">
        <w:rPr>
          <w:rFonts w:ascii="Times New Roman" w:hAnsi="Times New Roman"/>
          <w:szCs w:val="24"/>
        </w:rPr>
        <w:t xml:space="preserve">IN RE:   </w:t>
      </w:r>
      <w:r w:rsidR="00EC0655" w:rsidRPr="00B86F56">
        <w:rPr>
          <w:rFonts w:ascii="Times New Roman" w:hAnsi="Times New Roman"/>
          <w:szCs w:val="24"/>
        </w:rPr>
        <w:t>BERYL</w:t>
      </w:r>
      <w:r w:rsidR="007173B1" w:rsidRPr="00B86F56">
        <w:rPr>
          <w:rStyle w:val="FootnoteReference"/>
          <w:rFonts w:ascii="Times New Roman" w:hAnsi="Times New Roman"/>
          <w:b/>
          <w:szCs w:val="24"/>
        </w:rPr>
        <w:footnoteReference w:id="1"/>
      </w:r>
    </w:p>
    <w:p w14:paraId="25AF35FB" w14:textId="77777777" w:rsidR="00B86F56" w:rsidRPr="00B86F56" w:rsidRDefault="00B86F56" w:rsidP="00B86F56">
      <w:pPr>
        <w:pStyle w:val="NoSpacing"/>
        <w:rPr>
          <w:rFonts w:ascii="Times New Roman" w:hAnsi="Times New Roman"/>
          <w:szCs w:val="24"/>
        </w:rPr>
      </w:pPr>
    </w:p>
    <w:p w14:paraId="4DB6A7D6" w14:textId="1043B967" w:rsidR="00B86F56" w:rsidRPr="00B86F56" w:rsidRDefault="00B86F56" w:rsidP="00B86F56">
      <w:pPr>
        <w:pStyle w:val="NoSpacing"/>
        <w:rPr>
          <w:rFonts w:ascii="Times New Roman" w:hAnsi="Times New Roman"/>
          <w:szCs w:val="24"/>
        </w:rPr>
      </w:pPr>
      <w:r w:rsidRPr="00B86F56">
        <w:rPr>
          <w:rFonts w:ascii="Times New Roman" w:hAnsi="Times New Roman"/>
          <w:szCs w:val="24"/>
        </w:rPr>
        <w:t>&amp;</w:t>
      </w:r>
      <w:r w:rsidRPr="00B86F56">
        <w:rPr>
          <w:rFonts w:ascii="Times New Roman" w:hAnsi="Times New Roman"/>
          <w:szCs w:val="24"/>
        </w:rPr>
        <w:tab/>
      </w:r>
      <w:r w:rsidRPr="00B86F56">
        <w:rPr>
          <w:rFonts w:ascii="Times New Roman" w:hAnsi="Times New Roman"/>
          <w:szCs w:val="24"/>
        </w:rPr>
        <w:tab/>
      </w:r>
      <w:r w:rsidRPr="00B86F56">
        <w:rPr>
          <w:rFonts w:ascii="Times New Roman" w:hAnsi="Times New Roman"/>
          <w:szCs w:val="24"/>
        </w:rPr>
        <w:tab/>
      </w:r>
      <w:r w:rsidRPr="00B86F56">
        <w:rPr>
          <w:rFonts w:ascii="Times New Roman" w:hAnsi="Times New Roman"/>
          <w:szCs w:val="24"/>
        </w:rPr>
        <w:tab/>
      </w:r>
      <w:r w:rsidRPr="00B86F56">
        <w:rPr>
          <w:rFonts w:ascii="Times New Roman" w:hAnsi="Times New Roman"/>
          <w:szCs w:val="24"/>
        </w:rPr>
        <w:tab/>
      </w:r>
      <w:r w:rsidRPr="00B86F56">
        <w:rPr>
          <w:rFonts w:ascii="Times New Roman" w:hAnsi="Times New Roman"/>
          <w:szCs w:val="24"/>
        </w:rPr>
        <w:tab/>
      </w:r>
      <w:r w:rsidRPr="00B86F56">
        <w:rPr>
          <w:rFonts w:ascii="Times New Roman" w:hAnsi="Times New Roman"/>
          <w:szCs w:val="24"/>
        </w:rPr>
        <w:tab/>
      </w:r>
      <w:r w:rsidRPr="00B86F56">
        <w:rPr>
          <w:rFonts w:ascii="Times New Roman" w:hAnsi="Times New Roman"/>
          <w:szCs w:val="24"/>
        </w:rPr>
        <w:tab/>
      </w:r>
      <w:r w:rsidRPr="00B86F56">
        <w:rPr>
          <w:rFonts w:ascii="Times New Roman" w:hAnsi="Times New Roman"/>
          <w:szCs w:val="24"/>
        </w:rPr>
        <w:tab/>
        <w:t>BSEA #1409900</w:t>
      </w:r>
    </w:p>
    <w:p w14:paraId="1F381F34" w14:textId="77777777" w:rsidR="00B86F56" w:rsidRPr="00B86F56" w:rsidRDefault="00B86F56" w:rsidP="00B86F56">
      <w:pPr>
        <w:pStyle w:val="NoSpacing"/>
        <w:rPr>
          <w:rFonts w:ascii="Times New Roman" w:hAnsi="Times New Roman"/>
          <w:szCs w:val="24"/>
        </w:rPr>
      </w:pPr>
    </w:p>
    <w:p w14:paraId="462D3FB1" w14:textId="70BAB0A8" w:rsidR="007173B1" w:rsidRPr="00B86F56" w:rsidRDefault="00EC0655" w:rsidP="00B86F56">
      <w:pPr>
        <w:pStyle w:val="NoSpacing"/>
        <w:rPr>
          <w:rFonts w:ascii="Times New Roman" w:hAnsi="Times New Roman"/>
          <w:szCs w:val="24"/>
        </w:rPr>
      </w:pPr>
      <w:r w:rsidRPr="00B86F56">
        <w:rPr>
          <w:rFonts w:ascii="Times New Roman" w:hAnsi="Times New Roman"/>
          <w:szCs w:val="24"/>
        </w:rPr>
        <w:t>PENTUCKET REGIONA</w:t>
      </w:r>
      <w:r w:rsidR="0018041D" w:rsidRPr="00B86F56">
        <w:rPr>
          <w:rFonts w:ascii="Times New Roman" w:hAnsi="Times New Roman"/>
          <w:szCs w:val="24"/>
        </w:rPr>
        <w:t>L</w:t>
      </w:r>
      <w:r w:rsidR="007173B1" w:rsidRPr="00B86F56">
        <w:rPr>
          <w:rFonts w:ascii="Times New Roman" w:hAnsi="Times New Roman"/>
          <w:szCs w:val="24"/>
        </w:rPr>
        <w:t xml:space="preserve"> SCHOOL</w:t>
      </w:r>
      <w:r w:rsidRPr="00B86F56">
        <w:rPr>
          <w:rFonts w:ascii="Times New Roman" w:hAnsi="Times New Roman"/>
          <w:szCs w:val="24"/>
        </w:rPr>
        <w:t xml:space="preserve"> DISTRICT</w:t>
      </w:r>
    </w:p>
    <w:p w14:paraId="7F0A6FF2" w14:textId="4CAE7D15" w:rsidR="0029453B" w:rsidRDefault="00B86F56" w:rsidP="000A6580">
      <w:pPr>
        <w:rPr>
          <w:rFonts w:ascii="Times New Roman" w:hAnsi="Times New Roman"/>
        </w:rPr>
      </w:pPr>
      <w:r>
        <w:rPr>
          <w:rFonts w:ascii="Times New Roman" w:hAnsi="Times New Roman"/>
        </w:rPr>
        <w:t>________________________________________</w:t>
      </w:r>
    </w:p>
    <w:p w14:paraId="5D0179ED" w14:textId="77777777" w:rsidR="00B86F56" w:rsidRPr="00B86F56" w:rsidRDefault="00B86F56" w:rsidP="000A6580">
      <w:pPr>
        <w:rPr>
          <w:rFonts w:ascii="Times New Roman" w:hAnsi="Times New Roman"/>
        </w:rPr>
      </w:pPr>
    </w:p>
    <w:p w14:paraId="32E6E5A5" w14:textId="77777777" w:rsidR="00B86F56" w:rsidRDefault="00B86F56" w:rsidP="000A6580">
      <w:pPr>
        <w:jc w:val="center"/>
        <w:rPr>
          <w:rFonts w:ascii="Times New Roman" w:hAnsi="Times New Roman"/>
          <w:b/>
          <w:bCs/>
        </w:rPr>
      </w:pPr>
    </w:p>
    <w:p w14:paraId="754925EF" w14:textId="77777777" w:rsidR="00EF5457" w:rsidRDefault="00EF5457" w:rsidP="000A6580">
      <w:pPr>
        <w:jc w:val="center"/>
        <w:rPr>
          <w:rFonts w:ascii="Times New Roman" w:hAnsi="Times New Roman"/>
          <w:b/>
          <w:bCs/>
        </w:rPr>
      </w:pPr>
    </w:p>
    <w:p w14:paraId="2D144E3E" w14:textId="4D4E097A" w:rsidR="0029453B" w:rsidRPr="00B86F56" w:rsidRDefault="007173B1" w:rsidP="000A6580">
      <w:pPr>
        <w:jc w:val="center"/>
        <w:rPr>
          <w:rFonts w:ascii="Times New Roman" w:hAnsi="Times New Roman"/>
          <w:b/>
          <w:bCs/>
          <w:sz w:val="28"/>
          <w:szCs w:val="28"/>
          <w:u w:val="single"/>
        </w:rPr>
      </w:pPr>
      <w:r w:rsidRPr="00B86F56">
        <w:rPr>
          <w:rFonts w:ascii="Times New Roman" w:hAnsi="Times New Roman"/>
          <w:b/>
          <w:bCs/>
          <w:sz w:val="28"/>
          <w:szCs w:val="28"/>
          <w:u w:val="single"/>
        </w:rPr>
        <w:t xml:space="preserve">RULING ON </w:t>
      </w:r>
      <w:r w:rsidR="00EC0655" w:rsidRPr="00B86F56">
        <w:rPr>
          <w:rFonts w:ascii="Times New Roman" w:hAnsi="Times New Roman"/>
          <w:b/>
          <w:bCs/>
          <w:sz w:val="28"/>
          <w:szCs w:val="28"/>
          <w:u w:val="single"/>
        </w:rPr>
        <w:t>SCHOOL</w:t>
      </w:r>
      <w:r w:rsidRPr="00B86F56">
        <w:rPr>
          <w:rFonts w:ascii="Times New Roman" w:hAnsi="Times New Roman"/>
          <w:b/>
          <w:bCs/>
          <w:sz w:val="28"/>
          <w:szCs w:val="28"/>
          <w:u w:val="single"/>
        </w:rPr>
        <w:t xml:space="preserve">’S MOTION </w:t>
      </w:r>
      <w:r w:rsidR="00EC0655" w:rsidRPr="00B86F56">
        <w:rPr>
          <w:rFonts w:ascii="Times New Roman" w:hAnsi="Times New Roman"/>
          <w:b/>
          <w:bCs/>
          <w:sz w:val="28"/>
          <w:szCs w:val="28"/>
          <w:u w:val="single"/>
        </w:rPr>
        <w:t>TO DISMISS</w:t>
      </w:r>
    </w:p>
    <w:p w14:paraId="00E654A6" w14:textId="77777777" w:rsidR="006C44BF" w:rsidRPr="00B86F56" w:rsidRDefault="006C44BF" w:rsidP="000A6580">
      <w:pPr>
        <w:jc w:val="center"/>
        <w:rPr>
          <w:rFonts w:ascii="Times New Roman" w:hAnsi="Times New Roman"/>
          <w:bCs/>
        </w:rPr>
      </w:pPr>
    </w:p>
    <w:p w14:paraId="008D5973" w14:textId="77777777" w:rsidR="000A6580" w:rsidRPr="00B86F56" w:rsidRDefault="000A6580" w:rsidP="000A6580">
      <w:pPr>
        <w:jc w:val="center"/>
        <w:rPr>
          <w:rFonts w:ascii="Times New Roman" w:hAnsi="Times New Roman"/>
        </w:rPr>
      </w:pPr>
    </w:p>
    <w:p w14:paraId="4F0C4D58" w14:textId="6E12E430" w:rsidR="00CC0047" w:rsidRPr="00B86F56" w:rsidRDefault="000A6580" w:rsidP="00EC0655">
      <w:pPr>
        <w:rPr>
          <w:rFonts w:ascii="Times New Roman" w:hAnsi="Times New Roman"/>
        </w:rPr>
      </w:pPr>
      <w:r w:rsidRPr="00B86F56">
        <w:rPr>
          <w:rFonts w:ascii="Times New Roman" w:hAnsi="Times New Roman"/>
        </w:rPr>
        <w:t> </w:t>
      </w:r>
      <w:r w:rsidR="007173B1" w:rsidRPr="00B86F56">
        <w:rPr>
          <w:rFonts w:ascii="Times New Roman" w:hAnsi="Times New Roman"/>
        </w:rPr>
        <w:tab/>
        <w:t xml:space="preserve">This matter comes before the Bureau of Special Education Appeals </w:t>
      </w:r>
      <w:r w:rsidR="00EC0655" w:rsidRPr="00B86F56">
        <w:rPr>
          <w:rFonts w:ascii="Times New Roman" w:hAnsi="Times New Roman"/>
        </w:rPr>
        <w:t xml:space="preserve">on the Motion of the </w:t>
      </w:r>
      <w:proofErr w:type="spellStart"/>
      <w:r w:rsidR="00EC0655" w:rsidRPr="00B86F56">
        <w:rPr>
          <w:rFonts w:ascii="Times New Roman" w:hAnsi="Times New Roman"/>
        </w:rPr>
        <w:t>Pentucket</w:t>
      </w:r>
      <w:proofErr w:type="spellEnd"/>
      <w:r w:rsidR="00EC0655" w:rsidRPr="00B86F56">
        <w:rPr>
          <w:rFonts w:ascii="Times New Roman" w:hAnsi="Times New Roman"/>
        </w:rPr>
        <w:t xml:space="preserve"> Regional School District to Dismiss the Student’s Appeal.  </w:t>
      </w:r>
      <w:r w:rsidR="0018041D" w:rsidRPr="00B86F56">
        <w:rPr>
          <w:rFonts w:ascii="Times New Roman" w:hAnsi="Times New Roman"/>
        </w:rPr>
        <w:t>A brief procedural history</w:t>
      </w:r>
      <w:r w:rsidR="00EC0655" w:rsidRPr="00B86F56">
        <w:rPr>
          <w:rFonts w:ascii="Times New Roman" w:hAnsi="Times New Roman"/>
        </w:rPr>
        <w:t xml:space="preserve"> put</w:t>
      </w:r>
      <w:r w:rsidR="0018041D" w:rsidRPr="00B86F56">
        <w:rPr>
          <w:rFonts w:ascii="Times New Roman" w:hAnsi="Times New Roman"/>
        </w:rPr>
        <w:t>s</w:t>
      </w:r>
      <w:r w:rsidR="00EC0655" w:rsidRPr="00B86F56">
        <w:rPr>
          <w:rFonts w:ascii="Times New Roman" w:hAnsi="Times New Roman"/>
        </w:rPr>
        <w:t xml:space="preserve"> this Motion in context.</w:t>
      </w:r>
    </w:p>
    <w:p w14:paraId="48171DB4" w14:textId="77777777" w:rsidR="00EC0655" w:rsidRPr="00B86F56" w:rsidRDefault="00EC0655" w:rsidP="00EC0655">
      <w:pPr>
        <w:rPr>
          <w:rFonts w:ascii="Times New Roman" w:hAnsi="Times New Roman"/>
        </w:rPr>
      </w:pPr>
    </w:p>
    <w:p w14:paraId="11B1926E" w14:textId="3E9325C6" w:rsidR="00EC0655" w:rsidRPr="00B86F56" w:rsidRDefault="00EC0655" w:rsidP="00EC0655">
      <w:pPr>
        <w:rPr>
          <w:rFonts w:ascii="Times New Roman" w:hAnsi="Times New Roman"/>
        </w:rPr>
      </w:pPr>
      <w:r w:rsidRPr="00B86F56">
        <w:rPr>
          <w:rFonts w:ascii="Times New Roman" w:hAnsi="Times New Roman"/>
        </w:rPr>
        <w:tab/>
        <w:t>The Parent filed an earlier BSEA appeal</w:t>
      </w:r>
      <w:r w:rsidR="004E7253">
        <w:rPr>
          <w:rFonts w:ascii="Times New Roman" w:hAnsi="Times New Roman"/>
        </w:rPr>
        <w:t xml:space="preserve"> which was assigned to a different Hearing Officer and bears the identifier BSEA #12-8636.  That matter, involving claims arising during the Student’s minority, has had</w:t>
      </w:r>
      <w:r w:rsidRPr="00B86F56">
        <w:rPr>
          <w:rFonts w:ascii="Times New Roman" w:hAnsi="Times New Roman"/>
        </w:rPr>
        <w:t xml:space="preserve"> an</w:t>
      </w:r>
      <w:r w:rsidR="004E7253">
        <w:rPr>
          <w:rFonts w:ascii="Times New Roman" w:hAnsi="Times New Roman"/>
        </w:rPr>
        <w:t xml:space="preserve"> </w:t>
      </w:r>
      <w:r w:rsidRPr="00B86F56">
        <w:rPr>
          <w:rFonts w:ascii="Times New Roman" w:hAnsi="Times New Roman"/>
        </w:rPr>
        <w:t xml:space="preserve">interesting journey between the BSEA and the U.S. District Court.  </w:t>
      </w:r>
      <w:r w:rsidR="004E7253">
        <w:rPr>
          <w:rFonts w:ascii="Times New Roman" w:hAnsi="Times New Roman"/>
        </w:rPr>
        <w:t>Beryl</w:t>
      </w:r>
      <w:r w:rsidRPr="00B86F56">
        <w:rPr>
          <w:rFonts w:ascii="Times New Roman" w:hAnsi="Times New Roman"/>
        </w:rPr>
        <w:t xml:space="preserve"> filed this separate appeal on June 16, 2014 in order to preserve and present any claims she may have concerning the School’s actions after she attained the age of majority in July 2012.  The claims at issue in this BSEA matter are separate and distinct from those advanced by the Student’s mother in BSEA #12-8636.  </w:t>
      </w:r>
      <w:r w:rsidR="00CE5E92">
        <w:rPr>
          <w:rFonts w:ascii="Times New Roman" w:hAnsi="Times New Roman"/>
        </w:rPr>
        <w:t>Beryl</w:t>
      </w:r>
      <w:r w:rsidRPr="00B86F56">
        <w:rPr>
          <w:rFonts w:ascii="Times New Roman" w:hAnsi="Times New Roman"/>
        </w:rPr>
        <w:t xml:space="preserve"> is </w:t>
      </w:r>
      <w:proofErr w:type="gramStart"/>
      <w:r w:rsidRPr="00B86F56">
        <w:rPr>
          <w:rFonts w:ascii="Times New Roman" w:hAnsi="Times New Roman"/>
        </w:rPr>
        <w:t>proceeding</w:t>
      </w:r>
      <w:proofErr w:type="gramEnd"/>
      <w:r w:rsidRPr="00B86F56">
        <w:rPr>
          <w:rFonts w:ascii="Times New Roman" w:hAnsi="Times New Roman"/>
        </w:rPr>
        <w:t xml:space="preserve"> </w:t>
      </w:r>
      <w:r w:rsidRPr="00B86F56">
        <w:rPr>
          <w:rFonts w:ascii="Times New Roman" w:hAnsi="Times New Roman"/>
          <w:u w:val="single"/>
        </w:rPr>
        <w:t>pro</w:t>
      </w:r>
      <w:r w:rsidRPr="00B86F56">
        <w:rPr>
          <w:rFonts w:ascii="Times New Roman" w:hAnsi="Times New Roman"/>
        </w:rPr>
        <w:t xml:space="preserve"> </w:t>
      </w:r>
      <w:r w:rsidRPr="00B86F56">
        <w:rPr>
          <w:rFonts w:ascii="Times New Roman" w:hAnsi="Times New Roman"/>
          <w:u w:val="single"/>
        </w:rPr>
        <w:t>se</w:t>
      </w:r>
      <w:r w:rsidRPr="00B86F56">
        <w:rPr>
          <w:rFonts w:ascii="Times New Roman" w:hAnsi="Times New Roman"/>
        </w:rPr>
        <w:t xml:space="preserve"> in all aspects of this appeal.  </w:t>
      </w:r>
    </w:p>
    <w:p w14:paraId="07FCC674" w14:textId="77777777" w:rsidR="00EC0655" w:rsidRPr="00B86F56" w:rsidRDefault="00EC0655" w:rsidP="00EC0655">
      <w:pPr>
        <w:rPr>
          <w:rFonts w:ascii="Times New Roman" w:hAnsi="Times New Roman"/>
        </w:rPr>
      </w:pPr>
    </w:p>
    <w:p w14:paraId="1241433A" w14:textId="77777777" w:rsidR="00EF5457" w:rsidRDefault="00EC0655" w:rsidP="00EC0655">
      <w:pPr>
        <w:rPr>
          <w:rFonts w:ascii="Times New Roman" w:hAnsi="Times New Roman"/>
        </w:rPr>
      </w:pPr>
      <w:r w:rsidRPr="00B86F56">
        <w:rPr>
          <w:rFonts w:ascii="Times New Roman" w:hAnsi="Times New Roman"/>
        </w:rPr>
        <w:tab/>
        <w:t xml:space="preserve">On June 23, 2014 the School filed a Motion to Dismiss the Student’s Appeal primarily on the grounds of vagueness.  A prehearing conference was held on July 22, 2014 after which the Student was given leave to </w:t>
      </w:r>
      <w:proofErr w:type="gramStart"/>
      <w:r w:rsidRPr="00B86F56">
        <w:rPr>
          <w:rFonts w:ascii="Times New Roman" w:hAnsi="Times New Roman"/>
        </w:rPr>
        <w:t>Amend</w:t>
      </w:r>
      <w:proofErr w:type="gramEnd"/>
      <w:r w:rsidRPr="00B86F56">
        <w:rPr>
          <w:rFonts w:ascii="Times New Roman" w:hAnsi="Times New Roman"/>
        </w:rPr>
        <w:t xml:space="preserve"> her Hearing Request.  The Student did not file an Amended Request by the due date of Au</w:t>
      </w:r>
      <w:r w:rsidR="0018041D" w:rsidRPr="00B86F56">
        <w:rPr>
          <w:rFonts w:ascii="Times New Roman" w:hAnsi="Times New Roman"/>
        </w:rPr>
        <w:t>gust 20, 2014.  A C</w:t>
      </w:r>
      <w:r w:rsidRPr="00B86F56">
        <w:rPr>
          <w:rFonts w:ascii="Times New Roman" w:hAnsi="Times New Roman"/>
        </w:rPr>
        <w:t xml:space="preserve">ompliance Order was issued setting an extended submission date of October 9, 2014.  On October 6, 2014 that date was extended to November 7, 2014 to accommodate the Student’s assertion that she had not received previous </w:t>
      </w:r>
      <w:r w:rsidRPr="00B86F56">
        <w:rPr>
          <w:rFonts w:ascii="Times New Roman" w:hAnsi="Times New Roman"/>
        </w:rPr>
        <w:lastRenderedPageBreak/>
        <w:t xml:space="preserve">BSEA Orders.  On October 7, 2014 the School submitted a Motion to </w:t>
      </w:r>
      <w:proofErr w:type="gramStart"/>
      <w:r w:rsidRPr="00B86F56">
        <w:rPr>
          <w:rFonts w:ascii="Times New Roman" w:hAnsi="Times New Roman"/>
        </w:rPr>
        <w:t>Dismiss</w:t>
      </w:r>
      <w:proofErr w:type="gramEnd"/>
      <w:r w:rsidRPr="00B86F56">
        <w:rPr>
          <w:rFonts w:ascii="Times New Roman" w:hAnsi="Times New Roman"/>
        </w:rPr>
        <w:t xml:space="preserve"> asserting that the BSEA lacked jurisdiction to entertain certain of the Student’s claims that could be discerned from a fair reading of the original Hearing Request.  </w:t>
      </w:r>
      <w:r w:rsidR="007B5339" w:rsidRPr="00B86F56">
        <w:rPr>
          <w:rFonts w:ascii="Times New Roman" w:hAnsi="Times New Roman"/>
        </w:rPr>
        <w:t xml:space="preserve">An Amended Hearing Request was never </w:t>
      </w:r>
    </w:p>
    <w:p w14:paraId="08F2804A" w14:textId="6CBCD638" w:rsidR="00EC0655" w:rsidRPr="00B86F56" w:rsidRDefault="007B5339" w:rsidP="00EC0655">
      <w:pPr>
        <w:rPr>
          <w:rFonts w:ascii="Times New Roman" w:hAnsi="Times New Roman"/>
        </w:rPr>
      </w:pPr>
      <w:proofErr w:type="gramStart"/>
      <w:r w:rsidRPr="00B86F56">
        <w:rPr>
          <w:rFonts w:ascii="Times New Roman" w:hAnsi="Times New Roman"/>
        </w:rPr>
        <w:t>received</w:t>
      </w:r>
      <w:proofErr w:type="gramEnd"/>
      <w:r w:rsidRPr="00B86F56">
        <w:rPr>
          <w:rFonts w:ascii="Times New Roman" w:hAnsi="Times New Roman"/>
        </w:rPr>
        <w:t xml:space="preserve"> by the BSEA.  The BSEA sent a Show Cause Order to the Parties on December 9, 2014.  The Student responded on January 9, 2015 requesting that the matter remain open, but failing to offer an explanation for her lack of response to previous BSEA Orders or to submit the Amended Hearing Request required by them.</w:t>
      </w:r>
    </w:p>
    <w:p w14:paraId="052830ED" w14:textId="77777777" w:rsidR="007B5339" w:rsidRPr="00B86F56" w:rsidRDefault="007B5339" w:rsidP="00EC0655">
      <w:pPr>
        <w:rPr>
          <w:rFonts w:ascii="Times New Roman" w:hAnsi="Times New Roman"/>
        </w:rPr>
      </w:pPr>
    </w:p>
    <w:p w14:paraId="1D3456E3" w14:textId="45AD56FD" w:rsidR="007B5339" w:rsidRPr="00B86F56" w:rsidRDefault="007B5339" w:rsidP="00EC0655">
      <w:pPr>
        <w:rPr>
          <w:rFonts w:ascii="Times New Roman" w:hAnsi="Times New Roman"/>
        </w:rPr>
      </w:pPr>
      <w:r w:rsidRPr="00B86F56">
        <w:rPr>
          <w:rFonts w:ascii="Times New Roman" w:hAnsi="Times New Roman"/>
        </w:rPr>
        <w:tab/>
        <w:t xml:space="preserve">In an attempt to advance the matter the Hearing Officer offered the Parties a summary of the pertinent issues </w:t>
      </w:r>
      <w:r w:rsidR="0018041D" w:rsidRPr="00B86F56">
        <w:rPr>
          <w:rFonts w:ascii="Times New Roman" w:hAnsi="Times New Roman"/>
        </w:rPr>
        <w:t xml:space="preserve">likely to be within the jurisdiction of the BSEA </w:t>
      </w:r>
      <w:r w:rsidRPr="00B86F56">
        <w:rPr>
          <w:rFonts w:ascii="Times New Roman" w:hAnsi="Times New Roman"/>
        </w:rPr>
        <w:t>that could</w:t>
      </w:r>
      <w:r w:rsidR="0018041D" w:rsidRPr="00B86F56">
        <w:rPr>
          <w:rFonts w:ascii="Times New Roman" w:hAnsi="Times New Roman"/>
        </w:rPr>
        <w:t xml:space="preserve"> reasonably</w:t>
      </w:r>
      <w:r w:rsidRPr="00B86F56">
        <w:rPr>
          <w:rFonts w:ascii="Times New Roman" w:hAnsi="Times New Roman"/>
        </w:rPr>
        <w:t xml:space="preserve"> be glea</w:t>
      </w:r>
      <w:r w:rsidR="0018041D" w:rsidRPr="00B86F56">
        <w:rPr>
          <w:rFonts w:ascii="Times New Roman" w:hAnsi="Times New Roman"/>
        </w:rPr>
        <w:t>ned from Beryl’s</w:t>
      </w:r>
      <w:r w:rsidRPr="00B86F56">
        <w:rPr>
          <w:rFonts w:ascii="Times New Roman" w:hAnsi="Times New Roman"/>
        </w:rPr>
        <w:t xml:space="preserve"> original Hearing Reque</w:t>
      </w:r>
      <w:r w:rsidR="0018041D" w:rsidRPr="00B86F56">
        <w:rPr>
          <w:rFonts w:ascii="Times New Roman" w:hAnsi="Times New Roman"/>
        </w:rPr>
        <w:t>st.</w:t>
      </w:r>
      <w:r w:rsidRPr="00B86F56">
        <w:rPr>
          <w:rFonts w:ascii="Times New Roman" w:hAnsi="Times New Roman"/>
        </w:rPr>
        <w:t xml:space="preserve"> By letter of January 30, 2015 the Hearing Officer set out the issues as:</w:t>
      </w:r>
    </w:p>
    <w:p w14:paraId="69F698CE" w14:textId="77777777" w:rsidR="007B5339" w:rsidRPr="00B86F56" w:rsidRDefault="007B5339" w:rsidP="00EC0655">
      <w:pPr>
        <w:rPr>
          <w:rFonts w:ascii="Times New Roman" w:hAnsi="Times New Roman"/>
        </w:rPr>
      </w:pPr>
    </w:p>
    <w:p w14:paraId="25AC92F1" w14:textId="2BF7EB8C" w:rsidR="007B5339" w:rsidRPr="00B86F56" w:rsidRDefault="007B5339" w:rsidP="00EC0655">
      <w:pPr>
        <w:rPr>
          <w:rFonts w:ascii="Times New Roman" w:hAnsi="Times New Roman"/>
        </w:rPr>
      </w:pPr>
      <w:r w:rsidRPr="00B86F56">
        <w:rPr>
          <w:rFonts w:ascii="Times New Roman" w:hAnsi="Times New Roman"/>
        </w:rPr>
        <w:tab/>
        <w:t xml:space="preserve">1.  Whether in July 2012, </w:t>
      </w:r>
      <w:proofErr w:type="spellStart"/>
      <w:r w:rsidRPr="00B86F56">
        <w:rPr>
          <w:rFonts w:ascii="Times New Roman" w:hAnsi="Times New Roman"/>
        </w:rPr>
        <w:t>Pentucket</w:t>
      </w:r>
      <w:proofErr w:type="spellEnd"/>
      <w:r w:rsidRPr="00B86F56">
        <w:rPr>
          <w:rFonts w:ascii="Times New Roman" w:hAnsi="Times New Roman"/>
        </w:rPr>
        <w:t xml:space="preserve"> properly declined to accept the adult Petitioner’s </w:t>
      </w:r>
      <w:r w:rsidR="004E7253">
        <w:rPr>
          <w:rFonts w:ascii="Times New Roman" w:hAnsi="Times New Roman"/>
        </w:rPr>
        <w:tab/>
      </w:r>
      <w:r w:rsidRPr="00B86F56">
        <w:rPr>
          <w:rFonts w:ascii="Times New Roman" w:hAnsi="Times New Roman"/>
        </w:rPr>
        <w:t>election of decision-making pursuant to 603 CMR 28.07 (5)?</w:t>
      </w:r>
    </w:p>
    <w:p w14:paraId="345114CB" w14:textId="77777777" w:rsidR="007B5339" w:rsidRPr="00B86F56" w:rsidRDefault="007B5339" w:rsidP="00EC0655">
      <w:pPr>
        <w:rPr>
          <w:rFonts w:ascii="Times New Roman" w:hAnsi="Times New Roman"/>
        </w:rPr>
      </w:pPr>
    </w:p>
    <w:p w14:paraId="25977030" w14:textId="61142370" w:rsidR="007B5339" w:rsidRPr="00B86F56" w:rsidRDefault="007B5339" w:rsidP="00EC0655">
      <w:pPr>
        <w:rPr>
          <w:rFonts w:ascii="Times New Roman" w:hAnsi="Times New Roman"/>
        </w:rPr>
      </w:pPr>
      <w:r w:rsidRPr="00B86F56">
        <w:rPr>
          <w:rFonts w:ascii="Times New Roman" w:hAnsi="Times New Roman"/>
        </w:rPr>
        <w:tab/>
        <w:t xml:space="preserve">2.  If not, whether </w:t>
      </w:r>
      <w:proofErr w:type="spellStart"/>
      <w:r w:rsidRPr="00B86F56">
        <w:rPr>
          <w:rFonts w:ascii="Times New Roman" w:hAnsi="Times New Roman"/>
        </w:rPr>
        <w:t>Pentucket’s</w:t>
      </w:r>
      <w:proofErr w:type="spellEnd"/>
      <w:r w:rsidRPr="00B86F56">
        <w:rPr>
          <w:rFonts w:ascii="Times New Roman" w:hAnsi="Times New Roman"/>
        </w:rPr>
        <w:t xml:space="preserve"> action infringed upon the IDEA-eligible Petitioner’s right </w:t>
      </w:r>
      <w:r w:rsidR="004E7253">
        <w:rPr>
          <w:rFonts w:ascii="Times New Roman" w:hAnsi="Times New Roman"/>
        </w:rPr>
        <w:tab/>
      </w:r>
      <w:r w:rsidRPr="00B86F56">
        <w:rPr>
          <w:rFonts w:ascii="Times New Roman" w:hAnsi="Times New Roman"/>
        </w:rPr>
        <w:t>to a free appropriate public education?</w:t>
      </w:r>
    </w:p>
    <w:p w14:paraId="2A908E5F" w14:textId="77777777" w:rsidR="007B5339" w:rsidRPr="00B86F56" w:rsidRDefault="007B5339" w:rsidP="00EC0655">
      <w:pPr>
        <w:rPr>
          <w:rFonts w:ascii="Times New Roman" w:hAnsi="Times New Roman"/>
        </w:rPr>
      </w:pPr>
    </w:p>
    <w:p w14:paraId="208BFBF0" w14:textId="7124CC66" w:rsidR="007B5339" w:rsidRPr="00B86F56" w:rsidRDefault="007B5339" w:rsidP="00EC0655">
      <w:pPr>
        <w:rPr>
          <w:rFonts w:ascii="Times New Roman" w:hAnsi="Times New Roman"/>
        </w:rPr>
      </w:pPr>
      <w:r w:rsidRPr="00B86F56">
        <w:rPr>
          <w:rFonts w:ascii="Times New Roman" w:hAnsi="Times New Roman"/>
        </w:rPr>
        <w:tab/>
        <w:t>On March 2, 2015 the Student wrote to disagree with the Hearing Officer’s summary of her original hea</w:t>
      </w:r>
      <w:r w:rsidR="0018041D" w:rsidRPr="00B86F56">
        <w:rPr>
          <w:rFonts w:ascii="Times New Roman" w:hAnsi="Times New Roman"/>
        </w:rPr>
        <w:t>ring request.  She set out</w:t>
      </w:r>
      <w:r w:rsidRPr="00B86F56">
        <w:rPr>
          <w:rFonts w:ascii="Times New Roman" w:hAnsi="Times New Roman"/>
        </w:rPr>
        <w:t xml:space="preserve"> the issue fo</w:t>
      </w:r>
      <w:r w:rsidR="0018041D" w:rsidRPr="00B86F56">
        <w:rPr>
          <w:rFonts w:ascii="Times New Roman" w:hAnsi="Times New Roman"/>
        </w:rPr>
        <w:t>r resolution in BSEA 14-09900 as</w:t>
      </w:r>
      <w:r w:rsidRPr="00B86F56">
        <w:rPr>
          <w:rFonts w:ascii="Times New Roman" w:hAnsi="Times New Roman"/>
        </w:rPr>
        <w:t>:</w:t>
      </w:r>
    </w:p>
    <w:p w14:paraId="2BC24C02" w14:textId="77777777" w:rsidR="0018041D" w:rsidRPr="00B86F56" w:rsidRDefault="0018041D" w:rsidP="00EC0655">
      <w:pPr>
        <w:rPr>
          <w:rFonts w:ascii="Times New Roman" w:hAnsi="Times New Roman"/>
        </w:rPr>
      </w:pPr>
    </w:p>
    <w:p w14:paraId="4A1DCE30" w14:textId="4CB01F97" w:rsidR="007B5339" w:rsidRPr="00B86F56" w:rsidRDefault="007B5339" w:rsidP="007B5339">
      <w:pPr>
        <w:jc w:val="both"/>
        <w:rPr>
          <w:rFonts w:ascii="Times New Roman" w:hAnsi="Times New Roman"/>
        </w:rPr>
      </w:pPr>
      <w:r w:rsidRPr="00B86F56">
        <w:rPr>
          <w:rFonts w:ascii="Times New Roman" w:hAnsi="Times New Roman"/>
        </w:rPr>
        <w:tab/>
        <w:t xml:space="preserve">Whether </w:t>
      </w:r>
      <w:proofErr w:type="spellStart"/>
      <w:r w:rsidRPr="00B86F56">
        <w:rPr>
          <w:rFonts w:ascii="Times New Roman" w:hAnsi="Times New Roman"/>
        </w:rPr>
        <w:t>Pentucket</w:t>
      </w:r>
      <w:proofErr w:type="spellEnd"/>
      <w:r w:rsidRPr="00B86F56">
        <w:rPr>
          <w:rFonts w:ascii="Times New Roman" w:hAnsi="Times New Roman"/>
        </w:rPr>
        <w:t xml:space="preserve"> had discretion to refuse to comply with Petitioner’s request</w:t>
      </w:r>
    </w:p>
    <w:p w14:paraId="42DA5308" w14:textId="4D3089E7" w:rsidR="007B5339" w:rsidRPr="00B86F56" w:rsidRDefault="007B5339" w:rsidP="007B5339">
      <w:pPr>
        <w:jc w:val="both"/>
        <w:rPr>
          <w:rFonts w:ascii="Times New Roman" w:hAnsi="Times New Roman"/>
        </w:rPr>
      </w:pPr>
      <w:r w:rsidRPr="00B86F56">
        <w:rPr>
          <w:rFonts w:ascii="Times New Roman" w:hAnsi="Times New Roman"/>
        </w:rPr>
        <w:tab/>
      </w:r>
      <w:proofErr w:type="gramStart"/>
      <w:r w:rsidRPr="00B86F56">
        <w:rPr>
          <w:rFonts w:ascii="Times New Roman" w:hAnsi="Times New Roman"/>
        </w:rPr>
        <w:t>pursuant</w:t>
      </w:r>
      <w:proofErr w:type="gramEnd"/>
      <w:r w:rsidRPr="00B86F56">
        <w:rPr>
          <w:rFonts w:ascii="Times New Roman" w:hAnsi="Times New Roman"/>
        </w:rPr>
        <w:t xml:space="preserve"> to 603 CMR 28.07 (5) and 34 CFR 300.520   (see PNPs 2008) without </w:t>
      </w:r>
    </w:p>
    <w:p w14:paraId="2060250E" w14:textId="3E94A2D1" w:rsidR="007B5339" w:rsidRPr="00B86F56" w:rsidRDefault="007B5339" w:rsidP="007B5339">
      <w:pPr>
        <w:jc w:val="both"/>
        <w:rPr>
          <w:rFonts w:ascii="Times New Roman" w:hAnsi="Times New Roman"/>
        </w:rPr>
      </w:pPr>
      <w:r w:rsidRPr="00B86F56">
        <w:rPr>
          <w:rFonts w:ascii="Times New Roman" w:hAnsi="Times New Roman"/>
        </w:rPr>
        <w:tab/>
      </w:r>
      <w:proofErr w:type="gramStart"/>
      <w:r w:rsidRPr="00B86F56">
        <w:rPr>
          <w:rFonts w:ascii="Times New Roman" w:hAnsi="Times New Roman"/>
        </w:rPr>
        <w:t>prior</w:t>
      </w:r>
      <w:proofErr w:type="gramEnd"/>
      <w:r w:rsidRPr="00B86F56">
        <w:rPr>
          <w:rFonts w:ascii="Times New Roman" w:hAnsi="Times New Roman"/>
        </w:rPr>
        <w:t xml:space="preserve"> written notice  (34 CFR 300.503) and whether this refusal interfered with </w:t>
      </w:r>
    </w:p>
    <w:p w14:paraId="70B082BE" w14:textId="0543B749" w:rsidR="007B5339" w:rsidRPr="00B86F56" w:rsidRDefault="007B5339" w:rsidP="007B5339">
      <w:pPr>
        <w:jc w:val="both"/>
        <w:rPr>
          <w:rFonts w:ascii="Times New Roman" w:hAnsi="Times New Roman"/>
        </w:rPr>
      </w:pPr>
      <w:r w:rsidRPr="00B86F56">
        <w:rPr>
          <w:rFonts w:ascii="Times New Roman" w:hAnsi="Times New Roman"/>
        </w:rPr>
        <w:tab/>
      </w:r>
      <w:proofErr w:type="gramStart"/>
      <w:r w:rsidRPr="00B86F56">
        <w:rPr>
          <w:rFonts w:ascii="Times New Roman" w:hAnsi="Times New Roman"/>
        </w:rPr>
        <w:t>petitioner’s</w:t>
      </w:r>
      <w:proofErr w:type="gramEnd"/>
      <w:r w:rsidRPr="00B86F56">
        <w:rPr>
          <w:rFonts w:ascii="Times New Roman" w:hAnsi="Times New Roman"/>
        </w:rPr>
        <w:t xml:space="preserve"> right to a timely due process hearing (34 CFR 300.511) on all issues</w:t>
      </w:r>
    </w:p>
    <w:p w14:paraId="631A5BE1" w14:textId="71111F80" w:rsidR="007B5339" w:rsidRPr="00B86F56" w:rsidRDefault="007B5339" w:rsidP="007B5339">
      <w:pPr>
        <w:jc w:val="both"/>
        <w:rPr>
          <w:rFonts w:ascii="Times New Roman" w:hAnsi="Times New Roman"/>
        </w:rPr>
      </w:pPr>
      <w:r w:rsidRPr="00B86F56">
        <w:rPr>
          <w:rFonts w:ascii="Times New Roman" w:hAnsi="Times New Roman"/>
        </w:rPr>
        <w:tab/>
      </w:r>
      <w:proofErr w:type="gramStart"/>
      <w:r w:rsidRPr="00B86F56">
        <w:rPr>
          <w:rFonts w:ascii="Times New Roman" w:hAnsi="Times New Roman"/>
        </w:rPr>
        <w:t>complained</w:t>
      </w:r>
      <w:proofErr w:type="gramEnd"/>
      <w:r w:rsidRPr="00B86F56">
        <w:rPr>
          <w:rFonts w:ascii="Times New Roman" w:hAnsi="Times New Roman"/>
        </w:rPr>
        <w:t xml:space="preserve"> of in BSEA</w:t>
      </w:r>
      <w:r w:rsidR="00762A19" w:rsidRPr="00B86F56">
        <w:rPr>
          <w:rFonts w:ascii="Times New Roman" w:hAnsi="Times New Roman"/>
        </w:rPr>
        <w:t xml:space="preserve"> 12-8636.</w:t>
      </w:r>
    </w:p>
    <w:p w14:paraId="2AD2B908" w14:textId="77777777" w:rsidR="00762A19" w:rsidRPr="00B86F56" w:rsidRDefault="00762A19" w:rsidP="007B5339">
      <w:pPr>
        <w:jc w:val="both"/>
        <w:rPr>
          <w:rFonts w:ascii="Times New Roman" w:hAnsi="Times New Roman"/>
        </w:rPr>
      </w:pPr>
    </w:p>
    <w:p w14:paraId="38F26929" w14:textId="61CA2248" w:rsidR="00762A19" w:rsidRPr="00B86F56" w:rsidRDefault="0018041D" w:rsidP="007B5339">
      <w:pPr>
        <w:jc w:val="both"/>
        <w:rPr>
          <w:rFonts w:ascii="Times New Roman" w:hAnsi="Times New Roman"/>
        </w:rPr>
      </w:pPr>
      <w:r w:rsidRPr="00B86F56">
        <w:rPr>
          <w:rFonts w:ascii="Times New Roman" w:hAnsi="Times New Roman"/>
        </w:rPr>
        <w:t xml:space="preserve">Beryl </w:t>
      </w:r>
      <w:r w:rsidR="00762A19" w:rsidRPr="00B86F56">
        <w:rPr>
          <w:rFonts w:ascii="Times New Roman" w:hAnsi="Times New Roman"/>
        </w:rPr>
        <w:t>also asserted that the issue recited above is not part of any federal court appeal of BSEA #12-8636.</w:t>
      </w:r>
      <w:r w:rsidR="00762A19" w:rsidRPr="00B86F56">
        <w:rPr>
          <w:rStyle w:val="FootnoteReference"/>
          <w:rFonts w:ascii="Times New Roman" w:hAnsi="Times New Roman"/>
        </w:rPr>
        <w:footnoteReference w:id="2"/>
      </w:r>
    </w:p>
    <w:p w14:paraId="7D089D70" w14:textId="77777777" w:rsidR="00462BAB" w:rsidRPr="00B86F56" w:rsidRDefault="00462BAB" w:rsidP="007B5339">
      <w:pPr>
        <w:jc w:val="both"/>
        <w:rPr>
          <w:rFonts w:ascii="Times New Roman" w:hAnsi="Times New Roman"/>
        </w:rPr>
      </w:pPr>
    </w:p>
    <w:p w14:paraId="4E8CC4ED" w14:textId="063B62FC" w:rsidR="00462BAB" w:rsidRPr="00B86F56" w:rsidRDefault="00462BAB" w:rsidP="00C463A8">
      <w:pPr>
        <w:rPr>
          <w:rFonts w:ascii="Times New Roman" w:hAnsi="Times New Roman"/>
        </w:rPr>
      </w:pPr>
      <w:r w:rsidRPr="00B86F56">
        <w:rPr>
          <w:rFonts w:ascii="Times New Roman" w:hAnsi="Times New Roman"/>
        </w:rPr>
        <w:tab/>
      </w:r>
      <w:proofErr w:type="spellStart"/>
      <w:r w:rsidR="0018041D" w:rsidRPr="00B86F56">
        <w:rPr>
          <w:rFonts w:ascii="Times New Roman" w:hAnsi="Times New Roman"/>
        </w:rPr>
        <w:t>Pentucket</w:t>
      </w:r>
      <w:proofErr w:type="spellEnd"/>
      <w:r w:rsidR="00C463A8">
        <w:rPr>
          <w:rFonts w:ascii="Times New Roman" w:hAnsi="Times New Roman"/>
        </w:rPr>
        <w:t xml:space="preserve"> </w:t>
      </w:r>
      <w:r w:rsidR="0018041D" w:rsidRPr="00B86F56">
        <w:rPr>
          <w:rFonts w:ascii="Times New Roman" w:hAnsi="Times New Roman"/>
        </w:rPr>
        <w:t xml:space="preserve">objected to Beryl’s restatement of the issues claiming it was impermissibly vague. </w:t>
      </w:r>
      <w:r w:rsidRPr="00B86F56">
        <w:rPr>
          <w:rFonts w:ascii="Times New Roman" w:hAnsi="Times New Roman"/>
        </w:rPr>
        <w:t xml:space="preserve">On April 16, 2015 the BSEA rejected the School’s assertion that the Student’s issue statement lacked sufficient clarity to permit adequate preparation for Hearing.  Accepting </w:t>
      </w:r>
      <w:r w:rsidR="0022004B">
        <w:rPr>
          <w:rFonts w:ascii="Times New Roman" w:hAnsi="Times New Roman"/>
        </w:rPr>
        <w:t xml:space="preserve">Beryl’s </w:t>
      </w:r>
      <w:r w:rsidRPr="00B86F56">
        <w:rPr>
          <w:rFonts w:ascii="Times New Roman" w:hAnsi="Times New Roman"/>
        </w:rPr>
        <w:t>long-awaited issue statement as the functional equivalent of an Amended Hearing Request</w:t>
      </w:r>
      <w:r w:rsidR="00EF5457">
        <w:rPr>
          <w:rFonts w:ascii="Times New Roman" w:hAnsi="Times New Roman"/>
        </w:rPr>
        <w:t>,</w:t>
      </w:r>
      <w:r w:rsidRPr="00B86F56">
        <w:rPr>
          <w:rFonts w:ascii="Times New Roman" w:hAnsi="Times New Roman"/>
        </w:rPr>
        <w:t xml:space="preserve"> the BSEA determined</w:t>
      </w:r>
      <w:r w:rsidR="00C463A8" w:rsidRPr="00C463A8">
        <w:rPr>
          <w:rFonts w:ascii="Times New Roman" w:hAnsi="Times New Roman"/>
        </w:rPr>
        <w:t xml:space="preserve"> in an April 16, 2015 </w:t>
      </w:r>
      <w:r w:rsidR="0022004B">
        <w:rPr>
          <w:rFonts w:ascii="Times New Roman" w:hAnsi="Times New Roman"/>
        </w:rPr>
        <w:t>S</w:t>
      </w:r>
      <w:r w:rsidR="00C463A8" w:rsidRPr="00C463A8">
        <w:rPr>
          <w:rFonts w:ascii="Times New Roman" w:hAnsi="Times New Roman"/>
        </w:rPr>
        <w:t xml:space="preserve">cheduling </w:t>
      </w:r>
      <w:r w:rsidR="0022004B">
        <w:rPr>
          <w:rFonts w:ascii="Times New Roman" w:hAnsi="Times New Roman"/>
        </w:rPr>
        <w:t>O</w:t>
      </w:r>
      <w:r w:rsidR="00C463A8" w:rsidRPr="00C463A8">
        <w:rPr>
          <w:rFonts w:ascii="Times New Roman" w:hAnsi="Times New Roman"/>
        </w:rPr>
        <w:t>rder</w:t>
      </w:r>
      <w:r w:rsidR="00C463A8">
        <w:rPr>
          <w:rFonts w:ascii="Times New Roman" w:hAnsi="Times New Roman"/>
        </w:rPr>
        <w:t xml:space="preserve"> </w:t>
      </w:r>
      <w:r w:rsidRPr="00B86F56">
        <w:rPr>
          <w:rFonts w:ascii="Times New Roman" w:hAnsi="Times New Roman"/>
        </w:rPr>
        <w:t>that the question presented by the Student could not be answered without a finding on</w:t>
      </w:r>
      <w:r w:rsidR="0018041D" w:rsidRPr="00B86F56">
        <w:rPr>
          <w:rFonts w:ascii="Times New Roman" w:hAnsi="Times New Roman"/>
        </w:rPr>
        <w:t xml:space="preserve"> a</w:t>
      </w:r>
      <w:r w:rsidRPr="00B86F56">
        <w:rPr>
          <w:rFonts w:ascii="Times New Roman" w:hAnsi="Times New Roman"/>
        </w:rPr>
        <w:t xml:space="preserve"> contested fact then being heard in BSEA 12-8636:</w:t>
      </w:r>
    </w:p>
    <w:p w14:paraId="13914ACD" w14:textId="77777777" w:rsidR="00462BAB" w:rsidRPr="00B86F56" w:rsidRDefault="00462BAB" w:rsidP="007B5339">
      <w:pPr>
        <w:jc w:val="both"/>
        <w:rPr>
          <w:rFonts w:ascii="Times New Roman" w:hAnsi="Times New Roman"/>
        </w:rPr>
      </w:pPr>
    </w:p>
    <w:p w14:paraId="45799353" w14:textId="49CFD052" w:rsidR="00462BAB" w:rsidRPr="00B86F56" w:rsidRDefault="00462BAB" w:rsidP="000D074A">
      <w:pPr>
        <w:rPr>
          <w:rFonts w:ascii="Times New Roman" w:hAnsi="Times New Roman"/>
        </w:rPr>
      </w:pPr>
      <w:r w:rsidRPr="00B86F56">
        <w:rPr>
          <w:rFonts w:ascii="Times New Roman" w:hAnsi="Times New Roman"/>
        </w:rPr>
        <w:tab/>
      </w:r>
      <w:r w:rsidR="000D074A" w:rsidRPr="00B86F56">
        <w:rPr>
          <w:rFonts w:ascii="Times New Roman" w:hAnsi="Times New Roman"/>
        </w:rPr>
        <w:t xml:space="preserve">Before proceeding in this matter to determine whether </w:t>
      </w:r>
      <w:proofErr w:type="spellStart"/>
      <w:r w:rsidR="000D074A" w:rsidRPr="00B86F56">
        <w:rPr>
          <w:rFonts w:ascii="Times New Roman" w:hAnsi="Times New Roman"/>
        </w:rPr>
        <w:t>Pentucket</w:t>
      </w:r>
      <w:proofErr w:type="spellEnd"/>
      <w:r w:rsidR="000D074A" w:rsidRPr="00B86F56">
        <w:rPr>
          <w:rFonts w:ascii="Times New Roman" w:hAnsi="Times New Roman"/>
        </w:rPr>
        <w:t xml:space="preserve"> improperly</w:t>
      </w:r>
    </w:p>
    <w:p w14:paraId="24FF1BB2" w14:textId="3C35A349" w:rsidR="000D074A" w:rsidRPr="00B86F56" w:rsidRDefault="004E7253" w:rsidP="000D074A">
      <w:pPr>
        <w:rPr>
          <w:rFonts w:ascii="Times New Roman" w:hAnsi="Times New Roman"/>
        </w:rPr>
      </w:pPr>
      <w:r>
        <w:rPr>
          <w:rFonts w:ascii="Times New Roman" w:hAnsi="Times New Roman"/>
        </w:rPr>
        <w:tab/>
      </w:r>
      <w:proofErr w:type="gramStart"/>
      <w:r w:rsidR="000D074A" w:rsidRPr="00B86F56">
        <w:rPr>
          <w:rFonts w:ascii="Times New Roman" w:hAnsi="Times New Roman"/>
        </w:rPr>
        <w:t>declined</w:t>
      </w:r>
      <w:proofErr w:type="gramEnd"/>
      <w:r w:rsidR="000D074A" w:rsidRPr="00B86F56">
        <w:rPr>
          <w:rFonts w:ascii="Times New Roman" w:hAnsi="Times New Roman"/>
        </w:rPr>
        <w:t xml:space="preserve"> to accept the adult Student’s designation of decision-making, there must be a</w:t>
      </w:r>
    </w:p>
    <w:p w14:paraId="52C788FA" w14:textId="70C5F3A5" w:rsidR="000D074A" w:rsidRPr="00B86F56" w:rsidRDefault="004E7253" w:rsidP="000D074A">
      <w:pPr>
        <w:rPr>
          <w:rFonts w:ascii="Times New Roman" w:hAnsi="Times New Roman"/>
        </w:rPr>
      </w:pPr>
      <w:r>
        <w:rPr>
          <w:rFonts w:ascii="Times New Roman" w:hAnsi="Times New Roman"/>
        </w:rPr>
        <w:tab/>
      </w:r>
      <w:proofErr w:type="gramStart"/>
      <w:r w:rsidR="000D074A" w:rsidRPr="00B86F56">
        <w:rPr>
          <w:rFonts w:ascii="Times New Roman" w:hAnsi="Times New Roman"/>
        </w:rPr>
        <w:t>determination</w:t>
      </w:r>
      <w:proofErr w:type="gramEnd"/>
      <w:r w:rsidR="000D074A" w:rsidRPr="00B86F56">
        <w:rPr>
          <w:rFonts w:ascii="Times New Roman" w:hAnsi="Times New Roman"/>
        </w:rPr>
        <w:t xml:space="preserve"> as to whether the Student was, at the time of that event, IDEA-eligible.</w:t>
      </w:r>
    </w:p>
    <w:p w14:paraId="650F76B7" w14:textId="14305186" w:rsidR="00EF5457" w:rsidRDefault="004E7253" w:rsidP="000D074A">
      <w:pPr>
        <w:rPr>
          <w:rFonts w:ascii="Times New Roman" w:hAnsi="Times New Roman"/>
        </w:rPr>
      </w:pPr>
      <w:r>
        <w:rPr>
          <w:rFonts w:ascii="Times New Roman" w:hAnsi="Times New Roman"/>
        </w:rPr>
        <w:tab/>
      </w:r>
      <w:r w:rsidR="0018041D" w:rsidRPr="00B86F56">
        <w:rPr>
          <w:rFonts w:ascii="Times New Roman" w:hAnsi="Times New Roman"/>
        </w:rPr>
        <w:t>T</w:t>
      </w:r>
      <w:r w:rsidR="000D074A" w:rsidRPr="00B86F56">
        <w:rPr>
          <w:rFonts w:ascii="Times New Roman" w:hAnsi="Times New Roman"/>
        </w:rPr>
        <w:t>he provisions of 603 CMR 28.07 (5</w:t>
      </w:r>
      <w:proofErr w:type="gramStart"/>
      <w:r w:rsidR="000D074A" w:rsidRPr="00B86F56">
        <w:rPr>
          <w:rFonts w:ascii="Times New Roman" w:hAnsi="Times New Roman"/>
        </w:rPr>
        <w:t>)  and</w:t>
      </w:r>
      <w:proofErr w:type="gramEnd"/>
      <w:r w:rsidR="000D074A" w:rsidRPr="00B86F56">
        <w:rPr>
          <w:rFonts w:ascii="Times New Roman" w:hAnsi="Times New Roman"/>
        </w:rPr>
        <w:t xml:space="preserve"> 34 CFR §300.520</w:t>
      </w:r>
      <w:r w:rsidR="00B86F56">
        <w:rPr>
          <w:rFonts w:ascii="Times New Roman" w:hAnsi="Times New Roman"/>
        </w:rPr>
        <w:t xml:space="preserve"> do not come into play if, at </w:t>
      </w:r>
      <w:r>
        <w:rPr>
          <w:rFonts w:ascii="Times New Roman" w:hAnsi="Times New Roman"/>
        </w:rPr>
        <w:tab/>
      </w:r>
      <w:r w:rsidR="00B86F56">
        <w:rPr>
          <w:rFonts w:ascii="Times New Roman" w:hAnsi="Times New Roman"/>
        </w:rPr>
        <w:t>the t</w:t>
      </w:r>
      <w:r w:rsidR="000D074A" w:rsidRPr="00B86F56">
        <w:rPr>
          <w:rFonts w:ascii="Times New Roman" w:hAnsi="Times New Roman"/>
        </w:rPr>
        <w:t xml:space="preserve">ime of the incident complained of, the Student was not eligible for IDEA protections </w:t>
      </w:r>
      <w:r>
        <w:rPr>
          <w:rFonts w:ascii="Times New Roman" w:hAnsi="Times New Roman"/>
        </w:rPr>
        <w:lastRenderedPageBreak/>
        <w:tab/>
      </w:r>
      <w:r w:rsidR="000D074A" w:rsidRPr="00B86F56">
        <w:rPr>
          <w:rFonts w:ascii="Times New Roman" w:hAnsi="Times New Roman"/>
        </w:rPr>
        <w:t>and services.</w:t>
      </w:r>
      <w:r w:rsidR="006652B9" w:rsidRPr="00B86F56">
        <w:rPr>
          <w:rFonts w:ascii="Times New Roman" w:hAnsi="Times New Roman"/>
        </w:rPr>
        <w:t xml:space="preserve"> </w:t>
      </w:r>
      <w:r w:rsidR="00EF5457">
        <w:rPr>
          <w:rFonts w:ascii="Times New Roman" w:hAnsi="Times New Roman"/>
        </w:rPr>
        <w:t xml:space="preserve"> </w:t>
      </w:r>
      <w:r w:rsidR="000D074A" w:rsidRPr="00B86F56">
        <w:rPr>
          <w:rFonts w:ascii="Times New Roman" w:hAnsi="Times New Roman"/>
        </w:rPr>
        <w:t xml:space="preserve">Similarly, if </w:t>
      </w:r>
      <w:proofErr w:type="spellStart"/>
      <w:r w:rsidR="000D074A" w:rsidRPr="00B86F56">
        <w:rPr>
          <w:rFonts w:ascii="Times New Roman" w:hAnsi="Times New Roman"/>
        </w:rPr>
        <w:t>Pentucket</w:t>
      </w:r>
      <w:proofErr w:type="spellEnd"/>
      <w:r w:rsidR="000D074A" w:rsidRPr="00B86F56">
        <w:rPr>
          <w:rFonts w:ascii="Times New Roman" w:hAnsi="Times New Roman"/>
        </w:rPr>
        <w:t xml:space="preserve"> properly granted a High School diploma to the </w:t>
      </w:r>
      <w:r>
        <w:rPr>
          <w:rFonts w:ascii="Times New Roman" w:hAnsi="Times New Roman"/>
        </w:rPr>
        <w:tab/>
      </w:r>
      <w:r w:rsidR="000D074A" w:rsidRPr="00B86F56">
        <w:rPr>
          <w:rFonts w:ascii="Times New Roman" w:hAnsi="Times New Roman"/>
        </w:rPr>
        <w:t>Student in June 2012 the provisions of</w:t>
      </w:r>
      <w:r w:rsidR="006652B9" w:rsidRPr="00B86F56">
        <w:rPr>
          <w:rFonts w:ascii="Times New Roman" w:hAnsi="Times New Roman"/>
        </w:rPr>
        <w:t xml:space="preserve"> 603 CMR 28.07 (5) did not apply to her in July </w:t>
      </w:r>
      <w:r>
        <w:rPr>
          <w:rFonts w:ascii="Times New Roman" w:hAnsi="Times New Roman"/>
        </w:rPr>
        <w:tab/>
      </w:r>
      <w:r w:rsidR="00EF5457">
        <w:rPr>
          <w:rFonts w:ascii="Times New Roman" w:hAnsi="Times New Roman"/>
        </w:rPr>
        <w:t>2012.  T</w:t>
      </w:r>
      <w:r w:rsidR="006652B9" w:rsidRPr="00B86F56">
        <w:rPr>
          <w:rFonts w:ascii="Times New Roman" w:hAnsi="Times New Roman"/>
        </w:rPr>
        <w:t xml:space="preserve">hus the Parties </w:t>
      </w:r>
      <w:r w:rsidR="00B86F56">
        <w:rPr>
          <w:rFonts w:ascii="Times New Roman" w:hAnsi="Times New Roman"/>
        </w:rPr>
        <w:t>a</w:t>
      </w:r>
      <w:r w:rsidR="006652B9" w:rsidRPr="00B86F56">
        <w:rPr>
          <w:rFonts w:ascii="Times New Roman" w:hAnsi="Times New Roman"/>
        </w:rPr>
        <w:t xml:space="preserve">re missing a critical foundational fact without which the issues </w:t>
      </w:r>
    </w:p>
    <w:p w14:paraId="4CE8F9EF" w14:textId="1D4A2EA9" w:rsidR="006652B9" w:rsidRPr="00B86F56" w:rsidRDefault="004E7253" w:rsidP="000D074A">
      <w:pPr>
        <w:rPr>
          <w:rFonts w:ascii="Times New Roman" w:hAnsi="Times New Roman"/>
        </w:rPr>
      </w:pPr>
      <w:r>
        <w:rPr>
          <w:rFonts w:ascii="Times New Roman" w:hAnsi="Times New Roman"/>
        </w:rPr>
        <w:tab/>
      </w:r>
      <w:proofErr w:type="gramStart"/>
      <w:r w:rsidR="006652B9" w:rsidRPr="00B86F56">
        <w:rPr>
          <w:rFonts w:ascii="Times New Roman" w:hAnsi="Times New Roman"/>
        </w:rPr>
        <w:t>set</w:t>
      </w:r>
      <w:proofErr w:type="gramEnd"/>
      <w:r w:rsidR="006652B9" w:rsidRPr="00B86F56">
        <w:rPr>
          <w:rFonts w:ascii="Times New Roman" w:hAnsi="Times New Roman"/>
        </w:rPr>
        <w:t xml:space="preserve"> out by the Student are</w:t>
      </w:r>
      <w:r w:rsidR="00B86F56">
        <w:rPr>
          <w:rFonts w:ascii="Times New Roman" w:hAnsi="Times New Roman"/>
        </w:rPr>
        <w:t xml:space="preserve"> </w:t>
      </w:r>
      <w:r w:rsidR="006652B9" w:rsidRPr="00B86F56">
        <w:rPr>
          <w:rFonts w:ascii="Times New Roman" w:hAnsi="Times New Roman"/>
        </w:rPr>
        <w:t xml:space="preserve">not amenable to determination in a BSEA Hearing.  As noted </w:t>
      </w:r>
      <w:r>
        <w:rPr>
          <w:rFonts w:ascii="Times New Roman" w:hAnsi="Times New Roman"/>
        </w:rPr>
        <w:tab/>
      </w:r>
      <w:r w:rsidR="006652B9" w:rsidRPr="00B86F56">
        <w:rPr>
          <w:rFonts w:ascii="Times New Roman" w:hAnsi="Times New Roman"/>
        </w:rPr>
        <w:t>above, that fact is the subject</w:t>
      </w:r>
      <w:r>
        <w:rPr>
          <w:rFonts w:ascii="Times New Roman" w:hAnsi="Times New Roman"/>
        </w:rPr>
        <w:t xml:space="preserve"> </w:t>
      </w:r>
      <w:r w:rsidR="006652B9" w:rsidRPr="00B86F56">
        <w:rPr>
          <w:rFonts w:ascii="Times New Roman" w:hAnsi="Times New Roman"/>
        </w:rPr>
        <w:t xml:space="preserve">of BSEA 12-8636.  The outcome of that Hearing will </w:t>
      </w:r>
      <w:r>
        <w:rPr>
          <w:rFonts w:ascii="Times New Roman" w:hAnsi="Times New Roman"/>
        </w:rPr>
        <w:tab/>
      </w:r>
      <w:r w:rsidR="006652B9" w:rsidRPr="00B86F56">
        <w:rPr>
          <w:rFonts w:ascii="Times New Roman" w:hAnsi="Times New Roman"/>
        </w:rPr>
        <w:t>determine the Student’s IDEA status during</w:t>
      </w:r>
      <w:r w:rsidR="00B86F56">
        <w:rPr>
          <w:rFonts w:ascii="Times New Roman" w:hAnsi="Times New Roman"/>
        </w:rPr>
        <w:t xml:space="preserve"> </w:t>
      </w:r>
      <w:r w:rsidR="006652B9" w:rsidRPr="00B86F56">
        <w:rPr>
          <w:rFonts w:ascii="Times New Roman" w:hAnsi="Times New Roman"/>
        </w:rPr>
        <w:t xml:space="preserve">the 2011-2012 school </w:t>
      </w:r>
      <w:proofErr w:type="gramStart"/>
      <w:r w:rsidR="006652B9" w:rsidRPr="00B86F56">
        <w:rPr>
          <w:rFonts w:ascii="Times New Roman" w:hAnsi="Times New Roman"/>
        </w:rPr>
        <w:t>year</w:t>
      </w:r>
      <w:proofErr w:type="gramEnd"/>
      <w:r w:rsidR="006652B9" w:rsidRPr="00B86F56">
        <w:rPr>
          <w:rFonts w:ascii="Times New Roman" w:hAnsi="Times New Roman"/>
        </w:rPr>
        <w:t xml:space="preserve">, and the effect of </w:t>
      </w:r>
      <w:r>
        <w:rPr>
          <w:rFonts w:ascii="Times New Roman" w:hAnsi="Times New Roman"/>
        </w:rPr>
        <w:tab/>
      </w:r>
      <w:r w:rsidR="006652B9" w:rsidRPr="00B86F56">
        <w:rPr>
          <w:rFonts w:ascii="Times New Roman" w:hAnsi="Times New Roman"/>
        </w:rPr>
        <w:t xml:space="preserve">that status on the Student’s exit from </w:t>
      </w:r>
      <w:proofErr w:type="spellStart"/>
      <w:r w:rsidR="006652B9" w:rsidRPr="00B86F56">
        <w:rPr>
          <w:rFonts w:ascii="Times New Roman" w:hAnsi="Times New Roman"/>
        </w:rPr>
        <w:t>Pentucket</w:t>
      </w:r>
      <w:proofErr w:type="spellEnd"/>
      <w:r w:rsidR="00B86F56">
        <w:rPr>
          <w:rFonts w:ascii="Times New Roman" w:hAnsi="Times New Roman"/>
        </w:rPr>
        <w:t xml:space="preserve"> </w:t>
      </w:r>
      <w:r w:rsidR="006652B9" w:rsidRPr="00B86F56">
        <w:rPr>
          <w:rFonts w:ascii="Times New Roman" w:hAnsi="Times New Roman"/>
        </w:rPr>
        <w:t xml:space="preserve">High School.  Until that appeal is </w:t>
      </w:r>
      <w:r>
        <w:rPr>
          <w:rFonts w:ascii="Times New Roman" w:hAnsi="Times New Roman"/>
        </w:rPr>
        <w:tab/>
      </w:r>
      <w:r w:rsidR="006652B9" w:rsidRPr="00B86F56">
        <w:rPr>
          <w:rFonts w:ascii="Times New Roman" w:hAnsi="Times New Roman"/>
        </w:rPr>
        <w:t xml:space="preserve">resolved the instant matter </w:t>
      </w:r>
      <w:r w:rsidR="006C44BF" w:rsidRPr="00B86F56">
        <w:rPr>
          <w:rFonts w:ascii="Times New Roman" w:hAnsi="Times New Roman"/>
        </w:rPr>
        <w:t xml:space="preserve">cannot </w:t>
      </w:r>
      <w:r w:rsidR="006652B9" w:rsidRPr="00B86F56">
        <w:rPr>
          <w:rFonts w:ascii="Times New Roman" w:hAnsi="Times New Roman"/>
        </w:rPr>
        <w:t>move forward.</w:t>
      </w:r>
    </w:p>
    <w:p w14:paraId="395C8E97" w14:textId="2E1CF905" w:rsidR="0018041D" w:rsidRPr="00B86F56" w:rsidRDefault="0018041D" w:rsidP="000D074A">
      <w:pPr>
        <w:rPr>
          <w:rFonts w:ascii="Times New Roman" w:hAnsi="Times New Roman"/>
        </w:rPr>
      </w:pPr>
      <w:proofErr w:type="gramStart"/>
      <w:r w:rsidRPr="00B86F56">
        <w:rPr>
          <w:rFonts w:ascii="Times New Roman" w:hAnsi="Times New Roman"/>
          <w:i/>
        </w:rPr>
        <w:t>Scheduling Order</w:t>
      </w:r>
      <w:r w:rsidRPr="00B86F56">
        <w:rPr>
          <w:rFonts w:ascii="Times New Roman" w:hAnsi="Times New Roman"/>
        </w:rPr>
        <w:t>, April 16, 2015, Administrative Record.</w:t>
      </w:r>
      <w:proofErr w:type="gramEnd"/>
      <w:r w:rsidRPr="00B86F56">
        <w:rPr>
          <w:rFonts w:ascii="Times New Roman" w:hAnsi="Times New Roman"/>
        </w:rPr>
        <w:t xml:space="preserve">  (</w:t>
      </w:r>
      <w:proofErr w:type="gramStart"/>
      <w:r w:rsidRPr="00B86F56">
        <w:rPr>
          <w:rFonts w:ascii="Times New Roman" w:hAnsi="Times New Roman"/>
        </w:rPr>
        <w:t>footnotes</w:t>
      </w:r>
      <w:proofErr w:type="gramEnd"/>
      <w:r w:rsidRPr="00B86F56">
        <w:rPr>
          <w:rFonts w:ascii="Times New Roman" w:hAnsi="Times New Roman"/>
        </w:rPr>
        <w:t xml:space="preserve"> omitted)</w:t>
      </w:r>
    </w:p>
    <w:p w14:paraId="308993C3" w14:textId="77777777" w:rsidR="0018041D" w:rsidRPr="00B86F56" w:rsidRDefault="0018041D" w:rsidP="000D074A">
      <w:pPr>
        <w:rPr>
          <w:rFonts w:ascii="Times New Roman" w:hAnsi="Times New Roman"/>
        </w:rPr>
      </w:pPr>
    </w:p>
    <w:p w14:paraId="1DA972D0" w14:textId="12F8C75E" w:rsidR="006652B9" w:rsidRPr="00B86F56" w:rsidRDefault="00B86F56" w:rsidP="000D074A">
      <w:pPr>
        <w:rPr>
          <w:rFonts w:ascii="Times New Roman" w:hAnsi="Times New Roman"/>
        </w:rPr>
      </w:pPr>
      <w:r>
        <w:rPr>
          <w:rFonts w:ascii="Times New Roman" w:hAnsi="Times New Roman"/>
        </w:rPr>
        <w:tab/>
      </w:r>
      <w:r w:rsidR="006652B9" w:rsidRPr="00B86F56">
        <w:rPr>
          <w:rFonts w:ascii="Times New Roman" w:hAnsi="Times New Roman"/>
        </w:rPr>
        <w:t xml:space="preserve">This matter was </w:t>
      </w:r>
      <w:r w:rsidR="0018041D" w:rsidRPr="00B86F56">
        <w:rPr>
          <w:rFonts w:ascii="Times New Roman" w:hAnsi="Times New Roman"/>
        </w:rPr>
        <w:t xml:space="preserve">then </w:t>
      </w:r>
      <w:r w:rsidR="006652B9" w:rsidRPr="00B86F56">
        <w:rPr>
          <w:rFonts w:ascii="Times New Roman" w:hAnsi="Times New Roman"/>
        </w:rPr>
        <w:t xml:space="preserve">placed “off calendar” pursuant to BSEA Rule </w:t>
      </w:r>
      <w:r w:rsidR="0018041D" w:rsidRPr="00B86F56">
        <w:rPr>
          <w:rFonts w:ascii="Times New Roman" w:hAnsi="Times New Roman"/>
        </w:rPr>
        <w:t xml:space="preserve">IV </w:t>
      </w:r>
      <w:r w:rsidR="006652B9" w:rsidRPr="00B86F56">
        <w:rPr>
          <w:rFonts w:ascii="Times New Roman" w:hAnsi="Times New Roman"/>
        </w:rPr>
        <w:t>pending the final resolution of BSEA #12-8636.</w:t>
      </w:r>
      <w:r w:rsidR="0018041D" w:rsidRPr="00B86F56">
        <w:rPr>
          <w:rStyle w:val="FootnoteReference"/>
          <w:rFonts w:ascii="Times New Roman" w:hAnsi="Times New Roman"/>
        </w:rPr>
        <w:footnoteReference w:id="3"/>
      </w:r>
    </w:p>
    <w:p w14:paraId="7D4B6CE5" w14:textId="77777777" w:rsidR="006652B9" w:rsidRPr="00B86F56" w:rsidRDefault="006652B9" w:rsidP="000D074A">
      <w:pPr>
        <w:rPr>
          <w:rFonts w:ascii="Times New Roman" w:hAnsi="Times New Roman"/>
        </w:rPr>
      </w:pPr>
    </w:p>
    <w:p w14:paraId="1ED21B56" w14:textId="2F5116DE" w:rsidR="005079E1" w:rsidRPr="00B86F56" w:rsidRDefault="006652B9" w:rsidP="000D074A">
      <w:pPr>
        <w:rPr>
          <w:rFonts w:ascii="Times New Roman" w:hAnsi="Times New Roman"/>
        </w:rPr>
      </w:pPr>
      <w:r w:rsidRPr="00B86F56">
        <w:rPr>
          <w:rFonts w:ascii="Times New Roman" w:hAnsi="Times New Roman"/>
        </w:rPr>
        <w:tab/>
        <w:t xml:space="preserve">On October 23, 2015 the BSEA issued a Decision in </w:t>
      </w:r>
      <w:r w:rsidR="0022004B">
        <w:rPr>
          <w:rFonts w:ascii="Times New Roman" w:hAnsi="Times New Roman"/>
        </w:rPr>
        <w:t>BSEA #</w:t>
      </w:r>
      <w:r w:rsidRPr="00B86F56">
        <w:rPr>
          <w:rFonts w:ascii="Times New Roman" w:hAnsi="Times New Roman"/>
        </w:rPr>
        <w:t>12-8636 finding that the Student was not an IDEA eligible student and was properly awarded a regular high school diploma before her 18</w:t>
      </w:r>
      <w:r w:rsidRPr="00B86F56">
        <w:rPr>
          <w:rFonts w:ascii="Times New Roman" w:hAnsi="Times New Roman"/>
          <w:vertAlign w:val="superscript"/>
        </w:rPr>
        <w:t>th</w:t>
      </w:r>
      <w:r w:rsidRPr="00B86F56">
        <w:rPr>
          <w:rFonts w:ascii="Times New Roman" w:hAnsi="Times New Roman"/>
        </w:rPr>
        <w:t xml:space="preserve"> birthday.  </w:t>
      </w:r>
      <w:r w:rsidR="005079E1" w:rsidRPr="00B86F56">
        <w:rPr>
          <w:rFonts w:ascii="Times New Roman" w:hAnsi="Times New Roman"/>
          <w:i/>
        </w:rPr>
        <w:t xml:space="preserve">In Re </w:t>
      </w:r>
      <w:proofErr w:type="spellStart"/>
      <w:r w:rsidR="005079E1" w:rsidRPr="00B86F56">
        <w:rPr>
          <w:rFonts w:ascii="Times New Roman" w:hAnsi="Times New Roman"/>
          <w:i/>
        </w:rPr>
        <w:t>Pentucket</w:t>
      </w:r>
      <w:proofErr w:type="spellEnd"/>
      <w:r w:rsidR="005079E1" w:rsidRPr="00B86F56">
        <w:rPr>
          <w:rFonts w:ascii="Times New Roman" w:hAnsi="Times New Roman"/>
          <w:i/>
        </w:rPr>
        <w:t xml:space="preserve"> School District</w:t>
      </w:r>
      <w:r w:rsidR="005079E1" w:rsidRPr="00B86F56">
        <w:rPr>
          <w:rFonts w:ascii="Times New Roman" w:hAnsi="Times New Roman"/>
        </w:rPr>
        <w:t xml:space="preserve"> 21 MSER 222 (2015</w:t>
      </w:r>
      <w:proofErr w:type="gramStart"/>
      <w:r w:rsidR="005079E1" w:rsidRPr="00B86F56">
        <w:rPr>
          <w:rFonts w:ascii="Times New Roman" w:hAnsi="Times New Roman"/>
        </w:rPr>
        <w:t>)  As</w:t>
      </w:r>
      <w:proofErr w:type="gramEnd"/>
      <w:r w:rsidR="005079E1" w:rsidRPr="00B86F56">
        <w:rPr>
          <w:rFonts w:ascii="Times New Roman" w:hAnsi="Times New Roman"/>
        </w:rPr>
        <w:t xml:space="preserve"> a result</w:t>
      </w:r>
      <w:r w:rsidR="006C44BF" w:rsidRPr="00B86F56">
        <w:rPr>
          <w:rFonts w:ascii="Times New Roman" w:hAnsi="Times New Roman"/>
        </w:rPr>
        <w:t xml:space="preserve">, on December 4, 2015, </w:t>
      </w:r>
      <w:r w:rsidR="005079E1" w:rsidRPr="00B86F56">
        <w:rPr>
          <w:rFonts w:ascii="Times New Roman" w:hAnsi="Times New Roman"/>
        </w:rPr>
        <w:t xml:space="preserve"> </w:t>
      </w:r>
      <w:proofErr w:type="spellStart"/>
      <w:r w:rsidR="005079E1" w:rsidRPr="00B86F56">
        <w:rPr>
          <w:rFonts w:ascii="Times New Roman" w:hAnsi="Times New Roman"/>
        </w:rPr>
        <w:t>Pentucket</w:t>
      </w:r>
      <w:proofErr w:type="spellEnd"/>
      <w:r w:rsidR="005079E1" w:rsidRPr="00B86F56">
        <w:rPr>
          <w:rFonts w:ascii="Times New Roman" w:hAnsi="Times New Roman"/>
        </w:rPr>
        <w:t xml:space="preserve"> renewed and expanded i</w:t>
      </w:r>
      <w:r w:rsidR="006C44BF" w:rsidRPr="00B86F56">
        <w:rPr>
          <w:rFonts w:ascii="Times New Roman" w:hAnsi="Times New Roman"/>
        </w:rPr>
        <w:t>ts Motion to Dismiss this matter.</w:t>
      </w:r>
    </w:p>
    <w:p w14:paraId="36C90811" w14:textId="77777777" w:rsidR="005079E1" w:rsidRPr="00B86F56" w:rsidRDefault="005079E1" w:rsidP="000D074A">
      <w:pPr>
        <w:rPr>
          <w:rFonts w:ascii="Times New Roman" w:hAnsi="Times New Roman"/>
        </w:rPr>
      </w:pPr>
    </w:p>
    <w:p w14:paraId="50DD4D52" w14:textId="0CA3E1E5" w:rsidR="00F32F7F" w:rsidRPr="00B86F56" w:rsidRDefault="005079E1" w:rsidP="000D074A">
      <w:pPr>
        <w:rPr>
          <w:rFonts w:ascii="Times New Roman" w:hAnsi="Times New Roman"/>
        </w:rPr>
      </w:pPr>
      <w:r w:rsidRPr="00B86F56">
        <w:rPr>
          <w:rFonts w:ascii="Times New Roman" w:hAnsi="Times New Roman"/>
        </w:rPr>
        <w:tab/>
        <w:t xml:space="preserve">On December 18, 2015 the BSEA </w:t>
      </w:r>
      <w:r w:rsidR="006C44BF" w:rsidRPr="00B86F56">
        <w:rPr>
          <w:rFonts w:ascii="Times New Roman" w:hAnsi="Times New Roman"/>
        </w:rPr>
        <w:t xml:space="preserve">scheduled a hearing on </w:t>
      </w:r>
      <w:r w:rsidRPr="00B86F56">
        <w:rPr>
          <w:rFonts w:ascii="Times New Roman" w:hAnsi="Times New Roman"/>
        </w:rPr>
        <w:t>the School’s Motion to Dismiss f</w:t>
      </w:r>
      <w:r w:rsidR="006C44BF" w:rsidRPr="00B86F56">
        <w:rPr>
          <w:rFonts w:ascii="Times New Roman" w:hAnsi="Times New Roman"/>
        </w:rPr>
        <w:t>or</w:t>
      </w:r>
      <w:r w:rsidRPr="00B86F56">
        <w:rPr>
          <w:rFonts w:ascii="Times New Roman" w:hAnsi="Times New Roman"/>
        </w:rPr>
        <w:t xml:space="preserve"> January 26, 2016.  On December 28, 2015 the Student submitted an Opposition to the School’s Motion to </w:t>
      </w:r>
      <w:proofErr w:type="gramStart"/>
      <w:r w:rsidRPr="00B86F56">
        <w:rPr>
          <w:rFonts w:ascii="Times New Roman" w:hAnsi="Times New Roman"/>
        </w:rPr>
        <w:t>Dismiss</w:t>
      </w:r>
      <w:proofErr w:type="gramEnd"/>
      <w:r w:rsidRPr="00B86F56">
        <w:rPr>
          <w:rFonts w:ascii="Times New Roman" w:hAnsi="Times New Roman"/>
        </w:rPr>
        <w:t xml:space="preserve"> suggesting that the BSEA’s Decision in </w:t>
      </w:r>
      <w:r w:rsidR="004E7253">
        <w:rPr>
          <w:rFonts w:ascii="Times New Roman" w:hAnsi="Times New Roman"/>
        </w:rPr>
        <w:t>BSEA #</w:t>
      </w:r>
      <w:r w:rsidRPr="00B86F56">
        <w:rPr>
          <w:rFonts w:ascii="Times New Roman" w:hAnsi="Times New Roman"/>
        </w:rPr>
        <w:t xml:space="preserve">12-8636 was not final as it could be appealed.  </w:t>
      </w:r>
    </w:p>
    <w:p w14:paraId="02550FAE" w14:textId="77777777" w:rsidR="00F32F7F" w:rsidRPr="00B86F56" w:rsidRDefault="00F32F7F" w:rsidP="000D074A">
      <w:pPr>
        <w:rPr>
          <w:rFonts w:ascii="Times New Roman" w:hAnsi="Times New Roman"/>
        </w:rPr>
      </w:pPr>
    </w:p>
    <w:p w14:paraId="65DE98CF" w14:textId="3311B2B4" w:rsidR="00F32F7F" w:rsidRPr="00B86F56" w:rsidRDefault="00F32F7F" w:rsidP="000D074A">
      <w:pPr>
        <w:rPr>
          <w:rFonts w:ascii="Times New Roman" w:hAnsi="Times New Roman"/>
        </w:rPr>
      </w:pPr>
      <w:r w:rsidRPr="00B86F56">
        <w:rPr>
          <w:rFonts w:ascii="Times New Roman" w:hAnsi="Times New Roman"/>
        </w:rPr>
        <w:tab/>
        <w:t>The BSEA conducted a Hearing on the School’s Motion to Dismiss on January 26</w:t>
      </w:r>
      <w:r w:rsidR="006C44BF" w:rsidRPr="00B86F56">
        <w:rPr>
          <w:rFonts w:ascii="Times New Roman" w:hAnsi="Times New Roman"/>
        </w:rPr>
        <w:t xml:space="preserve">, </w:t>
      </w:r>
      <w:r w:rsidRPr="00B86F56">
        <w:rPr>
          <w:rFonts w:ascii="Times New Roman" w:hAnsi="Times New Roman"/>
        </w:rPr>
        <w:t xml:space="preserve">2016.  The Student did not attend.  The School offered oral argument in support of its Motion.  It acknowledged that BSEA #12-8636 could be on appeal to U.S. District Court but asserted that both the </w:t>
      </w:r>
      <w:r w:rsidR="006C44BF" w:rsidRPr="00B86F56">
        <w:rPr>
          <w:rFonts w:ascii="Times New Roman" w:hAnsi="Times New Roman"/>
        </w:rPr>
        <w:t xml:space="preserve">appellant’s court </w:t>
      </w:r>
      <w:r w:rsidRPr="00B86F56">
        <w:rPr>
          <w:rFonts w:ascii="Times New Roman" w:hAnsi="Times New Roman"/>
        </w:rPr>
        <w:t xml:space="preserve">filings and the </w:t>
      </w:r>
      <w:r w:rsidR="006C44BF" w:rsidRPr="00B86F56">
        <w:rPr>
          <w:rFonts w:ascii="Times New Roman" w:hAnsi="Times New Roman"/>
        </w:rPr>
        <w:t xml:space="preserve">matter’s </w:t>
      </w:r>
      <w:r w:rsidRPr="00B86F56">
        <w:rPr>
          <w:rFonts w:ascii="Times New Roman" w:hAnsi="Times New Roman"/>
        </w:rPr>
        <w:t xml:space="preserve">status at that Court were unclear. </w:t>
      </w:r>
      <w:r w:rsidR="006C44BF" w:rsidRPr="00B86F56">
        <w:rPr>
          <w:rFonts w:ascii="Times New Roman" w:hAnsi="Times New Roman"/>
        </w:rPr>
        <w:t xml:space="preserve"> A copy of the tape recording of the Motion Hearing was mailed to the Student on January 26, 2016.  A copy of the Court Reporter’s transcript of the Motion Hearing was mailed to the Student on February 2, 2016.  The record was held open until February 22, 2016 to receive any Student submissions. To date there has been no communication from the Student. </w:t>
      </w:r>
    </w:p>
    <w:p w14:paraId="3C9ECC8C" w14:textId="77777777" w:rsidR="00F32F7F" w:rsidRPr="00B86F56" w:rsidRDefault="00F32F7F" w:rsidP="000D074A">
      <w:pPr>
        <w:rPr>
          <w:rFonts w:ascii="Times New Roman" w:hAnsi="Times New Roman"/>
        </w:rPr>
      </w:pPr>
    </w:p>
    <w:p w14:paraId="3F1BCFA7" w14:textId="40A7BCAF" w:rsidR="00F32F7F" w:rsidRPr="00B86F56" w:rsidRDefault="00F32F7F" w:rsidP="000D074A">
      <w:pPr>
        <w:rPr>
          <w:rFonts w:ascii="Times New Roman" w:hAnsi="Times New Roman"/>
        </w:rPr>
      </w:pPr>
      <w:r w:rsidRPr="00B86F56">
        <w:rPr>
          <w:rFonts w:ascii="Times New Roman" w:hAnsi="Times New Roman"/>
        </w:rPr>
        <w:tab/>
        <w:t xml:space="preserve">The Parties, unfortunately, are thus in no different positions now than they were in April 2015.  Given the uncertainty of the appeal status of BSEA </w:t>
      </w:r>
      <w:r w:rsidR="00EF5457">
        <w:rPr>
          <w:rFonts w:ascii="Times New Roman" w:hAnsi="Times New Roman"/>
        </w:rPr>
        <w:t>#</w:t>
      </w:r>
      <w:r w:rsidRPr="00B86F56">
        <w:rPr>
          <w:rFonts w:ascii="Times New Roman" w:hAnsi="Times New Roman"/>
        </w:rPr>
        <w:t xml:space="preserve">12-8636, the fact that its final resolution provides </w:t>
      </w:r>
      <w:r w:rsidRPr="00B86F56">
        <w:rPr>
          <w:rFonts w:ascii="Times New Roman" w:hAnsi="Times New Roman"/>
          <w:u w:val="single"/>
        </w:rPr>
        <w:t>the</w:t>
      </w:r>
      <w:r w:rsidRPr="00B86F56">
        <w:rPr>
          <w:rFonts w:ascii="Times New Roman" w:hAnsi="Times New Roman"/>
        </w:rPr>
        <w:t xml:space="preserve"> critical foundational fact for the issues articulated by the Student and acknowledging that, while inconvenient and potentially costly to the Parties, delaying resolution of this matter has no substantive or procedural effect on the Parties’ IDEA programs, rights, or relief, I find that this matter should continue in “off-calendar” status and that dismissal of this action is not warranted or appropriate at this time.</w:t>
      </w:r>
    </w:p>
    <w:p w14:paraId="426DC5C8" w14:textId="77777777" w:rsidR="006C44BF" w:rsidRPr="00B86F56" w:rsidRDefault="006C44BF" w:rsidP="000D074A">
      <w:pPr>
        <w:rPr>
          <w:rFonts w:ascii="Times New Roman" w:hAnsi="Times New Roman"/>
        </w:rPr>
      </w:pPr>
    </w:p>
    <w:p w14:paraId="587BFEA4" w14:textId="77777777" w:rsidR="00EF5457" w:rsidRDefault="00B86F56" w:rsidP="000D074A">
      <w:pPr>
        <w:rPr>
          <w:rFonts w:ascii="Times New Roman" w:hAnsi="Times New Roman"/>
        </w:rPr>
      </w:pPr>
      <w:r>
        <w:rPr>
          <w:rFonts w:ascii="Times New Roman" w:hAnsi="Times New Roman"/>
        </w:rPr>
        <w:tab/>
      </w:r>
      <w:r w:rsidR="006C44BF" w:rsidRPr="00B86F56">
        <w:rPr>
          <w:rFonts w:ascii="Times New Roman" w:hAnsi="Times New Roman"/>
        </w:rPr>
        <w:t xml:space="preserve"> </w:t>
      </w:r>
    </w:p>
    <w:p w14:paraId="0DFFE7CF" w14:textId="77777777" w:rsidR="00EF5457" w:rsidRDefault="00EF5457" w:rsidP="000D074A">
      <w:pPr>
        <w:rPr>
          <w:rFonts w:ascii="Times New Roman" w:hAnsi="Times New Roman"/>
        </w:rPr>
      </w:pPr>
    </w:p>
    <w:p w14:paraId="2D6CBB21" w14:textId="77777777" w:rsidR="00EF5457" w:rsidRDefault="00EF5457" w:rsidP="000D074A">
      <w:pPr>
        <w:rPr>
          <w:rFonts w:ascii="Times New Roman" w:hAnsi="Times New Roman"/>
        </w:rPr>
      </w:pPr>
    </w:p>
    <w:p w14:paraId="3F53AD0A" w14:textId="77777777" w:rsidR="00EF5457" w:rsidRDefault="00EF5457" w:rsidP="000D074A">
      <w:pPr>
        <w:rPr>
          <w:rFonts w:ascii="Times New Roman" w:hAnsi="Times New Roman"/>
        </w:rPr>
      </w:pPr>
    </w:p>
    <w:p w14:paraId="0822407D" w14:textId="77777777" w:rsidR="00EF5457" w:rsidRDefault="00EF5457" w:rsidP="000D074A">
      <w:pPr>
        <w:rPr>
          <w:rFonts w:ascii="Times New Roman" w:hAnsi="Times New Roman"/>
        </w:rPr>
      </w:pPr>
    </w:p>
    <w:p w14:paraId="2510A572" w14:textId="77777777" w:rsidR="00EF5457" w:rsidRDefault="00EF5457" w:rsidP="000D074A">
      <w:pPr>
        <w:rPr>
          <w:rFonts w:ascii="Times New Roman" w:hAnsi="Times New Roman"/>
        </w:rPr>
      </w:pPr>
    </w:p>
    <w:p w14:paraId="3FAB33EC" w14:textId="55CC4D40" w:rsidR="00C76671" w:rsidRPr="00B86F56" w:rsidRDefault="00EF5457" w:rsidP="000D074A">
      <w:pPr>
        <w:rPr>
          <w:rFonts w:ascii="Times New Roman" w:hAnsi="Times New Roman"/>
        </w:rPr>
      </w:pPr>
      <w:r>
        <w:rPr>
          <w:rFonts w:ascii="Times New Roman" w:hAnsi="Times New Roman"/>
        </w:rPr>
        <w:tab/>
      </w:r>
      <w:r w:rsidR="00F32F7F" w:rsidRPr="00B86F56">
        <w:rPr>
          <w:rFonts w:ascii="Times New Roman" w:hAnsi="Times New Roman"/>
        </w:rPr>
        <w:t xml:space="preserve">This matter is continued generally until BSEA #12-8636 is </w:t>
      </w:r>
      <w:r w:rsidR="00FA0808">
        <w:rPr>
          <w:rFonts w:ascii="Times New Roman" w:hAnsi="Times New Roman"/>
        </w:rPr>
        <w:t>resolved either by an action of U</w:t>
      </w:r>
      <w:r>
        <w:rPr>
          <w:rFonts w:ascii="Times New Roman" w:hAnsi="Times New Roman"/>
        </w:rPr>
        <w:t xml:space="preserve">.S. District Court </w:t>
      </w:r>
      <w:r w:rsidR="00FA0808">
        <w:rPr>
          <w:rFonts w:ascii="Times New Roman" w:hAnsi="Times New Roman"/>
        </w:rPr>
        <w:t xml:space="preserve">or </w:t>
      </w:r>
      <w:r w:rsidR="00F32F7F" w:rsidRPr="00B86F56">
        <w:rPr>
          <w:rFonts w:ascii="Times New Roman" w:hAnsi="Times New Roman"/>
        </w:rPr>
        <w:t xml:space="preserve">by the </w:t>
      </w:r>
      <w:r w:rsidR="0022004B">
        <w:rPr>
          <w:rFonts w:ascii="Times New Roman" w:hAnsi="Times New Roman"/>
        </w:rPr>
        <w:t>expiration of the period for appealing BSEA #12-8636 to the U.S. District Court.</w:t>
      </w:r>
      <w:r w:rsidR="00F32F7F" w:rsidRPr="00B86F56">
        <w:rPr>
          <w:rFonts w:ascii="Times New Roman" w:hAnsi="Times New Roman"/>
        </w:rPr>
        <w:t xml:space="preserve">  The Parties shall submit writte</w:t>
      </w:r>
      <w:r w:rsidR="00C76671" w:rsidRPr="00B86F56">
        <w:rPr>
          <w:rFonts w:ascii="Times New Roman" w:hAnsi="Times New Roman"/>
        </w:rPr>
        <w:t xml:space="preserve">n status updates on May 5, 2016, or sooner if circumstances provide clarification and direction. </w:t>
      </w:r>
    </w:p>
    <w:p w14:paraId="768FDB6C" w14:textId="77777777" w:rsidR="00B86F56" w:rsidRPr="00B86F56" w:rsidRDefault="00B86F56" w:rsidP="000D074A">
      <w:pPr>
        <w:rPr>
          <w:rFonts w:ascii="Times New Roman" w:hAnsi="Times New Roman"/>
        </w:rPr>
      </w:pPr>
    </w:p>
    <w:p w14:paraId="0FD96B06" w14:textId="77777777" w:rsidR="00EF5457" w:rsidRDefault="00EF5457" w:rsidP="000D074A">
      <w:pPr>
        <w:rPr>
          <w:rFonts w:ascii="Times New Roman" w:hAnsi="Times New Roman"/>
        </w:rPr>
      </w:pPr>
    </w:p>
    <w:p w14:paraId="22EB8D43" w14:textId="77777777" w:rsidR="00EF5457" w:rsidRDefault="00EF5457" w:rsidP="000D074A">
      <w:pPr>
        <w:rPr>
          <w:rFonts w:ascii="Times New Roman" w:hAnsi="Times New Roman"/>
        </w:rPr>
      </w:pPr>
    </w:p>
    <w:p w14:paraId="41971324" w14:textId="77777777" w:rsidR="00EF5457" w:rsidRDefault="00EF5457" w:rsidP="000D074A">
      <w:pPr>
        <w:rPr>
          <w:rFonts w:ascii="Times New Roman" w:hAnsi="Times New Roman"/>
        </w:rPr>
      </w:pPr>
    </w:p>
    <w:p w14:paraId="5BC610B6" w14:textId="77777777" w:rsidR="00EF5457" w:rsidRDefault="00EF5457" w:rsidP="000D074A">
      <w:pPr>
        <w:rPr>
          <w:rFonts w:ascii="Times New Roman" w:hAnsi="Times New Roman"/>
        </w:rPr>
      </w:pPr>
    </w:p>
    <w:p w14:paraId="30A569D0" w14:textId="77777777" w:rsidR="00C76671" w:rsidRPr="00B86F56" w:rsidRDefault="00C76671" w:rsidP="000D074A">
      <w:pPr>
        <w:rPr>
          <w:rFonts w:ascii="Times New Roman" w:hAnsi="Times New Roman"/>
        </w:rPr>
      </w:pPr>
      <w:r w:rsidRPr="00B86F56">
        <w:rPr>
          <w:rFonts w:ascii="Times New Roman" w:hAnsi="Times New Roman"/>
        </w:rPr>
        <w:tab/>
      </w:r>
      <w:r w:rsidRPr="00B86F56">
        <w:rPr>
          <w:rFonts w:ascii="Times New Roman" w:hAnsi="Times New Roman"/>
        </w:rPr>
        <w:tab/>
      </w:r>
      <w:r w:rsidRPr="00B86F56">
        <w:rPr>
          <w:rFonts w:ascii="Times New Roman" w:hAnsi="Times New Roman"/>
        </w:rPr>
        <w:tab/>
      </w:r>
      <w:r w:rsidRPr="00B86F56">
        <w:rPr>
          <w:rFonts w:ascii="Times New Roman" w:hAnsi="Times New Roman"/>
        </w:rPr>
        <w:tab/>
      </w:r>
      <w:r w:rsidRPr="00B86F56">
        <w:rPr>
          <w:rFonts w:ascii="Times New Roman" w:hAnsi="Times New Roman"/>
        </w:rPr>
        <w:tab/>
      </w:r>
      <w:r w:rsidRPr="00B86F56">
        <w:rPr>
          <w:rFonts w:ascii="Times New Roman" w:hAnsi="Times New Roman"/>
        </w:rPr>
        <w:tab/>
      </w:r>
    </w:p>
    <w:p w14:paraId="2A2863FF" w14:textId="5BF1A0B3" w:rsidR="00C76671" w:rsidRDefault="00B86F56" w:rsidP="000D074A">
      <w:pPr>
        <w:rPr>
          <w:rFonts w:ascii="Times New Roman" w:hAnsi="Times New Roman"/>
        </w:rPr>
      </w:pPr>
      <w:r>
        <w:rPr>
          <w:rFonts w:ascii="Times New Roman" w:hAnsi="Times New Roman"/>
        </w:rPr>
        <w:t>By the Hearing Officer</w:t>
      </w:r>
    </w:p>
    <w:p w14:paraId="5FAEC7EB" w14:textId="77777777" w:rsidR="00B86F56" w:rsidRDefault="00B86F56" w:rsidP="000D074A">
      <w:pPr>
        <w:rPr>
          <w:rFonts w:ascii="Times New Roman" w:hAnsi="Times New Roman"/>
        </w:rPr>
      </w:pPr>
    </w:p>
    <w:p w14:paraId="1A36EDC6" w14:textId="77777777" w:rsidR="00FA0808" w:rsidRDefault="00FA0808" w:rsidP="000D074A">
      <w:pPr>
        <w:rPr>
          <w:rFonts w:ascii="Times New Roman" w:hAnsi="Times New Roman"/>
        </w:rPr>
      </w:pPr>
    </w:p>
    <w:p w14:paraId="484C951A" w14:textId="77777777" w:rsidR="00FA0808" w:rsidRDefault="00FA0808" w:rsidP="000D074A">
      <w:pPr>
        <w:rPr>
          <w:rFonts w:ascii="Times New Roman" w:hAnsi="Times New Roman"/>
        </w:rPr>
      </w:pPr>
    </w:p>
    <w:p w14:paraId="07E1B4DA" w14:textId="78E3B0FC" w:rsidR="00B86F56" w:rsidRDefault="00B86F56" w:rsidP="000D074A">
      <w:pPr>
        <w:rPr>
          <w:rFonts w:ascii="Times New Roman" w:hAnsi="Times New Roman"/>
        </w:rPr>
      </w:pPr>
      <w:r>
        <w:rPr>
          <w:rFonts w:ascii="Times New Roman" w:hAnsi="Times New Roman"/>
        </w:rPr>
        <w:t>________________________</w:t>
      </w:r>
    </w:p>
    <w:p w14:paraId="4F387ADB" w14:textId="2DF1FE8E" w:rsidR="00B86F56" w:rsidRDefault="00B86F56" w:rsidP="000D074A">
      <w:pPr>
        <w:rPr>
          <w:rFonts w:ascii="Times New Roman" w:hAnsi="Times New Roman"/>
        </w:rPr>
      </w:pPr>
      <w:r>
        <w:rPr>
          <w:rFonts w:ascii="Times New Roman" w:hAnsi="Times New Roman"/>
        </w:rPr>
        <w:t>Lindsay Byrne</w:t>
      </w:r>
    </w:p>
    <w:p w14:paraId="44CE0065" w14:textId="1C09D091" w:rsidR="00B86F56" w:rsidRPr="00B86F56" w:rsidRDefault="00B86F56" w:rsidP="000D074A">
      <w:pPr>
        <w:rPr>
          <w:rFonts w:ascii="Times New Roman" w:hAnsi="Times New Roman"/>
        </w:rPr>
      </w:pPr>
      <w:r>
        <w:rPr>
          <w:rFonts w:ascii="Times New Roman" w:hAnsi="Times New Roman"/>
        </w:rPr>
        <w:t xml:space="preserve">Dated:  </w:t>
      </w:r>
      <w:r w:rsidR="005C0FB2">
        <w:rPr>
          <w:rFonts w:ascii="Times New Roman" w:hAnsi="Times New Roman"/>
        </w:rPr>
        <w:t xml:space="preserve"> March 2, 2016</w:t>
      </w:r>
    </w:p>
    <w:p w14:paraId="6A90FD82" w14:textId="77777777" w:rsidR="00C76671" w:rsidRPr="00B86F56" w:rsidRDefault="00C76671" w:rsidP="000D074A">
      <w:pPr>
        <w:rPr>
          <w:rFonts w:ascii="Times New Roman" w:hAnsi="Times New Roman"/>
        </w:rPr>
      </w:pPr>
    </w:p>
    <w:p w14:paraId="0FBBA82C" w14:textId="11DA0D9E" w:rsidR="007B5339" w:rsidRPr="00B86F56" w:rsidRDefault="00EF5457" w:rsidP="00EC0655">
      <w:pPr>
        <w:rPr>
          <w:rFonts w:ascii="Times New Roman" w:hAnsi="Times New Roman"/>
        </w:rPr>
      </w:pPr>
      <w:r>
        <w:rPr>
          <w:rFonts w:ascii="Times New Roman" w:hAnsi="Times New Roman"/>
        </w:rPr>
        <w:tab/>
      </w:r>
    </w:p>
    <w:sectPr w:rsidR="007B5339" w:rsidRPr="00B86F56" w:rsidSect="00AC756E">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394DC" w14:textId="77777777" w:rsidR="00212D28" w:rsidRDefault="00212D28" w:rsidP="000A6580">
      <w:r>
        <w:separator/>
      </w:r>
    </w:p>
  </w:endnote>
  <w:endnote w:type="continuationSeparator" w:id="0">
    <w:p w14:paraId="7E829133" w14:textId="77777777" w:rsidR="00212D28" w:rsidRDefault="00212D28" w:rsidP="000A6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Franklin Gothic Medium Con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649913"/>
      <w:docPartObj>
        <w:docPartGallery w:val="Page Numbers (Bottom of Page)"/>
        <w:docPartUnique/>
      </w:docPartObj>
    </w:sdtPr>
    <w:sdtEndPr>
      <w:rPr>
        <w:noProof/>
      </w:rPr>
    </w:sdtEndPr>
    <w:sdtContent>
      <w:p w14:paraId="0CEF62A5" w14:textId="09732B8D" w:rsidR="00AC756E" w:rsidRDefault="00AC756E">
        <w:pPr>
          <w:pStyle w:val="Footer"/>
          <w:jc w:val="center"/>
        </w:pPr>
        <w:r>
          <w:fldChar w:fldCharType="begin"/>
        </w:r>
        <w:r>
          <w:instrText xml:space="preserve"> PAGE   \* MERGEFORMAT </w:instrText>
        </w:r>
        <w:r>
          <w:fldChar w:fldCharType="separate"/>
        </w:r>
        <w:r w:rsidR="00AC0DF0">
          <w:rPr>
            <w:noProof/>
          </w:rPr>
          <w:t>2</w:t>
        </w:r>
        <w:r>
          <w:rPr>
            <w:noProof/>
          </w:rPr>
          <w:fldChar w:fldCharType="end"/>
        </w:r>
      </w:p>
    </w:sdtContent>
  </w:sdt>
  <w:p w14:paraId="5B5C4908" w14:textId="77777777" w:rsidR="00AC756E" w:rsidRDefault="00AC75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BDE93" w14:textId="77777777" w:rsidR="00212D28" w:rsidRDefault="00212D28" w:rsidP="000A6580">
      <w:r>
        <w:separator/>
      </w:r>
    </w:p>
  </w:footnote>
  <w:footnote w:type="continuationSeparator" w:id="0">
    <w:p w14:paraId="631A76EA" w14:textId="77777777" w:rsidR="00212D28" w:rsidRDefault="00212D28" w:rsidP="000A6580">
      <w:r>
        <w:continuationSeparator/>
      </w:r>
    </w:p>
  </w:footnote>
  <w:footnote w:id="1">
    <w:p w14:paraId="5A243DD2" w14:textId="2A2BBB5A" w:rsidR="007173B1" w:rsidRDefault="007173B1">
      <w:pPr>
        <w:pStyle w:val="FootnoteText"/>
      </w:pPr>
      <w:r>
        <w:rPr>
          <w:rStyle w:val="FootnoteReference"/>
        </w:rPr>
        <w:footnoteRef/>
      </w:r>
      <w:r>
        <w:t xml:space="preserve"> “</w:t>
      </w:r>
      <w:r w:rsidR="00EC0655">
        <w:t>Beryl</w:t>
      </w:r>
      <w:r>
        <w:t>” is a pseudonym chosen by the Hearing Officer to protect the privacy of the Student in documents available to the public.</w:t>
      </w:r>
    </w:p>
  </w:footnote>
  <w:footnote w:id="2">
    <w:p w14:paraId="7964C6E3" w14:textId="76D962B1" w:rsidR="00762A19" w:rsidRDefault="00762A19">
      <w:pPr>
        <w:pStyle w:val="FootnoteText"/>
      </w:pPr>
      <w:r>
        <w:rPr>
          <w:rStyle w:val="FootnoteReference"/>
        </w:rPr>
        <w:footnoteRef/>
      </w:r>
      <w:r>
        <w:t xml:space="preserve"> At that time BSEA Decision in #12-8636 was on appeal before Judge </w:t>
      </w:r>
      <w:proofErr w:type="spellStart"/>
      <w:r>
        <w:t>Woodlock</w:t>
      </w:r>
      <w:proofErr w:type="spellEnd"/>
      <w:r>
        <w:t xml:space="preserve"> of the U.S. District Court, CA 13-11414 DPW, 14-10071-DPW, 14-10325 DPW.  See also 19 MSER </w:t>
      </w:r>
      <w:proofErr w:type="gramStart"/>
      <w:r>
        <w:t>84  (</w:t>
      </w:r>
      <w:proofErr w:type="gramEnd"/>
      <w:r>
        <w:t xml:space="preserve">2013).  </w:t>
      </w:r>
    </w:p>
  </w:footnote>
  <w:footnote w:id="3">
    <w:p w14:paraId="6A4803BF" w14:textId="51CE3970" w:rsidR="0018041D" w:rsidRDefault="0018041D">
      <w:pPr>
        <w:pStyle w:val="FootnoteText"/>
      </w:pPr>
      <w:r>
        <w:rPr>
          <w:rStyle w:val="FootnoteReference"/>
        </w:rPr>
        <w:footnoteRef/>
      </w:r>
      <w:r>
        <w:t xml:space="preserve"> BSEA#12-8636 was to be remanded from the U.S. District Court to the BSEA for further proceedings.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65A58"/>
    <w:multiLevelType w:val="hybridMultilevel"/>
    <w:tmpl w:val="936AB086"/>
    <w:lvl w:ilvl="0" w:tplc="DD7A131C">
      <w:start w:val="1"/>
      <w:numFmt w:val="decimal"/>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
    <w:nsid w:val="47BE0BEF"/>
    <w:multiLevelType w:val="hybridMultilevel"/>
    <w:tmpl w:val="FAE6EAE2"/>
    <w:lvl w:ilvl="0" w:tplc="D4D0B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36614A"/>
    <w:multiLevelType w:val="hybridMultilevel"/>
    <w:tmpl w:val="BCA24742"/>
    <w:lvl w:ilvl="0" w:tplc="0618229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580"/>
    <w:rsid w:val="00094D11"/>
    <w:rsid w:val="000A6580"/>
    <w:rsid w:val="000A6B1E"/>
    <w:rsid w:val="000D074A"/>
    <w:rsid w:val="000F332D"/>
    <w:rsid w:val="001737DA"/>
    <w:rsid w:val="0018041D"/>
    <w:rsid w:val="00212D28"/>
    <w:rsid w:val="0022004B"/>
    <w:rsid w:val="00255C89"/>
    <w:rsid w:val="002560FF"/>
    <w:rsid w:val="00270D31"/>
    <w:rsid w:val="00276DD3"/>
    <w:rsid w:val="0029062F"/>
    <w:rsid w:val="0029453B"/>
    <w:rsid w:val="00351EB4"/>
    <w:rsid w:val="003D1289"/>
    <w:rsid w:val="003F2714"/>
    <w:rsid w:val="00462BAB"/>
    <w:rsid w:val="00485EE0"/>
    <w:rsid w:val="004B7E3C"/>
    <w:rsid w:val="004E7253"/>
    <w:rsid w:val="005079E1"/>
    <w:rsid w:val="0051465E"/>
    <w:rsid w:val="005230B1"/>
    <w:rsid w:val="00581CC9"/>
    <w:rsid w:val="005C0FB2"/>
    <w:rsid w:val="005E069F"/>
    <w:rsid w:val="0064508D"/>
    <w:rsid w:val="006652B9"/>
    <w:rsid w:val="00666EF5"/>
    <w:rsid w:val="00680755"/>
    <w:rsid w:val="006A3EEA"/>
    <w:rsid w:val="006C44BF"/>
    <w:rsid w:val="006D5782"/>
    <w:rsid w:val="006E5562"/>
    <w:rsid w:val="006F5054"/>
    <w:rsid w:val="007102F2"/>
    <w:rsid w:val="007173B1"/>
    <w:rsid w:val="00761484"/>
    <w:rsid w:val="00762A19"/>
    <w:rsid w:val="00794D48"/>
    <w:rsid w:val="007B28DD"/>
    <w:rsid w:val="007B5339"/>
    <w:rsid w:val="00844132"/>
    <w:rsid w:val="008631FD"/>
    <w:rsid w:val="008A2E7A"/>
    <w:rsid w:val="008D4446"/>
    <w:rsid w:val="008F4712"/>
    <w:rsid w:val="0092086C"/>
    <w:rsid w:val="00A25DB7"/>
    <w:rsid w:val="00A86EE1"/>
    <w:rsid w:val="00A96351"/>
    <w:rsid w:val="00A97755"/>
    <w:rsid w:val="00AA5D7E"/>
    <w:rsid w:val="00AC0DF0"/>
    <w:rsid w:val="00AC756E"/>
    <w:rsid w:val="00B5335F"/>
    <w:rsid w:val="00B60748"/>
    <w:rsid w:val="00B64C0B"/>
    <w:rsid w:val="00B753A9"/>
    <w:rsid w:val="00B86F56"/>
    <w:rsid w:val="00BB0642"/>
    <w:rsid w:val="00BE2515"/>
    <w:rsid w:val="00C015B8"/>
    <w:rsid w:val="00C241DE"/>
    <w:rsid w:val="00C463A8"/>
    <w:rsid w:val="00C76671"/>
    <w:rsid w:val="00C8513F"/>
    <w:rsid w:val="00CC0047"/>
    <w:rsid w:val="00CE5E92"/>
    <w:rsid w:val="00D14EE7"/>
    <w:rsid w:val="00D47D9B"/>
    <w:rsid w:val="00D76936"/>
    <w:rsid w:val="00DC6CC8"/>
    <w:rsid w:val="00E52F85"/>
    <w:rsid w:val="00E60AE3"/>
    <w:rsid w:val="00E94E1F"/>
    <w:rsid w:val="00EC0655"/>
    <w:rsid w:val="00EC6AB0"/>
    <w:rsid w:val="00EE1339"/>
    <w:rsid w:val="00EE475F"/>
    <w:rsid w:val="00EF5457"/>
    <w:rsid w:val="00F14CC0"/>
    <w:rsid w:val="00F32F7F"/>
    <w:rsid w:val="00F53CAC"/>
    <w:rsid w:val="00F84E72"/>
    <w:rsid w:val="00FA0808"/>
    <w:rsid w:val="00FC5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9B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580"/>
    <w:pPr>
      <w:spacing w:after="0" w:line="240" w:lineRule="auto"/>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6580"/>
    <w:rPr>
      <w:sz w:val="20"/>
      <w:szCs w:val="20"/>
    </w:rPr>
  </w:style>
  <w:style w:type="character" w:customStyle="1" w:styleId="FootnoteTextChar">
    <w:name w:val="Footnote Text Char"/>
    <w:basedOn w:val="DefaultParagraphFont"/>
    <w:link w:val="FootnoteText"/>
    <w:uiPriority w:val="99"/>
    <w:semiHidden/>
    <w:rsid w:val="000A6580"/>
    <w:rPr>
      <w:rFonts w:cs="Times New Roman"/>
      <w:sz w:val="20"/>
      <w:szCs w:val="20"/>
    </w:rPr>
  </w:style>
  <w:style w:type="paragraph" w:styleId="NoSpacing">
    <w:name w:val="No Spacing"/>
    <w:basedOn w:val="Normal"/>
    <w:uiPriority w:val="1"/>
    <w:qFormat/>
    <w:rsid w:val="000A6580"/>
    <w:rPr>
      <w:szCs w:val="32"/>
    </w:rPr>
  </w:style>
  <w:style w:type="character" w:styleId="FootnoteReference">
    <w:name w:val="footnote reference"/>
    <w:basedOn w:val="DefaultParagraphFont"/>
    <w:uiPriority w:val="99"/>
    <w:semiHidden/>
    <w:unhideWhenUsed/>
    <w:rsid w:val="000A6580"/>
    <w:rPr>
      <w:vertAlign w:val="superscript"/>
    </w:rPr>
  </w:style>
  <w:style w:type="paragraph" w:styleId="Footer">
    <w:name w:val="footer"/>
    <w:basedOn w:val="Normal"/>
    <w:link w:val="FooterChar"/>
    <w:uiPriority w:val="99"/>
    <w:unhideWhenUsed/>
    <w:rsid w:val="000A6580"/>
    <w:pPr>
      <w:tabs>
        <w:tab w:val="center" w:pos="4680"/>
        <w:tab w:val="right" w:pos="9360"/>
      </w:tabs>
    </w:pPr>
  </w:style>
  <w:style w:type="character" w:customStyle="1" w:styleId="FooterChar">
    <w:name w:val="Footer Char"/>
    <w:basedOn w:val="DefaultParagraphFont"/>
    <w:link w:val="Footer"/>
    <w:uiPriority w:val="99"/>
    <w:rsid w:val="000A6580"/>
    <w:rPr>
      <w:rFonts w:cs="Times New Roman"/>
      <w:sz w:val="24"/>
      <w:szCs w:val="24"/>
    </w:rPr>
  </w:style>
  <w:style w:type="paragraph" w:styleId="ListParagraph">
    <w:name w:val="List Paragraph"/>
    <w:basedOn w:val="Normal"/>
    <w:uiPriority w:val="34"/>
    <w:qFormat/>
    <w:rsid w:val="000A6580"/>
    <w:pPr>
      <w:ind w:left="720"/>
      <w:contextualSpacing/>
    </w:pPr>
  </w:style>
  <w:style w:type="paragraph" w:styleId="BalloonText">
    <w:name w:val="Balloon Text"/>
    <w:basedOn w:val="Normal"/>
    <w:link w:val="BalloonTextChar"/>
    <w:uiPriority w:val="99"/>
    <w:semiHidden/>
    <w:unhideWhenUsed/>
    <w:rsid w:val="0092086C"/>
    <w:rPr>
      <w:rFonts w:ascii="Lucida Grande" w:hAnsi="Lucida Grande"/>
      <w:sz w:val="18"/>
      <w:szCs w:val="18"/>
    </w:rPr>
  </w:style>
  <w:style w:type="character" w:customStyle="1" w:styleId="BalloonTextChar">
    <w:name w:val="Balloon Text Char"/>
    <w:basedOn w:val="DefaultParagraphFont"/>
    <w:link w:val="BalloonText"/>
    <w:uiPriority w:val="99"/>
    <w:semiHidden/>
    <w:rsid w:val="0092086C"/>
    <w:rPr>
      <w:rFonts w:ascii="Lucida Grande" w:hAnsi="Lucida Grande" w:cs="Times New Roman"/>
      <w:sz w:val="18"/>
      <w:szCs w:val="18"/>
    </w:rPr>
  </w:style>
  <w:style w:type="character" w:styleId="CommentReference">
    <w:name w:val="annotation reference"/>
    <w:basedOn w:val="DefaultParagraphFont"/>
    <w:uiPriority w:val="99"/>
    <w:semiHidden/>
    <w:unhideWhenUsed/>
    <w:rsid w:val="000F332D"/>
    <w:rPr>
      <w:sz w:val="18"/>
      <w:szCs w:val="18"/>
    </w:rPr>
  </w:style>
  <w:style w:type="paragraph" w:styleId="CommentText">
    <w:name w:val="annotation text"/>
    <w:basedOn w:val="Normal"/>
    <w:link w:val="CommentTextChar"/>
    <w:uiPriority w:val="99"/>
    <w:semiHidden/>
    <w:unhideWhenUsed/>
    <w:rsid w:val="000F332D"/>
  </w:style>
  <w:style w:type="character" w:customStyle="1" w:styleId="CommentTextChar">
    <w:name w:val="Comment Text Char"/>
    <w:basedOn w:val="DefaultParagraphFont"/>
    <w:link w:val="CommentText"/>
    <w:uiPriority w:val="99"/>
    <w:semiHidden/>
    <w:rsid w:val="000F332D"/>
    <w:rPr>
      <w:rFonts w:cs="Times New Roman"/>
      <w:sz w:val="24"/>
      <w:szCs w:val="24"/>
    </w:rPr>
  </w:style>
  <w:style w:type="paragraph" w:styleId="CommentSubject">
    <w:name w:val="annotation subject"/>
    <w:basedOn w:val="CommentText"/>
    <w:next w:val="CommentText"/>
    <w:link w:val="CommentSubjectChar"/>
    <w:uiPriority w:val="99"/>
    <w:semiHidden/>
    <w:unhideWhenUsed/>
    <w:rsid w:val="000F332D"/>
    <w:rPr>
      <w:b/>
      <w:bCs/>
      <w:sz w:val="20"/>
      <w:szCs w:val="20"/>
    </w:rPr>
  </w:style>
  <w:style w:type="character" w:customStyle="1" w:styleId="CommentSubjectChar">
    <w:name w:val="Comment Subject Char"/>
    <w:basedOn w:val="CommentTextChar"/>
    <w:link w:val="CommentSubject"/>
    <w:uiPriority w:val="99"/>
    <w:semiHidden/>
    <w:rsid w:val="000F332D"/>
    <w:rPr>
      <w:rFonts w:cs="Times New Roman"/>
      <w:b/>
      <w:bCs/>
      <w:sz w:val="20"/>
      <w:szCs w:val="20"/>
    </w:rPr>
  </w:style>
  <w:style w:type="paragraph" w:styleId="Header">
    <w:name w:val="header"/>
    <w:basedOn w:val="Normal"/>
    <w:link w:val="HeaderChar"/>
    <w:uiPriority w:val="99"/>
    <w:unhideWhenUsed/>
    <w:rsid w:val="00AC756E"/>
    <w:pPr>
      <w:tabs>
        <w:tab w:val="center" w:pos="4680"/>
        <w:tab w:val="right" w:pos="9360"/>
      </w:tabs>
    </w:pPr>
  </w:style>
  <w:style w:type="character" w:customStyle="1" w:styleId="HeaderChar">
    <w:name w:val="Header Char"/>
    <w:basedOn w:val="DefaultParagraphFont"/>
    <w:link w:val="Header"/>
    <w:uiPriority w:val="99"/>
    <w:rsid w:val="00AC756E"/>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580"/>
    <w:pPr>
      <w:spacing w:after="0" w:line="240" w:lineRule="auto"/>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6580"/>
    <w:rPr>
      <w:sz w:val="20"/>
      <w:szCs w:val="20"/>
    </w:rPr>
  </w:style>
  <w:style w:type="character" w:customStyle="1" w:styleId="FootnoteTextChar">
    <w:name w:val="Footnote Text Char"/>
    <w:basedOn w:val="DefaultParagraphFont"/>
    <w:link w:val="FootnoteText"/>
    <w:uiPriority w:val="99"/>
    <w:semiHidden/>
    <w:rsid w:val="000A6580"/>
    <w:rPr>
      <w:rFonts w:cs="Times New Roman"/>
      <w:sz w:val="20"/>
      <w:szCs w:val="20"/>
    </w:rPr>
  </w:style>
  <w:style w:type="paragraph" w:styleId="NoSpacing">
    <w:name w:val="No Spacing"/>
    <w:basedOn w:val="Normal"/>
    <w:uiPriority w:val="1"/>
    <w:qFormat/>
    <w:rsid w:val="000A6580"/>
    <w:rPr>
      <w:szCs w:val="32"/>
    </w:rPr>
  </w:style>
  <w:style w:type="character" w:styleId="FootnoteReference">
    <w:name w:val="footnote reference"/>
    <w:basedOn w:val="DefaultParagraphFont"/>
    <w:uiPriority w:val="99"/>
    <w:semiHidden/>
    <w:unhideWhenUsed/>
    <w:rsid w:val="000A6580"/>
    <w:rPr>
      <w:vertAlign w:val="superscript"/>
    </w:rPr>
  </w:style>
  <w:style w:type="paragraph" w:styleId="Footer">
    <w:name w:val="footer"/>
    <w:basedOn w:val="Normal"/>
    <w:link w:val="FooterChar"/>
    <w:uiPriority w:val="99"/>
    <w:unhideWhenUsed/>
    <w:rsid w:val="000A6580"/>
    <w:pPr>
      <w:tabs>
        <w:tab w:val="center" w:pos="4680"/>
        <w:tab w:val="right" w:pos="9360"/>
      </w:tabs>
    </w:pPr>
  </w:style>
  <w:style w:type="character" w:customStyle="1" w:styleId="FooterChar">
    <w:name w:val="Footer Char"/>
    <w:basedOn w:val="DefaultParagraphFont"/>
    <w:link w:val="Footer"/>
    <w:uiPriority w:val="99"/>
    <w:rsid w:val="000A6580"/>
    <w:rPr>
      <w:rFonts w:cs="Times New Roman"/>
      <w:sz w:val="24"/>
      <w:szCs w:val="24"/>
    </w:rPr>
  </w:style>
  <w:style w:type="paragraph" w:styleId="ListParagraph">
    <w:name w:val="List Paragraph"/>
    <w:basedOn w:val="Normal"/>
    <w:uiPriority w:val="34"/>
    <w:qFormat/>
    <w:rsid w:val="000A6580"/>
    <w:pPr>
      <w:ind w:left="720"/>
      <w:contextualSpacing/>
    </w:pPr>
  </w:style>
  <w:style w:type="paragraph" w:styleId="BalloonText">
    <w:name w:val="Balloon Text"/>
    <w:basedOn w:val="Normal"/>
    <w:link w:val="BalloonTextChar"/>
    <w:uiPriority w:val="99"/>
    <w:semiHidden/>
    <w:unhideWhenUsed/>
    <w:rsid w:val="0092086C"/>
    <w:rPr>
      <w:rFonts w:ascii="Lucida Grande" w:hAnsi="Lucida Grande"/>
      <w:sz w:val="18"/>
      <w:szCs w:val="18"/>
    </w:rPr>
  </w:style>
  <w:style w:type="character" w:customStyle="1" w:styleId="BalloonTextChar">
    <w:name w:val="Balloon Text Char"/>
    <w:basedOn w:val="DefaultParagraphFont"/>
    <w:link w:val="BalloonText"/>
    <w:uiPriority w:val="99"/>
    <w:semiHidden/>
    <w:rsid w:val="0092086C"/>
    <w:rPr>
      <w:rFonts w:ascii="Lucida Grande" w:hAnsi="Lucida Grande" w:cs="Times New Roman"/>
      <w:sz w:val="18"/>
      <w:szCs w:val="18"/>
    </w:rPr>
  </w:style>
  <w:style w:type="character" w:styleId="CommentReference">
    <w:name w:val="annotation reference"/>
    <w:basedOn w:val="DefaultParagraphFont"/>
    <w:uiPriority w:val="99"/>
    <w:semiHidden/>
    <w:unhideWhenUsed/>
    <w:rsid w:val="000F332D"/>
    <w:rPr>
      <w:sz w:val="18"/>
      <w:szCs w:val="18"/>
    </w:rPr>
  </w:style>
  <w:style w:type="paragraph" w:styleId="CommentText">
    <w:name w:val="annotation text"/>
    <w:basedOn w:val="Normal"/>
    <w:link w:val="CommentTextChar"/>
    <w:uiPriority w:val="99"/>
    <w:semiHidden/>
    <w:unhideWhenUsed/>
    <w:rsid w:val="000F332D"/>
  </w:style>
  <w:style w:type="character" w:customStyle="1" w:styleId="CommentTextChar">
    <w:name w:val="Comment Text Char"/>
    <w:basedOn w:val="DefaultParagraphFont"/>
    <w:link w:val="CommentText"/>
    <w:uiPriority w:val="99"/>
    <w:semiHidden/>
    <w:rsid w:val="000F332D"/>
    <w:rPr>
      <w:rFonts w:cs="Times New Roman"/>
      <w:sz w:val="24"/>
      <w:szCs w:val="24"/>
    </w:rPr>
  </w:style>
  <w:style w:type="paragraph" w:styleId="CommentSubject">
    <w:name w:val="annotation subject"/>
    <w:basedOn w:val="CommentText"/>
    <w:next w:val="CommentText"/>
    <w:link w:val="CommentSubjectChar"/>
    <w:uiPriority w:val="99"/>
    <w:semiHidden/>
    <w:unhideWhenUsed/>
    <w:rsid w:val="000F332D"/>
    <w:rPr>
      <w:b/>
      <w:bCs/>
      <w:sz w:val="20"/>
      <w:szCs w:val="20"/>
    </w:rPr>
  </w:style>
  <w:style w:type="character" w:customStyle="1" w:styleId="CommentSubjectChar">
    <w:name w:val="Comment Subject Char"/>
    <w:basedOn w:val="CommentTextChar"/>
    <w:link w:val="CommentSubject"/>
    <w:uiPriority w:val="99"/>
    <w:semiHidden/>
    <w:rsid w:val="000F332D"/>
    <w:rPr>
      <w:rFonts w:cs="Times New Roman"/>
      <w:b/>
      <w:bCs/>
      <w:sz w:val="20"/>
      <w:szCs w:val="20"/>
    </w:rPr>
  </w:style>
  <w:style w:type="paragraph" w:styleId="Header">
    <w:name w:val="header"/>
    <w:basedOn w:val="Normal"/>
    <w:link w:val="HeaderChar"/>
    <w:uiPriority w:val="99"/>
    <w:unhideWhenUsed/>
    <w:rsid w:val="00AC756E"/>
    <w:pPr>
      <w:tabs>
        <w:tab w:val="center" w:pos="4680"/>
        <w:tab w:val="right" w:pos="9360"/>
      </w:tabs>
    </w:pPr>
  </w:style>
  <w:style w:type="character" w:customStyle="1" w:styleId="HeaderChar">
    <w:name w:val="Header Char"/>
    <w:basedOn w:val="DefaultParagraphFont"/>
    <w:link w:val="Header"/>
    <w:uiPriority w:val="99"/>
    <w:rsid w:val="00AC756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5DB6E-78E7-4F16-B4DA-6936E9F59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2016-03-08T19:23:00Z</dcterms:created>
  <dc:creator>Owner</dc:creator>
  <lastModifiedBy>ANF</lastModifiedBy>
  <lastPrinted>2016-03-02T14:53:00Z</lastPrinted>
  <dcterms:modified xsi:type="dcterms:W3CDTF">2016-03-08T19:23:00Z</dcterms:modified>
  <revision>2</revision>
</coreProperties>
</file>