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CD252D" w14:textId="3F63AA5B" w:rsidR="00D02ECC" w:rsidRPr="00933E50" w:rsidRDefault="00481A06" w:rsidP="000531E8">
      <w:pPr>
        <w:rPr>
          <w:rFonts w:ascii="Arial" w:eastAsia="PMingLiU" w:cs="Arial"/>
          <w:sz w:val="18"/>
          <w:szCs w:val="18"/>
        </w:rPr>
      </w:pPr>
      <w:r w:rsidRPr="00933E50">
        <w:rPr>
          <w:rFonts w:ascii="Arial" w:eastAsia="PMingLiU" w:cs="Arial"/>
          <w:noProof/>
          <w:lang w:eastAsia="en-US"/>
        </w:rPr>
        <mc:AlternateContent>
          <mc:Choice Requires="wps">
            <w:drawing>
              <wp:anchor distT="0" distB="0" distL="114300" distR="114300" simplePos="0" relativeHeight="251656192" behindDoc="0" locked="0" layoutInCell="1" allowOverlap="1" wp14:anchorId="03B02DC6" wp14:editId="2602D25F">
                <wp:simplePos x="0" y="0"/>
                <wp:positionH relativeFrom="column">
                  <wp:posOffset>-520065</wp:posOffset>
                </wp:positionH>
                <wp:positionV relativeFrom="paragraph">
                  <wp:posOffset>-454660</wp:posOffset>
                </wp:positionV>
                <wp:extent cx="7823835" cy="1945640"/>
                <wp:effectExtent l="0" t="0" r="0" b="10160"/>
                <wp:wrapThrough wrapText="bothSides">
                  <wp:wrapPolygon edited="0">
                    <wp:start x="0" y="0"/>
                    <wp:lineTo x="0" y="21431"/>
                    <wp:lineTo x="21528" y="21431"/>
                    <wp:lineTo x="21528" y="0"/>
                    <wp:lineTo x="0" y="0"/>
                  </wp:wrapPolygon>
                </wp:wrapThrough>
                <wp:docPr id="4" name="Rectangle 4"/>
                <wp:cNvGraphicFramePr/>
                <a:graphic xmlns:a="http://schemas.openxmlformats.org/drawingml/2006/main">
                  <a:graphicData uri="http://schemas.microsoft.com/office/word/2010/wordprocessingShape">
                    <wps:wsp>
                      <wps:cNvSpPr/>
                      <wps:spPr>
                        <a:xfrm>
                          <a:off x="0" y="0"/>
                          <a:ext cx="7823835" cy="1945640"/>
                        </a:xfrm>
                        <a:prstGeom prst="rect">
                          <a:avLst/>
                        </a:prstGeom>
                        <a:solidFill>
                          <a:schemeClr val="accent3">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F9933AA" w14:textId="77777777" w:rsidR="001012A8" w:rsidRDefault="001012A8" w:rsidP="000531E8"/>
                          <w:p w14:paraId="10289011" w14:textId="00E323A3" w:rsidR="001012A8" w:rsidRPr="003B2FF4" w:rsidRDefault="00B763BD" w:rsidP="000531E8">
                            <w:pPr>
                              <w:pStyle w:val="MassDOHHeader"/>
                              <w:rPr>
                                <w:rFonts w:ascii="Arial" w:cs="Arial"/>
                                <w:b/>
                                <w:sz w:val="19"/>
                                <w:szCs w:val="19"/>
                              </w:rPr>
                            </w:pPr>
                            <w:r w:rsidRPr="003B2FF4">
                              <w:rPr>
                                <w:rFonts w:ascii="Arial" w:cs="Arial"/>
                                <w:b/>
                                <w:sz w:val="19"/>
                                <w:szCs w:val="19"/>
                              </w:rPr>
                              <w:t xml:space="preserve">Massachusetts Department of Public Health | </w:t>
                            </w:r>
                            <w:r w:rsidR="001012A8" w:rsidRPr="003B2FF4">
                              <w:rPr>
                                <w:rFonts w:ascii="Arial" w:cs="Arial"/>
                                <w:b/>
                                <w:sz w:val="19"/>
                                <w:szCs w:val="19"/>
                              </w:rPr>
                              <w:t>Bureau of Environmental Health</w:t>
                            </w:r>
                          </w:p>
                          <w:p w14:paraId="15F8AF37" w14:textId="24DAD359" w:rsidR="00BD14AB" w:rsidRPr="00BA0D94" w:rsidRDefault="00BD14AB" w:rsidP="00BD14AB">
                            <w:pPr>
                              <w:pStyle w:val="Heading1"/>
                              <w:rPr>
                                <w:rFonts w:ascii="PMingLiU" w:eastAsia="PMingLiU" w:hAnsi="PMingLiU"/>
                              </w:rPr>
                            </w:pPr>
                            <w:r w:rsidRPr="00BA0D94">
                              <w:rPr>
                                <w:rFonts w:ascii="PMingLiU" w:eastAsia="PMingLiU" w:hAnsi="PMingLiU" w:hint="eastAsia"/>
                                <w:lang w:eastAsia="zh-TW"/>
                              </w:rPr>
                              <w:t>淡水河川湖泊裏的</w:t>
                            </w:r>
                            <w:r w:rsidR="00B763BD">
                              <w:rPr>
                                <w:rFonts w:ascii="PMingLiU" w:eastAsia="PMingLiU" w:hAnsi="PMingLiU"/>
                                <w:lang w:eastAsia="zh-TW"/>
                              </w:rPr>
                              <w:br/>
                            </w:r>
                            <w:r w:rsidRPr="00BA0D94">
                              <w:rPr>
                                <w:rFonts w:ascii="PMingLiU" w:eastAsia="PMingLiU" w:hAnsi="PMingLiU" w:hint="eastAsia"/>
                                <w:lang w:eastAsia="zh-TW"/>
                              </w:rPr>
                              <w:t>有害藻華</w:t>
                            </w:r>
                          </w:p>
                          <w:p w14:paraId="06AA2EE8" w14:textId="021C626D" w:rsidR="001012A8" w:rsidRPr="000531E8" w:rsidRDefault="001012A8" w:rsidP="00BD14AB">
                            <w:pPr>
                              <w:pStyle w:val="Heading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03B02DC6" id="Rectangle 4" o:spid="_x0000_s1026" style="position:absolute;margin-left:-40.95pt;margin-top:-35.8pt;width:616.05pt;height:15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9imQIAAKMFAAAOAAAAZHJzL2Uyb0RvYy54bWysVMlu2zAQvRfoPxC8N7K8ZDEiB4aDFAXS&#10;JEhS5ExTpC2A5LAkbcn9+g6pJW4atEDRC8Xh7E9v5vKq0YrshfMVmILmJyNKhOFQVmZT0G/PN5/O&#10;KfGBmZIpMKKgB+Hp1eLjh8vazsUYtqBK4QgGMX5e24JuQ7DzLPN8KzTzJ2CFQaUEp1lA0W2y0rEa&#10;o2uVjUej06wGV1oHXHiPr9etki5SfCkFD/dSehGIKijWFtLp0rmOZ7a4ZPONY3Zb8a4M9g9VaFYZ&#10;TDqEumaBkZ2rfgulK+7AgwwnHHQGUlZcpB6wm3z0ppunLbMi9YLgeDvA5P9fWH63f3CkKgs6pcQw&#10;jb/oEUFjZqMEmUZ4auvnaPVkH1wnebzGXhvpdPxiF6RJkB4GSEUTCMfHs/Px5Hwyo4SjLr+Yzk6n&#10;CfTs1d06Hz4L0CReCuowfYKS7W99wJRo2pvEbB5UVd5USiUh8kSslCN7hn+YcS5MmCR3tdNfoWzf&#10;z2ajUZ82USu6pMi/RFMmxjQQo7eJ2xeRiNRVE/FoEUi3cFAieinzKCQCiT3nKf+Q57i0PCKKDSXr&#10;6CYx1eDYFv5Hx84+urZVDc7jv2cdPFJmMGFw1pUB914AFfqSZWuP5R/1Ha+hWTcdM9ZQHpBODto5&#10;85bfVPhTb5kPD8zhYOEI4rII93hIBXVBobtRsgX34733aI98Ry0lNQ5qQf33HXOCEvXF4CRc5FOk&#10;FAlJmM7Oxii4Y836WGN2egXIlBzXkuXpGu2D6q/SgX7BnbKMWVHFDMfcBeXB9cIqtAsEtxIXy2Uy&#10;w2m2LNyaJ8t7AkTSPjcvzNmO2QGH4g76oWbzNwRvbeOvMbDcBZBVYn+EuMW1gx43QeJQt7XiqjmW&#10;k9Xrbl38BAAA//8DAFBLAwQUAAYACAAAACEAAKiRY+MAAAAMAQAADwAAAGRycy9kb3ducmV2Lnht&#10;bEyPTU/DMAyG70j8h8hIXKotTQdbV5pOfAiNE2iDC7esNW2hcUqTbeXf453gZsuP3vdxvhptJw44&#10;+NaRBjWNQSCVrmqp1vD2+jhJQfhgqDKdI9Twgx5WxflZbrLKHWmDh22oBYeQz4yGJoQ+k9KXDVrj&#10;p65H4tuHG6wJvA61rAZz5HDbySSO59KalrihMT3eN1h+bfeWS6Jv9Vm/RHcq6p8flvS+flKztdaX&#10;F+PtDYiAY/iD4aTP6lCw087tqfKi0zBJ1ZJRHhZqDuJEqOs4AbHTkMyuUpBFLv8/UfwCAAD//wMA&#10;UEsBAi0AFAAGAAgAAAAhALaDOJL+AAAA4QEAABMAAAAAAAAAAAAAAAAAAAAAAFtDb250ZW50X1R5&#10;cGVzXS54bWxQSwECLQAUAAYACAAAACEAOP0h/9YAAACUAQAACwAAAAAAAAAAAAAAAAAvAQAAX3Jl&#10;bHMvLnJlbHNQSwECLQAUAAYACAAAACEA3RwPYpkCAACjBQAADgAAAAAAAAAAAAAAAAAuAgAAZHJz&#10;L2Uyb0RvYy54bWxQSwECLQAUAAYACAAAACEAAKiRY+MAAAAMAQAADwAAAAAAAAAAAAAAAADzBAAA&#10;ZHJzL2Rvd25yZXYueG1sUEsFBgAAAAAEAAQA8wAAAAMGAAAAAA==&#10;" fillcolor="#76923c [2406]" stroked="f">
                <v:textbox>
                  <w:txbxContent>
                    <w:p w14:paraId="2F9933AA" w14:textId="77777777" w:rsidR="001012A8" w:rsidRDefault="001012A8" w:rsidP="000531E8"/>
                    <w:p w14:paraId="10289011" w14:textId="00E323A3" w:rsidR="001012A8" w:rsidRPr="003B2FF4" w:rsidRDefault="00B763BD" w:rsidP="000531E8">
                      <w:pPr>
                        <w:pStyle w:val="MassDOHHeader"/>
                        <w:rPr>
                          <w:rFonts w:ascii="Arial" w:cs="Arial"/>
                          <w:b/>
                          <w:sz w:val="19"/>
                          <w:szCs w:val="19"/>
                        </w:rPr>
                      </w:pPr>
                      <w:bookmarkStart w:id="1" w:name="_GoBack"/>
                      <w:r w:rsidRPr="003B2FF4">
                        <w:rPr>
                          <w:rFonts w:ascii="Arial" w:cs="Arial"/>
                          <w:b/>
                          <w:sz w:val="19"/>
                          <w:szCs w:val="19"/>
                        </w:rPr>
                        <w:t xml:space="preserve">Massachusetts Department of Public Health | </w:t>
                      </w:r>
                      <w:r w:rsidR="001012A8" w:rsidRPr="003B2FF4">
                        <w:rPr>
                          <w:rFonts w:ascii="Arial" w:cs="Arial"/>
                          <w:b/>
                          <w:sz w:val="19"/>
                          <w:szCs w:val="19"/>
                        </w:rPr>
                        <w:t>Bureau of Environmental Health</w:t>
                      </w:r>
                    </w:p>
                    <w:bookmarkEnd w:id="1"/>
                    <w:p w14:paraId="15F8AF37" w14:textId="24DAD359" w:rsidR="00BD14AB" w:rsidRPr="00BA0D94" w:rsidRDefault="00BD14AB" w:rsidP="00BD14AB">
                      <w:pPr>
                        <w:pStyle w:val="Heading1"/>
                        <w:rPr>
                          <w:rFonts w:ascii="PMingLiU" w:eastAsia="PMingLiU" w:hAnsi="PMingLiU"/>
                        </w:rPr>
                      </w:pPr>
                      <w:r w:rsidRPr="00BA0D94">
                        <w:rPr>
                          <w:rFonts w:ascii="PMingLiU" w:eastAsia="PMingLiU" w:hAnsi="PMingLiU" w:hint="eastAsia"/>
                          <w:lang w:eastAsia="zh-TW"/>
                        </w:rPr>
                        <w:t>淡水河川湖泊裏的</w:t>
                      </w:r>
                      <w:r w:rsidR="00B763BD">
                        <w:rPr>
                          <w:rFonts w:ascii="PMingLiU" w:eastAsia="PMingLiU" w:hAnsi="PMingLiU"/>
                          <w:lang w:eastAsia="zh-TW"/>
                        </w:rPr>
                        <w:br/>
                      </w:r>
                      <w:r w:rsidRPr="00BA0D94">
                        <w:rPr>
                          <w:rFonts w:ascii="PMingLiU" w:eastAsia="PMingLiU" w:hAnsi="PMingLiU" w:hint="eastAsia"/>
                          <w:lang w:eastAsia="zh-TW"/>
                        </w:rPr>
                        <w:t>有害藻華</w:t>
                      </w:r>
                    </w:p>
                    <w:p w14:paraId="06AA2EE8" w14:textId="021C626D" w:rsidR="001012A8" w:rsidRPr="000531E8" w:rsidRDefault="001012A8" w:rsidP="00BD14AB">
                      <w:pPr>
                        <w:pStyle w:val="Heading1"/>
                      </w:pPr>
                    </w:p>
                  </w:txbxContent>
                </v:textbox>
                <w10:wrap type="through"/>
              </v:rect>
            </w:pict>
          </mc:Fallback>
        </mc:AlternateContent>
      </w:r>
      <w:r w:rsidR="00BA0D94" w:rsidRPr="00933E50">
        <w:rPr>
          <w:rFonts w:ascii="Arial" w:eastAsia="PMingLiU" w:cs="Arial"/>
          <w:noProof/>
          <w:lang w:eastAsia="en-US"/>
        </w:rPr>
        <mc:AlternateContent>
          <mc:Choice Requires="wps">
            <w:drawing>
              <wp:anchor distT="0" distB="0" distL="114300" distR="114300" simplePos="0" relativeHeight="251660288" behindDoc="0" locked="0" layoutInCell="1" allowOverlap="1" wp14:anchorId="391FDF8B" wp14:editId="6D8B37B4">
                <wp:simplePos x="0" y="0"/>
                <wp:positionH relativeFrom="column">
                  <wp:posOffset>-453390</wp:posOffset>
                </wp:positionH>
                <wp:positionV relativeFrom="paragraph">
                  <wp:posOffset>21590</wp:posOffset>
                </wp:positionV>
                <wp:extent cx="7877810" cy="0"/>
                <wp:effectExtent l="0" t="25400" r="21590" b="25400"/>
                <wp:wrapNone/>
                <wp:docPr id="2" name="Straight Connector 2"/>
                <wp:cNvGraphicFramePr/>
                <a:graphic xmlns:a="http://schemas.openxmlformats.org/drawingml/2006/main">
                  <a:graphicData uri="http://schemas.microsoft.com/office/word/2010/wordprocessingShape">
                    <wps:wsp>
                      <wps:cNvCnPr/>
                      <wps:spPr>
                        <a:xfrm>
                          <a:off x="0" y="0"/>
                          <a:ext cx="7877810" cy="0"/>
                        </a:xfrm>
                        <a:prstGeom prst="line">
                          <a:avLst/>
                        </a:prstGeom>
                        <a:ln w="57150" cmpd="sng">
                          <a:solidFill>
                            <a:srgbClr val="31859C"/>
                          </a:solidFill>
                        </a:ln>
                        <a:effec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6BF55ED9"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7pt,1.7pt" to="584.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8yo6AEAACcEAAAOAAAAZHJzL2Uyb0RvYy54bWysU9uO0zAUfEfiHyy/0zSB0hI13YeulhcE&#10;FQsf4Dp2Ysk3HZum/XuOnTStFqSVEC+OLzNzzoyd7cPZaHISEJSzDS0XS0qE5a5Vtmvozx9P7zaU&#10;hMhsy7SzoqEXEejD7u2b7eBrUbne6VYAQREb6sE3tI/R10UReC8MCwvnhcVD6cCwiEvoihbYgOpG&#10;F9Vy+bEYHLQeHBch4O7jeEh3WV9KweM3KYOIRDcUe4t5hDwe01jstqzugPle8akN9g9dGKYsFp2l&#10;Hllk5BeoP6SM4uCCk3HBnSmclIqL7AHdlMsXbp575kX2guEEP8cU/p8s/3o6AFFtQytKLDN4Rc8R&#10;mOr6SPbOWgzQAalSToMPNcL39gDTKvgDJNNnCSZ90Q4552wvc7biHAnHzfVmvd6UeAX8elbciB5C&#10;/CycIWnSUK1sss1qdvoSIhZD6BWStrUlQ0NX63KV9IzH7oPtMiM4rdonpXXCBeiOew3kxPD235eb&#10;1ad9MoJqdzBcaZvQIj+XqWAyO9rLs3jRYqz8XUiMCw1VY730UMVchHEubPwwVdEW0YkmsaGZuHyd&#10;OOFvXc3k8nXy6ONa2dk4k42yDv4mEM/l1LIc8RjSne80Pbr2ki8+H+BrzDlOf0567vfrTL/937vf&#10;AAAA//8DAFBLAwQUAAYACAAAACEAwK5UAt0AAAAIAQAADwAAAGRycy9kb3ducmV2LnhtbEyPwU7D&#10;MBBE70j8g7VI3FonBQUS4lQIgQQcKrXwAW68dSLsdRS7bcrXs+UCp9XujGbf1MvJO3HAMfaBFOTz&#10;DARSG0xPVsHnx8vsHkRMmox2gVDBCSMsm8uLWlcmHGmNh02ygkMoVlpBl9JQSRnbDr2O8zAgsbYL&#10;o9eJ19FKM+ojh3snF1lWSK974g+dHvCpw/Zrs/cK1iuLVLrT91v57MrdK73bFAqlrq+mxwcQCaf0&#10;Z4YzPqNDw0zbsCcThVMwu8tv2arghsdZz4tyAWL7e5BNLf8XaH4AAAD//wMAUEsBAi0AFAAGAAgA&#10;AAAhALaDOJL+AAAA4QEAABMAAAAAAAAAAAAAAAAAAAAAAFtDb250ZW50X1R5cGVzXS54bWxQSwEC&#10;LQAUAAYACAAAACEAOP0h/9YAAACUAQAACwAAAAAAAAAAAAAAAAAvAQAAX3JlbHMvLnJlbHNQSwEC&#10;LQAUAAYACAAAACEAnW/MqOgBAAAnBAAADgAAAAAAAAAAAAAAAAAuAgAAZHJzL2Uyb0RvYy54bWxQ&#10;SwECLQAUAAYACAAAACEAwK5UAt0AAAAIAQAADwAAAAAAAAAAAAAAAABCBAAAZHJzL2Rvd25yZXYu&#10;eG1sUEsFBgAAAAAEAAQA8wAAAEwFAAAAAA==&#10;" strokecolor="#31859c" strokeweight="4.5pt"/>
            </w:pict>
          </mc:Fallback>
        </mc:AlternateContent>
      </w:r>
      <w:r w:rsidR="00D02ECC" w:rsidRPr="00933E50">
        <w:rPr>
          <w:rFonts w:ascii="Arial" w:eastAsia="PMingLiU" w:cs="Arial"/>
          <w:sz w:val="18"/>
          <w:szCs w:val="18"/>
        </w:rPr>
        <w:t xml:space="preserve"> </w:t>
      </w:r>
    </w:p>
    <w:p w14:paraId="197C3CEE" w14:textId="23D700B4" w:rsidR="002A3DF6" w:rsidRPr="00933E50" w:rsidRDefault="002A3DF6" w:rsidP="000531E8">
      <w:pPr>
        <w:pStyle w:val="Header"/>
        <w:rPr>
          <w:rFonts w:ascii="Arial" w:eastAsia="PMingLiU" w:cs="Arial"/>
        </w:rPr>
        <w:sectPr w:rsidR="002A3DF6" w:rsidRPr="00933E50" w:rsidSect="0066152C">
          <w:pgSz w:w="12240" w:h="15840"/>
          <w:pgMar w:top="720" w:right="720" w:bottom="720" w:left="720" w:header="720" w:footer="720" w:gutter="0"/>
          <w:cols w:space="720"/>
        </w:sectPr>
      </w:pPr>
    </w:p>
    <w:p w14:paraId="4389C0C6" w14:textId="28EEFC08" w:rsidR="006779D9" w:rsidRPr="00933E50" w:rsidRDefault="00383F11" w:rsidP="000531E8">
      <w:pPr>
        <w:rPr>
          <w:rFonts w:ascii="Arial" w:eastAsia="PMingLiU" w:cs="Arial"/>
          <w:color w:val="76923C" w:themeColor="accent3" w:themeShade="BF"/>
        </w:rPr>
      </w:pPr>
      <w:r>
        <w:rPr>
          <w:rFonts w:ascii="Arial" w:eastAsia="PMingLiU" w:cs="Arial"/>
          <w:noProof/>
          <w:color w:val="76923C" w:themeColor="accent3" w:themeShade="BF"/>
          <w:lang w:eastAsia="en-US"/>
        </w:rPr>
        <w:lastRenderedPageBreak/>
        <w:drawing>
          <wp:inline distT="0" distB="0" distL="0" distR="0" wp14:anchorId="73477A79" wp14:editId="2AEC9D28">
            <wp:extent cx="3227597" cy="2143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gae 2.jpg"/>
                    <pic:cNvPicPr/>
                  </pic:nvPicPr>
                  <pic:blipFill>
                    <a:blip r:embed="rId9">
                      <a:extLst>
                        <a:ext uri="{28A0092B-C50C-407E-A947-70E740481C1C}">
                          <a14:useLocalDpi xmlns:a14="http://schemas.microsoft.com/office/drawing/2010/main" val="0"/>
                        </a:ext>
                      </a:extLst>
                    </a:blip>
                    <a:stretch>
                      <a:fillRect/>
                    </a:stretch>
                  </pic:blipFill>
                  <pic:spPr>
                    <a:xfrm>
                      <a:off x="0" y="0"/>
                      <a:ext cx="3234905" cy="2147977"/>
                    </a:xfrm>
                    <a:prstGeom prst="rect">
                      <a:avLst/>
                    </a:prstGeom>
                  </pic:spPr>
                </pic:pic>
              </a:graphicData>
            </a:graphic>
          </wp:inline>
        </w:drawing>
      </w:r>
    </w:p>
    <w:p w14:paraId="4FDA209C" w14:textId="77777777" w:rsidR="00BD14AB" w:rsidRPr="00933E50" w:rsidRDefault="00BD14AB" w:rsidP="00BD14AB">
      <w:pPr>
        <w:pStyle w:val="Subtitle"/>
        <w:rPr>
          <w:rFonts w:ascii="Arial" w:eastAsia="PMingLiU" w:cs="Arial"/>
        </w:rPr>
      </w:pPr>
      <w:bookmarkStart w:id="0" w:name="_GoBack"/>
      <w:r w:rsidRPr="00933E50">
        <w:rPr>
          <w:rFonts w:ascii="Arial" w:eastAsia="PMingLiU" w:cs="Arial"/>
          <w:lang w:eastAsia="zh-TW"/>
        </w:rPr>
        <w:t>什麼是藻華</w:t>
      </w:r>
      <w:r w:rsidRPr="00933E50">
        <w:rPr>
          <w:rFonts w:ascii="Arial" w:eastAsia="PMingLiU" w:cs="Arial"/>
        </w:rPr>
        <w:t>?</w:t>
      </w:r>
    </w:p>
    <w:p w14:paraId="59FD7AD5" w14:textId="37A43CEF" w:rsidR="00BD14AB" w:rsidRPr="00C43801" w:rsidRDefault="00BD14AB" w:rsidP="00C43801">
      <w:pPr>
        <w:pStyle w:val="ListParagraph"/>
        <w:numPr>
          <w:ilvl w:val="0"/>
          <w:numId w:val="14"/>
        </w:numPr>
        <w:spacing w:before="60"/>
        <w:ind w:left="360"/>
        <w:rPr>
          <w:rFonts w:ascii="Arial" w:eastAsia="PMingLiU" w:cs="Arial"/>
          <w:szCs w:val="24"/>
        </w:rPr>
      </w:pPr>
      <w:r w:rsidRPr="00C43801">
        <w:rPr>
          <w:rFonts w:ascii="Arial" w:eastAsia="PMingLiU" w:cs="Arial" w:hint="eastAsia"/>
          <w:szCs w:val="24"/>
          <w:lang w:eastAsia="zh-TW"/>
        </w:rPr>
        <w:t>淡水裏的藍菌</w:t>
      </w:r>
      <w:r w:rsidRPr="00C43801">
        <w:rPr>
          <w:rFonts w:ascii="Arial" w:eastAsia="PMingLiU" w:cs="Arial"/>
          <w:szCs w:val="24"/>
          <w:lang w:eastAsia="zh-TW"/>
        </w:rPr>
        <w:t xml:space="preserve"> (</w:t>
      </w:r>
      <w:r w:rsidRPr="00C43801">
        <w:rPr>
          <w:rFonts w:ascii="Arial" w:eastAsia="PMingLiU" w:cs="Arial" w:hint="eastAsia"/>
          <w:szCs w:val="24"/>
          <w:lang w:eastAsia="zh-TW"/>
        </w:rPr>
        <w:t>藍青藻</w:t>
      </w:r>
      <w:r w:rsidRPr="00C43801">
        <w:rPr>
          <w:rFonts w:ascii="Arial" w:eastAsia="PMingLiU" w:cs="Arial"/>
          <w:szCs w:val="24"/>
          <w:lang w:eastAsia="zh-TW"/>
        </w:rPr>
        <w:t xml:space="preserve">) </w:t>
      </w:r>
      <w:r w:rsidRPr="00C43801">
        <w:rPr>
          <w:rFonts w:ascii="Arial" w:eastAsia="PMingLiU" w:cs="Arial" w:hint="eastAsia"/>
          <w:szCs w:val="24"/>
          <w:lang w:eastAsia="zh-TW"/>
        </w:rPr>
        <w:t>快速成長，在水中形成浮垢或墊層時就是藻華。有些藻華會產生對人類和動物有害的毒素，因而被稱作有害藻華。</w:t>
      </w:r>
    </w:p>
    <w:p w14:paraId="6C5E163E" w14:textId="77777777" w:rsidR="00BD14AB" w:rsidRPr="00C43801" w:rsidRDefault="00BD14AB" w:rsidP="00C43801">
      <w:pPr>
        <w:pStyle w:val="ListParagraph"/>
        <w:numPr>
          <w:ilvl w:val="0"/>
          <w:numId w:val="14"/>
        </w:numPr>
        <w:spacing w:before="60"/>
        <w:ind w:left="360"/>
        <w:rPr>
          <w:rFonts w:ascii="Arial" w:eastAsia="PMingLiU" w:cs="Arial"/>
          <w:szCs w:val="24"/>
        </w:rPr>
      </w:pPr>
      <w:r w:rsidRPr="00C43801">
        <w:rPr>
          <w:rFonts w:ascii="Arial" w:eastAsia="PMingLiU" w:cs="Arial" w:hint="eastAsia"/>
          <w:szCs w:val="24"/>
        </w:rPr>
        <w:t>新英格蘭的藻華</w:t>
      </w:r>
      <w:r w:rsidRPr="00C43801">
        <w:rPr>
          <w:rFonts w:ascii="Arial" w:eastAsia="PMingLiU" w:cs="Arial" w:hint="eastAsia"/>
          <w:szCs w:val="24"/>
          <w:lang w:eastAsia="zh-TW"/>
        </w:rPr>
        <w:t>最常見於夏季和初秋</w:t>
      </w:r>
      <w:bookmarkEnd w:id="0"/>
      <w:r w:rsidRPr="00C43801">
        <w:rPr>
          <w:rFonts w:ascii="Arial" w:eastAsia="PMingLiU" w:cs="Arial" w:hint="eastAsia"/>
          <w:szCs w:val="24"/>
          <w:lang w:eastAsia="zh-TW"/>
        </w:rPr>
        <w:t>。</w:t>
      </w:r>
    </w:p>
    <w:p w14:paraId="3635A682" w14:textId="77777777" w:rsidR="00BD14AB" w:rsidRPr="00933E50" w:rsidRDefault="00BD14AB" w:rsidP="00BD14AB">
      <w:pPr>
        <w:pStyle w:val="Subtitle"/>
        <w:rPr>
          <w:rFonts w:ascii="Arial" w:eastAsia="PMingLiU" w:cs="Arial"/>
          <w:sz w:val="8"/>
          <w:szCs w:val="8"/>
        </w:rPr>
      </w:pPr>
      <w:r w:rsidRPr="00933E50">
        <w:rPr>
          <w:rFonts w:ascii="Arial" w:eastAsia="PMingLiU" w:cs="Arial" w:hint="eastAsia"/>
          <w:lang w:eastAsia="zh-TW"/>
        </w:rPr>
        <w:t>我怎麼知道水裏有藻華</w:t>
      </w:r>
      <w:r w:rsidRPr="00933E50">
        <w:rPr>
          <w:rFonts w:ascii="Arial" w:eastAsia="PMingLiU" w:cs="Arial"/>
        </w:rPr>
        <w:t>?</w:t>
      </w:r>
    </w:p>
    <w:p w14:paraId="5AC39AB9" w14:textId="10E6CEE8" w:rsidR="00BD14AB" w:rsidRPr="00933E50" w:rsidRDefault="00BD14AB" w:rsidP="00BD14AB">
      <w:pPr>
        <w:rPr>
          <w:rFonts w:ascii="Arial" w:eastAsia="PMingLiU" w:cs="Arial"/>
        </w:rPr>
      </w:pPr>
      <w:r w:rsidRPr="00933E50">
        <w:rPr>
          <w:rFonts w:ascii="Arial" w:eastAsia="PMingLiU" w:cs="Arial" w:hint="eastAsia"/>
          <w:lang w:eastAsia="zh-TW"/>
        </w:rPr>
        <w:t>藻華會改變水的外觀，從輕微的變色到看似青豆湯或濃漆一般。</w:t>
      </w:r>
      <w:r w:rsidRPr="00933E50">
        <w:rPr>
          <w:rFonts w:ascii="Arial" w:eastAsia="PMingLiU" w:cs="Arial"/>
        </w:rPr>
        <w:t xml:space="preserve"> </w:t>
      </w:r>
    </w:p>
    <w:p w14:paraId="1D138520" w14:textId="77777777" w:rsidR="00BD14AB" w:rsidRPr="00933E50" w:rsidRDefault="00BD14AB" w:rsidP="00BD14AB">
      <w:pPr>
        <w:rPr>
          <w:rFonts w:ascii="Arial" w:eastAsia="PMingLiU" w:cs="Arial"/>
          <w:lang w:eastAsia="zh-TW"/>
        </w:rPr>
      </w:pPr>
      <w:r w:rsidRPr="00933E50">
        <w:rPr>
          <w:rFonts w:ascii="Arial" w:eastAsia="PMingLiU" w:cs="Arial" w:hint="eastAsia"/>
          <w:lang w:eastAsia="zh-TW"/>
        </w:rPr>
        <w:t>藻華通常呈藍或綠色，但也可能是其他顏色，例如棕色或紅色。藻華也會讓水發出異味，或是變得很難喝。</w:t>
      </w:r>
    </w:p>
    <w:p w14:paraId="63B08509" w14:textId="77777777" w:rsidR="00BD14AB" w:rsidRPr="00933E50" w:rsidRDefault="00BD14AB" w:rsidP="00BD14AB">
      <w:pPr>
        <w:pStyle w:val="Subtitle"/>
        <w:rPr>
          <w:rFonts w:ascii="Arial" w:eastAsia="PMingLiU" w:cs="Arial"/>
          <w:lang w:eastAsia="zh-TW"/>
        </w:rPr>
      </w:pPr>
      <w:r w:rsidRPr="00933E50">
        <w:rPr>
          <w:rFonts w:ascii="Arial" w:eastAsia="PMingLiU" w:cs="Arial" w:hint="eastAsia"/>
          <w:lang w:eastAsia="zh-TW"/>
        </w:rPr>
        <w:t>什麼導致藻華</w:t>
      </w:r>
      <w:r w:rsidRPr="00933E50">
        <w:rPr>
          <w:rFonts w:ascii="Arial" w:eastAsia="PMingLiU" w:cs="Arial"/>
          <w:lang w:eastAsia="zh-TW"/>
        </w:rPr>
        <w:t>?</w:t>
      </w:r>
    </w:p>
    <w:p w14:paraId="0BA3B095" w14:textId="3A949D45" w:rsidR="00BD14AB" w:rsidRPr="00C43801" w:rsidRDefault="00BD14AB" w:rsidP="00481A06">
      <w:pPr>
        <w:spacing w:after="0"/>
        <w:rPr>
          <w:rFonts w:ascii="Arial" w:eastAsia="PMingLiU" w:cs="Arial"/>
        </w:rPr>
      </w:pPr>
      <w:r w:rsidRPr="00933E50">
        <w:rPr>
          <w:rFonts w:ascii="Arial" w:eastAsia="PMingLiU" w:cs="Arial" w:hint="eastAsia"/>
          <w:lang w:eastAsia="zh-TW"/>
        </w:rPr>
        <w:t>某些環境因素如</w:t>
      </w:r>
      <w:r w:rsidRPr="004E36AE">
        <w:rPr>
          <w:rFonts w:ascii="Arial" w:eastAsia="PMingLiU" w:cs="Arial" w:hint="eastAsia"/>
          <w:lang w:eastAsia="zh-TW"/>
        </w:rPr>
        <w:t>溫暖的氣候</w:t>
      </w:r>
      <w:r w:rsidR="00EE335F" w:rsidRPr="00054201">
        <w:rPr>
          <w:rFonts w:ascii="Arial" w:eastAsia="PMingLiU" w:cs="Arial"/>
          <w:lang w:eastAsia="zh-TW"/>
        </w:rPr>
        <w:t>，</w:t>
      </w:r>
      <w:r w:rsidRPr="00C43801">
        <w:rPr>
          <w:rFonts w:ascii="Arial" w:eastAsia="PMingLiU" w:cs="Arial" w:hint="eastAsia"/>
          <w:lang w:eastAsia="zh-TW"/>
        </w:rPr>
        <w:t>陽光，和水中大量的營養素會讓藍綠藻更快地生長。</w:t>
      </w:r>
      <w:r w:rsidRPr="00C43801">
        <w:rPr>
          <w:rFonts w:ascii="Arial" w:eastAsia="PMingLiU" w:cs="Arial"/>
        </w:rPr>
        <w:t xml:space="preserve"> </w:t>
      </w:r>
    </w:p>
    <w:p w14:paraId="773FDCC3" w14:textId="55BD8A86" w:rsidR="00BD14AB" w:rsidRPr="00C43801" w:rsidRDefault="00BD14AB" w:rsidP="00C43801">
      <w:pPr>
        <w:pStyle w:val="ListParagraph"/>
        <w:numPr>
          <w:ilvl w:val="0"/>
          <w:numId w:val="14"/>
        </w:numPr>
        <w:spacing w:before="60"/>
        <w:ind w:left="360"/>
        <w:rPr>
          <w:rFonts w:ascii="Arial" w:eastAsia="PMingLiU" w:cs="Arial"/>
          <w:lang w:eastAsia="zh-TW"/>
        </w:rPr>
      </w:pPr>
      <w:r w:rsidRPr="00C43801">
        <w:rPr>
          <w:rFonts w:ascii="Arial" w:eastAsia="PMingLiU" w:cs="Arial" w:hint="eastAsia"/>
          <w:szCs w:val="24"/>
          <w:lang w:eastAsia="zh-TW"/>
        </w:rPr>
        <w:t>水中過量的營養素可能來自與人類有關的源頭。</w:t>
      </w:r>
      <w:r w:rsidRPr="00C43801">
        <w:rPr>
          <w:rFonts w:ascii="Arial" w:eastAsia="PMingLiU" w:cs="Arial"/>
          <w:szCs w:val="24"/>
          <w:lang w:eastAsia="zh-TW"/>
        </w:rPr>
        <w:t xml:space="preserve"> </w:t>
      </w:r>
    </w:p>
    <w:p w14:paraId="258DE9A6" w14:textId="21D271F9" w:rsidR="00BD14AB" w:rsidRPr="00C43801" w:rsidRDefault="00BD14AB" w:rsidP="00C43801">
      <w:pPr>
        <w:pStyle w:val="ListParagraph"/>
        <w:numPr>
          <w:ilvl w:val="0"/>
          <w:numId w:val="14"/>
        </w:numPr>
        <w:spacing w:before="60"/>
        <w:ind w:left="360"/>
        <w:rPr>
          <w:rFonts w:ascii="Arial" w:eastAsia="PMingLiU" w:cs="Arial"/>
          <w:lang w:eastAsia="zh-TW"/>
        </w:rPr>
      </w:pPr>
      <w:r w:rsidRPr="00C43801">
        <w:rPr>
          <w:rFonts w:ascii="Arial" w:eastAsia="PMingLiU" w:cs="Arial" w:hint="eastAsia"/>
          <w:szCs w:val="24"/>
          <w:lang w:eastAsia="zh-TW"/>
        </w:rPr>
        <w:lastRenderedPageBreak/>
        <w:t>磷和氮是藍綠藻生長所需的兩種重要營養素。它們存在於肥料和人類以及動物的排泄物裏。</w:t>
      </w:r>
    </w:p>
    <w:p w14:paraId="50494764" w14:textId="77777777" w:rsidR="00BD14AB" w:rsidRPr="00C43801" w:rsidRDefault="00BD14AB" w:rsidP="00C43801">
      <w:pPr>
        <w:pStyle w:val="ListParagraph"/>
        <w:numPr>
          <w:ilvl w:val="0"/>
          <w:numId w:val="14"/>
        </w:numPr>
        <w:spacing w:before="60"/>
        <w:ind w:left="360"/>
        <w:rPr>
          <w:rFonts w:ascii="Arial" w:eastAsia="PMingLiU" w:cs="Arial"/>
        </w:rPr>
      </w:pPr>
      <w:r w:rsidRPr="00C43801">
        <w:rPr>
          <w:rFonts w:ascii="Arial" w:eastAsia="PMingLiU" w:cs="Arial" w:hint="eastAsia"/>
          <w:szCs w:val="24"/>
          <w:lang w:eastAsia="zh-TW"/>
        </w:rPr>
        <w:t>會向河川湖泊注入大量營養素的來源包括漏水的化糞或下水道系統、流入河川湖泊的暴雨、草坪肥料、寵物和野生動物的排泄物、以及農牧活動。</w:t>
      </w:r>
      <w:r w:rsidRPr="00C43801">
        <w:rPr>
          <w:rFonts w:ascii="Arial" w:eastAsia="PMingLiU" w:cs="Arial"/>
          <w:szCs w:val="24"/>
          <w:lang w:eastAsia="zh-TW"/>
        </w:rPr>
        <w:t xml:space="preserve"> </w:t>
      </w:r>
      <w:r w:rsidRPr="00C43801">
        <w:rPr>
          <w:rFonts w:ascii="Arial" w:eastAsia="PMingLiU" w:cs="Arial"/>
        </w:rPr>
        <w:t xml:space="preserve"> </w:t>
      </w:r>
    </w:p>
    <w:p w14:paraId="11A29E88" w14:textId="77777777" w:rsidR="00BD14AB" w:rsidRPr="00933E50" w:rsidRDefault="00BD14AB" w:rsidP="00BD14AB">
      <w:pPr>
        <w:pStyle w:val="Subtitle"/>
        <w:rPr>
          <w:rFonts w:ascii="Arial" w:eastAsia="PMingLiU" w:cs="Arial"/>
        </w:rPr>
      </w:pPr>
      <w:r w:rsidRPr="00933E50">
        <w:rPr>
          <w:rFonts w:ascii="Arial" w:eastAsia="PMingLiU" w:cs="Arial" w:hint="eastAsia"/>
          <w:lang w:eastAsia="zh-TW"/>
        </w:rPr>
        <w:t>有害藻</w:t>
      </w:r>
      <w:r w:rsidRPr="00481A06">
        <w:rPr>
          <w:rFonts w:hint="eastAsia"/>
        </w:rPr>
        <w:t>華有哪</w:t>
      </w:r>
      <w:r w:rsidRPr="00933E50">
        <w:rPr>
          <w:rFonts w:ascii="Arial" w:eastAsia="PMingLiU" w:cs="Arial" w:hint="eastAsia"/>
          <w:lang w:eastAsia="zh-TW"/>
        </w:rPr>
        <w:t>些可能的健康危害</w:t>
      </w:r>
      <w:r w:rsidRPr="00933E50">
        <w:rPr>
          <w:rFonts w:ascii="Arial" w:eastAsia="PMingLiU" w:cs="Arial"/>
        </w:rPr>
        <w:t>?</w:t>
      </w:r>
    </w:p>
    <w:p w14:paraId="6AFDF8AA" w14:textId="77777777" w:rsidR="00BD14AB" w:rsidRPr="00933E50" w:rsidRDefault="00BD14AB" w:rsidP="00481A06">
      <w:pPr>
        <w:spacing w:after="0"/>
        <w:rPr>
          <w:rFonts w:ascii="Arial" w:eastAsia="PMingLiU" w:cs="Arial"/>
        </w:rPr>
      </w:pPr>
      <w:r w:rsidRPr="00933E50">
        <w:rPr>
          <w:rFonts w:ascii="Arial" w:eastAsia="PMingLiU" w:cs="Arial" w:hint="eastAsia"/>
          <w:lang w:eastAsia="zh-TW"/>
        </w:rPr>
        <w:t>有害藻華和它們的毒素可能造成的健康危害視暴露程度和所產生毒素的數量以及類別而異。</w:t>
      </w:r>
      <w:r w:rsidRPr="00933E50">
        <w:rPr>
          <w:rFonts w:ascii="Arial" w:eastAsia="PMingLiU" w:cs="Arial"/>
        </w:rPr>
        <w:t xml:space="preserve"> </w:t>
      </w:r>
    </w:p>
    <w:p w14:paraId="7435CD85" w14:textId="35B3B6E9" w:rsidR="00BD14AB" w:rsidRPr="00C43801" w:rsidRDefault="00BD14AB" w:rsidP="00C43801">
      <w:pPr>
        <w:pStyle w:val="ListParagraph"/>
        <w:numPr>
          <w:ilvl w:val="0"/>
          <w:numId w:val="14"/>
        </w:numPr>
        <w:spacing w:before="60"/>
        <w:ind w:left="360"/>
        <w:rPr>
          <w:rFonts w:ascii="Arial" w:eastAsia="PMingLiU" w:cs="Arial"/>
          <w:lang w:eastAsia="zh-TW"/>
        </w:rPr>
      </w:pPr>
      <w:r w:rsidRPr="004E36AE">
        <w:rPr>
          <w:rFonts w:ascii="Arial" w:eastAsia="PMingLiU" w:cs="Arial" w:hint="eastAsia"/>
          <w:szCs w:val="24"/>
          <w:lang w:eastAsia="zh-TW"/>
        </w:rPr>
        <w:t>接觸這些海藻會使皮膚和眼睛不適。</w:t>
      </w:r>
      <w:r w:rsidRPr="00C43801">
        <w:rPr>
          <w:rFonts w:ascii="Arial" w:eastAsia="PMingLiU" w:cs="Arial"/>
          <w:szCs w:val="24"/>
          <w:lang w:eastAsia="zh-TW"/>
        </w:rPr>
        <w:t xml:space="preserve"> </w:t>
      </w:r>
    </w:p>
    <w:p w14:paraId="3EA6DD3E" w14:textId="57B80CA8" w:rsidR="00BD14AB" w:rsidRPr="00C43801" w:rsidRDefault="00BD14AB" w:rsidP="00C43801">
      <w:pPr>
        <w:pStyle w:val="ListParagraph"/>
        <w:numPr>
          <w:ilvl w:val="0"/>
          <w:numId w:val="14"/>
        </w:numPr>
        <w:spacing w:before="60"/>
        <w:ind w:left="360"/>
        <w:rPr>
          <w:rFonts w:ascii="Arial" w:eastAsia="PMingLiU" w:cs="Arial"/>
          <w:lang w:eastAsia="zh-TW"/>
        </w:rPr>
      </w:pPr>
      <w:r w:rsidRPr="00C43801">
        <w:rPr>
          <w:rFonts w:ascii="Arial" w:eastAsia="PMingLiU" w:cs="Arial" w:hint="eastAsia"/>
          <w:szCs w:val="24"/>
          <w:lang w:eastAsia="zh-TW"/>
        </w:rPr>
        <w:t>少量攝食會導致腸胃症狀。大量攝入毒素會使肝或神經受損。</w:t>
      </w:r>
      <w:r w:rsidRPr="00C43801">
        <w:rPr>
          <w:rFonts w:ascii="Arial" w:eastAsia="PMingLiU" w:cs="Arial"/>
          <w:szCs w:val="24"/>
          <w:lang w:eastAsia="zh-TW"/>
        </w:rPr>
        <w:t xml:space="preserve"> </w:t>
      </w:r>
    </w:p>
    <w:p w14:paraId="7FCD0469" w14:textId="1BB3435F" w:rsidR="00BD14AB" w:rsidRPr="00C43801" w:rsidRDefault="00BD14AB" w:rsidP="00C43801">
      <w:pPr>
        <w:pStyle w:val="ListParagraph"/>
        <w:numPr>
          <w:ilvl w:val="0"/>
          <w:numId w:val="14"/>
        </w:numPr>
        <w:spacing w:before="60"/>
        <w:ind w:left="360"/>
        <w:rPr>
          <w:rFonts w:ascii="Arial" w:eastAsia="PMingLiU" w:cs="Arial"/>
          <w:lang w:eastAsia="zh-TW"/>
        </w:rPr>
      </w:pPr>
      <w:r w:rsidRPr="00C43801">
        <w:rPr>
          <w:rFonts w:ascii="Arial" w:eastAsia="PMingLiU" w:cs="Arial" w:hint="eastAsia"/>
          <w:szCs w:val="24"/>
          <w:lang w:eastAsia="zh-TW"/>
        </w:rPr>
        <w:t>吸入含有海藻的噴霧會導致類似哮喘的症狀。</w:t>
      </w:r>
      <w:r w:rsidRPr="00C43801">
        <w:rPr>
          <w:rFonts w:ascii="Arial" w:eastAsia="PMingLiU" w:cs="Arial"/>
          <w:szCs w:val="24"/>
          <w:lang w:eastAsia="zh-TW"/>
        </w:rPr>
        <w:t xml:space="preserve"> </w:t>
      </w:r>
    </w:p>
    <w:p w14:paraId="1F15ABF2" w14:textId="772F3A4F" w:rsidR="000531E8" w:rsidRPr="00C43801" w:rsidRDefault="00BD14AB" w:rsidP="00C43801">
      <w:pPr>
        <w:pStyle w:val="ListParagraph"/>
        <w:numPr>
          <w:ilvl w:val="0"/>
          <w:numId w:val="14"/>
        </w:numPr>
        <w:spacing w:before="60"/>
        <w:ind w:left="360"/>
        <w:rPr>
          <w:rFonts w:ascii="Arial" w:eastAsia="PMingLiU" w:cs="Arial"/>
        </w:rPr>
      </w:pPr>
      <w:r w:rsidRPr="00C43801">
        <w:rPr>
          <w:rFonts w:ascii="Arial" w:eastAsia="PMingLiU" w:cs="Arial" w:hint="eastAsia"/>
          <w:szCs w:val="24"/>
          <w:lang w:eastAsia="zh-TW"/>
        </w:rPr>
        <w:t>幼童和寵物較成人更易於受毒素影響。已有牲畜和寵物因為吃下海藻毒素而死亡的例子</w:t>
      </w:r>
      <w:r w:rsidRPr="00C43801">
        <w:rPr>
          <w:rFonts w:ascii="Arial" w:eastAsia="PMingLiU" w:cs="Arial" w:hint="eastAsia"/>
          <w:lang w:eastAsia="zh-TW"/>
        </w:rPr>
        <w:t>。</w:t>
      </w:r>
    </w:p>
    <w:p w14:paraId="4F81988E" w14:textId="1D17E589" w:rsidR="00BD14AB" w:rsidRPr="00933E50" w:rsidRDefault="00BD14AB" w:rsidP="00BD14AB">
      <w:pPr>
        <w:rPr>
          <w:rFonts w:ascii="Arial" w:eastAsia="PMingLiU" w:cs="Arial"/>
        </w:rPr>
      </w:pPr>
      <w:r w:rsidRPr="00933E50">
        <w:rPr>
          <w:rFonts w:ascii="Arial" w:eastAsia="PMingLiU" w:cs="Arial" w:hint="eastAsia"/>
          <w:lang w:eastAsia="zh-TW"/>
        </w:rPr>
        <w:t>如果您看到水面好像有藻華，不要觸碰或是喝這樣的水。煮沸法無法消除水裏既有的毒素。防止孩子或寵物接觸或喝下它。</w:t>
      </w:r>
      <w:r w:rsidRPr="00933E50">
        <w:rPr>
          <w:rFonts w:ascii="Arial" w:eastAsia="PMingLiU" w:cs="Arial"/>
        </w:rPr>
        <w:t xml:space="preserve"> </w:t>
      </w:r>
    </w:p>
    <w:p w14:paraId="39C66E08" w14:textId="77777777" w:rsidR="00BD14AB" w:rsidRPr="00933E50" w:rsidRDefault="00BD14AB" w:rsidP="00BD14AB">
      <w:pPr>
        <w:rPr>
          <w:rFonts w:ascii="Arial" w:eastAsia="PMingLiU" w:cs="Arial"/>
        </w:rPr>
      </w:pPr>
      <w:r w:rsidRPr="00933E50">
        <w:rPr>
          <w:rFonts w:ascii="Arial" w:eastAsia="PMingLiU" w:cs="Arial" w:hint="eastAsia"/>
          <w:lang w:eastAsia="zh-TW"/>
        </w:rPr>
        <w:t>狗若舔除毛髮上的海藻會因而致病，甚至死亡。如果牠們接觸到藻華請立即給牠們進行沖洗。</w:t>
      </w:r>
    </w:p>
    <w:p w14:paraId="3BF23C3B" w14:textId="77777777" w:rsidR="00BD14AB" w:rsidRPr="00933E50" w:rsidRDefault="00BD14AB" w:rsidP="00BD14AB">
      <w:pPr>
        <w:pStyle w:val="Subtitle"/>
        <w:rPr>
          <w:rFonts w:ascii="Arial" w:eastAsia="PMingLiU" w:cs="Arial"/>
        </w:rPr>
      </w:pPr>
      <w:r w:rsidRPr="00933E50">
        <w:rPr>
          <w:rFonts w:ascii="Arial" w:eastAsia="PMingLiU" w:cs="Arial"/>
        </w:rPr>
        <w:t xml:space="preserve">MDPH </w:t>
      </w:r>
      <w:r w:rsidRPr="00933E50">
        <w:rPr>
          <w:rFonts w:ascii="Arial" w:eastAsia="PMingLiU" w:cs="Arial"/>
          <w:lang w:eastAsia="zh-TW"/>
        </w:rPr>
        <w:t>(</w:t>
      </w:r>
      <w:r w:rsidRPr="00933E50">
        <w:rPr>
          <w:rFonts w:ascii="Arial" w:eastAsia="PMingLiU" w:cs="Arial" w:hint="eastAsia"/>
          <w:lang w:eastAsia="zh-TW"/>
        </w:rPr>
        <w:t>麻州公共衛生廳</w:t>
      </w:r>
      <w:r w:rsidRPr="00933E50">
        <w:rPr>
          <w:rFonts w:ascii="Arial" w:eastAsia="PMingLiU" w:cs="Arial"/>
          <w:lang w:eastAsia="zh-TW"/>
        </w:rPr>
        <w:t xml:space="preserve">) </w:t>
      </w:r>
      <w:r w:rsidRPr="00933E50">
        <w:rPr>
          <w:rFonts w:ascii="Arial" w:eastAsia="PMingLiU" w:cs="Arial" w:hint="eastAsia"/>
          <w:lang w:eastAsia="zh-TW"/>
        </w:rPr>
        <w:t>指導方針</w:t>
      </w:r>
    </w:p>
    <w:p w14:paraId="2FDEB5B6" w14:textId="6FFC8B46" w:rsidR="00BD14AB" w:rsidRPr="00C43801" w:rsidRDefault="00BD14AB" w:rsidP="00C43801">
      <w:pPr>
        <w:pStyle w:val="ListParagraph"/>
        <w:numPr>
          <w:ilvl w:val="0"/>
          <w:numId w:val="14"/>
        </w:numPr>
        <w:spacing w:before="60"/>
        <w:ind w:left="360"/>
        <w:rPr>
          <w:rFonts w:ascii="Arial" w:eastAsia="PMingLiU" w:cs="Arial"/>
          <w:lang w:eastAsia="zh-TW"/>
        </w:rPr>
      </w:pPr>
      <w:r w:rsidRPr="004E36AE">
        <w:rPr>
          <w:rFonts w:ascii="Arial" w:eastAsia="PMingLiU" w:cs="Arial" w:hint="eastAsia"/>
          <w:szCs w:val="24"/>
          <w:lang w:eastAsia="zh-TW"/>
        </w:rPr>
        <w:t>監控有害海藻是非常重要的，因為它們會快速繁殖。由於健康風險會隨細胞數目高漲，監控的目的在於採取行動以預防它們達到有害健康的程度。</w:t>
      </w:r>
      <w:r w:rsidRPr="00C43801">
        <w:rPr>
          <w:rFonts w:ascii="Arial" w:eastAsia="PMingLiU" w:cs="Arial"/>
          <w:szCs w:val="24"/>
          <w:lang w:eastAsia="zh-TW"/>
        </w:rPr>
        <w:t xml:space="preserve"> </w:t>
      </w:r>
    </w:p>
    <w:p w14:paraId="766C503F" w14:textId="6EB76C38" w:rsidR="00BD14AB" w:rsidRPr="00C43801" w:rsidRDefault="00BD14AB" w:rsidP="00C43801">
      <w:pPr>
        <w:pStyle w:val="ListParagraph"/>
        <w:numPr>
          <w:ilvl w:val="0"/>
          <w:numId w:val="14"/>
        </w:numPr>
        <w:spacing w:before="60"/>
        <w:ind w:left="360"/>
        <w:rPr>
          <w:rFonts w:ascii="Arial" w:eastAsia="PMingLiU" w:cs="Arial"/>
        </w:rPr>
      </w:pPr>
      <w:r w:rsidRPr="00C43801">
        <w:rPr>
          <w:rFonts w:ascii="Arial" w:eastAsia="PMingLiU" w:cs="Arial"/>
          <w:szCs w:val="24"/>
          <w:lang w:eastAsia="zh-TW"/>
        </w:rPr>
        <w:lastRenderedPageBreak/>
        <w:t xml:space="preserve">MDPH </w:t>
      </w:r>
      <w:r w:rsidRPr="00C43801">
        <w:rPr>
          <w:rFonts w:ascii="Arial" w:eastAsia="PMingLiU" w:cs="Arial" w:hint="eastAsia"/>
          <w:szCs w:val="24"/>
          <w:lang w:eastAsia="zh-TW"/>
        </w:rPr>
        <w:t>已經研擬出一套評估與海藻有關的潛在健康危害的作業程序</w:t>
      </w:r>
      <w:r w:rsidRPr="00C43801">
        <w:rPr>
          <w:rFonts w:ascii="Arial" w:eastAsia="PMingLiU" w:cs="Arial" w:hint="eastAsia"/>
          <w:lang w:eastAsia="zh-TW"/>
        </w:rPr>
        <w:t>。</w:t>
      </w:r>
    </w:p>
    <w:p w14:paraId="6727279A" w14:textId="77777777" w:rsidR="00BD14AB" w:rsidRPr="00933E50" w:rsidRDefault="00BD14AB" w:rsidP="00481A06">
      <w:pPr>
        <w:spacing w:after="0"/>
        <w:rPr>
          <w:rStyle w:val="SubtitleChar"/>
          <w:rFonts w:ascii="Arial" w:eastAsia="PMingLiU" w:cs="Arial"/>
        </w:rPr>
      </w:pPr>
      <w:r w:rsidRPr="00C43801">
        <w:rPr>
          <w:rFonts w:ascii="Arial" w:eastAsia="PMingLiU" w:cs="Arial" w:hint="eastAsia"/>
          <w:szCs w:val="24"/>
          <w:lang w:eastAsia="zh-TW"/>
        </w:rPr>
        <w:t>在某些情況下，</w:t>
      </w:r>
      <w:r w:rsidRPr="00C43801">
        <w:rPr>
          <w:rFonts w:ascii="Arial" w:eastAsia="PMingLiU" w:cs="Arial"/>
          <w:szCs w:val="24"/>
          <w:lang w:eastAsia="zh-TW"/>
        </w:rPr>
        <w:t xml:space="preserve">MDPH </w:t>
      </w:r>
      <w:r w:rsidRPr="00C43801">
        <w:rPr>
          <w:rFonts w:ascii="Arial" w:eastAsia="PMingLiU" w:cs="Arial" w:hint="eastAsia"/>
          <w:szCs w:val="24"/>
          <w:lang w:eastAsia="zh-TW"/>
        </w:rPr>
        <w:t>會發佈公告，</w:t>
      </w:r>
      <w:r w:rsidRPr="00C43801">
        <w:rPr>
          <w:rFonts w:ascii="Arial" w:eastAsia="PMingLiU" w:cs="Arial"/>
          <w:szCs w:val="24"/>
          <w:lang w:eastAsia="zh-TW"/>
        </w:rPr>
        <w:t xml:space="preserve"> </w:t>
      </w:r>
      <w:r w:rsidRPr="00C43801">
        <w:rPr>
          <w:rFonts w:ascii="Arial" w:eastAsia="PMingLiU" w:cs="Arial" w:hint="eastAsia"/>
          <w:szCs w:val="24"/>
          <w:lang w:eastAsia="zh-TW"/>
        </w:rPr>
        <w:t>建議人和寵物遠離水面。</w:t>
      </w:r>
      <w:r w:rsidRPr="004E36AE">
        <w:rPr>
          <w:rFonts w:ascii="Arial" w:eastAsia="PMingLiU" w:cs="Arial"/>
          <w:szCs w:val="24"/>
          <w:lang w:eastAsia="zh-TW"/>
        </w:rPr>
        <w:br/>
      </w:r>
      <w:r w:rsidR="00CD35E1" w:rsidRPr="00C43801">
        <w:rPr>
          <w:szCs w:val="24"/>
          <w:lang w:eastAsia="zh-TW"/>
        </w:rPr>
        <w:br w:type="column"/>
      </w:r>
      <w:r w:rsidRPr="00933E50">
        <w:rPr>
          <w:rStyle w:val="SubtitleChar"/>
          <w:rFonts w:ascii="Arial" w:eastAsia="PMingLiU" w:cs="Arial"/>
        </w:rPr>
        <w:lastRenderedPageBreak/>
        <w:t xml:space="preserve">MDPH </w:t>
      </w:r>
      <w:r w:rsidRPr="00933E50">
        <w:rPr>
          <w:rStyle w:val="SubtitleChar"/>
          <w:rFonts w:ascii="Arial" w:eastAsia="PMingLiU" w:cs="Arial" w:hint="eastAsia"/>
        </w:rPr>
        <w:t>會在什麼時候建議發佈公告</w:t>
      </w:r>
      <w:r w:rsidRPr="00933E50">
        <w:rPr>
          <w:rStyle w:val="SubtitleChar"/>
          <w:rFonts w:ascii="Arial" w:eastAsia="PMingLiU" w:cs="Arial"/>
        </w:rPr>
        <w:t>?</w:t>
      </w:r>
    </w:p>
    <w:p w14:paraId="2A4FADA2" w14:textId="77777777" w:rsidR="00BD14AB" w:rsidRPr="00C43801" w:rsidRDefault="00BD14AB" w:rsidP="00C43801">
      <w:pPr>
        <w:pStyle w:val="ListParagraph"/>
        <w:numPr>
          <w:ilvl w:val="0"/>
          <w:numId w:val="14"/>
        </w:numPr>
        <w:spacing w:before="60"/>
        <w:ind w:left="360"/>
        <w:rPr>
          <w:rFonts w:ascii="Arial" w:eastAsia="PMingLiU" w:cs="Arial"/>
          <w:lang w:eastAsia="zh-TW"/>
        </w:rPr>
      </w:pPr>
      <w:r w:rsidRPr="004E36AE">
        <w:rPr>
          <w:rFonts w:ascii="Arial" w:eastAsia="PMingLiU" w:cs="Arial" w:hint="eastAsia"/>
          <w:szCs w:val="24"/>
          <w:lang w:eastAsia="zh-TW"/>
        </w:rPr>
        <w:t>出現肉眼可見的浮垢或墊層時</w:t>
      </w:r>
    </w:p>
    <w:p w14:paraId="4DC4F0B3" w14:textId="77777777" w:rsidR="00BD14AB" w:rsidRPr="00C43801" w:rsidRDefault="00BD14AB" w:rsidP="00C43801">
      <w:pPr>
        <w:pStyle w:val="ListParagraph"/>
        <w:numPr>
          <w:ilvl w:val="0"/>
          <w:numId w:val="14"/>
        </w:numPr>
        <w:spacing w:before="60"/>
        <w:ind w:left="360"/>
        <w:rPr>
          <w:rFonts w:ascii="Arial" w:eastAsia="PMingLiU" w:cs="Arial"/>
          <w:lang w:eastAsia="zh-TW"/>
        </w:rPr>
      </w:pPr>
      <w:r w:rsidRPr="00C43801">
        <w:rPr>
          <w:rFonts w:ascii="Arial" w:eastAsia="PMingLiU" w:cs="Arial" w:hint="eastAsia"/>
          <w:szCs w:val="24"/>
          <w:lang w:eastAsia="zh-TW"/>
        </w:rPr>
        <w:t>藍綠藻細胞數超過每毫升水中有</w:t>
      </w:r>
      <w:r w:rsidRPr="00C43801">
        <w:rPr>
          <w:rFonts w:ascii="Arial" w:eastAsia="PMingLiU" w:cs="Arial"/>
          <w:szCs w:val="24"/>
          <w:lang w:eastAsia="zh-TW"/>
        </w:rPr>
        <w:t xml:space="preserve">70,000 </w:t>
      </w:r>
      <w:r w:rsidRPr="00C43801">
        <w:rPr>
          <w:rFonts w:ascii="Arial" w:eastAsia="PMingLiU" w:cs="Arial" w:hint="eastAsia"/>
          <w:szCs w:val="24"/>
          <w:lang w:eastAsia="zh-TW"/>
        </w:rPr>
        <w:t>個細胞時</w:t>
      </w:r>
    </w:p>
    <w:p w14:paraId="1752DC7F" w14:textId="60E1A2F7" w:rsidR="00BD14AB" w:rsidRPr="00C43801" w:rsidRDefault="00BD14AB" w:rsidP="00C43801">
      <w:pPr>
        <w:pStyle w:val="ListParagraph"/>
        <w:numPr>
          <w:ilvl w:val="0"/>
          <w:numId w:val="14"/>
        </w:numPr>
        <w:spacing w:before="60"/>
        <w:ind w:left="360"/>
        <w:rPr>
          <w:rFonts w:ascii="Arial" w:eastAsia="PMingLiU" w:cs="Arial"/>
          <w:lang w:eastAsia="zh-TW"/>
        </w:rPr>
      </w:pPr>
      <w:r w:rsidRPr="00C43801">
        <w:rPr>
          <w:rFonts w:ascii="Arial" w:eastAsia="PMingLiU" w:cs="Arial" w:hint="eastAsia"/>
          <w:szCs w:val="24"/>
          <w:lang w:eastAsia="zh-TW"/>
        </w:rPr>
        <w:t>微囊藻毒素的水平超過</w:t>
      </w:r>
      <w:r w:rsidRPr="00C43801">
        <w:rPr>
          <w:rFonts w:ascii="Arial" w:eastAsia="PMingLiU" w:cs="Arial"/>
          <w:szCs w:val="24"/>
          <w:lang w:eastAsia="zh-TW"/>
        </w:rPr>
        <w:t xml:space="preserve"> </w:t>
      </w:r>
      <w:r w:rsidRPr="00C43801">
        <w:rPr>
          <w:rFonts w:ascii="Arial" w:eastAsia="PMingLiU" w:cs="Arial" w:hint="eastAsia"/>
          <w:szCs w:val="24"/>
          <w:lang w:eastAsia="zh-TW"/>
        </w:rPr>
        <w:t>十億分之</w:t>
      </w:r>
      <w:r w:rsidRPr="00C43801">
        <w:rPr>
          <w:rFonts w:ascii="Arial" w:eastAsia="PMingLiU" w:cs="Arial"/>
          <w:szCs w:val="24"/>
          <w:lang w:eastAsia="zh-TW"/>
        </w:rPr>
        <w:br/>
        <w:t xml:space="preserve">14 (ppb) </w:t>
      </w:r>
      <w:r w:rsidRPr="004E36AE">
        <w:rPr>
          <w:rFonts w:ascii="Arial" w:eastAsia="PMingLiU" w:cs="Arial" w:hint="eastAsia"/>
          <w:szCs w:val="24"/>
          <w:lang w:eastAsia="zh-TW"/>
        </w:rPr>
        <w:t>時</w:t>
      </w:r>
    </w:p>
    <w:p w14:paraId="69D56AEC" w14:textId="77777777" w:rsidR="00BD14AB" w:rsidRPr="00933E50" w:rsidRDefault="00BD14AB" w:rsidP="00BD14AB">
      <w:pPr>
        <w:pStyle w:val="Subtitle"/>
        <w:rPr>
          <w:rFonts w:ascii="Arial" w:eastAsia="PMingLiU" w:cs="Arial"/>
        </w:rPr>
      </w:pPr>
      <w:r w:rsidRPr="00933E50">
        <w:rPr>
          <w:rFonts w:ascii="Arial" w:eastAsia="PMingLiU" w:cs="Arial" w:hint="eastAsia"/>
          <w:lang w:eastAsia="zh-TW"/>
        </w:rPr>
        <w:t>我能做什麼呢</w:t>
      </w:r>
      <w:r w:rsidRPr="00933E50">
        <w:rPr>
          <w:rFonts w:ascii="Arial" w:eastAsia="PMingLiU" w:cs="Arial"/>
        </w:rPr>
        <w:t>?</w:t>
      </w:r>
    </w:p>
    <w:p w14:paraId="08FDB6B0" w14:textId="77777777" w:rsidR="00BD14AB" w:rsidRPr="00C43801" w:rsidRDefault="00BD14AB" w:rsidP="00C43801">
      <w:pPr>
        <w:pStyle w:val="ListParagraph"/>
        <w:numPr>
          <w:ilvl w:val="0"/>
          <w:numId w:val="14"/>
        </w:numPr>
        <w:spacing w:before="60"/>
        <w:ind w:left="360"/>
        <w:rPr>
          <w:rFonts w:ascii="Arial" w:eastAsia="PMingLiU" w:cs="Arial"/>
          <w:lang w:eastAsia="zh-TW"/>
        </w:rPr>
      </w:pPr>
      <w:r w:rsidRPr="004E36AE">
        <w:rPr>
          <w:rFonts w:ascii="Arial" w:eastAsia="PMingLiU" w:cs="Arial" w:hint="eastAsia"/>
          <w:szCs w:val="24"/>
          <w:lang w:eastAsia="zh-TW"/>
        </w:rPr>
        <w:t>妥當維修化糞池系統</w:t>
      </w:r>
    </w:p>
    <w:p w14:paraId="08564127" w14:textId="77777777" w:rsidR="00BD14AB" w:rsidRPr="00C43801" w:rsidRDefault="00BD14AB" w:rsidP="00C43801">
      <w:pPr>
        <w:pStyle w:val="ListParagraph"/>
        <w:numPr>
          <w:ilvl w:val="0"/>
          <w:numId w:val="14"/>
        </w:numPr>
        <w:spacing w:before="60"/>
        <w:ind w:left="360"/>
        <w:rPr>
          <w:rFonts w:ascii="Arial" w:eastAsia="PMingLiU" w:cs="Arial"/>
          <w:lang w:eastAsia="zh-TW"/>
        </w:rPr>
      </w:pPr>
      <w:r w:rsidRPr="00C43801">
        <w:rPr>
          <w:rFonts w:ascii="Arial" w:eastAsia="PMingLiU" w:cs="Arial" w:hint="eastAsia"/>
          <w:szCs w:val="24"/>
          <w:lang w:eastAsia="zh-TW"/>
        </w:rPr>
        <w:t>使用不含磷的清潔劑</w:t>
      </w:r>
    </w:p>
    <w:p w14:paraId="700E2605" w14:textId="77777777" w:rsidR="00BD14AB" w:rsidRPr="00C43801" w:rsidRDefault="00BD14AB" w:rsidP="00C43801">
      <w:pPr>
        <w:pStyle w:val="ListParagraph"/>
        <w:numPr>
          <w:ilvl w:val="0"/>
          <w:numId w:val="14"/>
        </w:numPr>
        <w:spacing w:before="60"/>
        <w:ind w:left="360"/>
        <w:rPr>
          <w:rFonts w:ascii="Arial" w:eastAsia="PMingLiU" w:cs="Arial"/>
          <w:lang w:eastAsia="zh-TW"/>
        </w:rPr>
      </w:pPr>
      <w:r w:rsidRPr="00C43801">
        <w:rPr>
          <w:rFonts w:ascii="Arial" w:eastAsia="PMingLiU" w:cs="Arial" w:hint="eastAsia"/>
          <w:szCs w:val="24"/>
          <w:lang w:eastAsia="zh-TW"/>
        </w:rPr>
        <w:t>正確使用肥料</w:t>
      </w:r>
    </w:p>
    <w:p w14:paraId="69D57823" w14:textId="77777777" w:rsidR="00BD14AB" w:rsidRPr="00C43801" w:rsidRDefault="00BD14AB" w:rsidP="00C43801">
      <w:pPr>
        <w:pStyle w:val="ListParagraph"/>
        <w:numPr>
          <w:ilvl w:val="0"/>
          <w:numId w:val="14"/>
        </w:numPr>
        <w:spacing w:before="60"/>
        <w:ind w:left="360"/>
        <w:rPr>
          <w:rFonts w:ascii="Arial" w:eastAsia="PMingLiU" w:cs="Arial"/>
          <w:lang w:eastAsia="zh-TW"/>
        </w:rPr>
      </w:pPr>
      <w:r w:rsidRPr="00C43801">
        <w:rPr>
          <w:rFonts w:ascii="Arial" w:eastAsia="PMingLiU" w:cs="Arial" w:hint="eastAsia"/>
          <w:szCs w:val="24"/>
          <w:lang w:eastAsia="zh-TW"/>
        </w:rPr>
        <w:t>撿拾寵物的排泄物</w:t>
      </w:r>
    </w:p>
    <w:p w14:paraId="3D6ECD54" w14:textId="77777777" w:rsidR="00BD14AB" w:rsidRPr="00C43801" w:rsidRDefault="00BD14AB" w:rsidP="00C43801">
      <w:pPr>
        <w:pStyle w:val="ListParagraph"/>
        <w:numPr>
          <w:ilvl w:val="0"/>
          <w:numId w:val="14"/>
        </w:numPr>
        <w:spacing w:before="60"/>
        <w:ind w:left="360"/>
        <w:rPr>
          <w:rFonts w:ascii="Arial" w:eastAsia="PMingLiU" w:cs="Arial"/>
          <w:lang w:eastAsia="zh-TW"/>
        </w:rPr>
      </w:pPr>
      <w:r w:rsidRPr="00C43801">
        <w:rPr>
          <w:rFonts w:ascii="Arial" w:eastAsia="PMingLiU" w:cs="Arial" w:hint="eastAsia"/>
          <w:szCs w:val="24"/>
          <w:lang w:eastAsia="zh-TW"/>
        </w:rPr>
        <w:t>不要餵食野鴨或鵝</w:t>
      </w:r>
    </w:p>
    <w:p w14:paraId="5EC7D798" w14:textId="726243CB" w:rsidR="00BD14AB" w:rsidRPr="00C43801" w:rsidRDefault="00BD14AB" w:rsidP="00C43801">
      <w:pPr>
        <w:pStyle w:val="ListParagraph"/>
        <w:numPr>
          <w:ilvl w:val="0"/>
          <w:numId w:val="14"/>
        </w:numPr>
        <w:spacing w:before="60"/>
        <w:ind w:left="360"/>
        <w:rPr>
          <w:rFonts w:ascii="Arial" w:eastAsia="PMingLiU" w:cs="Arial"/>
          <w:lang w:eastAsia="zh-TW"/>
        </w:rPr>
      </w:pPr>
      <w:r w:rsidRPr="00C43801">
        <w:rPr>
          <w:rFonts w:ascii="Arial" w:eastAsia="PMingLiU" w:cs="Arial" w:hint="eastAsia"/>
          <w:szCs w:val="24"/>
          <w:lang w:eastAsia="zh-TW"/>
        </w:rPr>
        <w:t>種植或維護水邊的土生植物</w:t>
      </w:r>
      <w:r w:rsidRPr="00C43801">
        <w:rPr>
          <w:rFonts w:ascii="Arial" w:eastAsia="PMingLiU" w:cs="Arial"/>
          <w:szCs w:val="24"/>
          <w:lang w:eastAsia="zh-TW"/>
        </w:rPr>
        <w:t xml:space="preserve"> </w:t>
      </w:r>
    </w:p>
    <w:p w14:paraId="22C7EC3D" w14:textId="4D322E65" w:rsidR="00BD14AB" w:rsidRPr="00933E50" w:rsidRDefault="00BD14AB" w:rsidP="00BD14AB">
      <w:pPr>
        <w:rPr>
          <w:rFonts w:ascii="Arial" w:eastAsia="PMingLiU" w:cs="Arial"/>
          <w:lang w:eastAsia="zh-TW"/>
        </w:rPr>
      </w:pPr>
      <w:r w:rsidRPr="00933E50">
        <w:rPr>
          <w:rFonts w:ascii="Arial" w:eastAsia="PMingLiU" w:cs="Arial" w:hint="eastAsia"/>
          <w:lang w:eastAsia="zh-TW"/>
        </w:rPr>
        <w:t>多數暴雨會在未經處理下透過下水道直接流入河川湖泊裏。這些下水道是為收集雨水而設計的。請在遠離雨水下水道處或是在專業洗車場清洗您的車輛。施肥時請小</w:t>
      </w:r>
      <w:r w:rsidR="00F339D7" w:rsidRPr="00873F71">
        <w:rPr>
          <w:rFonts w:ascii="Arial" w:eastAsia="SimSun" w:cs="Arial"/>
        </w:rPr>
        <w:t>心</w:t>
      </w:r>
      <w:r w:rsidRPr="00933E50">
        <w:rPr>
          <w:rFonts w:ascii="Arial" w:eastAsia="PMingLiU" w:cs="Arial" w:hint="eastAsia"/>
          <w:lang w:eastAsia="zh-TW"/>
        </w:rPr>
        <w:t>避免把它灑到路面，否則它可能會進入雨水下水道。</w:t>
      </w:r>
    </w:p>
    <w:p w14:paraId="42FA7260" w14:textId="521A5EC0" w:rsidR="003F2F26" w:rsidRPr="00933E50" w:rsidRDefault="003F2F26" w:rsidP="000531E8">
      <w:pPr>
        <w:rPr>
          <w:rFonts w:ascii="Arial" w:eastAsia="PMingLiU" w:cs="Arial"/>
        </w:rPr>
      </w:pPr>
    </w:p>
    <w:p w14:paraId="504EF817" w14:textId="77777777" w:rsidR="003F2F26" w:rsidRPr="00933E50" w:rsidRDefault="003F2F26" w:rsidP="00BD14AB">
      <w:pPr>
        <w:pStyle w:val="AdditionalInformation"/>
        <w:rPr>
          <w:rFonts w:ascii="Arial" w:eastAsia="PMingLiU" w:cs="Arial"/>
        </w:rPr>
        <w:sectPr w:rsidR="003F2F26" w:rsidRPr="00933E50" w:rsidSect="00CC34FF">
          <w:footerReference w:type="default" r:id="rId10"/>
          <w:type w:val="continuous"/>
          <w:pgSz w:w="12240" w:h="15840"/>
          <w:pgMar w:top="619" w:right="720" w:bottom="720" w:left="720" w:header="720" w:footer="784" w:gutter="0"/>
          <w:cols w:num="2" w:space="720"/>
        </w:sectPr>
      </w:pPr>
    </w:p>
    <w:p w14:paraId="527E87E1" w14:textId="77777777" w:rsidR="00583D75" w:rsidRPr="00933E50" w:rsidRDefault="00583D75" w:rsidP="00583D75">
      <w:pPr>
        <w:pStyle w:val="ListBullet"/>
        <w:numPr>
          <w:ilvl w:val="0"/>
          <w:numId w:val="0"/>
        </w:numPr>
        <w:ind w:left="720"/>
        <w:rPr>
          <w:rFonts w:ascii="Arial" w:eastAsia="PMingLiU" w:hAnsi="Arial" w:cs="Arial"/>
        </w:rPr>
      </w:pPr>
    </w:p>
    <w:p w14:paraId="572D8CA5" w14:textId="31E797B6" w:rsidR="003350FB" w:rsidRPr="00933E50" w:rsidRDefault="003350FB" w:rsidP="00583D75">
      <w:pPr>
        <w:pStyle w:val="ListBullet"/>
        <w:rPr>
          <w:rFonts w:ascii="Arial" w:eastAsia="PMingLiU" w:hAnsi="Arial" w:cs="Arial"/>
        </w:rPr>
        <w:sectPr w:rsidR="003350FB" w:rsidRPr="00933E50" w:rsidSect="00CC34FF">
          <w:footerReference w:type="default" r:id="rId11"/>
          <w:type w:val="continuous"/>
          <w:pgSz w:w="12240" w:h="15840"/>
          <w:pgMar w:top="720" w:right="720" w:bottom="720" w:left="720" w:header="720" w:footer="0" w:gutter="0"/>
          <w:cols w:num="2" w:space="720"/>
        </w:sectPr>
      </w:pPr>
    </w:p>
    <w:p w14:paraId="77E9BB71" w14:textId="0FA14CA1" w:rsidR="0067698B" w:rsidRPr="00933E50" w:rsidRDefault="00481A06" w:rsidP="000531E8">
      <w:pPr>
        <w:rPr>
          <w:rFonts w:ascii="Arial" w:eastAsia="PMingLiU" w:cs="Arial"/>
        </w:rPr>
      </w:pPr>
      <w:r w:rsidRPr="004E36AE">
        <w:rPr>
          <w:rFonts w:ascii="Arial" w:eastAsia="PMingLiU" w:cs="Arial"/>
          <w:noProof/>
          <w:color w:val="000000" w:themeColor="text1"/>
          <w:sz w:val="16"/>
          <w:szCs w:val="16"/>
          <w:lang w:eastAsia="en-US"/>
        </w:rPr>
        <w:lastRenderedPageBreak/>
        <w:drawing>
          <wp:anchor distT="0" distB="0" distL="114300" distR="114300" simplePos="0" relativeHeight="251664384" behindDoc="0" locked="0" layoutInCell="1" allowOverlap="1" wp14:anchorId="05050135" wp14:editId="00CCE411">
            <wp:simplePos x="0" y="0"/>
            <wp:positionH relativeFrom="column">
              <wp:posOffset>4737735</wp:posOffset>
            </wp:positionH>
            <wp:positionV relativeFrom="paragraph">
              <wp:posOffset>4526915</wp:posOffset>
            </wp:positionV>
            <wp:extent cx="912495" cy="923290"/>
            <wp:effectExtent l="0" t="0" r="1905" b="0"/>
            <wp:wrapThrough wrapText="bothSides">
              <wp:wrapPolygon edited="0">
                <wp:start x="6013" y="0"/>
                <wp:lineTo x="0" y="2971"/>
                <wp:lineTo x="0" y="15450"/>
                <wp:lineTo x="3006" y="19015"/>
                <wp:lineTo x="5411" y="20798"/>
                <wp:lineTo x="6013" y="20798"/>
                <wp:lineTo x="15031" y="20798"/>
                <wp:lineTo x="15633" y="20798"/>
                <wp:lineTo x="18038" y="19015"/>
                <wp:lineTo x="21044" y="15450"/>
                <wp:lineTo x="21044" y="2971"/>
                <wp:lineTo x="15031" y="0"/>
                <wp:lineTo x="6013" y="0"/>
              </wp:wrapPolygon>
            </wp:wrapThrough>
            <wp:docPr id="1" name="Picture 1" descr="Macintosh HD:Users:jenniferroycroft:Desktop:DPHLogo_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iferroycroft:Desktop:DPHLogo_K.e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2495" cy="923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mc:AlternateContent>
          <mc:Choice Requires="wps">
            <w:drawing>
              <wp:anchor distT="0" distB="0" distL="114300" distR="114300" simplePos="0" relativeHeight="251666432" behindDoc="0" locked="0" layoutInCell="1" allowOverlap="1" wp14:anchorId="3E298631" wp14:editId="3A058505">
                <wp:simplePos x="0" y="0"/>
                <wp:positionH relativeFrom="column">
                  <wp:posOffset>-1320165</wp:posOffset>
                </wp:positionH>
                <wp:positionV relativeFrom="paragraph">
                  <wp:posOffset>3612515</wp:posOffset>
                </wp:positionV>
                <wp:extent cx="7823835" cy="35433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7823835" cy="3543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2F78705" w14:textId="77777777" w:rsidR="00481A06" w:rsidRDefault="00481A06" w:rsidP="00481A06">
                            <w:pPr>
                              <w:spacing w:before="200"/>
                              <w:ind w:left="432"/>
                              <w:rPr>
                                <w:rFonts w:eastAsia="PMingLiU" w:cs="Arial"/>
                                <w:sz w:val="28"/>
                                <w:szCs w:val="28"/>
                              </w:rPr>
                            </w:pPr>
                            <w:r>
                              <w:rPr>
                                <w:rFonts w:cs="Arial"/>
                                <w:bCs/>
                                <w:noProof/>
                                <w:sz w:val="28"/>
                                <w:szCs w:val="28"/>
                                <w:lang w:eastAsia="en-US"/>
                              </w:rPr>
                              <w:drawing>
                                <wp:inline distT="0" distB="0" distL="0" distR="0" wp14:anchorId="2B838DD2" wp14:editId="70E48E46">
                                  <wp:extent cx="7589520" cy="22633"/>
                                  <wp:effectExtent l="0" t="0" r="0" b="317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89520" cy="22633"/>
                                          </a:xfrm>
                                          <a:prstGeom prst="rect">
                                            <a:avLst/>
                                          </a:prstGeom>
                                          <a:noFill/>
                                          <a:ln>
                                            <a:noFill/>
                                          </a:ln>
                                        </pic:spPr>
                                      </pic:pic>
                                    </a:graphicData>
                                  </a:graphic>
                                </wp:inline>
                              </w:drawing>
                            </w:r>
                          </w:p>
                          <w:p w14:paraId="6D036A95" w14:textId="77777777" w:rsidR="00481A06" w:rsidRDefault="00481A06" w:rsidP="00481A06">
                            <w:pPr>
                              <w:spacing w:before="200"/>
                              <w:ind w:left="432"/>
                              <w:rPr>
                                <w:rFonts w:eastAsia="PMingLiU" w:cs="Arial"/>
                                <w:sz w:val="28"/>
                                <w:szCs w:val="28"/>
                              </w:rPr>
                            </w:pPr>
                            <w:r w:rsidRPr="000600FC">
                              <w:rPr>
                                <w:rFonts w:ascii="Arial" w:eastAsia="PMingLiU" w:cs="Arial"/>
                                <w:sz w:val="28"/>
                                <w:szCs w:val="28"/>
                              </w:rPr>
                              <w:t>若需詳情或通報藻華或有害影響</w:t>
                            </w:r>
                          </w:p>
                          <w:p w14:paraId="371CD6EF" w14:textId="53F55E8F" w:rsidR="00481A06" w:rsidRDefault="00481A06" w:rsidP="00481A06">
                            <w:pPr>
                              <w:spacing w:after="0"/>
                              <w:ind w:left="432"/>
                              <w:rPr>
                                <w:rFonts w:cs="Arial"/>
                                <w:sz w:val="18"/>
                                <w:szCs w:val="18"/>
                              </w:rPr>
                            </w:pPr>
                            <w:r w:rsidRPr="000600FC">
                              <w:rPr>
                                <w:rStyle w:val="Heading3Char"/>
                                <w:color w:val="000000" w:themeColor="text1"/>
                                <w:sz w:val="18"/>
                                <w:szCs w:val="18"/>
                              </w:rPr>
                              <w:t xml:space="preserve">Bureau of Environmental Health </w:t>
                            </w:r>
                            <w:r w:rsidRPr="000600FC">
                              <w:rPr>
                                <w:rStyle w:val="Heading3Char"/>
                                <w:color w:val="000000" w:themeColor="text1"/>
                                <w:sz w:val="18"/>
                                <w:szCs w:val="18"/>
                              </w:rPr>
                              <w:br/>
                              <w:t>MA Department of Public Health</w:t>
                            </w:r>
                            <w:r w:rsidRPr="000600FC">
                              <w:rPr>
                                <w:rStyle w:val="Heading3Char"/>
                                <w:color w:val="000000" w:themeColor="text1"/>
                                <w:sz w:val="18"/>
                                <w:szCs w:val="18"/>
                              </w:rPr>
                              <w:br/>
                            </w:r>
                            <w:r w:rsidRPr="000600FC">
                              <w:rPr>
                                <w:rFonts w:ascii="Arial" w:eastAsia="PMingLiU" w:cs="Arial"/>
                                <w:bCs/>
                                <w:color w:val="000000" w:themeColor="text1"/>
                                <w:sz w:val="18"/>
                                <w:szCs w:val="18"/>
                                <w:lang w:eastAsia="zh-TW"/>
                              </w:rPr>
                              <w:t>(</w:t>
                            </w:r>
                            <w:r w:rsidRPr="000600FC">
                              <w:rPr>
                                <w:rFonts w:ascii="Arial" w:eastAsia="PMingLiU" w:cs="Arial"/>
                                <w:bCs/>
                                <w:color w:val="000000" w:themeColor="text1"/>
                                <w:sz w:val="18"/>
                                <w:szCs w:val="18"/>
                                <w:lang w:eastAsia="zh-TW"/>
                              </w:rPr>
                              <w:t>麻薩諸塞州公共衛生廳環境衛生局</w:t>
                            </w:r>
                            <w:r w:rsidRPr="000600FC">
                              <w:rPr>
                                <w:rFonts w:ascii="Arial" w:eastAsia="PMingLiU" w:cs="Arial"/>
                                <w:bCs/>
                                <w:color w:val="000000" w:themeColor="text1"/>
                                <w:sz w:val="18"/>
                                <w:szCs w:val="18"/>
                                <w:lang w:eastAsia="zh-TW"/>
                              </w:rPr>
                              <w:t>)</w:t>
                            </w:r>
                            <w:r w:rsidRPr="000600FC">
                              <w:rPr>
                                <w:rFonts w:cs="Arial"/>
                                <w:color w:val="000000" w:themeColor="text1"/>
                                <w:sz w:val="18"/>
                                <w:szCs w:val="18"/>
                              </w:rPr>
                              <w:br/>
                            </w:r>
                            <w:r w:rsidRPr="000600FC">
                              <w:rPr>
                                <w:rFonts w:ascii="Arial" w:eastAsia="PMingLiU" w:cs="Arial"/>
                                <w:color w:val="000000" w:themeColor="text1"/>
                                <w:sz w:val="18"/>
                                <w:szCs w:val="18"/>
                                <w:lang w:eastAsia="zh-TW"/>
                              </w:rPr>
                              <w:t>電話</w:t>
                            </w:r>
                            <w:r w:rsidRPr="000600FC">
                              <w:rPr>
                                <w:rFonts w:ascii="Arial" w:eastAsia="PMingLiU" w:cs="Arial"/>
                                <w:color w:val="000000" w:themeColor="text1"/>
                                <w:sz w:val="18"/>
                                <w:szCs w:val="18"/>
                              </w:rPr>
                              <w:t>:</w:t>
                            </w:r>
                            <w:r w:rsidRPr="00BA0D94">
                              <w:rPr>
                                <w:rFonts w:ascii="Arial" w:eastAsia="PMingLiU" w:cs="Arial"/>
                                <w:color w:val="000000" w:themeColor="text1"/>
                                <w:szCs w:val="24"/>
                              </w:rPr>
                              <w:t xml:space="preserve"> </w:t>
                            </w:r>
                            <w:r w:rsidRPr="000600FC">
                              <w:rPr>
                                <w:rFonts w:cs="Arial"/>
                                <w:color w:val="000000" w:themeColor="text1"/>
                                <w:sz w:val="18"/>
                                <w:szCs w:val="18"/>
                              </w:rPr>
                              <w:t xml:space="preserve">250 Washington Street, 7th Floor , Boston, MA 02108 </w:t>
                            </w:r>
                            <w:r w:rsidRPr="000600FC">
                              <w:rPr>
                                <w:rFonts w:cs="Arial"/>
                                <w:color w:val="000000" w:themeColor="text1"/>
                                <w:sz w:val="18"/>
                                <w:szCs w:val="18"/>
                              </w:rPr>
                              <w:br/>
                            </w:r>
                            <w:r w:rsidRPr="000600FC">
                              <w:rPr>
                                <w:rFonts w:ascii="Arial" w:eastAsia="PMingLiU" w:cs="Arial"/>
                                <w:color w:val="000000" w:themeColor="text1"/>
                                <w:sz w:val="18"/>
                                <w:szCs w:val="18"/>
                                <w:lang w:eastAsia="zh-TW"/>
                              </w:rPr>
                              <w:t>傳真</w:t>
                            </w:r>
                            <w:r w:rsidRPr="000600FC">
                              <w:rPr>
                                <w:rFonts w:ascii="Arial" w:eastAsia="PMingLiU" w:cs="Arial"/>
                                <w:color w:val="000000" w:themeColor="text1"/>
                                <w:sz w:val="18"/>
                                <w:szCs w:val="18"/>
                                <w:lang w:eastAsia="zh-TW"/>
                              </w:rPr>
                              <w:t>:</w:t>
                            </w:r>
                            <w:r w:rsidRPr="000600FC">
                              <w:rPr>
                                <w:rFonts w:ascii="Arial" w:eastAsia="PMingLiU" w:cs="Arial"/>
                                <w:sz w:val="18"/>
                                <w:szCs w:val="18"/>
                                <w:lang w:eastAsia="zh-TW"/>
                              </w:rPr>
                              <w:t xml:space="preserve"> </w:t>
                            </w:r>
                            <w:r w:rsidRPr="000600FC">
                              <w:rPr>
                                <w:rFonts w:cs="Arial"/>
                                <w:color w:val="000000" w:themeColor="text1"/>
                                <w:sz w:val="18"/>
                                <w:szCs w:val="18"/>
                              </w:rPr>
                              <w:t>617-624-5757 |</w:t>
                            </w:r>
                            <w:r>
                              <w:rPr>
                                <w:rFonts w:cs="Arial"/>
                                <w:color w:val="000000" w:themeColor="text1"/>
                                <w:sz w:val="18"/>
                                <w:szCs w:val="18"/>
                              </w:rPr>
                              <w:t xml:space="preserve"> </w:t>
                            </w:r>
                            <w:r w:rsidRPr="000600FC">
                              <w:rPr>
                                <w:rFonts w:ascii="Arial" w:eastAsia="PMingLiU" w:cs="Arial"/>
                                <w:color w:val="000000" w:themeColor="text1"/>
                                <w:sz w:val="18"/>
                                <w:szCs w:val="18"/>
                              </w:rPr>
                              <w:t>真</w:t>
                            </w:r>
                            <w:r w:rsidRPr="000600FC">
                              <w:rPr>
                                <w:rFonts w:ascii="Arial" w:eastAsia="PMingLiU" w:cs="Arial"/>
                                <w:color w:val="000000" w:themeColor="text1"/>
                                <w:sz w:val="18"/>
                                <w:szCs w:val="18"/>
                              </w:rPr>
                              <w:t>:</w:t>
                            </w:r>
                            <w:r w:rsidRPr="00BA0D94">
                              <w:rPr>
                                <w:rFonts w:ascii="Arial" w:eastAsia="PMingLiU" w:cs="Arial"/>
                                <w:color w:val="000000" w:themeColor="text1"/>
                                <w:szCs w:val="24"/>
                              </w:rPr>
                              <w:t xml:space="preserve"> </w:t>
                            </w:r>
                            <w:r w:rsidRPr="000600FC">
                              <w:rPr>
                                <w:rFonts w:cs="Arial"/>
                                <w:color w:val="000000" w:themeColor="text1"/>
                                <w:sz w:val="18"/>
                                <w:szCs w:val="18"/>
                              </w:rPr>
                              <w:t xml:space="preserve">617-624-5777 | TTY: 617-624-5286 </w:t>
                            </w:r>
                            <w:r w:rsidRPr="000600FC">
                              <w:rPr>
                                <w:rFonts w:cs="Arial"/>
                                <w:color w:val="000000" w:themeColor="text1"/>
                                <w:sz w:val="18"/>
                                <w:szCs w:val="18"/>
                              </w:rPr>
                              <w:br/>
                            </w:r>
                            <w:r w:rsidRPr="0023187B">
                              <w:rPr>
                                <w:rStyle w:val="Hyperlink"/>
                                <w:rFonts w:ascii="Arial" w:eastAsiaTheme="minorEastAsia"/>
                                <w:sz w:val="18"/>
                                <w:szCs w:val="18"/>
                                <w:lang w:eastAsia="en-US"/>
                              </w:rPr>
                              <w:t>www.mass.gov/dph/environmental_health</w:t>
                            </w:r>
                            <w:r w:rsidR="0023187B" w:rsidRPr="0023187B">
                              <w:rPr>
                                <w:rFonts w:cs="Arial"/>
                                <w:sz w:val="20"/>
                                <w:szCs w:val="18"/>
                              </w:rPr>
                              <w:t xml:space="preserve"> </w:t>
                            </w:r>
                          </w:p>
                          <w:p w14:paraId="686E6284" w14:textId="77777777" w:rsidR="00481A06" w:rsidRPr="000600FC" w:rsidRDefault="00481A06" w:rsidP="00481A06">
                            <w:pPr>
                              <w:spacing w:after="0"/>
                              <w:ind w:left="432"/>
                              <w:rPr>
                                <w:rFonts w:cs="Arial"/>
                                <w:sz w:val="18"/>
                                <w:szCs w:val="18"/>
                              </w:rPr>
                            </w:pPr>
                          </w:p>
                          <w:p w14:paraId="6DC65E08" w14:textId="073984CC" w:rsidR="00481A06" w:rsidRDefault="00481A06" w:rsidP="00481A06">
                            <w:pPr>
                              <w:pStyle w:val="Heading3"/>
                              <w:spacing w:before="0" w:after="200"/>
                              <w:ind w:left="432"/>
                              <w:rPr>
                                <w:rStyle w:val="Hyperlink"/>
                                <w:rFonts w:cs="Arial"/>
                                <w:b w:val="0"/>
                                <w:sz w:val="18"/>
                                <w:szCs w:val="18"/>
                              </w:rPr>
                            </w:pPr>
                            <w:r w:rsidRPr="000600FC">
                              <w:rPr>
                                <w:rFonts w:ascii="Arial" w:eastAsia="PMingLiU" w:cs="Arial"/>
                                <w:color w:val="000000" w:themeColor="text1"/>
                                <w:sz w:val="18"/>
                                <w:szCs w:val="18"/>
                                <w:u w:val="single"/>
                                <w:lang w:eastAsia="zh-TW"/>
                              </w:rPr>
                              <w:t>額外資源：</w:t>
                            </w:r>
                            <w:r w:rsidRPr="0019656C">
                              <w:rPr>
                                <w:color w:val="000000"/>
                                <w:sz w:val="18"/>
                                <w:szCs w:val="18"/>
                              </w:rPr>
                              <w:br/>
                            </w:r>
                            <w:r w:rsidRPr="000600FC">
                              <w:rPr>
                                <w:rFonts w:ascii="Arial" w:eastAsia="PMingLiU" w:cs="Arial"/>
                                <w:b w:val="0"/>
                                <w:color w:val="000000" w:themeColor="text1"/>
                                <w:sz w:val="18"/>
                                <w:szCs w:val="18"/>
                              </w:rPr>
                              <w:t>U.S. Centers for Disease Control and Prevention (</w:t>
                            </w:r>
                            <w:r w:rsidRPr="000600FC">
                              <w:rPr>
                                <w:rFonts w:ascii="Arial" w:eastAsia="PMingLiU" w:cs="Arial"/>
                                <w:b w:val="0"/>
                                <w:color w:val="000000" w:themeColor="text1"/>
                                <w:sz w:val="18"/>
                                <w:szCs w:val="18"/>
                                <w:lang w:eastAsia="zh-TW"/>
                              </w:rPr>
                              <w:t>美國疾病防治中心</w:t>
                            </w:r>
                            <w:r w:rsidRPr="000600FC">
                              <w:rPr>
                                <w:rFonts w:ascii="Arial" w:eastAsia="PMingLiU" w:cs="Arial"/>
                                <w:b w:val="0"/>
                                <w:color w:val="000000" w:themeColor="text1"/>
                                <w:sz w:val="18"/>
                                <w:szCs w:val="18"/>
                              </w:rPr>
                              <w:t>)</w:t>
                            </w:r>
                            <w:r w:rsidRPr="000600FC">
                              <w:rPr>
                                <w:rFonts w:ascii="Arial" w:eastAsia="PMingLiU" w:cs="Arial"/>
                                <w:b w:val="0"/>
                                <w:color w:val="000000" w:themeColor="text1"/>
                                <w:sz w:val="18"/>
                                <w:szCs w:val="18"/>
                              </w:rPr>
                              <w:t>：</w:t>
                            </w:r>
                            <w:r>
                              <w:rPr>
                                <w:rFonts w:eastAsia="PMingLiU" w:cs="Arial"/>
                                <w:b w:val="0"/>
                                <w:color w:val="000000" w:themeColor="text1"/>
                                <w:sz w:val="18"/>
                                <w:szCs w:val="18"/>
                              </w:rPr>
                              <w:br/>
                            </w:r>
                            <w:hyperlink r:id="rId14" w:history="1">
                              <w:r w:rsidRPr="0023187B">
                                <w:rPr>
                                  <w:rStyle w:val="Hyperlink"/>
                                  <w:rFonts w:ascii="Arial" w:eastAsiaTheme="minorEastAsia" w:cs="Arial"/>
                                  <w:b w:val="0"/>
                                  <w:bCs w:val="0"/>
                                  <w:sz w:val="18"/>
                                  <w:szCs w:val="18"/>
                                  <w:lang w:eastAsia="en-US"/>
                                </w:rPr>
                                <w:t>www.cdc.gov/nceh/hsb/hab/default.htm</w:t>
                              </w:r>
                            </w:hyperlink>
                            <w:r w:rsidR="0023187B">
                              <w:rPr>
                                <w:rStyle w:val="Hyperlink"/>
                                <w:rFonts w:ascii="Arial" w:cs="Arial"/>
                                <w:b w:val="0"/>
                                <w:color w:val="auto"/>
                                <w:sz w:val="18"/>
                                <w:szCs w:val="18"/>
                                <w:u w:val="none"/>
                              </w:rPr>
                              <w:t xml:space="preserve"> </w:t>
                            </w:r>
                          </w:p>
                          <w:p w14:paraId="4FC6665E" w14:textId="22F96070" w:rsidR="00481A06" w:rsidRPr="000600FC" w:rsidRDefault="0023187B" w:rsidP="00481A06">
                            <w:pPr>
                              <w:pStyle w:val="Heading3"/>
                              <w:spacing w:before="0" w:after="0"/>
                              <w:ind w:left="432"/>
                              <w:rPr>
                                <w:b w:val="0"/>
                                <w:sz w:val="18"/>
                                <w:szCs w:val="18"/>
                              </w:rPr>
                            </w:pPr>
                            <w:r>
                              <w:rPr>
                                <w:rFonts w:ascii="Arial" w:eastAsia="PMingLiU" w:cs="Arial"/>
                                <w:b w:val="0"/>
                                <w:sz w:val="18"/>
                                <w:szCs w:val="18"/>
                              </w:rPr>
                              <w:t>2010</w:t>
                            </w:r>
                            <w:r w:rsidR="00481A06" w:rsidRPr="000600FC">
                              <w:rPr>
                                <w:rFonts w:ascii="Arial" w:eastAsia="PMingLiU" w:cs="Arial"/>
                                <w:b w:val="0"/>
                                <w:sz w:val="18"/>
                                <w:szCs w:val="18"/>
                                <w:lang w:eastAsia="zh-TW"/>
                              </w:rPr>
                              <w:t xml:space="preserve"> </w:t>
                            </w:r>
                            <w:r w:rsidR="00481A06" w:rsidRPr="000600FC">
                              <w:rPr>
                                <w:rFonts w:ascii="Arial" w:eastAsia="PMingLiU" w:cs="Arial"/>
                                <w:b w:val="0"/>
                                <w:sz w:val="18"/>
                                <w:szCs w:val="18"/>
                                <w:lang w:eastAsia="zh-TW"/>
                              </w:rPr>
                              <w:t>年</w:t>
                            </w:r>
                            <w:r w:rsidR="00481A06" w:rsidRPr="000600FC">
                              <w:rPr>
                                <w:rFonts w:ascii="Arial" w:eastAsia="PMingLiU" w:cs="Arial"/>
                                <w:b w:val="0"/>
                                <w:sz w:val="18"/>
                                <w:szCs w:val="18"/>
                                <w:lang w:eastAsia="zh-TW"/>
                              </w:rPr>
                              <w:t xml:space="preserve">6 </w:t>
                            </w:r>
                            <w:r w:rsidR="00481A06" w:rsidRPr="000600FC">
                              <w:rPr>
                                <w:rFonts w:ascii="Arial" w:eastAsia="PMingLiU" w:cs="Arial"/>
                                <w:b w:val="0"/>
                                <w:sz w:val="18"/>
                                <w:szCs w:val="18"/>
                                <w:lang w:eastAsia="zh-TW"/>
                              </w:rPr>
                              <w:t>月</w:t>
                            </w:r>
                            <w:r w:rsidR="00481A06" w:rsidRPr="000600FC">
                              <w:rPr>
                                <w:rFonts w:ascii="Arial" w:eastAsia="PMingLiU" w:cs="Arial"/>
                                <w:b w:val="0"/>
                                <w:sz w:val="18"/>
                                <w:szCs w:val="18"/>
                                <w:lang w:eastAsia="zh-TW"/>
                              </w:rPr>
                              <w:t xml:space="preserve"> </w:t>
                            </w:r>
                            <w:r>
                              <w:rPr>
                                <w:rFonts w:ascii="Arial" w:eastAsia="PMingLiU" w:cs="Arial"/>
                                <w:b w:val="0"/>
                                <w:sz w:val="18"/>
                                <w:szCs w:val="18"/>
                                <w:lang w:eastAsia="zh-TW"/>
                              </w:rPr>
                              <w:t>(</w:t>
                            </w:r>
                            <w:r w:rsidR="00481A06" w:rsidRPr="000600FC">
                              <w:rPr>
                                <w:rFonts w:ascii="Arial" w:eastAsia="PMingLiU" w:cs="Arial"/>
                                <w:b w:val="0"/>
                                <w:sz w:val="18"/>
                                <w:szCs w:val="18"/>
                              </w:rPr>
                              <w:t>Traditional Chinese</w:t>
                            </w:r>
                            <w:r>
                              <w:rPr>
                                <w:rFonts w:ascii="Arial" w:eastAsia="PMingLiU" w:cs="Arial"/>
                                <w:b w:val="0"/>
                                <w:sz w:val="18"/>
                                <w:szCs w:val="18"/>
                              </w:rPr>
                              <w:t>)</w:t>
                            </w:r>
                          </w:p>
                          <w:p w14:paraId="09520B2E" w14:textId="77777777" w:rsidR="00481A06" w:rsidRDefault="00481A06" w:rsidP="00481A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103.95pt;margin-top:284.45pt;width:616.05pt;height:2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dc0rwIAAKsFAAAOAAAAZHJzL2Uyb0RvYy54bWysVN9P2zAQfp+0/8Hye0naplAqUhSKOk1C&#10;gAYTz65j02iOz7PdJh3a/76z05SO7YVpL8n57vP57rsfF5dtrchWWFeBzunwJKVEaA5lpZ9z+vVx&#10;OZhS4jzTJVOgRU53wtHL+ccPF42ZiRGsQZXCEnSi3awxOV17b2ZJ4vha1MydgBEajRJszTwe7XNS&#10;Wtag91olozQ9TRqwpbHAhXOove6MdB79Sym4v5PSCU9UTjE2H782flfhm8wv2OzZMrOu+D4M9g9R&#10;1KzS+OjB1TXzjGxs9YeruuIWHEh/wqFOQMqKi5gDZjNM32TzsGZGxFyQHGcONLn/55bfbu8tqcqc&#10;YqE0q7FEj6L15ApaMg3sNMbNEPRgEOZbVGOVe71DZUi6lbYOf0yHoB153h24Dc44Ks+mo/F0PKGE&#10;o208ycbjNLKfvF431vlPAmoShJxaLF7klG1vnMdQENpDwmsalpVSsYBK/6ZAYKcRsQO622yGoaAY&#10;kCGoWJ2XxeRsVJxNzgenxWQ4yIbpdFAU6WhwvSzSIs2Wi/Ps6mfIF33295PASZd7lPxOieBV6S9C&#10;IpeRgqCIXSwWypItw/5jnAvtI3sxQkQHlMQs3nNxj495xPzec7ljpH8ZtD9crisNNvL9JuzyWx+y&#10;7PBIxlHeQfTtqo1NdGiNFZQ77BgL3cQ5w5cVVvWGOX/PLI4YNgmuDX+HH6mgySnsJUrWYH/8TR/w&#10;2PlopaTBkc2p+75hVlCiPmucifNhloUZj4cMC4sHe2xZHVv0pl4AVmWIC8rwKAa8V70oLdRPuF2K&#10;8CqamOb4dk59Ly58t0hwO3FRFBGEU22Yv9EPhgfXoUihZx/bJ2bNvrE9NtIt9MPNZm/6u8OGmxqK&#10;jQdZxeYPPHes7vnHjRDbcr+9wso5PkfU646d/wIAAP//AwBQSwMEFAAGAAgAAAAhAPVKDIrhAAAA&#10;DgEAAA8AAABkcnMvZG93bnJldi54bWxMj8FOwzAMhu9IvENkJG5bsmora2k6IRBXEAMm7ZY1XlvR&#10;OFWTreXt8U7s9lv+9PtzsZlcJ844hNaThsVcgUCqvG2p1vD1+TpbgwjRkDWdJ9TwiwE25e1NYXLr&#10;R/rA8zbWgkso5EZDE2OfSxmqBp0Jc98j8e7oB2cij0Mt7WBGLnedTJRKpTMt8YXG9PjcYPWzPTkN&#10;32/H/W6p3usXt+pHPylJLpNa399NT48gIk7xH4aLPqtDyU4HfyIbRKdhlqiHjFkNq3TN4YKoZJmA&#10;OHBaJGkGsizk9RvlHwAAAP//AwBQSwECLQAUAAYACAAAACEAtoM4kv4AAADhAQAAEwAAAAAAAAAA&#10;AAAAAAAAAAAAW0NvbnRlbnRfVHlwZXNdLnhtbFBLAQItABQABgAIAAAAIQA4/SH/1gAAAJQBAAAL&#10;AAAAAAAAAAAAAAAAAC8BAABfcmVscy8ucmVsc1BLAQItABQABgAIAAAAIQAn1dc0rwIAAKsFAAAO&#10;AAAAAAAAAAAAAAAAAC4CAABkcnMvZTJvRG9jLnhtbFBLAQItABQABgAIAAAAIQD1SgyK4QAAAA4B&#10;AAAPAAAAAAAAAAAAAAAAAAkFAABkcnMvZG93bnJldi54bWxQSwUGAAAAAAQABADzAAAAFwYAAAAA&#10;" filled="f" stroked="f">
                <v:textbox>
                  <w:txbxContent>
                    <w:p w14:paraId="02F78705" w14:textId="77777777" w:rsidR="00481A06" w:rsidRDefault="00481A06" w:rsidP="00481A06">
                      <w:pPr>
                        <w:spacing w:before="200"/>
                        <w:ind w:left="432"/>
                        <w:rPr>
                          <w:rFonts w:eastAsia="PMingLiU" w:cs="Arial"/>
                          <w:sz w:val="28"/>
                          <w:szCs w:val="28"/>
                        </w:rPr>
                      </w:pPr>
                      <w:r>
                        <w:rPr>
                          <w:rFonts w:cs="Arial"/>
                          <w:bCs/>
                          <w:noProof/>
                          <w:sz w:val="28"/>
                          <w:szCs w:val="28"/>
                          <w:lang w:eastAsia="en-US"/>
                        </w:rPr>
                        <w:drawing>
                          <wp:inline distT="0" distB="0" distL="0" distR="0" wp14:anchorId="2B838DD2" wp14:editId="70E48E46">
                            <wp:extent cx="7589520" cy="22633"/>
                            <wp:effectExtent l="0" t="0" r="0" b="317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89520" cy="22633"/>
                                    </a:xfrm>
                                    <a:prstGeom prst="rect">
                                      <a:avLst/>
                                    </a:prstGeom>
                                    <a:noFill/>
                                    <a:ln>
                                      <a:noFill/>
                                    </a:ln>
                                  </pic:spPr>
                                </pic:pic>
                              </a:graphicData>
                            </a:graphic>
                          </wp:inline>
                        </w:drawing>
                      </w:r>
                    </w:p>
                    <w:p w14:paraId="6D036A95" w14:textId="77777777" w:rsidR="00481A06" w:rsidRDefault="00481A06" w:rsidP="00481A06">
                      <w:pPr>
                        <w:spacing w:before="200"/>
                        <w:ind w:left="432"/>
                        <w:rPr>
                          <w:rFonts w:eastAsia="PMingLiU" w:cs="Arial"/>
                          <w:sz w:val="28"/>
                          <w:szCs w:val="28"/>
                        </w:rPr>
                      </w:pPr>
                      <w:r w:rsidRPr="000600FC">
                        <w:rPr>
                          <w:rFonts w:ascii="Arial" w:eastAsia="PMingLiU" w:cs="Arial"/>
                          <w:sz w:val="28"/>
                          <w:szCs w:val="28"/>
                        </w:rPr>
                        <w:t>若需詳情或通報藻華或有害影響</w:t>
                      </w:r>
                    </w:p>
                    <w:p w14:paraId="371CD6EF" w14:textId="53F55E8F" w:rsidR="00481A06" w:rsidRDefault="00481A06" w:rsidP="00481A06">
                      <w:pPr>
                        <w:spacing w:after="0"/>
                        <w:ind w:left="432"/>
                        <w:rPr>
                          <w:rFonts w:cs="Arial"/>
                          <w:sz w:val="18"/>
                          <w:szCs w:val="18"/>
                        </w:rPr>
                      </w:pPr>
                      <w:r w:rsidRPr="000600FC">
                        <w:rPr>
                          <w:rStyle w:val="Heading3Char"/>
                          <w:color w:val="000000" w:themeColor="text1"/>
                          <w:sz w:val="18"/>
                          <w:szCs w:val="18"/>
                        </w:rPr>
                        <w:t xml:space="preserve">Bureau of Environmental Health </w:t>
                      </w:r>
                      <w:r w:rsidRPr="000600FC">
                        <w:rPr>
                          <w:rStyle w:val="Heading3Char"/>
                          <w:color w:val="000000" w:themeColor="text1"/>
                          <w:sz w:val="18"/>
                          <w:szCs w:val="18"/>
                        </w:rPr>
                        <w:br/>
                        <w:t>MA Department of Public Health</w:t>
                      </w:r>
                      <w:r w:rsidRPr="000600FC">
                        <w:rPr>
                          <w:rStyle w:val="Heading3Char"/>
                          <w:color w:val="000000" w:themeColor="text1"/>
                          <w:sz w:val="18"/>
                          <w:szCs w:val="18"/>
                        </w:rPr>
                        <w:br/>
                      </w:r>
                      <w:r w:rsidRPr="000600FC">
                        <w:rPr>
                          <w:rFonts w:ascii="Arial" w:eastAsia="PMingLiU" w:cs="Arial"/>
                          <w:bCs/>
                          <w:color w:val="000000" w:themeColor="text1"/>
                          <w:sz w:val="18"/>
                          <w:szCs w:val="18"/>
                          <w:lang w:eastAsia="zh-TW"/>
                        </w:rPr>
                        <w:t>(</w:t>
                      </w:r>
                      <w:r w:rsidRPr="000600FC">
                        <w:rPr>
                          <w:rFonts w:ascii="Arial" w:eastAsia="PMingLiU" w:cs="Arial"/>
                          <w:bCs/>
                          <w:color w:val="000000" w:themeColor="text1"/>
                          <w:sz w:val="18"/>
                          <w:szCs w:val="18"/>
                          <w:lang w:eastAsia="zh-TW"/>
                        </w:rPr>
                        <w:t>麻薩諸塞州公共衛生廳環境衛生局</w:t>
                      </w:r>
                      <w:r w:rsidRPr="000600FC">
                        <w:rPr>
                          <w:rFonts w:ascii="Arial" w:eastAsia="PMingLiU" w:cs="Arial"/>
                          <w:bCs/>
                          <w:color w:val="000000" w:themeColor="text1"/>
                          <w:sz w:val="18"/>
                          <w:szCs w:val="18"/>
                          <w:lang w:eastAsia="zh-TW"/>
                        </w:rPr>
                        <w:t>)</w:t>
                      </w:r>
                      <w:r w:rsidRPr="000600FC">
                        <w:rPr>
                          <w:rFonts w:cs="Arial"/>
                          <w:color w:val="000000" w:themeColor="text1"/>
                          <w:sz w:val="18"/>
                          <w:szCs w:val="18"/>
                        </w:rPr>
                        <w:br/>
                      </w:r>
                      <w:r w:rsidRPr="000600FC">
                        <w:rPr>
                          <w:rFonts w:ascii="Arial" w:eastAsia="PMingLiU" w:cs="Arial"/>
                          <w:color w:val="000000" w:themeColor="text1"/>
                          <w:sz w:val="18"/>
                          <w:szCs w:val="18"/>
                          <w:lang w:eastAsia="zh-TW"/>
                        </w:rPr>
                        <w:t>電話</w:t>
                      </w:r>
                      <w:r w:rsidRPr="000600FC">
                        <w:rPr>
                          <w:rFonts w:ascii="Arial" w:eastAsia="PMingLiU" w:cs="Arial"/>
                          <w:color w:val="000000" w:themeColor="text1"/>
                          <w:sz w:val="18"/>
                          <w:szCs w:val="18"/>
                        </w:rPr>
                        <w:t>:</w:t>
                      </w:r>
                      <w:r w:rsidRPr="00BA0D94">
                        <w:rPr>
                          <w:rFonts w:ascii="Arial" w:eastAsia="PMingLiU" w:cs="Arial"/>
                          <w:color w:val="000000" w:themeColor="text1"/>
                          <w:szCs w:val="24"/>
                        </w:rPr>
                        <w:t xml:space="preserve"> </w:t>
                      </w:r>
                      <w:r w:rsidRPr="000600FC">
                        <w:rPr>
                          <w:rFonts w:cs="Arial"/>
                          <w:color w:val="000000" w:themeColor="text1"/>
                          <w:sz w:val="18"/>
                          <w:szCs w:val="18"/>
                        </w:rPr>
                        <w:t xml:space="preserve">250 Washington Street, 7th Floor , Boston, MA 02108 </w:t>
                      </w:r>
                      <w:r w:rsidRPr="000600FC">
                        <w:rPr>
                          <w:rFonts w:cs="Arial"/>
                          <w:color w:val="000000" w:themeColor="text1"/>
                          <w:sz w:val="18"/>
                          <w:szCs w:val="18"/>
                        </w:rPr>
                        <w:br/>
                      </w:r>
                      <w:r w:rsidRPr="000600FC">
                        <w:rPr>
                          <w:rFonts w:ascii="Arial" w:eastAsia="PMingLiU" w:cs="Arial"/>
                          <w:color w:val="000000" w:themeColor="text1"/>
                          <w:sz w:val="18"/>
                          <w:szCs w:val="18"/>
                          <w:lang w:eastAsia="zh-TW"/>
                        </w:rPr>
                        <w:t>傳真</w:t>
                      </w:r>
                      <w:r w:rsidRPr="000600FC">
                        <w:rPr>
                          <w:rFonts w:ascii="Arial" w:eastAsia="PMingLiU" w:cs="Arial"/>
                          <w:color w:val="000000" w:themeColor="text1"/>
                          <w:sz w:val="18"/>
                          <w:szCs w:val="18"/>
                          <w:lang w:eastAsia="zh-TW"/>
                        </w:rPr>
                        <w:t>:</w:t>
                      </w:r>
                      <w:r w:rsidRPr="000600FC">
                        <w:rPr>
                          <w:rFonts w:ascii="Arial" w:eastAsia="PMingLiU" w:cs="Arial"/>
                          <w:sz w:val="18"/>
                          <w:szCs w:val="18"/>
                          <w:lang w:eastAsia="zh-TW"/>
                        </w:rPr>
                        <w:t xml:space="preserve"> </w:t>
                      </w:r>
                      <w:r w:rsidRPr="000600FC">
                        <w:rPr>
                          <w:rFonts w:cs="Arial"/>
                          <w:color w:val="000000" w:themeColor="text1"/>
                          <w:sz w:val="18"/>
                          <w:szCs w:val="18"/>
                        </w:rPr>
                        <w:t>617-624-5757 |</w:t>
                      </w:r>
                      <w:r>
                        <w:rPr>
                          <w:rFonts w:cs="Arial"/>
                          <w:color w:val="000000" w:themeColor="text1"/>
                          <w:sz w:val="18"/>
                          <w:szCs w:val="18"/>
                        </w:rPr>
                        <w:t xml:space="preserve"> </w:t>
                      </w:r>
                      <w:r w:rsidRPr="000600FC">
                        <w:rPr>
                          <w:rFonts w:ascii="Arial" w:eastAsia="PMingLiU" w:cs="Arial"/>
                          <w:color w:val="000000" w:themeColor="text1"/>
                          <w:sz w:val="18"/>
                          <w:szCs w:val="18"/>
                        </w:rPr>
                        <w:t>真</w:t>
                      </w:r>
                      <w:r w:rsidRPr="000600FC">
                        <w:rPr>
                          <w:rFonts w:ascii="Arial" w:eastAsia="PMingLiU" w:cs="Arial"/>
                          <w:color w:val="000000" w:themeColor="text1"/>
                          <w:sz w:val="18"/>
                          <w:szCs w:val="18"/>
                        </w:rPr>
                        <w:t>:</w:t>
                      </w:r>
                      <w:r w:rsidRPr="00BA0D94">
                        <w:rPr>
                          <w:rFonts w:ascii="Arial" w:eastAsia="PMingLiU" w:cs="Arial"/>
                          <w:color w:val="000000" w:themeColor="text1"/>
                          <w:szCs w:val="24"/>
                        </w:rPr>
                        <w:t xml:space="preserve"> </w:t>
                      </w:r>
                      <w:r w:rsidRPr="000600FC">
                        <w:rPr>
                          <w:rFonts w:cs="Arial"/>
                          <w:color w:val="000000" w:themeColor="text1"/>
                          <w:sz w:val="18"/>
                          <w:szCs w:val="18"/>
                        </w:rPr>
                        <w:t xml:space="preserve">617-624-5777 | TTY: 617-624-5286 </w:t>
                      </w:r>
                      <w:r w:rsidRPr="000600FC">
                        <w:rPr>
                          <w:rFonts w:cs="Arial"/>
                          <w:color w:val="000000" w:themeColor="text1"/>
                          <w:sz w:val="18"/>
                          <w:szCs w:val="18"/>
                        </w:rPr>
                        <w:br/>
                      </w:r>
                      <w:r w:rsidRPr="0023187B">
                        <w:rPr>
                          <w:rStyle w:val="Hyperlink"/>
                          <w:rFonts w:ascii="Arial" w:eastAsiaTheme="minorEastAsia"/>
                          <w:sz w:val="18"/>
                          <w:szCs w:val="18"/>
                          <w:lang w:eastAsia="en-US"/>
                        </w:rPr>
                        <w:t>www.mass.gov/dph/environmental_health</w:t>
                      </w:r>
                      <w:r w:rsidR="0023187B" w:rsidRPr="0023187B">
                        <w:rPr>
                          <w:rFonts w:cs="Arial"/>
                          <w:sz w:val="20"/>
                          <w:szCs w:val="18"/>
                        </w:rPr>
                        <w:t xml:space="preserve"> </w:t>
                      </w:r>
                    </w:p>
                    <w:p w14:paraId="686E6284" w14:textId="77777777" w:rsidR="00481A06" w:rsidRPr="000600FC" w:rsidRDefault="00481A06" w:rsidP="00481A06">
                      <w:pPr>
                        <w:spacing w:after="0"/>
                        <w:ind w:left="432"/>
                        <w:rPr>
                          <w:rFonts w:cs="Arial"/>
                          <w:sz w:val="18"/>
                          <w:szCs w:val="18"/>
                        </w:rPr>
                      </w:pPr>
                    </w:p>
                    <w:p w14:paraId="6DC65E08" w14:textId="073984CC" w:rsidR="00481A06" w:rsidRDefault="00481A06" w:rsidP="00481A06">
                      <w:pPr>
                        <w:pStyle w:val="Heading3"/>
                        <w:spacing w:before="0" w:after="200"/>
                        <w:ind w:left="432"/>
                        <w:rPr>
                          <w:rStyle w:val="Hyperlink"/>
                          <w:rFonts w:cs="Arial"/>
                          <w:b w:val="0"/>
                          <w:sz w:val="18"/>
                          <w:szCs w:val="18"/>
                        </w:rPr>
                      </w:pPr>
                      <w:r w:rsidRPr="000600FC">
                        <w:rPr>
                          <w:rFonts w:ascii="Arial" w:eastAsia="PMingLiU" w:cs="Arial"/>
                          <w:color w:val="000000" w:themeColor="text1"/>
                          <w:sz w:val="18"/>
                          <w:szCs w:val="18"/>
                          <w:u w:val="single"/>
                          <w:lang w:eastAsia="zh-TW"/>
                        </w:rPr>
                        <w:t>額外資源：</w:t>
                      </w:r>
                      <w:r w:rsidRPr="0019656C">
                        <w:rPr>
                          <w:color w:val="000000"/>
                          <w:sz w:val="18"/>
                          <w:szCs w:val="18"/>
                        </w:rPr>
                        <w:br/>
                      </w:r>
                      <w:r w:rsidRPr="000600FC">
                        <w:rPr>
                          <w:rFonts w:ascii="Arial" w:eastAsia="PMingLiU" w:cs="Arial"/>
                          <w:b w:val="0"/>
                          <w:color w:val="000000" w:themeColor="text1"/>
                          <w:sz w:val="18"/>
                          <w:szCs w:val="18"/>
                        </w:rPr>
                        <w:t>U.S. Centers for Disease Control and Prevention (</w:t>
                      </w:r>
                      <w:r w:rsidRPr="000600FC">
                        <w:rPr>
                          <w:rFonts w:ascii="Arial" w:eastAsia="PMingLiU" w:cs="Arial"/>
                          <w:b w:val="0"/>
                          <w:color w:val="000000" w:themeColor="text1"/>
                          <w:sz w:val="18"/>
                          <w:szCs w:val="18"/>
                          <w:lang w:eastAsia="zh-TW"/>
                        </w:rPr>
                        <w:t>美國疾病防治中心</w:t>
                      </w:r>
                      <w:r w:rsidRPr="000600FC">
                        <w:rPr>
                          <w:rFonts w:ascii="Arial" w:eastAsia="PMingLiU" w:cs="Arial"/>
                          <w:b w:val="0"/>
                          <w:color w:val="000000" w:themeColor="text1"/>
                          <w:sz w:val="18"/>
                          <w:szCs w:val="18"/>
                        </w:rPr>
                        <w:t>)</w:t>
                      </w:r>
                      <w:r w:rsidRPr="000600FC">
                        <w:rPr>
                          <w:rFonts w:ascii="Arial" w:eastAsia="PMingLiU" w:cs="Arial"/>
                          <w:b w:val="0"/>
                          <w:color w:val="000000" w:themeColor="text1"/>
                          <w:sz w:val="18"/>
                          <w:szCs w:val="18"/>
                        </w:rPr>
                        <w:t>：</w:t>
                      </w:r>
                      <w:r>
                        <w:rPr>
                          <w:rFonts w:eastAsia="PMingLiU" w:cs="Arial"/>
                          <w:b w:val="0"/>
                          <w:color w:val="000000" w:themeColor="text1"/>
                          <w:sz w:val="18"/>
                          <w:szCs w:val="18"/>
                        </w:rPr>
                        <w:br/>
                      </w:r>
                      <w:hyperlink r:id="rId16" w:history="1">
                        <w:r w:rsidRPr="0023187B">
                          <w:rPr>
                            <w:rStyle w:val="Hyperlink"/>
                            <w:rFonts w:ascii="Arial" w:eastAsiaTheme="minorEastAsia" w:cs="Arial"/>
                            <w:b w:val="0"/>
                            <w:bCs w:val="0"/>
                            <w:sz w:val="18"/>
                            <w:szCs w:val="18"/>
                            <w:lang w:eastAsia="en-US"/>
                          </w:rPr>
                          <w:t>www.cdc.gov/nceh/hsb/hab/default.htm</w:t>
                        </w:r>
                      </w:hyperlink>
                      <w:r w:rsidR="0023187B">
                        <w:rPr>
                          <w:rStyle w:val="Hyperlink"/>
                          <w:rFonts w:ascii="Arial" w:cs="Arial"/>
                          <w:b w:val="0"/>
                          <w:color w:val="auto"/>
                          <w:sz w:val="18"/>
                          <w:szCs w:val="18"/>
                          <w:u w:val="none"/>
                        </w:rPr>
                        <w:t xml:space="preserve"> </w:t>
                      </w:r>
                    </w:p>
                    <w:p w14:paraId="4FC6665E" w14:textId="22F96070" w:rsidR="00481A06" w:rsidRPr="000600FC" w:rsidRDefault="0023187B" w:rsidP="00481A06">
                      <w:pPr>
                        <w:pStyle w:val="Heading3"/>
                        <w:spacing w:before="0" w:after="0"/>
                        <w:ind w:left="432"/>
                        <w:rPr>
                          <w:b w:val="0"/>
                          <w:sz w:val="18"/>
                          <w:szCs w:val="18"/>
                        </w:rPr>
                      </w:pPr>
                      <w:bookmarkStart w:id="1" w:name="_GoBack"/>
                      <w:bookmarkEnd w:id="1"/>
                      <w:r>
                        <w:rPr>
                          <w:rFonts w:ascii="Arial" w:eastAsia="PMingLiU" w:cs="Arial"/>
                          <w:b w:val="0"/>
                          <w:sz w:val="18"/>
                          <w:szCs w:val="18"/>
                        </w:rPr>
                        <w:t>2010</w:t>
                      </w:r>
                      <w:r w:rsidR="00481A06" w:rsidRPr="000600FC">
                        <w:rPr>
                          <w:rFonts w:ascii="Arial" w:eastAsia="PMingLiU" w:cs="Arial"/>
                          <w:b w:val="0"/>
                          <w:sz w:val="18"/>
                          <w:szCs w:val="18"/>
                          <w:lang w:eastAsia="zh-TW"/>
                        </w:rPr>
                        <w:t xml:space="preserve"> </w:t>
                      </w:r>
                      <w:r w:rsidR="00481A06" w:rsidRPr="000600FC">
                        <w:rPr>
                          <w:rFonts w:ascii="Arial" w:eastAsia="PMingLiU" w:cs="Arial"/>
                          <w:b w:val="0"/>
                          <w:sz w:val="18"/>
                          <w:szCs w:val="18"/>
                          <w:lang w:eastAsia="zh-TW"/>
                        </w:rPr>
                        <w:t>年</w:t>
                      </w:r>
                      <w:r w:rsidR="00481A06" w:rsidRPr="000600FC">
                        <w:rPr>
                          <w:rFonts w:ascii="Arial" w:eastAsia="PMingLiU" w:cs="Arial"/>
                          <w:b w:val="0"/>
                          <w:sz w:val="18"/>
                          <w:szCs w:val="18"/>
                          <w:lang w:eastAsia="zh-TW"/>
                        </w:rPr>
                        <w:t xml:space="preserve">6 </w:t>
                      </w:r>
                      <w:r w:rsidR="00481A06" w:rsidRPr="000600FC">
                        <w:rPr>
                          <w:rFonts w:ascii="Arial" w:eastAsia="PMingLiU" w:cs="Arial"/>
                          <w:b w:val="0"/>
                          <w:sz w:val="18"/>
                          <w:szCs w:val="18"/>
                          <w:lang w:eastAsia="zh-TW"/>
                        </w:rPr>
                        <w:t>月</w:t>
                      </w:r>
                      <w:r w:rsidR="00481A06" w:rsidRPr="000600FC">
                        <w:rPr>
                          <w:rFonts w:ascii="Arial" w:eastAsia="PMingLiU" w:cs="Arial"/>
                          <w:b w:val="0"/>
                          <w:sz w:val="18"/>
                          <w:szCs w:val="18"/>
                          <w:lang w:eastAsia="zh-TW"/>
                        </w:rPr>
                        <w:t xml:space="preserve"> </w:t>
                      </w:r>
                      <w:r>
                        <w:rPr>
                          <w:rFonts w:ascii="Arial" w:eastAsia="PMingLiU" w:cs="Arial"/>
                          <w:b w:val="0"/>
                          <w:sz w:val="18"/>
                          <w:szCs w:val="18"/>
                          <w:lang w:eastAsia="zh-TW"/>
                        </w:rPr>
                        <w:t>(</w:t>
                      </w:r>
                      <w:r w:rsidR="00481A06" w:rsidRPr="000600FC">
                        <w:rPr>
                          <w:rFonts w:ascii="Arial" w:eastAsia="PMingLiU" w:cs="Arial"/>
                          <w:b w:val="0"/>
                          <w:sz w:val="18"/>
                          <w:szCs w:val="18"/>
                        </w:rPr>
                        <w:t>Traditional Chinese</w:t>
                      </w:r>
                      <w:r>
                        <w:rPr>
                          <w:rFonts w:ascii="Arial" w:eastAsia="PMingLiU" w:cs="Arial"/>
                          <w:b w:val="0"/>
                          <w:sz w:val="18"/>
                          <w:szCs w:val="18"/>
                        </w:rPr>
                        <w:t>)</w:t>
                      </w:r>
                    </w:p>
                    <w:p w14:paraId="09520B2E" w14:textId="77777777" w:rsidR="00481A06" w:rsidRDefault="00481A06" w:rsidP="00481A06"/>
                  </w:txbxContent>
                </v:textbox>
              </v:shape>
            </w:pict>
          </mc:Fallback>
        </mc:AlternateContent>
      </w:r>
      <w:r w:rsidR="00780021" w:rsidRPr="00933E50">
        <w:rPr>
          <w:rFonts w:ascii="Arial" w:eastAsia="PMingLiU" w:cs="Arial"/>
          <w:noProof/>
          <w:color w:val="000000" w:themeColor="text1"/>
          <w:sz w:val="16"/>
          <w:szCs w:val="16"/>
        </w:rPr>
        <w:t xml:space="preserve"> </w:t>
      </w:r>
    </w:p>
    <w:sectPr w:rsidR="0067698B" w:rsidRPr="00933E50" w:rsidSect="00CC34FF">
      <w:type w:val="continuous"/>
      <w:pgSz w:w="12240" w:h="15840"/>
      <w:pgMar w:top="1440" w:right="1800" w:bottom="3330" w:left="1800" w:header="720" w:footer="15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B3117" w14:textId="77777777" w:rsidR="001012A8" w:rsidRDefault="001012A8" w:rsidP="000531E8">
      <w:r>
        <w:separator/>
      </w:r>
    </w:p>
  </w:endnote>
  <w:endnote w:type="continuationSeparator" w:id="0">
    <w:p w14:paraId="7841DC0A" w14:textId="77777777" w:rsidR="001012A8" w:rsidRDefault="001012A8" w:rsidP="00053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Heiti TC Light">
    <w:altName w:val="Arial Unicode MS"/>
    <w:charset w:val="51"/>
    <w:family w:val="auto"/>
    <w:pitch w:val="variable"/>
    <w:sig w:usb0="00000000" w:usb1="0808004A" w:usb2="00000010" w:usb3="00000000" w:csb0="00100000"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Osaka−等幅">
    <w:altName w:val="Arial Unicode MS"/>
    <w:charset w:val="4E"/>
    <w:family w:val="auto"/>
    <w:pitch w:val="variable"/>
    <w:sig w:usb0="00000000" w:usb1="08070000" w:usb2="00000010" w:usb3="00000000" w:csb0="00020093" w:csb1="00000000"/>
  </w:font>
  <w:font w:name="PMingLiU">
    <w:altName w:val="Arial Unicode MS"/>
    <w:panose1 w:val="02010601000101010101"/>
    <w:charset w:val="88"/>
    <w:family w:val="auto"/>
    <w:notTrueType/>
    <w:pitch w:val="variable"/>
    <w:sig w:usb0="00000000" w:usb1="08080000" w:usb2="00000010" w:usb3="00000000" w:csb0="00100000" w:csb1="00000000"/>
  </w:font>
  <w:font w:name="SimSun">
    <w:altName w:val="Arial Unicode MS"/>
    <w:panose1 w:val="02010600030101010101"/>
    <w:charset w:val="86"/>
    <w:family w:val="auto"/>
    <w:notTrueType/>
    <w:pitch w:val="variable"/>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290BC" w14:textId="77777777" w:rsidR="001012A8" w:rsidRDefault="001012A8" w:rsidP="000531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65293" w14:textId="3A46E299" w:rsidR="001012A8" w:rsidRPr="00CC34FF" w:rsidRDefault="001012A8" w:rsidP="000531E8">
    <w:pPr>
      <w:pStyle w:val="Heading3"/>
    </w:pPr>
    <w:r w:rsidRPr="00CC34FF">
      <w:t>Bureau of Environmental Health</w:t>
    </w:r>
  </w:p>
  <w:p w14:paraId="7C8FF8C0" w14:textId="4C6FE35E" w:rsidR="001012A8" w:rsidRDefault="001012A8" w:rsidP="000531E8">
    <w:r w:rsidRPr="00CC34FF">
      <w:t>Massachusetts Department of Public Health</w:t>
    </w:r>
  </w:p>
  <w:p w14:paraId="3B368B69" w14:textId="77777777" w:rsidR="001012A8" w:rsidRDefault="001012A8" w:rsidP="000531E8"/>
  <w:p w14:paraId="368F0B65" w14:textId="28B4E9C6" w:rsidR="001012A8" w:rsidRPr="00CC34FF" w:rsidRDefault="001012A8" w:rsidP="000531E8">
    <w:r>
      <w:t>Revised July 2012</w:t>
    </w:r>
  </w:p>
  <w:p w14:paraId="7B727A8A" w14:textId="77777777" w:rsidR="001012A8" w:rsidRDefault="001012A8" w:rsidP="000531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0E1972" w14:textId="77777777" w:rsidR="001012A8" w:rsidRDefault="001012A8" w:rsidP="000531E8">
      <w:r>
        <w:separator/>
      </w:r>
    </w:p>
  </w:footnote>
  <w:footnote w:type="continuationSeparator" w:id="0">
    <w:p w14:paraId="0CFD7112" w14:textId="77777777" w:rsidR="001012A8" w:rsidRDefault="001012A8" w:rsidP="000531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4EECB2"/>
    <w:lvl w:ilvl="0">
      <w:start w:val="1"/>
      <w:numFmt w:val="bullet"/>
      <w:lvlText w:val=""/>
      <w:lvlJc w:val="left"/>
      <w:pPr>
        <w:tabs>
          <w:tab w:val="num" w:pos="360"/>
        </w:tabs>
        <w:ind w:left="360" w:hanging="360"/>
      </w:pPr>
      <w:rPr>
        <w:rFonts w:ascii="Symbol" w:hAnsi="Symbol" w:hint="default"/>
      </w:rPr>
    </w:lvl>
  </w:abstractNum>
  <w:abstractNum w:abstractNumId="1">
    <w:nsid w:val="079103E0"/>
    <w:multiLevelType w:val="hybridMultilevel"/>
    <w:tmpl w:val="A64C5314"/>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01A16"/>
    <w:multiLevelType w:val="hybridMultilevel"/>
    <w:tmpl w:val="E2268E32"/>
    <w:lvl w:ilvl="0" w:tplc="8E106C96">
      <w:start w:val="1"/>
      <w:numFmt w:val="bullet"/>
      <w:lvlText w:val="•"/>
      <w:lvlJc w:val="left"/>
      <w:pPr>
        <w:tabs>
          <w:tab w:val="num" w:pos="720"/>
        </w:tabs>
        <w:ind w:left="720" w:hanging="360"/>
      </w:pPr>
      <w:rPr>
        <w:rFonts w:ascii="Times New Roman" w:hAnsi="Times New Roman" w:hint="default"/>
      </w:rPr>
    </w:lvl>
    <w:lvl w:ilvl="1" w:tplc="1B0E4214" w:tentative="1">
      <w:start w:val="1"/>
      <w:numFmt w:val="bullet"/>
      <w:lvlText w:val="•"/>
      <w:lvlJc w:val="left"/>
      <w:pPr>
        <w:tabs>
          <w:tab w:val="num" w:pos="1440"/>
        </w:tabs>
        <w:ind w:left="1440" w:hanging="360"/>
      </w:pPr>
      <w:rPr>
        <w:rFonts w:ascii="Times New Roman" w:hAnsi="Times New Roman" w:hint="default"/>
      </w:rPr>
    </w:lvl>
    <w:lvl w:ilvl="2" w:tplc="5A6C7AD0" w:tentative="1">
      <w:start w:val="1"/>
      <w:numFmt w:val="bullet"/>
      <w:lvlText w:val="•"/>
      <w:lvlJc w:val="left"/>
      <w:pPr>
        <w:tabs>
          <w:tab w:val="num" w:pos="2160"/>
        </w:tabs>
        <w:ind w:left="2160" w:hanging="360"/>
      </w:pPr>
      <w:rPr>
        <w:rFonts w:ascii="Times New Roman" w:hAnsi="Times New Roman" w:hint="default"/>
      </w:rPr>
    </w:lvl>
    <w:lvl w:ilvl="3" w:tplc="2034D686" w:tentative="1">
      <w:start w:val="1"/>
      <w:numFmt w:val="bullet"/>
      <w:lvlText w:val="•"/>
      <w:lvlJc w:val="left"/>
      <w:pPr>
        <w:tabs>
          <w:tab w:val="num" w:pos="2880"/>
        </w:tabs>
        <w:ind w:left="2880" w:hanging="360"/>
      </w:pPr>
      <w:rPr>
        <w:rFonts w:ascii="Times New Roman" w:hAnsi="Times New Roman" w:hint="default"/>
      </w:rPr>
    </w:lvl>
    <w:lvl w:ilvl="4" w:tplc="4E42B580" w:tentative="1">
      <w:start w:val="1"/>
      <w:numFmt w:val="bullet"/>
      <w:lvlText w:val="•"/>
      <w:lvlJc w:val="left"/>
      <w:pPr>
        <w:tabs>
          <w:tab w:val="num" w:pos="3600"/>
        </w:tabs>
        <w:ind w:left="3600" w:hanging="360"/>
      </w:pPr>
      <w:rPr>
        <w:rFonts w:ascii="Times New Roman" w:hAnsi="Times New Roman" w:hint="default"/>
      </w:rPr>
    </w:lvl>
    <w:lvl w:ilvl="5" w:tplc="876A810E" w:tentative="1">
      <w:start w:val="1"/>
      <w:numFmt w:val="bullet"/>
      <w:lvlText w:val="•"/>
      <w:lvlJc w:val="left"/>
      <w:pPr>
        <w:tabs>
          <w:tab w:val="num" w:pos="4320"/>
        </w:tabs>
        <w:ind w:left="4320" w:hanging="360"/>
      </w:pPr>
      <w:rPr>
        <w:rFonts w:ascii="Times New Roman" w:hAnsi="Times New Roman" w:hint="default"/>
      </w:rPr>
    </w:lvl>
    <w:lvl w:ilvl="6" w:tplc="5FEC427E" w:tentative="1">
      <w:start w:val="1"/>
      <w:numFmt w:val="bullet"/>
      <w:lvlText w:val="•"/>
      <w:lvlJc w:val="left"/>
      <w:pPr>
        <w:tabs>
          <w:tab w:val="num" w:pos="5040"/>
        </w:tabs>
        <w:ind w:left="5040" w:hanging="360"/>
      </w:pPr>
      <w:rPr>
        <w:rFonts w:ascii="Times New Roman" w:hAnsi="Times New Roman" w:hint="default"/>
      </w:rPr>
    </w:lvl>
    <w:lvl w:ilvl="7" w:tplc="3588FAF0" w:tentative="1">
      <w:start w:val="1"/>
      <w:numFmt w:val="bullet"/>
      <w:lvlText w:val="•"/>
      <w:lvlJc w:val="left"/>
      <w:pPr>
        <w:tabs>
          <w:tab w:val="num" w:pos="5760"/>
        </w:tabs>
        <w:ind w:left="5760" w:hanging="360"/>
      </w:pPr>
      <w:rPr>
        <w:rFonts w:ascii="Times New Roman" w:hAnsi="Times New Roman" w:hint="default"/>
      </w:rPr>
    </w:lvl>
    <w:lvl w:ilvl="8" w:tplc="73F27CA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375935"/>
    <w:multiLevelType w:val="hybridMultilevel"/>
    <w:tmpl w:val="106E9ACA"/>
    <w:lvl w:ilvl="0" w:tplc="E3CA5FE6">
      <w:start w:val="1"/>
      <w:numFmt w:val="bullet"/>
      <w:lvlText w:val="•"/>
      <w:lvlJc w:val="left"/>
      <w:pPr>
        <w:tabs>
          <w:tab w:val="num" w:pos="720"/>
        </w:tabs>
        <w:ind w:left="720" w:hanging="360"/>
      </w:pPr>
      <w:rPr>
        <w:rFonts w:ascii="Times New Roman" w:hAnsi="Times New Roman" w:hint="default"/>
      </w:rPr>
    </w:lvl>
    <w:lvl w:ilvl="1" w:tplc="92CE5F70" w:tentative="1">
      <w:start w:val="1"/>
      <w:numFmt w:val="bullet"/>
      <w:lvlText w:val="•"/>
      <w:lvlJc w:val="left"/>
      <w:pPr>
        <w:tabs>
          <w:tab w:val="num" w:pos="1440"/>
        </w:tabs>
        <w:ind w:left="1440" w:hanging="360"/>
      </w:pPr>
      <w:rPr>
        <w:rFonts w:ascii="Times New Roman" w:hAnsi="Times New Roman" w:hint="default"/>
      </w:rPr>
    </w:lvl>
    <w:lvl w:ilvl="2" w:tplc="CD2CA508" w:tentative="1">
      <w:start w:val="1"/>
      <w:numFmt w:val="bullet"/>
      <w:lvlText w:val="•"/>
      <w:lvlJc w:val="left"/>
      <w:pPr>
        <w:tabs>
          <w:tab w:val="num" w:pos="2160"/>
        </w:tabs>
        <w:ind w:left="2160" w:hanging="360"/>
      </w:pPr>
      <w:rPr>
        <w:rFonts w:ascii="Times New Roman" w:hAnsi="Times New Roman" w:hint="default"/>
      </w:rPr>
    </w:lvl>
    <w:lvl w:ilvl="3" w:tplc="D654052C" w:tentative="1">
      <w:start w:val="1"/>
      <w:numFmt w:val="bullet"/>
      <w:lvlText w:val="•"/>
      <w:lvlJc w:val="left"/>
      <w:pPr>
        <w:tabs>
          <w:tab w:val="num" w:pos="2880"/>
        </w:tabs>
        <w:ind w:left="2880" w:hanging="360"/>
      </w:pPr>
      <w:rPr>
        <w:rFonts w:ascii="Times New Roman" w:hAnsi="Times New Roman" w:hint="default"/>
      </w:rPr>
    </w:lvl>
    <w:lvl w:ilvl="4" w:tplc="A62C86C0" w:tentative="1">
      <w:start w:val="1"/>
      <w:numFmt w:val="bullet"/>
      <w:lvlText w:val="•"/>
      <w:lvlJc w:val="left"/>
      <w:pPr>
        <w:tabs>
          <w:tab w:val="num" w:pos="3600"/>
        </w:tabs>
        <w:ind w:left="3600" w:hanging="360"/>
      </w:pPr>
      <w:rPr>
        <w:rFonts w:ascii="Times New Roman" w:hAnsi="Times New Roman" w:hint="default"/>
      </w:rPr>
    </w:lvl>
    <w:lvl w:ilvl="5" w:tplc="08A4E5F0" w:tentative="1">
      <w:start w:val="1"/>
      <w:numFmt w:val="bullet"/>
      <w:lvlText w:val="•"/>
      <w:lvlJc w:val="left"/>
      <w:pPr>
        <w:tabs>
          <w:tab w:val="num" w:pos="4320"/>
        </w:tabs>
        <w:ind w:left="4320" w:hanging="360"/>
      </w:pPr>
      <w:rPr>
        <w:rFonts w:ascii="Times New Roman" w:hAnsi="Times New Roman" w:hint="default"/>
      </w:rPr>
    </w:lvl>
    <w:lvl w:ilvl="6" w:tplc="E938A38A" w:tentative="1">
      <w:start w:val="1"/>
      <w:numFmt w:val="bullet"/>
      <w:lvlText w:val="•"/>
      <w:lvlJc w:val="left"/>
      <w:pPr>
        <w:tabs>
          <w:tab w:val="num" w:pos="5040"/>
        </w:tabs>
        <w:ind w:left="5040" w:hanging="360"/>
      </w:pPr>
      <w:rPr>
        <w:rFonts w:ascii="Times New Roman" w:hAnsi="Times New Roman" w:hint="default"/>
      </w:rPr>
    </w:lvl>
    <w:lvl w:ilvl="7" w:tplc="96E66F1A" w:tentative="1">
      <w:start w:val="1"/>
      <w:numFmt w:val="bullet"/>
      <w:lvlText w:val="•"/>
      <w:lvlJc w:val="left"/>
      <w:pPr>
        <w:tabs>
          <w:tab w:val="num" w:pos="5760"/>
        </w:tabs>
        <w:ind w:left="5760" w:hanging="360"/>
      </w:pPr>
      <w:rPr>
        <w:rFonts w:ascii="Times New Roman" w:hAnsi="Times New Roman" w:hint="default"/>
      </w:rPr>
    </w:lvl>
    <w:lvl w:ilvl="8" w:tplc="D37A94A4" w:tentative="1">
      <w:start w:val="1"/>
      <w:numFmt w:val="bullet"/>
      <w:lvlText w:val="•"/>
      <w:lvlJc w:val="left"/>
      <w:pPr>
        <w:tabs>
          <w:tab w:val="num" w:pos="6480"/>
        </w:tabs>
        <w:ind w:left="6480" w:hanging="360"/>
      </w:pPr>
      <w:rPr>
        <w:rFonts w:ascii="Times New Roman" w:hAnsi="Times New Roman" w:hint="default"/>
      </w:rPr>
    </w:lvl>
  </w:abstractNum>
  <w:abstractNum w:abstractNumId="4">
    <w:nsid w:val="16C10FA3"/>
    <w:multiLevelType w:val="hybridMultilevel"/>
    <w:tmpl w:val="3DF6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EA158C"/>
    <w:multiLevelType w:val="hybridMultilevel"/>
    <w:tmpl w:val="9D2E7846"/>
    <w:lvl w:ilvl="0" w:tplc="DAF6C6BE">
      <w:start w:val="1"/>
      <w:numFmt w:val="bullet"/>
      <w:lvlText w:val="•"/>
      <w:lvlJc w:val="left"/>
      <w:pPr>
        <w:tabs>
          <w:tab w:val="num" w:pos="288"/>
        </w:tabs>
        <w:ind w:left="288" w:hanging="288"/>
      </w:pPr>
      <w:rPr>
        <w:rFonts w:ascii="Times New Roman" w:hAnsi="Times New Roman" w:cs="Times New Roman" w:hint="default"/>
        <w:sz w:val="22"/>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6">
    <w:nsid w:val="2B5E62F8"/>
    <w:multiLevelType w:val="hybridMultilevel"/>
    <w:tmpl w:val="1F36A5D0"/>
    <w:lvl w:ilvl="0" w:tplc="4E768456">
      <w:start w:val="1"/>
      <w:numFmt w:val="bullet"/>
      <w:lvlText w:val=""/>
      <w:lvlJc w:val="left"/>
      <w:pPr>
        <w:tabs>
          <w:tab w:val="num" w:pos="720"/>
        </w:tabs>
        <w:ind w:left="720" w:hanging="360"/>
      </w:pPr>
      <w:rPr>
        <w:rFonts w:ascii="Symbol" w:hAnsi="Symbol" w:cs="Times New Roman"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407D35"/>
    <w:multiLevelType w:val="hybridMultilevel"/>
    <w:tmpl w:val="55C61304"/>
    <w:lvl w:ilvl="0" w:tplc="BD282860">
      <w:start w:val="1"/>
      <w:numFmt w:val="bullet"/>
      <w:lvlText w:val="•"/>
      <w:lvlJc w:val="left"/>
      <w:pPr>
        <w:tabs>
          <w:tab w:val="num" w:pos="720"/>
        </w:tabs>
        <w:ind w:left="720" w:hanging="360"/>
      </w:pPr>
      <w:rPr>
        <w:rFonts w:ascii="Times New Roman" w:hAnsi="Times New Roman" w:hint="default"/>
      </w:rPr>
    </w:lvl>
    <w:lvl w:ilvl="1" w:tplc="3B185EAA" w:tentative="1">
      <w:start w:val="1"/>
      <w:numFmt w:val="bullet"/>
      <w:lvlText w:val="•"/>
      <w:lvlJc w:val="left"/>
      <w:pPr>
        <w:tabs>
          <w:tab w:val="num" w:pos="1440"/>
        </w:tabs>
        <w:ind w:left="1440" w:hanging="360"/>
      </w:pPr>
      <w:rPr>
        <w:rFonts w:ascii="Times New Roman" w:hAnsi="Times New Roman" w:hint="default"/>
      </w:rPr>
    </w:lvl>
    <w:lvl w:ilvl="2" w:tplc="FBF462CC" w:tentative="1">
      <w:start w:val="1"/>
      <w:numFmt w:val="bullet"/>
      <w:lvlText w:val="•"/>
      <w:lvlJc w:val="left"/>
      <w:pPr>
        <w:tabs>
          <w:tab w:val="num" w:pos="2160"/>
        </w:tabs>
        <w:ind w:left="2160" w:hanging="360"/>
      </w:pPr>
      <w:rPr>
        <w:rFonts w:ascii="Times New Roman" w:hAnsi="Times New Roman" w:hint="default"/>
      </w:rPr>
    </w:lvl>
    <w:lvl w:ilvl="3" w:tplc="8ED03FDE" w:tentative="1">
      <w:start w:val="1"/>
      <w:numFmt w:val="bullet"/>
      <w:lvlText w:val="•"/>
      <w:lvlJc w:val="left"/>
      <w:pPr>
        <w:tabs>
          <w:tab w:val="num" w:pos="2880"/>
        </w:tabs>
        <w:ind w:left="2880" w:hanging="360"/>
      </w:pPr>
      <w:rPr>
        <w:rFonts w:ascii="Times New Roman" w:hAnsi="Times New Roman" w:hint="default"/>
      </w:rPr>
    </w:lvl>
    <w:lvl w:ilvl="4" w:tplc="7354E848" w:tentative="1">
      <w:start w:val="1"/>
      <w:numFmt w:val="bullet"/>
      <w:lvlText w:val="•"/>
      <w:lvlJc w:val="left"/>
      <w:pPr>
        <w:tabs>
          <w:tab w:val="num" w:pos="3600"/>
        </w:tabs>
        <w:ind w:left="3600" w:hanging="360"/>
      </w:pPr>
      <w:rPr>
        <w:rFonts w:ascii="Times New Roman" w:hAnsi="Times New Roman" w:hint="default"/>
      </w:rPr>
    </w:lvl>
    <w:lvl w:ilvl="5" w:tplc="A8DA45A2" w:tentative="1">
      <w:start w:val="1"/>
      <w:numFmt w:val="bullet"/>
      <w:lvlText w:val="•"/>
      <w:lvlJc w:val="left"/>
      <w:pPr>
        <w:tabs>
          <w:tab w:val="num" w:pos="4320"/>
        </w:tabs>
        <w:ind w:left="4320" w:hanging="360"/>
      </w:pPr>
      <w:rPr>
        <w:rFonts w:ascii="Times New Roman" w:hAnsi="Times New Roman" w:hint="default"/>
      </w:rPr>
    </w:lvl>
    <w:lvl w:ilvl="6" w:tplc="CD9C8DC0" w:tentative="1">
      <w:start w:val="1"/>
      <w:numFmt w:val="bullet"/>
      <w:lvlText w:val="•"/>
      <w:lvlJc w:val="left"/>
      <w:pPr>
        <w:tabs>
          <w:tab w:val="num" w:pos="5040"/>
        </w:tabs>
        <w:ind w:left="5040" w:hanging="360"/>
      </w:pPr>
      <w:rPr>
        <w:rFonts w:ascii="Times New Roman" w:hAnsi="Times New Roman" w:hint="default"/>
      </w:rPr>
    </w:lvl>
    <w:lvl w:ilvl="7" w:tplc="811C8FE8" w:tentative="1">
      <w:start w:val="1"/>
      <w:numFmt w:val="bullet"/>
      <w:lvlText w:val="•"/>
      <w:lvlJc w:val="left"/>
      <w:pPr>
        <w:tabs>
          <w:tab w:val="num" w:pos="5760"/>
        </w:tabs>
        <w:ind w:left="5760" w:hanging="360"/>
      </w:pPr>
      <w:rPr>
        <w:rFonts w:ascii="Times New Roman" w:hAnsi="Times New Roman" w:hint="default"/>
      </w:rPr>
    </w:lvl>
    <w:lvl w:ilvl="8" w:tplc="30049A20" w:tentative="1">
      <w:start w:val="1"/>
      <w:numFmt w:val="bullet"/>
      <w:lvlText w:val="•"/>
      <w:lvlJc w:val="left"/>
      <w:pPr>
        <w:tabs>
          <w:tab w:val="num" w:pos="6480"/>
        </w:tabs>
        <w:ind w:left="6480" w:hanging="360"/>
      </w:pPr>
      <w:rPr>
        <w:rFonts w:ascii="Times New Roman" w:hAnsi="Times New Roman" w:hint="default"/>
      </w:rPr>
    </w:lvl>
  </w:abstractNum>
  <w:abstractNum w:abstractNumId="8">
    <w:nsid w:val="3EA45CB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5CE17B75"/>
    <w:multiLevelType w:val="hybridMultilevel"/>
    <w:tmpl w:val="FC8AD6DC"/>
    <w:lvl w:ilvl="0" w:tplc="343436B0">
      <w:start w:val="1"/>
      <w:numFmt w:val="bullet"/>
      <w:lvlText w:val="•"/>
      <w:lvlJc w:val="left"/>
      <w:pPr>
        <w:tabs>
          <w:tab w:val="num" w:pos="720"/>
        </w:tabs>
        <w:ind w:left="720" w:hanging="360"/>
      </w:pPr>
      <w:rPr>
        <w:rFonts w:ascii="Times New Roman" w:hAnsi="Times New Roman" w:hint="default"/>
      </w:rPr>
    </w:lvl>
    <w:lvl w:ilvl="1" w:tplc="5E960A34" w:tentative="1">
      <w:start w:val="1"/>
      <w:numFmt w:val="bullet"/>
      <w:lvlText w:val="•"/>
      <w:lvlJc w:val="left"/>
      <w:pPr>
        <w:tabs>
          <w:tab w:val="num" w:pos="1440"/>
        </w:tabs>
        <w:ind w:left="1440" w:hanging="360"/>
      </w:pPr>
      <w:rPr>
        <w:rFonts w:ascii="Times New Roman" w:hAnsi="Times New Roman" w:hint="default"/>
      </w:rPr>
    </w:lvl>
    <w:lvl w:ilvl="2" w:tplc="A75031D4" w:tentative="1">
      <w:start w:val="1"/>
      <w:numFmt w:val="bullet"/>
      <w:lvlText w:val="•"/>
      <w:lvlJc w:val="left"/>
      <w:pPr>
        <w:tabs>
          <w:tab w:val="num" w:pos="2160"/>
        </w:tabs>
        <w:ind w:left="2160" w:hanging="360"/>
      </w:pPr>
      <w:rPr>
        <w:rFonts w:ascii="Times New Roman" w:hAnsi="Times New Roman" w:hint="default"/>
      </w:rPr>
    </w:lvl>
    <w:lvl w:ilvl="3" w:tplc="E54AF2CC" w:tentative="1">
      <w:start w:val="1"/>
      <w:numFmt w:val="bullet"/>
      <w:lvlText w:val="•"/>
      <w:lvlJc w:val="left"/>
      <w:pPr>
        <w:tabs>
          <w:tab w:val="num" w:pos="2880"/>
        </w:tabs>
        <w:ind w:left="2880" w:hanging="360"/>
      </w:pPr>
      <w:rPr>
        <w:rFonts w:ascii="Times New Roman" w:hAnsi="Times New Roman" w:hint="default"/>
      </w:rPr>
    </w:lvl>
    <w:lvl w:ilvl="4" w:tplc="FE6C36B4" w:tentative="1">
      <w:start w:val="1"/>
      <w:numFmt w:val="bullet"/>
      <w:lvlText w:val="•"/>
      <w:lvlJc w:val="left"/>
      <w:pPr>
        <w:tabs>
          <w:tab w:val="num" w:pos="3600"/>
        </w:tabs>
        <w:ind w:left="3600" w:hanging="360"/>
      </w:pPr>
      <w:rPr>
        <w:rFonts w:ascii="Times New Roman" w:hAnsi="Times New Roman" w:hint="default"/>
      </w:rPr>
    </w:lvl>
    <w:lvl w:ilvl="5" w:tplc="120CDC46" w:tentative="1">
      <w:start w:val="1"/>
      <w:numFmt w:val="bullet"/>
      <w:lvlText w:val="•"/>
      <w:lvlJc w:val="left"/>
      <w:pPr>
        <w:tabs>
          <w:tab w:val="num" w:pos="4320"/>
        </w:tabs>
        <w:ind w:left="4320" w:hanging="360"/>
      </w:pPr>
      <w:rPr>
        <w:rFonts w:ascii="Times New Roman" w:hAnsi="Times New Roman" w:hint="default"/>
      </w:rPr>
    </w:lvl>
    <w:lvl w:ilvl="6" w:tplc="2298A5AC" w:tentative="1">
      <w:start w:val="1"/>
      <w:numFmt w:val="bullet"/>
      <w:lvlText w:val="•"/>
      <w:lvlJc w:val="left"/>
      <w:pPr>
        <w:tabs>
          <w:tab w:val="num" w:pos="5040"/>
        </w:tabs>
        <w:ind w:left="5040" w:hanging="360"/>
      </w:pPr>
      <w:rPr>
        <w:rFonts w:ascii="Times New Roman" w:hAnsi="Times New Roman" w:hint="default"/>
      </w:rPr>
    </w:lvl>
    <w:lvl w:ilvl="7" w:tplc="2B329DAA" w:tentative="1">
      <w:start w:val="1"/>
      <w:numFmt w:val="bullet"/>
      <w:lvlText w:val="•"/>
      <w:lvlJc w:val="left"/>
      <w:pPr>
        <w:tabs>
          <w:tab w:val="num" w:pos="5760"/>
        </w:tabs>
        <w:ind w:left="5760" w:hanging="360"/>
      </w:pPr>
      <w:rPr>
        <w:rFonts w:ascii="Times New Roman" w:hAnsi="Times New Roman" w:hint="default"/>
      </w:rPr>
    </w:lvl>
    <w:lvl w:ilvl="8" w:tplc="0E680AEE"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5971732"/>
    <w:multiLevelType w:val="hybridMultilevel"/>
    <w:tmpl w:val="1856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6621C1"/>
    <w:multiLevelType w:val="hybridMultilevel"/>
    <w:tmpl w:val="35765054"/>
    <w:lvl w:ilvl="0" w:tplc="097EA084">
      <w:start w:val="1"/>
      <w:numFmt w:val="bullet"/>
      <w:lvlText w:val="•"/>
      <w:lvlJc w:val="left"/>
      <w:pPr>
        <w:tabs>
          <w:tab w:val="num" w:pos="720"/>
        </w:tabs>
        <w:ind w:left="720" w:hanging="360"/>
      </w:pPr>
      <w:rPr>
        <w:rFonts w:ascii="Times New Roman" w:hAnsi="Times New Roman" w:hint="default"/>
      </w:rPr>
    </w:lvl>
    <w:lvl w:ilvl="1" w:tplc="559A7D30" w:tentative="1">
      <w:start w:val="1"/>
      <w:numFmt w:val="bullet"/>
      <w:lvlText w:val="•"/>
      <w:lvlJc w:val="left"/>
      <w:pPr>
        <w:tabs>
          <w:tab w:val="num" w:pos="1440"/>
        </w:tabs>
        <w:ind w:left="1440" w:hanging="360"/>
      </w:pPr>
      <w:rPr>
        <w:rFonts w:ascii="Times New Roman" w:hAnsi="Times New Roman" w:hint="default"/>
      </w:rPr>
    </w:lvl>
    <w:lvl w:ilvl="2" w:tplc="3EE0A502" w:tentative="1">
      <w:start w:val="1"/>
      <w:numFmt w:val="bullet"/>
      <w:lvlText w:val="•"/>
      <w:lvlJc w:val="left"/>
      <w:pPr>
        <w:tabs>
          <w:tab w:val="num" w:pos="2160"/>
        </w:tabs>
        <w:ind w:left="2160" w:hanging="360"/>
      </w:pPr>
      <w:rPr>
        <w:rFonts w:ascii="Times New Roman" w:hAnsi="Times New Roman" w:hint="default"/>
      </w:rPr>
    </w:lvl>
    <w:lvl w:ilvl="3" w:tplc="A69AFB52" w:tentative="1">
      <w:start w:val="1"/>
      <w:numFmt w:val="bullet"/>
      <w:lvlText w:val="•"/>
      <w:lvlJc w:val="left"/>
      <w:pPr>
        <w:tabs>
          <w:tab w:val="num" w:pos="2880"/>
        </w:tabs>
        <w:ind w:left="2880" w:hanging="360"/>
      </w:pPr>
      <w:rPr>
        <w:rFonts w:ascii="Times New Roman" w:hAnsi="Times New Roman" w:hint="default"/>
      </w:rPr>
    </w:lvl>
    <w:lvl w:ilvl="4" w:tplc="060C34A8" w:tentative="1">
      <w:start w:val="1"/>
      <w:numFmt w:val="bullet"/>
      <w:lvlText w:val="•"/>
      <w:lvlJc w:val="left"/>
      <w:pPr>
        <w:tabs>
          <w:tab w:val="num" w:pos="3600"/>
        </w:tabs>
        <w:ind w:left="3600" w:hanging="360"/>
      </w:pPr>
      <w:rPr>
        <w:rFonts w:ascii="Times New Roman" w:hAnsi="Times New Roman" w:hint="default"/>
      </w:rPr>
    </w:lvl>
    <w:lvl w:ilvl="5" w:tplc="98D48C88" w:tentative="1">
      <w:start w:val="1"/>
      <w:numFmt w:val="bullet"/>
      <w:lvlText w:val="•"/>
      <w:lvlJc w:val="left"/>
      <w:pPr>
        <w:tabs>
          <w:tab w:val="num" w:pos="4320"/>
        </w:tabs>
        <w:ind w:left="4320" w:hanging="360"/>
      </w:pPr>
      <w:rPr>
        <w:rFonts w:ascii="Times New Roman" w:hAnsi="Times New Roman" w:hint="default"/>
      </w:rPr>
    </w:lvl>
    <w:lvl w:ilvl="6" w:tplc="B36EF528" w:tentative="1">
      <w:start w:val="1"/>
      <w:numFmt w:val="bullet"/>
      <w:lvlText w:val="•"/>
      <w:lvlJc w:val="left"/>
      <w:pPr>
        <w:tabs>
          <w:tab w:val="num" w:pos="5040"/>
        </w:tabs>
        <w:ind w:left="5040" w:hanging="360"/>
      </w:pPr>
      <w:rPr>
        <w:rFonts w:ascii="Times New Roman" w:hAnsi="Times New Roman" w:hint="default"/>
      </w:rPr>
    </w:lvl>
    <w:lvl w:ilvl="7" w:tplc="C8B689BA" w:tentative="1">
      <w:start w:val="1"/>
      <w:numFmt w:val="bullet"/>
      <w:lvlText w:val="•"/>
      <w:lvlJc w:val="left"/>
      <w:pPr>
        <w:tabs>
          <w:tab w:val="num" w:pos="5760"/>
        </w:tabs>
        <w:ind w:left="5760" w:hanging="360"/>
      </w:pPr>
      <w:rPr>
        <w:rFonts w:ascii="Times New Roman" w:hAnsi="Times New Roman" w:hint="default"/>
      </w:rPr>
    </w:lvl>
    <w:lvl w:ilvl="8" w:tplc="39F0114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C3258F1"/>
    <w:multiLevelType w:val="hybridMultilevel"/>
    <w:tmpl w:val="2CD2E462"/>
    <w:lvl w:ilvl="0" w:tplc="17C68E3A">
      <w:start w:val="1"/>
      <w:numFmt w:val="bullet"/>
      <w:pStyle w:val="List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3">
    <w:nsid w:val="7E7F103A"/>
    <w:multiLevelType w:val="hybridMultilevel"/>
    <w:tmpl w:val="8278DC92"/>
    <w:lvl w:ilvl="0" w:tplc="6DF0F888">
      <w:start w:val="1"/>
      <w:numFmt w:val="bullet"/>
      <w:lvlText w:val="•"/>
      <w:lvlJc w:val="left"/>
      <w:pPr>
        <w:tabs>
          <w:tab w:val="num" w:pos="720"/>
        </w:tabs>
        <w:ind w:left="720" w:hanging="360"/>
      </w:pPr>
      <w:rPr>
        <w:rFonts w:ascii="Times New Roman" w:hAnsi="Times New Roman" w:hint="default"/>
      </w:rPr>
    </w:lvl>
    <w:lvl w:ilvl="1" w:tplc="3F7E3440" w:tentative="1">
      <w:start w:val="1"/>
      <w:numFmt w:val="bullet"/>
      <w:lvlText w:val="•"/>
      <w:lvlJc w:val="left"/>
      <w:pPr>
        <w:tabs>
          <w:tab w:val="num" w:pos="1440"/>
        </w:tabs>
        <w:ind w:left="1440" w:hanging="360"/>
      </w:pPr>
      <w:rPr>
        <w:rFonts w:ascii="Times New Roman" w:hAnsi="Times New Roman" w:hint="default"/>
      </w:rPr>
    </w:lvl>
    <w:lvl w:ilvl="2" w:tplc="0600B0BC" w:tentative="1">
      <w:start w:val="1"/>
      <w:numFmt w:val="bullet"/>
      <w:lvlText w:val="•"/>
      <w:lvlJc w:val="left"/>
      <w:pPr>
        <w:tabs>
          <w:tab w:val="num" w:pos="2160"/>
        </w:tabs>
        <w:ind w:left="2160" w:hanging="360"/>
      </w:pPr>
      <w:rPr>
        <w:rFonts w:ascii="Times New Roman" w:hAnsi="Times New Roman" w:hint="default"/>
      </w:rPr>
    </w:lvl>
    <w:lvl w:ilvl="3" w:tplc="BA524A6E" w:tentative="1">
      <w:start w:val="1"/>
      <w:numFmt w:val="bullet"/>
      <w:lvlText w:val="•"/>
      <w:lvlJc w:val="left"/>
      <w:pPr>
        <w:tabs>
          <w:tab w:val="num" w:pos="2880"/>
        </w:tabs>
        <w:ind w:left="2880" w:hanging="360"/>
      </w:pPr>
      <w:rPr>
        <w:rFonts w:ascii="Times New Roman" w:hAnsi="Times New Roman" w:hint="default"/>
      </w:rPr>
    </w:lvl>
    <w:lvl w:ilvl="4" w:tplc="C352D534" w:tentative="1">
      <w:start w:val="1"/>
      <w:numFmt w:val="bullet"/>
      <w:lvlText w:val="•"/>
      <w:lvlJc w:val="left"/>
      <w:pPr>
        <w:tabs>
          <w:tab w:val="num" w:pos="3600"/>
        </w:tabs>
        <w:ind w:left="3600" w:hanging="360"/>
      </w:pPr>
      <w:rPr>
        <w:rFonts w:ascii="Times New Roman" w:hAnsi="Times New Roman" w:hint="default"/>
      </w:rPr>
    </w:lvl>
    <w:lvl w:ilvl="5" w:tplc="D332ABBC" w:tentative="1">
      <w:start w:val="1"/>
      <w:numFmt w:val="bullet"/>
      <w:lvlText w:val="•"/>
      <w:lvlJc w:val="left"/>
      <w:pPr>
        <w:tabs>
          <w:tab w:val="num" w:pos="4320"/>
        </w:tabs>
        <w:ind w:left="4320" w:hanging="360"/>
      </w:pPr>
      <w:rPr>
        <w:rFonts w:ascii="Times New Roman" w:hAnsi="Times New Roman" w:hint="default"/>
      </w:rPr>
    </w:lvl>
    <w:lvl w:ilvl="6" w:tplc="D81EA2C6" w:tentative="1">
      <w:start w:val="1"/>
      <w:numFmt w:val="bullet"/>
      <w:lvlText w:val="•"/>
      <w:lvlJc w:val="left"/>
      <w:pPr>
        <w:tabs>
          <w:tab w:val="num" w:pos="5040"/>
        </w:tabs>
        <w:ind w:left="5040" w:hanging="360"/>
      </w:pPr>
      <w:rPr>
        <w:rFonts w:ascii="Times New Roman" w:hAnsi="Times New Roman" w:hint="default"/>
      </w:rPr>
    </w:lvl>
    <w:lvl w:ilvl="7" w:tplc="1570CD98" w:tentative="1">
      <w:start w:val="1"/>
      <w:numFmt w:val="bullet"/>
      <w:lvlText w:val="•"/>
      <w:lvlJc w:val="left"/>
      <w:pPr>
        <w:tabs>
          <w:tab w:val="num" w:pos="5760"/>
        </w:tabs>
        <w:ind w:left="5760" w:hanging="360"/>
      </w:pPr>
      <w:rPr>
        <w:rFonts w:ascii="Times New Roman" w:hAnsi="Times New Roman" w:hint="default"/>
      </w:rPr>
    </w:lvl>
    <w:lvl w:ilvl="8" w:tplc="FFCA758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8"/>
  </w:num>
  <w:num w:numId="3">
    <w:abstractNumId w:val="9"/>
  </w:num>
  <w:num w:numId="4">
    <w:abstractNumId w:val="13"/>
  </w:num>
  <w:num w:numId="5">
    <w:abstractNumId w:val="5"/>
  </w:num>
  <w:num w:numId="6">
    <w:abstractNumId w:val="7"/>
  </w:num>
  <w:num w:numId="7">
    <w:abstractNumId w:val="12"/>
  </w:num>
  <w:num w:numId="8">
    <w:abstractNumId w:val="11"/>
  </w:num>
  <w:num w:numId="9">
    <w:abstractNumId w:val="2"/>
  </w:num>
  <w:num w:numId="10">
    <w:abstractNumId w:val="6"/>
  </w:num>
  <w:num w:numId="11">
    <w:abstractNumId w:val="3"/>
  </w:num>
  <w:num w:numId="12">
    <w:abstractNumId w:val="4"/>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CC"/>
    <w:rsid w:val="00002BBA"/>
    <w:rsid w:val="0001247A"/>
    <w:rsid w:val="00027CE6"/>
    <w:rsid w:val="000328C0"/>
    <w:rsid w:val="000531E8"/>
    <w:rsid w:val="00062E03"/>
    <w:rsid w:val="00063EDE"/>
    <w:rsid w:val="000A542A"/>
    <w:rsid w:val="000A71EB"/>
    <w:rsid w:val="000E4733"/>
    <w:rsid w:val="001012A8"/>
    <w:rsid w:val="00120B64"/>
    <w:rsid w:val="00160838"/>
    <w:rsid w:val="001770EA"/>
    <w:rsid w:val="001E25B2"/>
    <w:rsid w:val="001E3B14"/>
    <w:rsid w:val="001F1342"/>
    <w:rsid w:val="0023187B"/>
    <w:rsid w:val="00232265"/>
    <w:rsid w:val="00241D66"/>
    <w:rsid w:val="00243B0E"/>
    <w:rsid w:val="00270454"/>
    <w:rsid w:val="002A3DF6"/>
    <w:rsid w:val="002C6E60"/>
    <w:rsid w:val="003273EA"/>
    <w:rsid w:val="003350FB"/>
    <w:rsid w:val="003570D7"/>
    <w:rsid w:val="00383F11"/>
    <w:rsid w:val="003954BA"/>
    <w:rsid w:val="003B2FF4"/>
    <w:rsid w:val="003D1D53"/>
    <w:rsid w:val="003E300A"/>
    <w:rsid w:val="003F2F26"/>
    <w:rsid w:val="00413A76"/>
    <w:rsid w:val="00424FAD"/>
    <w:rsid w:val="0044643D"/>
    <w:rsid w:val="00475CFE"/>
    <w:rsid w:val="00481A06"/>
    <w:rsid w:val="004D39E7"/>
    <w:rsid w:val="004E36AE"/>
    <w:rsid w:val="004E7571"/>
    <w:rsid w:val="00502486"/>
    <w:rsid w:val="00510F91"/>
    <w:rsid w:val="00515F4D"/>
    <w:rsid w:val="00583D75"/>
    <w:rsid w:val="005A19B4"/>
    <w:rsid w:val="005A7065"/>
    <w:rsid w:val="005B1B3D"/>
    <w:rsid w:val="005B2381"/>
    <w:rsid w:val="005D1F16"/>
    <w:rsid w:val="00611672"/>
    <w:rsid w:val="00655957"/>
    <w:rsid w:val="0066152C"/>
    <w:rsid w:val="0066169E"/>
    <w:rsid w:val="0066205D"/>
    <w:rsid w:val="0067698B"/>
    <w:rsid w:val="006779D9"/>
    <w:rsid w:val="006D2197"/>
    <w:rsid w:val="006E0AE3"/>
    <w:rsid w:val="00712DA4"/>
    <w:rsid w:val="00773A20"/>
    <w:rsid w:val="00780021"/>
    <w:rsid w:val="00797984"/>
    <w:rsid w:val="007B6AED"/>
    <w:rsid w:val="007C6125"/>
    <w:rsid w:val="007E31CF"/>
    <w:rsid w:val="007F57B3"/>
    <w:rsid w:val="0086007E"/>
    <w:rsid w:val="00862493"/>
    <w:rsid w:val="0087112C"/>
    <w:rsid w:val="008A7CC7"/>
    <w:rsid w:val="008C6099"/>
    <w:rsid w:val="008E3024"/>
    <w:rsid w:val="009229CE"/>
    <w:rsid w:val="00930385"/>
    <w:rsid w:val="0093106F"/>
    <w:rsid w:val="0093268B"/>
    <w:rsid w:val="00933E50"/>
    <w:rsid w:val="00936E5D"/>
    <w:rsid w:val="00940CD9"/>
    <w:rsid w:val="00962449"/>
    <w:rsid w:val="009963FA"/>
    <w:rsid w:val="009C5877"/>
    <w:rsid w:val="009C67B4"/>
    <w:rsid w:val="00A07959"/>
    <w:rsid w:val="00A108C3"/>
    <w:rsid w:val="00A253D2"/>
    <w:rsid w:val="00A5247F"/>
    <w:rsid w:val="00A55D9E"/>
    <w:rsid w:val="00A719CC"/>
    <w:rsid w:val="00A74487"/>
    <w:rsid w:val="00A74D93"/>
    <w:rsid w:val="00A8015E"/>
    <w:rsid w:val="00A823A5"/>
    <w:rsid w:val="00A91254"/>
    <w:rsid w:val="00AC34C9"/>
    <w:rsid w:val="00B2290B"/>
    <w:rsid w:val="00B763BD"/>
    <w:rsid w:val="00B919B4"/>
    <w:rsid w:val="00BA0D94"/>
    <w:rsid w:val="00BB5AB8"/>
    <w:rsid w:val="00BB7607"/>
    <w:rsid w:val="00BC32E0"/>
    <w:rsid w:val="00BC7040"/>
    <w:rsid w:val="00BD14AB"/>
    <w:rsid w:val="00BD1CC7"/>
    <w:rsid w:val="00BD4642"/>
    <w:rsid w:val="00BF207B"/>
    <w:rsid w:val="00C3136A"/>
    <w:rsid w:val="00C315A1"/>
    <w:rsid w:val="00C43801"/>
    <w:rsid w:val="00C66B7F"/>
    <w:rsid w:val="00CC34FF"/>
    <w:rsid w:val="00CD35E1"/>
    <w:rsid w:val="00CD4683"/>
    <w:rsid w:val="00CF402F"/>
    <w:rsid w:val="00D02ECC"/>
    <w:rsid w:val="00D14832"/>
    <w:rsid w:val="00D33592"/>
    <w:rsid w:val="00D7040A"/>
    <w:rsid w:val="00D84B5C"/>
    <w:rsid w:val="00DA37BB"/>
    <w:rsid w:val="00DA6043"/>
    <w:rsid w:val="00DC3FE8"/>
    <w:rsid w:val="00DC5DE7"/>
    <w:rsid w:val="00E03B33"/>
    <w:rsid w:val="00E10C50"/>
    <w:rsid w:val="00E22809"/>
    <w:rsid w:val="00E86A69"/>
    <w:rsid w:val="00EE335F"/>
    <w:rsid w:val="00F01B7D"/>
    <w:rsid w:val="00F178AA"/>
    <w:rsid w:val="00F339D7"/>
    <w:rsid w:val="00F35AA6"/>
    <w:rsid w:val="00F6304E"/>
    <w:rsid w:val="00F820EC"/>
    <w:rsid w:val="00FA0660"/>
    <w:rsid w:val="00FF27E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2293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531E8"/>
    <w:rPr>
      <w:rFonts w:ascii="Heiti TC Light" w:eastAsia="Heiti TC Light" w:hAnsi="Arial" w:cs="Times New Roman"/>
      <w:sz w:val="24"/>
      <w:lang w:eastAsia="zh-CN"/>
    </w:rPr>
  </w:style>
  <w:style w:type="paragraph" w:styleId="Heading1">
    <w:name w:val="heading 1"/>
    <w:basedOn w:val="Normal"/>
    <w:next w:val="Normal"/>
    <w:link w:val="Heading1Char"/>
    <w:uiPriority w:val="9"/>
    <w:qFormat/>
    <w:rsid w:val="000531E8"/>
    <w:pPr>
      <w:spacing w:after="100" w:afterAutospacing="1"/>
      <w:jc w:val="center"/>
      <w:outlineLvl w:val="0"/>
    </w:pPr>
    <w:rPr>
      <w:rFonts w:ascii="Georgia" w:hAnsi="Georgia"/>
      <w:color w:val="FFFFFF" w:themeColor="background1"/>
      <w:spacing w:val="20"/>
      <w:sz w:val="72"/>
      <w:szCs w:val="72"/>
    </w:rPr>
  </w:style>
  <w:style w:type="paragraph" w:styleId="Heading2">
    <w:name w:val="heading 2"/>
    <w:aliases w:val="Intro Copy"/>
    <w:basedOn w:val="Normal"/>
    <w:next w:val="Normal"/>
    <w:link w:val="Heading2Char"/>
    <w:uiPriority w:val="9"/>
    <w:unhideWhenUsed/>
    <w:qFormat/>
    <w:rsid w:val="009229CE"/>
    <w:pPr>
      <w:spacing w:before="240" w:after="480" w:line="460" w:lineRule="exact"/>
      <w:outlineLvl w:val="1"/>
    </w:pPr>
    <w:rPr>
      <w:rFonts w:cs="Arial"/>
      <w:color w:val="31849B" w:themeColor="accent5" w:themeShade="BF"/>
      <w:sz w:val="28"/>
      <w:szCs w:val="28"/>
    </w:rPr>
  </w:style>
  <w:style w:type="paragraph" w:styleId="Heading3">
    <w:name w:val="heading 3"/>
    <w:basedOn w:val="Subtitle"/>
    <w:next w:val="Normal"/>
    <w:link w:val="Heading3Char"/>
    <w:uiPriority w:val="9"/>
    <w:unhideWhenUsed/>
    <w:qFormat/>
    <w:rsid w:val="00A8015E"/>
    <w:pPr>
      <w:spacing w:after="40"/>
      <w:outlineLvl w:val="2"/>
    </w:pPr>
    <w:rPr>
      <w:bCs/>
      <w:caps w:val="0"/>
      <w:szCs w:val="24"/>
    </w:rPr>
  </w:style>
  <w:style w:type="paragraph" w:styleId="Heading4">
    <w:name w:val="heading 4"/>
    <w:basedOn w:val="Normal"/>
    <w:next w:val="Normal"/>
    <w:link w:val="Heading4Char"/>
    <w:uiPriority w:val="9"/>
    <w:unhideWhenUsed/>
    <w:rsid w:val="00DC3F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spacing w:after="0"/>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002BBA"/>
    <w:pPr>
      <w:ind w:left="630"/>
    </w:pPr>
    <w:rPr>
      <w:color w:val="000000" w:themeColor="text1"/>
    </w:rPr>
  </w:style>
  <w:style w:type="character" w:customStyle="1" w:styleId="FooterChar">
    <w:name w:val="Footer Char"/>
    <w:basedOn w:val="DefaultParagraphFont"/>
    <w:link w:val="Footer"/>
    <w:uiPriority w:val="99"/>
    <w:rsid w:val="00002BBA"/>
    <w:rPr>
      <w:rFonts w:ascii="Arial" w:hAnsi="Arial" w:cs="Times New Roman"/>
      <w:color w:val="000000" w:themeColor="text1"/>
      <w:sz w:val="24"/>
      <w:lang w:eastAsia="en-US"/>
    </w:rPr>
  </w:style>
  <w:style w:type="paragraph" w:styleId="ListBullet">
    <w:name w:val="List Bullet"/>
    <w:basedOn w:val="Normal"/>
    <w:autoRedefine/>
    <w:uiPriority w:val="99"/>
    <w:unhideWhenUsed/>
    <w:qFormat/>
    <w:rsid w:val="00583D75"/>
    <w:pPr>
      <w:numPr>
        <w:numId w:val="7"/>
      </w:numPr>
      <w:tabs>
        <w:tab w:val="left" w:pos="187"/>
      </w:tabs>
      <w:spacing w:after="0"/>
      <w:contextualSpacing/>
    </w:pPr>
    <w:rPr>
      <w:rFonts w:hAnsi="Osaka−等幅" w:cs="Osaka−等幅"/>
      <w:bCs/>
      <w:color w:val="000000" w:themeColor="text1"/>
      <w:szCs w:val="24"/>
    </w:rPr>
  </w:style>
  <w:style w:type="character" w:customStyle="1" w:styleId="Heading2Char">
    <w:name w:val="Heading 2 Char"/>
    <w:aliases w:val="Intro Copy Char"/>
    <w:basedOn w:val="DefaultParagraphFont"/>
    <w:link w:val="Heading2"/>
    <w:uiPriority w:val="9"/>
    <w:rsid w:val="00510F91"/>
    <w:rPr>
      <w:rFonts w:ascii="Arial" w:hAnsi="Arial" w:cs="Arial"/>
      <w:color w:val="31849B" w:themeColor="accent5" w:themeShade="BF"/>
      <w:sz w:val="28"/>
      <w:szCs w:val="28"/>
      <w:lang w:eastAsia="en-US"/>
    </w:rPr>
  </w:style>
  <w:style w:type="paragraph" w:customStyle="1" w:styleId="Footnote">
    <w:name w:val="Footnote"/>
    <w:basedOn w:val="Normal"/>
    <w:qFormat/>
    <w:rsid w:val="009229CE"/>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tabs>
        <w:tab w:val="left" w:pos="90"/>
      </w:tabs>
      <w:spacing w:line="280" w:lineRule="exact"/>
    </w:pPr>
    <w:rPr>
      <w:rFonts w:cs="Arial"/>
      <w:bCs/>
      <w:color w:val="5F497A" w:themeColor="accent4" w:themeShade="BF"/>
      <w:szCs w:val="24"/>
    </w:rPr>
  </w:style>
  <w:style w:type="paragraph" w:styleId="DocumentMap">
    <w:name w:val="Document Map"/>
    <w:basedOn w:val="Normal"/>
    <w:link w:val="DocumentMapChar"/>
    <w:uiPriority w:val="99"/>
    <w:semiHidden/>
    <w:unhideWhenUsed/>
    <w:rsid w:val="009C587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0531E8"/>
    <w:rPr>
      <w:rFonts w:ascii="Georgia" w:eastAsia="Heiti TC Light" w:hAnsi="Georgia" w:cs="Times New Roman"/>
      <w:color w:val="FFFFFF" w:themeColor="background1"/>
      <w:spacing w:val="20"/>
      <w:sz w:val="72"/>
      <w:szCs w:val="72"/>
      <w:lang w:eastAsia="zh-CN"/>
    </w:rPr>
  </w:style>
  <w:style w:type="paragraph" w:styleId="Subtitle">
    <w:name w:val="Subtitle"/>
    <w:basedOn w:val="Header"/>
    <w:next w:val="Normal"/>
    <w:link w:val="SubtitleChar"/>
    <w:uiPriority w:val="11"/>
    <w:qFormat/>
    <w:rsid w:val="00481A06"/>
    <w:pPr>
      <w:spacing w:before="120"/>
    </w:pPr>
    <w:rPr>
      <w:color w:val="auto"/>
    </w:rPr>
  </w:style>
  <w:style w:type="character" w:customStyle="1" w:styleId="SubtitleChar">
    <w:name w:val="Subtitle Char"/>
    <w:basedOn w:val="DefaultParagraphFont"/>
    <w:link w:val="Subtitle"/>
    <w:uiPriority w:val="11"/>
    <w:rsid w:val="00481A06"/>
    <w:rPr>
      <w:rFonts w:ascii="Heiti TC Light" w:eastAsia="Heiti TC Light" w:hAnsi="Arial" w:cs="Times New Roman"/>
      <w:b/>
      <w:caps/>
      <w:sz w:val="24"/>
      <w:lang w:eastAsia="zh-CN"/>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BD14AB"/>
    <w:pPr>
      <w:ind w:left="540"/>
    </w:pPr>
    <w:rPr>
      <w:color w:val="76923C" w:themeColor="accent3" w:themeShade="BF"/>
      <w:sz w:val="32"/>
      <w:szCs w:val="32"/>
      <w:lang w:eastAsia="zh-TW"/>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lang w:eastAsia="en-US"/>
    </w:rPr>
  </w:style>
  <w:style w:type="character" w:customStyle="1" w:styleId="Heading3Char">
    <w:name w:val="Heading 3 Char"/>
    <w:basedOn w:val="DefaultParagraphFont"/>
    <w:link w:val="Heading3"/>
    <w:uiPriority w:val="9"/>
    <w:rsid w:val="00A8015E"/>
    <w:rPr>
      <w:rFonts w:ascii="Arial" w:hAnsi="Arial" w:cs="Times New Roman"/>
      <w:b/>
      <w:bCs/>
      <w:sz w:val="24"/>
      <w:szCs w:val="24"/>
      <w:lang w:eastAsia="en-U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en-US"/>
    </w:rPr>
  </w:style>
  <w:style w:type="paragraph" w:customStyle="1" w:styleId="MassDOHHeader">
    <w:name w:val="MassDOH Header"/>
    <w:basedOn w:val="Normal"/>
    <w:qFormat/>
    <w:rsid w:val="00773A20"/>
    <w:pPr>
      <w:jc w:val="center"/>
    </w:pPr>
    <w:rPr>
      <w:bCs/>
      <w:caps/>
      <w:color w:val="FFFFFF" w:themeColor="background1"/>
      <w:spacing w:val="20"/>
      <w:sz w:val="22"/>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en-US"/>
    </w:rPr>
  </w:style>
  <w:style w:type="paragraph" w:styleId="Quote">
    <w:name w:val="Quote"/>
    <w:aliases w:val="What can you do?"/>
    <w:basedOn w:val="Normal"/>
    <w:next w:val="Normal"/>
    <w:link w:val="QuoteChar"/>
    <w:uiPriority w:val="29"/>
    <w:qFormat/>
    <w:rsid w:val="00773A20"/>
    <w:pPr>
      <w:spacing w:after="0"/>
    </w:pPr>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n-US"/>
    </w:rPr>
  </w:style>
  <w:style w:type="character" w:styleId="Hyperlink">
    <w:name w:val="Hyperlink"/>
    <w:basedOn w:val="DefaultParagraphFont"/>
    <w:uiPriority w:val="99"/>
    <w:unhideWhenUsed/>
    <w:rsid w:val="00F178AA"/>
    <w:rPr>
      <w:color w:val="0000FF" w:themeColor="hyperlink"/>
      <w:u w:val="single"/>
    </w:rPr>
  </w:style>
  <w:style w:type="character" w:styleId="FollowedHyperlink">
    <w:name w:val="FollowedHyperlink"/>
    <w:basedOn w:val="DefaultParagraphFont"/>
    <w:uiPriority w:val="99"/>
    <w:semiHidden/>
    <w:unhideWhenUsed/>
    <w:rsid w:val="00BD1CC7"/>
    <w:rPr>
      <w:color w:val="800080" w:themeColor="followedHyperlink"/>
      <w:u w:val="single"/>
    </w:rPr>
  </w:style>
  <w:style w:type="paragraph" w:styleId="ListParagraph">
    <w:name w:val="List Paragraph"/>
    <w:basedOn w:val="Normal"/>
    <w:uiPriority w:val="34"/>
    <w:rsid w:val="000531E8"/>
    <w:pPr>
      <w:ind w:left="720"/>
      <w:contextualSpacing/>
    </w:pPr>
  </w:style>
  <w:style w:type="paragraph" w:styleId="NormalWeb">
    <w:name w:val="Normal (Web)"/>
    <w:basedOn w:val="Normal"/>
    <w:uiPriority w:val="99"/>
    <w:unhideWhenUsed/>
    <w:rsid w:val="001012A8"/>
    <w:pPr>
      <w:spacing w:after="100" w:afterAutospacing="1"/>
    </w:pPr>
    <w:rPr>
      <w:rFonts w:ascii="Arial" w:eastAsiaTheme="minorEastAsia"/>
      <w:lang w:eastAsia="en-US"/>
    </w:rPr>
  </w:style>
  <w:style w:type="character" w:styleId="CommentReference">
    <w:name w:val="annotation reference"/>
    <w:basedOn w:val="DefaultParagraphFont"/>
    <w:uiPriority w:val="99"/>
    <w:semiHidden/>
    <w:unhideWhenUsed/>
    <w:rsid w:val="00B763BD"/>
    <w:rPr>
      <w:sz w:val="16"/>
      <w:szCs w:val="16"/>
    </w:rPr>
  </w:style>
  <w:style w:type="paragraph" w:styleId="CommentText">
    <w:name w:val="annotation text"/>
    <w:basedOn w:val="Normal"/>
    <w:link w:val="CommentTextChar"/>
    <w:uiPriority w:val="99"/>
    <w:semiHidden/>
    <w:unhideWhenUsed/>
    <w:rsid w:val="00B763BD"/>
    <w:rPr>
      <w:sz w:val="20"/>
    </w:rPr>
  </w:style>
  <w:style w:type="character" w:customStyle="1" w:styleId="CommentTextChar">
    <w:name w:val="Comment Text Char"/>
    <w:basedOn w:val="DefaultParagraphFont"/>
    <w:link w:val="CommentText"/>
    <w:uiPriority w:val="99"/>
    <w:semiHidden/>
    <w:rsid w:val="00B763BD"/>
    <w:rPr>
      <w:rFonts w:ascii="Heiti TC Light" w:eastAsia="Heiti TC Light" w:hAnsi="Arial" w:cs="Times New Roman"/>
      <w:lang w:eastAsia="zh-CN"/>
    </w:rPr>
  </w:style>
  <w:style w:type="paragraph" w:styleId="CommentSubject">
    <w:name w:val="annotation subject"/>
    <w:basedOn w:val="CommentText"/>
    <w:next w:val="CommentText"/>
    <w:link w:val="CommentSubjectChar"/>
    <w:uiPriority w:val="99"/>
    <w:semiHidden/>
    <w:unhideWhenUsed/>
    <w:rsid w:val="00B763BD"/>
    <w:rPr>
      <w:b/>
      <w:bCs/>
    </w:rPr>
  </w:style>
  <w:style w:type="character" w:customStyle="1" w:styleId="CommentSubjectChar">
    <w:name w:val="Comment Subject Char"/>
    <w:basedOn w:val="CommentTextChar"/>
    <w:link w:val="CommentSubject"/>
    <w:uiPriority w:val="99"/>
    <w:semiHidden/>
    <w:rsid w:val="00B763BD"/>
    <w:rPr>
      <w:rFonts w:ascii="Heiti TC Light" w:eastAsia="Heiti TC Light" w:hAnsi="Arial" w:cs="Times New Roman"/>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531E8"/>
    <w:rPr>
      <w:rFonts w:ascii="Heiti TC Light" w:eastAsia="Heiti TC Light" w:hAnsi="Arial" w:cs="Times New Roman"/>
      <w:sz w:val="24"/>
      <w:lang w:eastAsia="zh-CN"/>
    </w:rPr>
  </w:style>
  <w:style w:type="paragraph" w:styleId="Heading1">
    <w:name w:val="heading 1"/>
    <w:basedOn w:val="Normal"/>
    <w:next w:val="Normal"/>
    <w:link w:val="Heading1Char"/>
    <w:uiPriority w:val="9"/>
    <w:qFormat/>
    <w:rsid w:val="000531E8"/>
    <w:pPr>
      <w:spacing w:after="100" w:afterAutospacing="1"/>
      <w:jc w:val="center"/>
      <w:outlineLvl w:val="0"/>
    </w:pPr>
    <w:rPr>
      <w:rFonts w:ascii="Georgia" w:hAnsi="Georgia"/>
      <w:color w:val="FFFFFF" w:themeColor="background1"/>
      <w:spacing w:val="20"/>
      <w:sz w:val="72"/>
      <w:szCs w:val="72"/>
    </w:rPr>
  </w:style>
  <w:style w:type="paragraph" w:styleId="Heading2">
    <w:name w:val="heading 2"/>
    <w:aliases w:val="Intro Copy"/>
    <w:basedOn w:val="Normal"/>
    <w:next w:val="Normal"/>
    <w:link w:val="Heading2Char"/>
    <w:uiPriority w:val="9"/>
    <w:unhideWhenUsed/>
    <w:qFormat/>
    <w:rsid w:val="009229CE"/>
    <w:pPr>
      <w:spacing w:before="240" w:after="480" w:line="460" w:lineRule="exact"/>
      <w:outlineLvl w:val="1"/>
    </w:pPr>
    <w:rPr>
      <w:rFonts w:cs="Arial"/>
      <w:color w:val="31849B" w:themeColor="accent5" w:themeShade="BF"/>
      <w:sz w:val="28"/>
      <w:szCs w:val="28"/>
    </w:rPr>
  </w:style>
  <w:style w:type="paragraph" w:styleId="Heading3">
    <w:name w:val="heading 3"/>
    <w:basedOn w:val="Subtitle"/>
    <w:next w:val="Normal"/>
    <w:link w:val="Heading3Char"/>
    <w:uiPriority w:val="9"/>
    <w:unhideWhenUsed/>
    <w:qFormat/>
    <w:rsid w:val="00A8015E"/>
    <w:pPr>
      <w:spacing w:after="40"/>
      <w:outlineLvl w:val="2"/>
    </w:pPr>
    <w:rPr>
      <w:bCs/>
      <w:caps w:val="0"/>
      <w:szCs w:val="24"/>
    </w:rPr>
  </w:style>
  <w:style w:type="paragraph" w:styleId="Heading4">
    <w:name w:val="heading 4"/>
    <w:basedOn w:val="Normal"/>
    <w:next w:val="Normal"/>
    <w:link w:val="Heading4Char"/>
    <w:uiPriority w:val="9"/>
    <w:unhideWhenUsed/>
    <w:rsid w:val="00DC3F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spacing w:after="0"/>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002BBA"/>
    <w:pPr>
      <w:ind w:left="630"/>
    </w:pPr>
    <w:rPr>
      <w:color w:val="000000" w:themeColor="text1"/>
    </w:rPr>
  </w:style>
  <w:style w:type="character" w:customStyle="1" w:styleId="FooterChar">
    <w:name w:val="Footer Char"/>
    <w:basedOn w:val="DefaultParagraphFont"/>
    <w:link w:val="Footer"/>
    <w:uiPriority w:val="99"/>
    <w:rsid w:val="00002BBA"/>
    <w:rPr>
      <w:rFonts w:ascii="Arial" w:hAnsi="Arial" w:cs="Times New Roman"/>
      <w:color w:val="000000" w:themeColor="text1"/>
      <w:sz w:val="24"/>
      <w:lang w:eastAsia="en-US"/>
    </w:rPr>
  </w:style>
  <w:style w:type="paragraph" w:styleId="ListBullet">
    <w:name w:val="List Bullet"/>
    <w:basedOn w:val="Normal"/>
    <w:autoRedefine/>
    <w:uiPriority w:val="99"/>
    <w:unhideWhenUsed/>
    <w:qFormat/>
    <w:rsid w:val="00583D75"/>
    <w:pPr>
      <w:numPr>
        <w:numId w:val="7"/>
      </w:numPr>
      <w:tabs>
        <w:tab w:val="left" w:pos="187"/>
      </w:tabs>
      <w:spacing w:after="0"/>
      <w:contextualSpacing/>
    </w:pPr>
    <w:rPr>
      <w:rFonts w:hAnsi="Osaka−等幅" w:cs="Osaka−等幅"/>
      <w:bCs/>
      <w:color w:val="000000" w:themeColor="text1"/>
      <w:szCs w:val="24"/>
    </w:rPr>
  </w:style>
  <w:style w:type="character" w:customStyle="1" w:styleId="Heading2Char">
    <w:name w:val="Heading 2 Char"/>
    <w:aliases w:val="Intro Copy Char"/>
    <w:basedOn w:val="DefaultParagraphFont"/>
    <w:link w:val="Heading2"/>
    <w:uiPriority w:val="9"/>
    <w:rsid w:val="00510F91"/>
    <w:rPr>
      <w:rFonts w:ascii="Arial" w:hAnsi="Arial" w:cs="Arial"/>
      <w:color w:val="31849B" w:themeColor="accent5" w:themeShade="BF"/>
      <w:sz w:val="28"/>
      <w:szCs w:val="28"/>
      <w:lang w:eastAsia="en-US"/>
    </w:rPr>
  </w:style>
  <w:style w:type="paragraph" w:customStyle="1" w:styleId="Footnote">
    <w:name w:val="Footnote"/>
    <w:basedOn w:val="Normal"/>
    <w:qFormat/>
    <w:rsid w:val="009229CE"/>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tabs>
        <w:tab w:val="left" w:pos="90"/>
      </w:tabs>
      <w:spacing w:line="280" w:lineRule="exact"/>
    </w:pPr>
    <w:rPr>
      <w:rFonts w:cs="Arial"/>
      <w:bCs/>
      <w:color w:val="5F497A" w:themeColor="accent4" w:themeShade="BF"/>
      <w:szCs w:val="24"/>
    </w:rPr>
  </w:style>
  <w:style w:type="paragraph" w:styleId="DocumentMap">
    <w:name w:val="Document Map"/>
    <w:basedOn w:val="Normal"/>
    <w:link w:val="DocumentMapChar"/>
    <w:uiPriority w:val="99"/>
    <w:semiHidden/>
    <w:unhideWhenUsed/>
    <w:rsid w:val="009C587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0531E8"/>
    <w:rPr>
      <w:rFonts w:ascii="Georgia" w:eastAsia="Heiti TC Light" w:hAnsi="Georgia" w:cs="Times New Roman"/>
      <w:color w:val="FFFFFF" w:themeColor="background1"/>
      <w:spacing w:val="20"/>
      <w:sz w:val="72"/>
      <w:szCs w:val="72"/>
      <w:lang w:eastAsia="zh-CN"/>
    </w:rPr>
  </w:style>
  <w:style w:type="paragraph" w:styleId="Subtitle">
    <w:name w:val="Subtitle"/>
    <w:basedOn w:val="Header"/>
    <w:next w:val="Normal"/>
    <w:link w:val="SubtitleChar"/>
    <w:uiPriority w:val="11"/>
    <w:qFormat/>
    <w:rsid w:val="00481A06"/>
    <w:pPr>
      <w:spacing w:before="120"/>
    </w:pPr>
    <w:rPr>
      <w:color w:val="auto"/>
    </w:rPr>
  </w:style>
  <w:style w:type="character" w:customStyle="1" w:styleId="SubtitleChar">
    <w:name w:val="Subtitle Char"/>
    <w:basedOn w:val="DefaultParagraphFont"/>
    <w:link w:val="Subtitle"/>
    <w:uiPriority w:val="11"/>
    <w:rsid w:val="00481A06"/>
    <w:rPr>
      <w:rFonts w:ascii="Heiti TC Light" w:eastAsia="Heiti TC Light" w:hAnsi="Arial" w:cs="Times New Roman"/>
      <w:b/>
      <w:caps/>
      <w:sz w:val="24"/>
      <w:lang w:eastAsia="zh-CN"/>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BD14AB"/>
    <w:pPr>
      <w:ind w:left="540"/>
    </w:pPr>
    <w:rPr>
      <w:color w:val="76923C" w:themeColor="accent3" w:themeShade="BF"/>
      <w:sz w:val="32"/>
      <w:szCs w:val="32"/>
      <w:lang w:eastAsia="zh-TW"/>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lang w:eastAsia="en-US"/>
    </w:rPr>
  </w:style>
  <w:style w:type="character" w:customStyle="1" w:styleId="Heading3Char">
    <w:name w:val="Heading 3 Char"/>
    <w:basedOn w:val="DefaultParagraphFont"/>
    <w:link w:val="Heading3"/>
    <w:uiPriority w:val="9"/>
    <w:rsid w:val="00A8015E"/>
    <w:rPr>
      <w:rFonts w:ascii="Arial" w:hAnsi="Arial" w:cs="Times New Roman"/>
      <w:b/>
      <w:bCs/>
      <w:sz w:val="24"/>
      <w:szCs w:val="24"/>
      <w:lang w:eastAsia="en-U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en-US"/>
    </w:rPr>
  </w:style>
  <w:style w:type="paragraph" w:customStyle="1" w:styleId="MassDOHHeader">
    <w:name w:val="MassDOH Header"/>
    <w:basedOn w:val="Normal"/>
    <w:qFormat/>
    <w:rsid w:val="00773A20"/>
    <w:pPr>
      <w:jc w:val="center"/>
    </w:pPr>
    <w:rPr>
      <w:bCs/>
      <w:caps/>
      <w:color w:val="FFFFFF" w:themeColor="background1"/>
      <w:spacing w:val="20"/>
      <w:sz w:val="22"/>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en-US"/>
    </w:rPr>
  </w:style>
  <w:style w:type="paragraph" w:styleId="Quote">
    <w:name w:val="Quote"/>
    <w:aliases w:val="What can you do?"/>
    <w:basedOn w:val="Normal"/>
    <w:next w:val="Normal"/>
    <w:link w:val="QuoteChar"/>
    <w:uiPriority w:val="29"/>
    <w:qFormat/>
    <w:rsid w:val="00773A20"/>
    <w:pPr>
      <w:spacing w:after="0"/>
    </w:pPr>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n-US"/>
    </w:rPr>
  </w:style>
  <w:style w:type="character" w:styleId="Hyperlink">
    <w:name w:val="Hyperlink"/>
    <w:basedOn w:val="DefaultParagraphFont"/>
    <w:uiPriority w:val="99"/>
    <w:unhideWhenUsed/>
    <w:rsid w:val="00F178AA"/>
    <w:rPr>
      <w:color w:val="0000FF" w:themeColor="hyperlink"/>
      <w:u w:val="single"/>
    </w:rPr>
  </w:style>
  <w:style w:type="character" w:styleId="FollowedHyperlink">
    <w:name w:val="FollowedHyperlink"/>
    <w:basedOn w:val="DefaultParagraphFont"/>
    <w:uiPriority w:val="99"/>
    <w:semiHidden/>
    <w:unhideWhenUsed/>
    <w:rsid w:val="00BD1CC7"/>
    <w:rPr>
      <w:color w:val="800080" w:themeColor="followedHyperlink"/>
      <w:u w:val="single"/>
    </w:rPr>
  </w:style>
  <w:style w:type="paragraph" w:styleId="ListParagraph">
    <w:name w:val="List Paragraph"/>
    <w:basedOn w:val="Normal"/>
    <w:uiPriority w:val="34"/>
    <w:rsid w:val="000531E8"/>
    <w:pPr>
      <w:ind w:left="720"/>
      <w:contextualSpacing/>
    </w:pPr>
  </w:style>
  <w:style w:type="paragraph" w:styleId="NormalWeb">
    <w:name w:val="Normal (Web)"/>
    <w:basedOn w:val="Normal"/>
    <w:uiPriority w:val="99"/>
    <w:unhideWhenUsed/>
    <w:rsid w:val="001012A8"/>
    <w:pPr>
      <w:spacing w:after="100" w:afterAutospacing="1"/>
    </w:pPr>
    <w:rPr>
      <w:rFonts w:ascii="Arial" w:eastAsiaTheme="minorEastAsia"/>
      <w:lang w:eastAsia="en-US"/>
    </w:rPr>
  </w:style>
  <w:style w:type="character" w:styleId="CommentReference">
    <w:name w:val="annotation reference"/>
    <w:basedOn w:val="DefaultParagraphFont"/>
    <w:uiPriority w:val="99"/>
    <w:semiHidden/>
    <w:unhideWhenUsed/>
    <w:rsid w:val="00B763BD"/>
    <w:rPr>
      <w:sz w:val="16"/>
      <w:szCs w:val="16"/>
    </w:rPr>
  </w:style>
  <w:style w:type="paragraph" w:styleId="CommentText">
    <w:name w:val="annotation text"/>
    <w:basedOn w:val="Normal"/>
    <w:link w:val="CommentTextChar"/>
    <w:uiPriority w:val="99"/>
    <w:semiHidden/>
    <w:unhideWhenUsed/>
    <w:rsid w:val="00B763BD"/>
    <w:rPr>
      <w:sz w:val="20"/>
    </w:rPr>
  </w:style>
  <w:style w:type="character" w:customStyle="1" w:styleId="CommentTextChar">
    <w:name w:val="Comment Text Char"/>
    <w:basedOn w:val="DefaultParagraphFont"/>
    <w:link w:val="CommentText"/>
    <w:uiPriority w:val="99"/>
    <w:semiHidden/>
    <w:rsid w:val="00B763BD"/>
    <w:rPr>
      <w:rFonts w:ascii="Heiti TC Light" w:eastAsia="Heiti TC Light" w:hAnsi="Arial" w:cs="Times New Roman"/>
      <w:lang w:eastAsia="zh-CN"/>
    </w:rPr>
  </w:style>
  <w:style w:type="paragraph" w:styleId="CommentSubject">
    <w:name w:val="annotation subject"/>
    <w:basedOn w:val="CommentText"/>
    <w:next w:val="CommentText"/>
    <w:link w:val="CommentSubjectChar"/>
    <w:uiPriority w:val="99"/>
    <w:semiHidden/>
    <w:unhideWhenUsed/>
    <w:rsid w:val="00B763BD"/>
    <w:rPr>
      <w:b/>
      <w:bCs/>
    </w:rPr>
  </w:style>
  <w:style w:type="character" w:customStyle="1" w:styleId="CommentSubjectChar">
    <w:name w:val="Comment Subject Char"/>
    <w:basedOn w:val="CommentTextChar"/>
    <w:link w:val="CommentSubject"/>
    <w:uiPriority w:val="99"/>
    <w:semiHidden/>
    <w:rsid w:val="00B763BD"/>
    <w:rPr>
      <w:rFonts w:ascii="Heiti TC Light" w:eastAsia="Heiti TC Light" w:hAnsi="Arial" w:cs="Times New Roman"/>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6046">
      <w:bodyDiv w:val="1"/>
      <w:marLeft w:val="0"/>
      <w:marRight w:val="0"/>
      <w:marTop w:val="0"/>
      <w:marBottom w:val="0"/>
      <w:divBdr>
        <w:top w:val="none" w:sz="0" w:space="0" w:color="auto"/>
        <w:left w:val="none" w:sz="0" w:space="0" w:color="auto"/>
        <w:bottom w:val="none" w:sz="0" w:space="0" w:color="auto"/>
        <w:right w:val="none" w:sz="0" w:space="0" w:color="auto"/>
      </w:divBdr>
      <w:divsChild>
        <w:div w:id="2123647198">
          <w:marLeft w:val="0"/>
          <w:marRight w:val="0"/>
          <w:marTop w:val="0"/>
          <w:marBottom w:val="0"/>
          <w:divBdr>
            <w:top w:val="none" w:sz="0" w:space="0" w:color="auto"/>
            <w:left w:val="none" w:sz="0" w:space="0" w:color="auto"/>
            <w:bottom w:val="none" w:sz="0" w:space="0" w:color="auto"/>
            <w:right w:val="none" w:sz="0" w:space="0" w:color="auto"/>
          </w:divBdr>
          <w:divsChild>
            <w:div w:id="725107119">
              <w:marLeft w:val="0"/>
              <w:marRight w:val="0"/>
              <w:marTop w:val="0"/>
              <w:marBottom w:val="0"/>
              <w:divBdr>
                <w:top w:val="none" w:sz="0" w:space="0" w:color="auto"/>
                <w:left w:val="none" w:sz="0" w:space="0" w:color="auto"/>
                <w:bottom w:val="none" w:sz="0" w:space="0" w:color="auto"/>
                <w:right w:val="none" w:sz="0" w:space="0" w:color="auto"/>
              </w:divBdr>
              <w:divsChild>
                <w:div w:id="884172531">
                  <w:marLeft w:val="0"/>
                  <w:marRight w:val="0"/>
                  <w:marTop w:val="0"/>
                  <w:marBottom w:val="0"/>
                  <w:divBdr>
                    <w:top w:val="none" w:sz="0" w:space="0" w:color="auto"/>
                    <w:left w:val="none" w:sz="0" w:space="0" w:color="auto"/>
                    <w:bottom w:val="none" w:sz="0" w:space="0" w:color="auto"/>
                    <w:right w:val="none" w:sz="0" w:space="0" w:color="auto"/>
                  </w:divBdr>
                  <w:divsChild>
                    <w:div w:id="4478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152576">
      <w:bodyDiv w:val="1"/>
      <w:marLeft w:val="0"/>
      <w:marRight w:val="0"/>
      <w:marTop w:val="0"/>
      <w:marBottom w:val="0"/>
      <w:divBdr>
        <w:top w:val="none" w:sz="0" w:space="0" w:color="auto"/>
        <w:left w:val="none" w:sz="0" w:space="0" w:color="auto"/>
        <w:bottom w:val="none" w:sz="0" w:space="0" w:color="auto"/>
        <w:right w:val="none" w:sz="0" w:space="0" w:color="auto"/>
      </w:divBdr>
      <w:divsChild>
        <w:div w:id="961955995">
          <w:marLeft w:val="0"/>
          <w:marRight w:val="0"/>
          <w:marTop w:val="0"/>
          <w:marBottom w:val="0"/>
          <w:divBdr>
            <w:top w:val="none" w:sz="0" w:space="0" w:color="auto"/>
            <w:left w:val="none" w:sz="0" w:space="0" w:color="auto"/>
            <w:bottom w:val="none" w:sz="0" w:space="0" w:color="auto"/>
            <w:right w:val="none" w:sz="0" w:space="0" w:color="auto"/>
          </w:divBdr>
          <w:divsChild>
            <w:div w:id="1305545016">
              <w:marLeft w:val="0"/>
              <w:marRight w:val="0"/>
              <w:marTop w:val="0"/>
              <w:marBottom w:val="0"/>
              <w:divBdr>
                <w:top w:val="none" w:sz="0" w:space="0" w:color="auto"/>
                <w:left w:val="none" w:sz="0" w:space="0" w:color="auto"/>
                <w:bottom w:val="none" w:sz="0" w:space="0" w:color="auto"/>
                <w:right w:val="none" w:sz="0" w:space="0" w:color="auto"/>
              </w:divBdr>
              <w:divsChild>
                <w:div w:id="1671444216">
                  <w:marLeft w:val="0"/>
                  <w:marRight w:val="0"/>
                  <w:marTop w:val="0"/>
                  <w:marBottom w:val="0"/>
                  <w:divBdr>
                    <w:top w:val="none" w:sz="0" w:space="0" w:color="auto"/>
                    <w:left w:val="none" w:sz="0" w:space="0" w:color="auto"/>
                    <w:bottom w:val="none" w:sz="0" w:space="0" w:color="auto"/>
                    <w:right w:val="none" w:sz="0" w:space="0" w:color="auto"/>
                  </w:divBdr>
                  <w:divsChild>
                    <w:div w:id="8829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3471">
      <w:bodyDiv w:val="1"/>
      <w:marLeft w:val="0"/>
      <w:marRight w:val="0"/>
      <w:marTop w:val="0"/>
      <w:marBottom w:val="0"/>
      <w:divBdr>
        <w:top w:val="none" w:sz="0" w:space="0" w:color="auto"/>
        <w:left w:val="none" w:sz="0" w:space="0" w:color="auto"/>
        <w:bottom w:val="none" w:sz="0" w:space="0" w:color="auto"/>
        <w:right w:val="none" w:sz="0" w:space="0" w:color="auto"/>
      </w:divBdr>
      <w:divsChild>
        <w:div w:id="1847750107">
          <w:marLeft w:val="0"/>
          <w:marRight w:val="0"/>
          <w:marTop w:val="0"/>
          <w:marBottom w:val="0"/>
          <w:divBdr>
            <w:top w:val="none" w:sz="0" w:space="0" w:color="auto"/>
            <w:left w:val="none" w:sz="0" w:space="0" w:color="auto"/>
            <w:bottom w:val="none" w:sz="0" w:space="0" w:color="auto"/>
            <w:right w:val="none" w:sz="0" w:space="0" w:color="auto"/>
          </w:divBdr>
          <w:divsChild>
            <w:div w:id="229923996">
              <w:marLeft w:val="0"/>
              <w:marRight w:val="0"/>
              <w:marTop w:val="0"/>
              <w:marBottom w:val="0"/>
              <w:divBdr>
                <w:top w:val="none" w:sz="0" w:space="0" w:color="auto"/>
                <w:left w:val="none" w:sz="0" w:space="0" w:color="auto"/>
                <w:bottom w:val="none" w:sz="0" w:space="0" w:color="auto"/>
                <w:right w:val="none" w:sz="0" w:space="0" w:color="auto"/>
              </w:divBdr>
              <w:divsChild>
                <w:div w:id="1056972849">
                  <w:marLeft w:val="0"/>
                  <w:marRight w:val="0"/>
                  <w:marTop w:val="0"/>
                  <w:marBottom w:val="0"/>
                  <w:divBdr>
                    <w:top w:val="none" w:sz="0" w:space="0" w:color="auto"/>
                    <w:left w:val="none" w:sz="0" w:space="0" w:color="auto"/>
                    <w:bottom w:val="none" w:sz="0" w:space="0" w:color="auto"/>
                    <w:right w:val="none" w:sz="0" w:space="0" w:color="auto"/>
                  </w:divBdr>
                  <w:divsChild>
                    <w:div w:id="17366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4249">
      <w:bodyDiv w:val="1"/>
      <w:marLeft w:val="0"/>
      <w:marRight w:val="0"/>
      <w:marTop w:val="0"/>
      <w:marBottom w:val="0"/>
      <w:divBdr>
        <w:top w:val="none" w:sz="0" w:space="0" w:color="auto"/>
        <w:left w:val="none" w:sz="0" w:space="0" w:color="auto"/>
        <w:bottom w:val="none" w:sz="0" w:space="0" w:color="auto"/>
        <w:right w:val="none" w:sz="0" w:space="0" w:color="auto"/>
      </w:divBdr>
      <w:divsChild>
        <w:div w:id="885334602">
          <w:marLeft w:val="0"/>
          <w:marRight w:val="0"/>
          <w:marTop w:val="0"/>
          <w:marBottom w:val="0"/>
          <w:divBdr>
            <w:top w:val="none" w:sz="0" w:space="0" w:color="auto"/>
            <w:left w:val="none" w:sz="0" w:space="0" w:color="auto"/>
            <w:bottom w:val="none" w:sz="0" w:space="0" w:color="auto"/>
            <w:right w:val="none" w:sz="0" w:space="0" w:color="auto"/>
          </w:divBdr>
          <w:divsChild>
            <w:div w:id="1870140188">
              <w:marLeft w:val="0"/>
              <w:marRight w:val="0"/>
              <w:marTop w:val="0"/>
              <w:marBottom w:val="0"/>
              <w:divBdr>
                <w:top w:val="none" w:sz="0" w:space="0" w:color="auto"/>
                <w:left w:val="none" w:sz="0" w:space="0" w:color="auto"/>
                <w:bottom w:val="none" w:sz="0" w:space="0" w:color="auto"/>
                <w:right w:val="none" w:sz="0" w:space="0" w:color="auto"/>
              </w:divBdr>
              <w:divsChild>
                <w:div w:id="1246379195">
                  <w:marLeft w:val="0"/>
                  <w:marRight w:val="0"/>
                  <w:marTop w:val="0"/>
                  <w:marBottom w:val="0"/>
                  <w:divBdr>
                    <w:top w:val="none" w:sz="0" w:space="0" w:color="auto"/>
                    <w:left w:val="none" w:sz="0" w:space="0" w:color="auto"/>
                    <w:bottom w:val="none" w:sz="0" w:space="0" w:color="auto"/>
                    <w:right w:val="none" w:sz="0" w:space="0" w:color="auto"/>
                  </w:divBdr>
                  <w:divsChild>
                    <w:div w:id="17036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02457">
      <w:bodyDiv w:val="1"/>
      <w:marLeft w:val="0"/>
      <w:marRight w:val="0"/>
      <w:marTop w:val="0"/>
      <w:marBottom w:val="0"/>
      <w:divBdr>
        <w:top w:val="none" w:sz="0" w:space="0" w:color="auto"/>
        <w:left w:val="none" w:sz="0" w:space="0" w:color="auto"/>
        <w:bottom w:val="none" w:sz="0" w:space="0" w:color="auto"/>
        <w:right w:val="none" w:sz="0" w:space="0" w:color="auto"/>
      </w:divBdr>
      <w:divsChild>
        <w:div w:id="1343236633">
          <w:marLeft w:val="0"/>
          <w:marRight w:val="0"/>
          <w:marTop w:val="0"/>
          <w:marBottom w:val="0"/>
          <w:divBdr>
            <w:top w:val="none" w:sz="0" w:space="0" w:color="auto"/>
            <w:left w:val="none" w:sz="0" w:space="0" w:color="auto"/>
            <w:bottom w:val="none" w:sz="0" w:space="0" w:color="auto"/>
            <w:right w:val="none" w:sz="0" w:space="0" w:color="auto"/>
          </w:divBdr>
          <w:divsChild>
            <w:div w:id="546338389">
              <w:marLeft w:val="0"/>
              <w:marRight w:val="0"/>
              <w:marTop w:val="0"/>
              <w:marBottom w:val="0"/>
              <w:divBdr>
                <w:top w:val="none" w:sz="0" w:space="0" w:color="auto"/>
                <w:left w:val="none" w:sz="0" w:space="0" w:color="auto"/>
                <w:bottom w:val="none" w:sz="0" w:space="0" w:color="auto"/>
                <w:right w:val="none" w:sz="0" w:space="0" w:color="auto"/>
              </w:divBdr>
              <w:divsChild>
                <w:div w:id="23219803">
                  <w:marLeft w:val="0"/>
                  <w:marRight w:val="0"/>
                  <w:marTop w:val="0"/>
                  <w:marBottom w:val="0"/>
                  <w:divBdr>
                    <w:top w:val="none" w:sz="0" w:space="0" w:color="auto"/>
                    <w:left w:val="none" w:sz="0" w:space="0" w:color="auto"/>
                    <w:bottom w:val="none" w:sz="0" w:space="0" w:color="auto"/>
                    <w:right w:val="none" w:sz="0" w:space="0" w:color="auto"/>
                  </w:divBdr>
                  <w:divsChild>
                    <w:div w:id="21449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08633">
      <w:bodyDiv w:val="1"/>
      <w:marLeft w:val="0"/>
      <w:marRight w:val="0"/>
      <w:marTop w:val="0"/>
      <w:marBottom w:val="0"/>
      <w:divBdr>
        <w:top w:val="none" w:sz="0" w:space="0" w:color="auto"/>
        <w:left w:val="none" w:sz="0" w:space="0" w:color="auto"/>
        <w:bottom w:val="none" w:sz="0" w:space="0" w:color="auto"/>
        <w:right w:val="none" w:sz="0" w:space="0" w:color="auto"/>
      </w:divBdr>
      <w:divsChild>
        <w:div w:id="1000619824">
          <w:marLeft w:val="0"/>
          <w:marRight w:val="0"/>
          <w:marTop w:val="0"/>
          <w:marBottom w:val="0"/>
          <w:divBdr>
            <w:top w:val="none" w:sz="0" w:space="0" w:color="auto"/>
            <w:left w:val="none" w:sz="0" w:space="0" w:color="auto"/>
            <w:bottom w:val="none" w:sz="0" w:space="0" w:color="auto"/>
            <w:right w:val="none" w:sz="0" w:space="0" w:color="auto"/>
          </w:divBdr>
          <w:divsChild>
            <w:div w:id="1229421815">
              <w:marLeft w:val="0"/>
              <w:marRight w:val="0"/>
              <w:marTop w:val="0"/>
              <w:marBottom w:val="0"/>
              <w:divBdr>
                <w:top w:val="none" w:sz="0" w:space="0" w:color="auto"/>
                <w:left w:val="none" w:sz="0" w:space="0" w:color="auto"/>
                <w:bottom w:val="none" w:sz="0" w:space="0" w:color="auto"/>
                <w:right w:val="none" w:sz="0" w:space="0" w:color="auto"/>
              </w:divBdr>
              <w:divsChild>
                <w:div w:id="206258683">
                  <w:marLeft w:val="0"/>
                  <w:marRight w:val="0"/>
                  <w:marTop w:val="0"/>
                  <w:marBottom w:val="0"/>
                  <w:divBdr>
                    <w:top w:val="none" w:sz="0" w:space="0" w:color="auto"/>
                    <w:left w:val="none" w:sz="0" w:space="0" w:color="auto"/>
                    <w:bottom w:val="none" w:sz="0" w:space="0" w:color="auto"/>
                    <w:right w:val="none" w:sz="0" w:space="0" w:color="auto"/>
                  </w:divBdr>
                  <w:divsChild>
                    <w:div w:id="1504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10944">
      <w:bodyDiv w:val="1"/>
      <w:marLeft w:val="0"/>
      <w:marRight w:val="0"/>
      <w:marTop w:val="0"/>
      <w:marBottom w:val="0"/>
      <w:divBdr>
        <w:top w:val="none" w:sz="0" w:space="0" w:color="auto"/>
        <w:left w:val="none" w:sz="0" w:space="0" w:color="auto"/>
        <w:bottom w:val="none" w:sz="0" w:space="0" w:color="auto"/>
        <w:right w:val="none" w:sz="0" w:space="0" w:color="auto"/>
      </w:divBdr>
      <w:divsChild>
        <w:div w:id="1548178992">
          <w:marLeft w:val="0"/>
          <w:marRight w:val="0"/>
          <w:marTop w:val="0"/>
          <w:marBottom w:val="0"/>
          <w:divBdr>
            <w:top w:val="none" w:sz="0" w:space="0" w:color="auto"/>
            <w:left w:val="none" w:sz="0" w:space="0" w:color="auto"/>
            <w:bottom w:val="none" w:sz="0" w:space="0" w:color="auto"/>
            <w:right w:val="none" w:sz="0" w:space="0" w:color="auto"/>
          </w:divBdr>
          <w:divsChild>
            <w:div w:id="1770656294">
              <w:marLeft w:val="0"/>
              <w:marRight w:val="0"/>
              <w:marTop w:val="0"/>
              <w:marBottom w:val="0"/>
              <w:divBdr>
                <w:top w:val="none" w:sz="0" w:space="0" w:color="auto"/>
                <w:left w:val="none" w:sz="0" w:space="0" w:color="auto"/>
                <w:bottom w:val="none" w:sz="0" w:space="0" w:color="auto"/>
                <w:right w:val="none" w:sz="0" w:space="0" w:color="auto"/>
              </w:divBdr>
              <w:divsChild>
                <w:div w:id="446393394">
                  <w:marLeft w:val="0"/>
                  <w:marRight w:val="0"/>
                  <w:marTop w:val="0"/>
                  <w:marBottom w:val="0"/>
                  <w:divBdr>
                    <w:top w:val="none" w:sz="0" w:space="0" w:color="auto"/>
                    <w:left w:val="none" w:sz="0" w:space="0" w:color="auto"/>
                    <w:bottom w:val="none" w:sz="0" w:space="0" w:color="auto"/>
                    <w:right w:val="none" w:sz="0" w:space="0" w:color="auto"/>
                  </w:divBdr>
                  <w:divsChild>
                    <w:div w:id="7122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57818">
      <w:bodyDiv w:val="1"/>
      <w:marLeft w:val="0"/>
      <w:marRight w:val="0"/>
      <w:marTop w:val="0"/>
      <w:marBottom w:val="0"/>
      <w:divBdr>
        <w:top w:val="none" w:sz="0" w:space="0" w:color="auto"/>
        <w:left w:val="none" w:sz="0" w:space="0" w:color="auto"/>
        <w:bottom w:val="none" w:sz="0" w:space="0" w:color="auto"/>
        <w:right w:val="none" w:sz="0" w:space="0" w:color="auto"/>
      </w:divBdr>
      <w:divsChild>
        <w:div w:id="1753046807">
          <w:marLeft w:val="0"/>
          <w:marRight w:val="0"/>
          <w:marTop w:val="0"/>
          <w:marBottom w:val="0"/>
          <w:divBdr>
            <w:top w:val="none" w:sz="0" w:space="0" w:color="auto"/>
            <w:left w:val="none" w:sz="0" w:space="0" w:color="auto"/>
            <w:bottom w:val="none" w:sz="0" w:space="0" w:color="auto"/>
            <w:right w:val="none" w:sz="0" w:space="0" w:color="auto"/>
          </w:divBdr>
          <w:divsChild>
            <w:div w:id="1310670234">
              <w:marLeft w:val="0"/>
              <w:marRight w:val="0"/>
              <w:marTop w:val="0"/>
              <w:marBottom w:val="0"/>
              <w:divBdr>
                <w:top w:val="none" w:sz="0" w:space="0" w:color="auto"/>
                <w:left w:val="none" w:sz="0" w:space="0" w:color="auto"/>
                <w:bottom w:val="none" w:sz="0" w:space="0" w:color="auto"/>
                <w:right w:val="none" w:sz="0" w:space="0" w:color="auto"/>
              </w:divBdr>
              <w:divsChild>
                <w:div w:id="1611666232">
                  <w:marLeft w:val="0"/>
                  <w:marRight w:val="0"/>
                  <w:marTop w:val="0"/>
                  <w:marBottom w:val="0"/>
                  <w:divBdr>
                    <w:top w:val="none" w:sz="0" w:space="0" w:color="auto"/>
                    <w:left w:val="none" w:sz="0" w:space="0" w:color="auto"/>
                    <w:bottom w:val="none" w:sz="0" w:space="0" w:color="auto"/>
                    <w:right w:val="none" w:sz="0" w:space="0" w:color="auto"/>
                  </w:divBdr>
                  <w:divsChild>
                    <w:div w:id="3233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8324">
      <w:bodyDiv w:val="1"/>
      <w:marLeft w:val="0"/>
      <w:marRight w:val="0"/>
      <w:marTop w:val="0"/>
      <w:marBottom w:val="0"/>
      <w:divBdr>
        <w:top w:val="none" w:sz="0" w:space="0" w:color="auto"/>
        <w:left w:val="none" w:sz="0" w:space="0" w:color="auto"/>
        <w:bottom w:val="none" w:sz="0" w:space="0" w:color="auto"/>
        <w:right w:val="none" w:sz="0" w:space="0" w:color="auto"/>
      </w:divBdr>
      <w:divsChild>
        <w:div w:id="2124615535">
          <w:marLeft w:val="0"/>
          <w:marRight w:val="0"/>
          <w:marTop w:val="0"/>
          <w:marBottom w:val="0"/>
          <w:divBdr>
            <w:top w:val="none" w:sz="0" w:space="0" w:color="auto"/>
            <w:left w:val="none" w:sz="0" w:space="0" w:color="auto"/>
            <w:bottom w:val="none" w:sz="0" w:space="0" w:color="auto"/>
            <w:right w:val="none" w:sz="0" w:space="0" w:color="auto"/>
          </w:divBdr>
          <w:divsChild>
            <w:div w:id="1982154690">
              <w:marLeft w:val="0"/>
              <w:marRight w:val="0"/>
              <w:marTop w:val="0"/>
              <w:marBottom w:val="0"/>
              <w:divBdr>
                <w:top w:val="none" w:sz="0" w:space="0" w:color="auto"/>
                <w:left w:val="none" w:sz="0" w:space="0" w:color="auto"/>
                <w:bottom w:val="none" w:sz="0" w:space="0" w:color="auto"/>
                <w:right w:val="none" w:sz="0" w:space="0" w:color="auto"/>
              </w:divBdr>
              <w:divsChild>
                <w:div w:id="245307844">
                  <w:marLeft w:val="0"/>
                  <w:marRight w:val="0"/>
                  <w:marTop w:val="0"/>
                  <w:marBottom w:val="0"/>
                  <w:divBdr>
                    <w:top w:val="none" w:sz="0" w:space="0" w:color="auto"/>
                    <w:left w:val="none" w:sz="0" w:space="0" w:color="auto"/>
                    <w:bottom w:val="none" w:sz="0" w:space="0" w:color="auto"/>
                    <w:right w:val="none" w:sz="0" w:space="0" w:color="auto"/>
                  </w:divBdr>
                  <w:divsChild>
                    <w:div w:id="16061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72963">
      <w:bodyDiv w:val="1"/>
      <w:marLeft w:val="0"/>
      <w:marRight w:val="0"/>
      <w:marTop w:val="0"/>
      <w:marBottom w:val="0"/>
      <w:divBdr>
        <w:top w:val="none" w:sz="0" w:space="0" w:color="auto"/>
        <w:left w:val="none" w:sz="0" w:space="0" w:color="auto"/>
        <w:bottom w:val="none" w:sz="0" w:space="0" w:color="auto"/>
        <w:right w:val="none" w:sz="0" w:space="0" w:color="auto"/>
      </w:divBdr>
      <w:divsChild>
        <w:div w:id="273174284">
          <w:marLeft w:val="0"/>
          <w:marRight w:val="0"/>
          <w:marTop w:val="0"/>
          <w:marBottom w:val="0"/>
          <w:divBdr>
            <w:top w:val="none" w:sz="0" w:space="0" w:color="auto"/>
            <w:left w:val="none" w:sz="0" w:space="0" w:color="auto"/>
            <w:bottom w:val="none" w:sz="0" w:space="0" w:color="auto"/>
            <w:right w:val="none" w:sz="0" w:space="0" w:color="auto"/>
          </w:divBdr>
          <w:divsChild>
            <w:div w:id="670838007">
              <w:marLeft w:val="0"/>
              <w:marRight w:val="0"/>
              <w:marTop w:val="0"/>
              <w:marBottom w:val="0"/>
              <w:divBdr>
                <w:top w:val="none" w:sz="0" w:space="0" w:color="auto"/>
                <w:left w:val="none" w:sz="0" w:space="0" w:color="auto"/>
                <w:bottom w:val="none" w:sz="0" w:space="0" w:color="auto"/>
                <w:right w:val="none" w:sz="0" w:space="0" w:color="auto"/>
              </w:divBdr>
              <w:divsChild>
                <w:div w:id="1169952843">
                  <w:marLeft w:val="0"/>
                  <w:marRight w:val="0"/>
                  <w:marTop w:val="0"/>
                  <w:marBottom w:val="0"/>
                  <w:divBdr>
                    <w:top w:val="none" w:sz="0" w:space="0" w:color="auto"/>
                    <w:left w:val="none" w:sz="0" w:space="0" w:color="auto"/>
                    <w:bottom w:val="none" w:sz="0" w:space="0" w:color="auto"/>
                    <w:right w:val="none" w:sz="0" w:space="0" w:color="auto"/>
                  </w:divBdr>
                  <w:divsChild>
                    <w:div w:id="68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6510">
      <w:bodyDiv w:val="1"/>
      <w:marLeft w:val="0"/>
      <w:marRight w:val="0"/>
      <w:marTop w:val="0"/>
      <w:marBottom w:val="0"/>
      <w:divBdr>
        <w:top w:val="none" w:sz="0" w:space="0" w:color="auto"/>
        <w:left w:val="none" w:sz="0" w:space="0" w:color="auto"/>
        <w:bottom w:val="none" w:sz="0" w:space="0" w:color="auto"/>
        <w:right w:val="none" w:sz="0" w:space="0" w:color="auto"/>
      </w:divBdr>
      <w:divsChild>
        <w:div w:id="234517036">
          <w:marLeft w:val="0"/>
          <w:marRight w:val="0"/>
          <w:marTop w:val="0"/>
          <w:marBottom w:val="0"/>
          <w:divBdr>
            <w:top w:val="none" w:sz="0" w:space="0" w:color="auto"/>
            <w:left w:val="none" w:sz="0" w:space="0" w:color="auto"/>
            <w:bottom w:val="none" w:sz="0" w:space="0" w:color="auto"/>
            <w:right w:val="none" w:sz="0" w:space="0" w:color="auto"/>
          </w:divBdr>
          <w:divsChild>
            <w:div w:id="982730550">
              <w:marLeft w:val="0"/>
              <w:marRight w:val="0"/>
              <w:marTop w:val="0"/>
              <w:marBottom w:val="0"/>
              <w:divBdr>
                <w:top w:val="none" w:sz="0" w:space="0" w:color="auto"/>
                <w:left w:val="none" w:sz="0" w:space="0" w:color="auto"/>
                <w:bottom w:val="none" w:sz="0" w:space="0" w:color="auto"/>
                <w:right w:val="none" w:sz="0" w:space="0" w:color="auto"/>
              </w:divBdr>
              <w:divsChild>
                <w:div w:id="296759995">
                  <w:marLeft w:val="0"/>
                  <w:marRight w:val="0"/>
                  <w:marTop w:val="0"/>
                  <w:marBottom w:val="0"/>
                  <w:divBdr>
                    <w:top w:val="none" w:sz="0" w:space="0" w:color="auto"/>
                    <w:left w:val="none" w:sz="0" w:space="0" w:color="auto"/>
                    <w:bottom w:val="none" w:sz="0" w:space="0" w:color="auto"/>
                    <w:right w:val="none" w:sz="0" w:space="0" w:color="auto"/>
                  </w:divBdr>
                  <w:divsChild>
                    <w:div w:id="2137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10841">
      <w:bodyDiv w:val="1"/>
      <w:marLeft w:val="0"/>
      <w:marRight w:val="0"/>
      <w:marTop w:val="0"/>
      <w:marBottom w:val="0"/>
      <w:divBdr>
        <w:top w:val="none" w:sz="0" w:space="0" w:color="auto"/>
        <w:left w:val="none" w:sz="0" w:space="0" w:color="auto"/>
        <w:bottom w:val="none" w:sz="0" w:space="0" w:color="auto"/>
        <w:right w:val="none" w:sz="0" w:space="0" w:color="auto"/>
      </w:divBdr>
      <w:divsChild>
        <w:div w:id="1630628746">
          <w:marLeft w:val="0"/>
          <w:marRight w:val="0"/>
          <w:marTop w:val="0"/>
          <w:marBottom w:val="0"/>
          <w:divBdr>
            <w:top w:val="none" w:sz="0" w:space="0" w:color="auto"/>
            <w:left w:val="none" w:sz="0" w:space="0" w:color="auto"/>
            <w:bottom w:val="none" w:sz="0" w:space="0" w:color="auto"/>
            <w:right w:val="none" w:sz="0" w:space="0" w:color="auto"/>
          </w:divBdr>
          <w:divsChild>
            <w:div w:id="42561980">
              <w:marLeft w:val="0"/>
              <w:marRight w:val="0"/>
              <w:marTop w:val="0"/>
              <w:marBottom w:val="0"/>
              <w:divBdr>
                <w:top w:val="none" w:sz="0" w:space="0" w:color="auto"/>
                <w:left w:val="none" w:sz="0" w:space="0" w:color="auto"/>
                <w:bottom w:val="none" w:sz="0" w:space="0" w:color="auto"/>
                <w:right w:val="none" w:sz="0" w:space="0" w:color="auto"/>
              </w:divBdr>
              <w:divsChild>
                <w:div w:id="1425568963">
                  <w:marLeft w:val="0"/>
                  <w:marRight w:val="0"/>
                  <w:marTop w:val="0"/>
                  <w:marBottom w:val="0"/>
                  <w:divBdr>
                    <w:top w:val="none" w:sz="0" w:space="0" w:color="auto"/>
                    <w:left w:val="none" w:sz="0" w:space="0" w:color="auto"/>
                    <w:bottom w:val="none" w:sz="0" w:space="0" w:color="auto"/>
                    <w:right w:val="none" w:sz="0" w:space="0" w:color="auto"/>
                  </w:divBdr>
                  <w:divsChild>
                    <w:div w:id="16300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38031455">
          <w:marLeft w:val="0"/>
          <w:marRight w:val="0"/>
          <w:marTop w:val="0"/>
          <w:marBottom w:val="0"/>
          <w:divBdr>
            <w:top w:val="none" w:sz="0" w:space="0" w:color="auto"/>
            <w:left w:val="none" w:sz="0" w:space="0" w:color="auto"/>
            <w:bottom w:val="none" w:sz="0" w:space="0" w:color="auto"/>
            <w:right w:val="none" w:sz="0" w:space="0" w:color="auto"/>
          </w:divBdr>
          <w:divsChild>
            <w:div w:id="125197508">
              <w:marLeft w:val="0"/>
              <w:marRight w:val="0"/>
              <w:marTop w:val="0"/>
              <w:marBottom w:val="0"/>
              <w:divBdr>
                <w:top w:val="none" w:sz="0" w:space="0" w:color="auto"/>
                <w:left w:val="none" w:sz="0" w:space="0" w:color="auto"/>
                <w:bottom w:val="none" w:sz="0" w:space="0" w:color="auto"/>
                <w:right w:val="none" w:sz="0" w:space="0" w:color="auto"/>
              </w:divBdr>
              <w:divsChild>
                <w:div w:id="233663526">
                  <w:marLeft w:val="0"/>
                  <w:marRight w:val="0"/>
                  <w:marTop w:val="0"/>
                  <w:marBottom w:val="0"/>
                  <w:divBdr>
                    <w:top w:val="none" w:sz="0" w:space="0" w:color="auto"/>
                    <w:left w:val="none" w:sz="0" w:space="0" w:color="auto"/>
                    <w:bottom w:val="none" w:sz="0" w:space="0" w:color="auto"/>
                    <w:right w:val="none" w:sz="0" w:space="0" w:color="auto"/>
                  </w:divBdr>
                  <w:divsChild>
                    <w:div w:id="834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2853">
      <w:bodyDiv w:val="1"/>
      <w:marLeft w:val="0"/>
      <w:marRight w:val="0"/>
      <w:marTop w:val="0"/>
      <w:marBottom w:val="0"/>
      <w:divBdr>
        <w:top w:val="none" w:sz="0" w:space="0" w:color="auto"/>
        <w:left w:val="none" w:sz="0" w:space="0" w:color="auto"/>
        <w:bottom w:val="none" w:sz="0" w:space="0" w:color="auto"/>
        <w:right w:val="none" w:sz="0" w:space="0" w:color="auto"/>
      </w:divBdr>
      <w:divsChild>
        <w:div w:id="2109696732">
          <w:marLeft w:val="0"/>
          <w:marRight w:val="0"/>
          <w:marTop w:val="0"/>
          <w:marBottom w:val="0"/>
          <w:divBdr>
            <w:top w:val="none" w:sz="0" w:space="0" w:color="auto"/>
            <w:left w:val="none" w:sz="0" w:space="0" w:color="auto"/>
            <w:bottom w:val="none" w:sz="0" w:space="0" w:color="auto"/>
            <w:right w:val="none" w:sz="0" w:space="0" w:color="auto"/>
          </w:divBdr>
          <w:divsChild>
            <w:div w:id="1615091895">
              <w:marLeft w:val="0"/>
              <w:marRight w:val="0"/>
              <w:marTop w:val="0"/>
              <w:marBottom w:val="0"/>
              <w:divBdr>
                <w:top w:val="none" w:sz="0" w:space="0" w:color="auto"/>
                <w:left w:val="none" w:sz="0" w:space="0" w:color="auto"/>
                <w:bottom w:val="none" w:sz="0" w:space="0" w:color="auto"/>
                <w:right w:val="none" w:sz="0" w:space="0" w:color="auto"/>
              </w:divBdr>
              <w:divsChild>
                <w:div w:id="1915629754">
                  <w:marLeft w:val="0"/>
                  <w:marRight w:val="0"/>
                  <w:marTop w:val="0"/>
                  <w:marBottom w:val="0"/>
                  <w:divBdr>
                    <w:top w:val="none" w:sz="0" w:space="0" w:color="auto"/>
                    <w:left w:val="none" w:sz="0" w:space="0" w:color="auto"/>
                    <w:bottom w:val="none" w:sz="0" w:space="0" w:color="auto"/>
                    <w:right w:val="none" w:sz="0" w:space="0" w:color="auto"/>
                  </w:divBdr>
                  <w:divsChild>
                    <w:div w:id="6145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39975">
      <w:bodyDiv w:val="1"/>
      <w:marLeft w:val="0"/>
      <w:marRight w:val="0"/>
      <w:marTop w:val="0"/>
      <w:marBottom w:val="0"/>
      <w:divBdr>
        <w:top w:val="none" w:sz="0" w:space="0" w:color="auto"/>
        <w:left w:val="none" w:sz="0" w:space="0" w:color="auto"/>
        <w:bottom w:val="none" w:sz="0" w:space="0" w:color="auto"/>
        <w:right w:val="none" w:sz="0" w:space="0" w:color="auto"/>
      </w:divBdr>
      <w:divsChild>
        <w:div w:id="298192221">
          <w:marLeft w:val="0"/>
          <w:marRight w:val="0"/>
          <w:marTop w:val="0"/>
          <w:marBottom w:val="0"/>
          <w:divBdr>
            <w:top w:val="none" w:sz="0" w:space="0" w:color="auto"/>
            <w:left w:val="none" w:sz="0" w:space="0" w:color="auto"/>
            <w:bottom w:val="none" w:sz="0" w:space="0" w:color="auto"/>
            <w:right w:val="none" w:sz="0" w:space="0" w:color="auto"/>
          </w:divBdr>
          <w:divsChild>
            <w:div w:id="799424443">
              <w:marLeft w:val="0"/>
              <w:marRight w:val="0"/>
              <w:marTop w:val="0"/>
              <w:marBottom w:val="0"/>
              <w:divBdr>
                <w:top w:val="none" w:sz="0" w:space="0" w:color="auto"/>
                <w:left w:val="none" w:sz="0" w:space="0" w:color="auto"/>
                <w:bottom w:val="none" w:sz="0" w:space="0" w:color="auto"/>
                <w:right w:val="none" w:sz="0" w:space="0" w:color="auto"/>
              </w:divBdr>
              <w:divsChild>
                <w:div w:id="1052732575">
                  <w:marLeft w:val="0"/>
                  <w:marRight w:val="0"/>
                  <w:marTop w:val="0"/>
                  <w:marBottom w:val="0"/>
                  <w:divBdr>
                    <w:top w:val="none" w:sz="0" w:space="0" w:color="auto"/>
                    <w:left w:val="none" w:sz="0" w:space="0" w:color="auto"/>
                    <w:bottom w:val="none" w:sz="0" w:space="0" w:color="auto"/>
                    <w:right w:val="none" w:sz="0" w:space="0" w:color="auto"/>
                  </w:divBdr>
                  <w:divsChild>
                    <w:div w:id="1291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18622">
      <w:bodyDiv w:val="1"/>
      <w:marLeft w:val="0"/>
      <w:marRight w:val="0"/>
      <w:marTop w:val="0"/>
      <w:marBottom w:val="0"/>
      <w:divBdr>
        <w:top w:val="none" w:sz="0" w:space="0" w:color="auto"/>
        <w:left w:val="none" w:sz="0" w:space="0" w:color="auto"/>
        <w:bottom w:val="none" w:sz="0" w:space="0" w:color="auto"/>
        <w:right w:val="none" w:sz="0" w:space="0" w:color="auto"/>
      </w:divBdr>
      <w:divsChild>
        <w:div w:id="1574125260">
          <w:marLeft w:val="0"/>
          <w:marRight w:val="0"/>
          <w:marTop w:val="0"/>
          <w:marBottom w:val="0"/>
          <w:divBdr>
            <w:top w:val="none" w:sz="0" w:space="0" w:color="auto"/>
            <w:left w:val="none" w:sz="0" w:space="0" w:color="auto"/>
            <w:bottom w:val="none" w:sz="0" w:space="0" w:color="auto"/>
            <w:right w:val="none" w:sz="0" w:space="0" w:color="auto"/>
          </w:divBdr>
          <w:divsChild>
            <w:div w:id="2113553228">
              <w:marLeft w:val="0"/>
              <w:marRight w:val="0"/>
              <w:marTop w:val="0"/>
              <w:marBottom w:val="0"/>
              <w:divBdr>
                <w:top w:val="none" w:sz="0" w:space="0" w:color="auto"/>
                <w:left w:val="none" w:sz="0" w:space="0" w:color="auto"/>
                <w:bottom w:val="none" w:sz="0" w:space="0" w:color="auto"/>
                <w:right w:val="none" w:sz="0" w:space="0" w:color="auto"/>
              </w:divBdr>
              <w:divsChild>
                <w:div w:id="546911753">
                  <w:marLeft w:val="0"/>
                  <w:marRight w:val="0"/>
                  <w:marTop w:val="0"/>
                  <w:marBottom w:val="0"/>
                  <w:divBdr>
                    <w:top w:val="none" w:sz="0" w:space="0" w:color="auto"/>
                    <w:left w:val="none" w:sz="0" w:space="0" w:color="auto"/>
                    <w:bottom w:val="none" w:sz="0" w:space="0" w:color="auto"/>
                    <w:right w:val="none" w:sz="0" w:space="0" w:color="auto"/>
                  </w:divBdr>
                  <w:divsChild>
                    <w:div w:id="16407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400918">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7">
          <w:marLeft w:val="0"/>
          <w:marRight w:val="0"/>
          <w:marTop w:val="0"/>
          <w:marBottom w:val="0"/>
          <w:divBdr>
            <w:top w:val="none" w:sz="0" w:space="0" w:color="auto"/>
            <w:left w:val="none" w:sz="0" w:space="0" w:color="auto"/>
            <w:bottom w:val="none" w:sz="0" w:space="0" w:color="auto"/>
            <w:right w:val="none" w:sz="0" w:space="0" w:color="auto"/>
          </w:divBdr>
          <w:divsChild>
            <w:div w:id="1919515475">
              <w:marLeft w:val="0"/>
              <w:marRight w:val="0"/>
              <w:marTop w:val="0"/>
              <w:marBottom w:val="0"/>
              <w:divBdr>
                <w:top w:val="none" w:sz="0" w:space="0" w:color="auto"/>
                <w:left w:val="none" w:sz="0" w:space="0" w:color="auto"/>
                <w:bottom w:val="none" w:sz="0" w:space="0" w:color="auto"/>
                <w:right w:val="none" w:sz="0" w:space="0" w:color="auto"/>
              </w:divBdr>
              <w:divsChild>
                <w:div w:id="845630619">
                  <w:marLeft w:val="0"/>
                  <w:marRight w:val="0"/>
                  <w:marTop w:val="0"/>
                  <w:marBottom w:val="0"/>
                  <w:divBdr>
                    <w:top w:val="none" w:sz="0" w:space="0" w:color="auto"/>
                    <w:left w:val="none" w:sz="0" w:space="0" w:color="auto"/>
                    <w:bottom w:val="none" w:sz="0" w:space="0" w:color="auto"/>
                    <w:right w:val="none" w:sz="0" w:space="0" w:color="auto"/>
                  </w:divBdr>
                  <w:divsChild>
                    <w:div w:id="3260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096">
      <w:bodyDiv w:val="1"/>
      <w:marLeft w:val="0"/>
      <w:marRight w:val="0"/>
      <w:marTop w:val="0"/>
      <w:marBottom w:val="0"/>
      <w:divBdr>
        <w:top w:val="none" w:sz="0" w:space="0" w:color="auto"/>
        <w:left w:val="none" w:sz="0" w:space="0" w:color="auto"/>
        <w:bottom w:val="none" w:sz="0" w:space="0" w:color="auto"/>
        <w:right w:val="none" w:sz="0" w:space="0" w:color="auto"/>
      </w:divBdr>
      <w:divsChild>
        <w:div w:id="1189300341">
          <w:marLeft w:val="0"/>
          <w:marRight w:val="0"/>
          <w:marTop w:val="0"/>
          <w:marBottom w:val="0"/>
          <w:divBdr>
            <w:top w:val="none" w:sz="0" w:space="0" w:color="auto"/>
            <w:left w:val="none" w:sz="0" w:space="0" w:color="auto"/>
            <w:bottom w:val="none" w:sz="0" w:space="0" w:color="auto"/>
            <w:right w:val="none" w:sz="0" w:space="0" w:color="auto"/>
          </w:divBdr>
          <w:divsChild>
            <w:div w:id="1037000599">
              <w:marLeft w:val="0"/>
              <w:marRight w:val="0"/>
              <w:marTop w:val="0"/>
              <w:marBottom w:val="0"/>
              <w:divBdr>
                <w:top w:val="none" w:sz="0" w:space="0" w:color="auto"/>
                <w:left w:val="none" w:sz="0" w:space="0" w:color="auto"/>
                <w:bottom w:val="none" w:sz="0" w:space="0" w:color="auto"/>
                <w:right w:val="none" w:sz="0" w:space="0" w:color="auto"/>
              </w:divBdr>
              <w:divsChild>
                <w:div w:id="1607737697">
                  <w:marLeft w:val="0"/>
                  <w:marRight w:val="0"/>
                  <w:marTop w:val="0"/>
                  <w:marBottom w:val="0"/>
                  <w:divBdr>
                    <w:top w:val="none" w:sz="0" w:space="0" w:color="auto"/>
                    <w:left w:val="none" w:sz="0" w:space="0" w:color="auto"/>
                    <w:bottom w:val="none" w:sz="0" w:space="0" w:color="auto"/>
                    <w:right w:val="none" w:sz="0" w:space="0" w:color="auto"/>
                  </w:divBdr>
                  <w:divsChild>
                    <w:div w:id="1324774268">
                      <w:marLeft w:val="0"/>
                      <w:marRight w:val="0"/>
                      <w:marTop w:val="0"/>
                      <w:marBottom w:val="0"/>
                      <w:divBdr>
                        <w:top w:val="none" w:sz="0" w:space="0" w:color="auto"/>
                        <w:left w:val="none" w:sz="0" w:space="0" w:color="auto"/>
                        <w:bottom w:val="none" w:sz="0" w:space="0" w:color="auto"/>
                        <w:right w:val="none" w:sz="0" w:space="0" w:color="auto"/>
                      </w:divBdr>
                    </w:div>
                    <w:div w:id="62532730">
                      <w:marLeft w:val="0"/>
                      <w:marRight w:val="0"/>
                      <w:marTop w:val="0"/>
                      <w:marBottom w:val="0"/>
                      <w:divBdr>
                        <w:top w:val="none" w:sz="0" w:space="0" w:color="auto"/>
                        <w:left w:val="none" w:sz="0" w:space="0" w:color="auto"/>
                        <w:bottom w:val="none" w:sz="0" w:space="0" w:color="auto"/>
                        <w:right w:val="none" w:sz="0" w:space="0" w:color="auto"/>
                      </w:divBdr>
                    </w:div>
                  </w:divsChild>
                </w:div>
                <w:div w:id="1509635047">
                  <w:marLeft w:val="0"/>
                  <w:marRight w:val="0"/>
                  <w:marTop w:val="0"/>
                  <w:marBottom w:val="0"/>
                  <w:divBdr>
                    <w:top w:val="none" w:sz="0" w:space="0" w:color="auto"/>
                    <w:left w:val="none" w:sz="0" w:space="0" w:color="auto"/>
                    <w:bottom w:val="none" w:sz="0" w:space="0" w:color="auto"/>
                    <w:right w:val="none" w:sz="0" w:space="0" w:color="auto"/>
                  </w:divBdr>
                  <w:divsChild>
                    <w:div w:id="3930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061448">
      <w:bodyDiv w:val="1"/>
      <w:marLeft w:val="0"/>
      <w:marRight w:val="0"/>
      <w:marTop w:val="0"/>
      <w:marBottom w:val="0"/>
      <w:divBdr>
        <w:top w:val="none" w:sz="0" w:space="0" w:color="auto"/>
        <w:left w:val="none" w:sz="0" w:space="0" w:color="auto"/>
        <w:bottom w:val="none" w:sz="0" w:space="0" w:color="auto"/>
        <w:right w:val="none" w:sz="0" w:space="0" w:color="auto"/>
      </w:divBdr>
      <w:divsChild>
        <w:div w:id="1188789989">
          <w:marLeft w:val="0"/>
          <w:marRight w:val="0"/>
          <w:marTop w:val="0"/>
          <w:marBottom w:val="0"/>
          <w:divBdr>
            <w:top w:val="none" w:sz="0" w:space="0" w:color="auto"/>
            <w:left w:val="none" w:sz="0" w:space="0" w:color="auto"/>
            <w:bottom w:val="none" w:sz="0" w:space="0" w:color="auto"/>
            <w:right w:val="none" w:sz="0" w:space="0" w:color="auto"/>
          </w:divBdr>
          <w:divsChild>
            <w:div w:id="1249344836">
              <w:marLeft w:val="0"/>
              <w:marRight w:val="0"/>
              <w:marTop w:val="0"/>
              <w:marBottom w:val="0"/>
              <w:divBdr>
                <w:top w:val="none" w:sz="0" w:space="0" w:color="auto"/>
                <w:left w:val="none" w:sz="0" w:space="0" w:color="auto"/>
                <w:bottom w:val="none" w:sz="0" w:space="0" w:color="auto"/>
                <w:right w:val="none" w:sz="0" w:space="0" w:color="auto"/>
              </w:divBdr>
              <w:divsChild>
                <w:div w:id="1629117408">
                  <w:marLeft w:val="0"/>
                  <w:marRight w:val="0"/>
                  <w:marTop w:val="0"/>
                  <w:marBottom w:val="0"/>
                  <w:divBdr>
                    <w:top w:val="none" w:sz="0" w:space="0" w:color="auto"/>
                    <w:left w:val="none" w:sz="0" w:space="0" w:color="auto"/>
                    <w:bottom w:val="none" w:sz="0" w:space="0" w:color="auto"/>
                    <w:right w:val="none" w:sz="0" w:space="0" w:color="auto"/>
                  </w:divBdr>
                  <w:divsChild>
                    <w:div w:id="16508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7931">
      <w:bodyDiv w:val="1"/>
      <w:marLeft w:val="0"/>
      <w:marRight w:val="0"/>
      <w:marTop w:val="0"/>
      <w:marBottom w:val="0"/>
      <w:divBdr>
        <w:top w:val="none" w:sz="0" w:space="0" w:color="auto"/>
        <w:left w:val="none" w:sz="0" w:space="0" w:color="auto"/>
        <w:bottom w:val="none" w:sz="0" w:space="0" w:color="auto"/>
        <w:right w:val="none" w:sz="0" w:space="0" w:color="auto"/>
      </w:divBdr>
      <w:divsChild>
        <w:div w:id="1145976304">
          <w:marLeft w:val="0"/>
          <w:marRight w:val="0"/>
          <w:marTop w:val="0"/>
          <w:marBottom w:val="0"/>
          <w:divBdr>
            <w:top w:val="none" w:sz="0" w:space="0" w:color="auto"/>
            <w:left w:val="none" w:sz="0" w:space="0" w:color="auto"/>
            <w:bottom w:val="none" w:sz="0" w:space="0" w:color="auto"/>
            <w:right w:val="none" w:sz="0" w:space="0" w:color="auto"/>
          </w:divBdr>
          <w:divsChild>
            <w:div w:id="964654313">
              <w:marLeft w:val="0"/>
              <w:marRight w:val="0"/>
              <w:marTop w:val="0"/>
              <w:marBottom w:val="0"/>
              <w:divBdr>
                <w:top w:val="none" w:sz="0" w:space="0" w:color="auto"/>
                <w:left w:val="none" w:sz="0" w:space="0" w:color="auto"/>
                <w:bottom w:val="none" w:sz="0" w:space="0" w:color="auto"/>
                <w:right w:val="none" w:sz="0" w:space="0" w:color="auto"/>
              </w:divBdr>
              <w:divsChild>
                <w:div w:id="138697602">
                  <w:marLeft w:val="0"/>
                  <w:marRight w:val="0"/>
                  <w:marTop w:val="0"/>
                  <w:marBottom w:val="0"/>
                  <w:divBdr>
                    <w:top w:val="none" w:sz="0" w:space="0" w:color="auto"/>
                    <w:left w:val="none" w:sz="0" w:space="0" w:color="auto"/>
                    <w:bottom w:val="none" w:sz="0" w:space="0" w:color="auto"/>
                    <w:right w:val="none" w:sz="0" w:space="0" w:color="auto"/>
                  </w:divBdr>
                  <w:divsChild>
                    <w:div w:id="4771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7679">
      <w:bodyDiv w:val="1"/>
      <w:marLeft w:val="0"/>
      <w:marRight w:val="0"/>
      <w:marTop w:val="0"/>
      <w:marBottom w:val="0"/>
      <w:divBdr>
        <w:top w:val="none" w:sz="0" w:space="0" w:color="auto"/>
        <w:left w:val="none" w:sz="0" w:space="0" w:color="auto"/>
        <w:bottom w:val="none" w:sz="0" w:space="0" w:color="auto"/>
        <w:right w:val="none" w:sz="0" w:space="0" w:color="auto"/>
      </w:divBdr>
      <w:divsChild>
        <w:div w:id="276304118">
          <w:marLeft w:val="0"/>
          <w:marRight w:val="0"/>
          <w:marTop w:val="0"/>
          <w:marBottom w:val="0"/>
          <w:divBdr>
            <w:top w:val="none" w:sz="0" w:space="0" w:color="auto"/>
            <w:left w:val="none" w:sz="0" w:space="0" w:color="auto"/>
            <w:bottom w:val="none" w:sz="0" w:space="0" w:color="auto"/>
            <w:right w:val="none" w:sz="0" w:space="0" w:color="auto"/>
          </w:divBdr>
          <w:divsChild>
            <w:div w:id="1938513697">
              <w:marLeft w:val="0"/>
              <w:marRight w:val="0"/>
              <w:marTop w:val="0"/>
              <w:marBottom w:val="0"/>
              <w:divBdr>
                <w:top w:val="none" w:sz="0" w:space="0" w:color="auto"/>
                <w:left w:val="none" w:sz="0" w:space="0" w:color="auto"/>
                <w:bottom w:val="none" w:sz="0" w:space="0" w:color="auto"/>
                <w:right w:val="none" w:sz="0" w:space="0" w:color="auto"/>
              </w:divBdr>
              <w:divsChild>
                <w:div w:id="386030234">
                  <w:marLeft w:val="0"/>
                  <w:marRight w:val="0"/>
                  <w:marTop w:val="0"/>
                  <w:marBottom w:val="0"/>
                  <w:divBdr>
                    <w:top w:val="none" w:sz="0" w:space="0" w:color="auto"/>
                    <w:left w:val="none" w:sz="0" w:space="0" w:color="auto"/>
                    <w:bottom w:val="none" w:sz="0" w:space="0" w:color="auto"/>
                    <w:right w:val="none" w:sz="0" w:space="0" w:color="auto"/>
                  </w:divBdr>
                  <w:divsChild>
                    <w:div w:id="20331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09885">
      <w:bodyDiv w:val="1"/>
      <w:marLeft w:val="0"/>
      <w:marRight w:val="0"/>
      <w:marTop w:val="0"/>
      <w:marBottom w:val="0"/>
      <w:divBdr>
        <w:top w:val="none" w:sz="0" w:space="0" w:color="auto"/>
        <w:left w:val="none" w:sz="0" w:space="0" w:color="auto"/>
        <w:bottom w:val="none" w:sz="0" w:space="0" w:color="auto"/>
        <w:right w:val="none" w:sz="0" w:space="0" w:color="auto"/>
      </w:divBdr>
      <w:divsChild>
        <w:div w:id="1486166203">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0"/>
              <w:marBottom w:val="0"/>
              <w:divBdr>
                <w:top w:val="none" w:sz="0" w:space="0" w:color="auto"/>
                <w:left w:val="none" w:sz="0" w:space="0" w:color="auto"/>
                <w:bottom w:val="none" w:sz="0" w:space="0" w:color="auto"/>
                <w:right w:val="none" w:sz="0" w:space="0" w:color="auto"/>
              </w:divBdr>
              <w:divsChild>
                <w:div w:id="989291890">
                  <w:marLeft w:val="0"/>
                  <w:marRight w:val="0"/>
                  <w:marTop w:val="0"/>
                  <w:marBottom w:val="0"/>
                  <w:divBdr>
                    <w:top w:val="none" w:sz="0" w:space="0" w:color="auto"/>
                    <w:left w:val="none" w:sz="0" w:space="0" w:color="auto"/>
                    <w:bottom w:val="none" w:sz="0" w:space="0" w:color="auto"/>
                    <w:right w:val="none" w:sz="0" w:space="0" w:color="auto"/>
                  </w:divBdr>
                  <w:divsChild>
                    <w:div w:id="592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5790">
      <w:bodyDiv w:val="1"/>
      <w:marLeft w:val="0"/>
      <w:marRight w:val="0"/>
      <w:marTop w:val="0"/>
      <w:marBottom w:val="0"/>
      <w:divBdr>
        <w:top w:val="none" w:sz="0" w:space="0" w:color="auto"/>
        <w:left w:val="none" w:sz="0" w:space="0" w:color="auto"/>
        <w:bottom w:val="none" w:sz="0" w:space="0" w:color="auto"/>
        <w:right w:val="none" w:sz="0" w:space="0" w:color="auto"/>
      </w:divBdr>
      <w:divsChild>
        <w:div w:id="1872834925">
          <w:marLeft w:val="0"/>
          <w:marRight w:val="0"/>
          <w:marTop w:val="0"/>
          <w:marBottom w:val="0"/>
          <w:divBdr>
            <w:top w:val="none" w:sz="0" w:space="0" w:color="auto"/>
            <w:left w:val="none" w:sz="0" w:space="0" w:color="auto"/>
            <w:bottom w:val="none" w:sz="0" w:space="0" w:color="auto"/>
            <w:right w:val="none" w:sz="0" w:space="0" w:color="auto"/>
          </w:divBdr>
          <w:divsChild>
            <w:div w:id="427315685">
              <w:marLeft w:val="0"/>
              <w:marRight w:val="0"/>
              <w:marTop w:val="0"/>
              <w:marBottom w:val="0"/>
              <w:divBdr>
                <w:top w:val="none" w:sz="0" w:space="0" w:color="auto"/>
                <w:left w:val="none" w:sz="0" w:space="0" w:color="auto"/>
                <w:bottom w:val="none" w:sz="0" w:space="0" w:color="auto"/>
                <w:right w:val="none" w:sz="0" w:space="0" w:color="auto"/>
              </w:divBdr>
              <w:divsChild>
                <w:div w:id="56906678">
                  <w:marLeft w:val="0"/>
                  <w:marRight w:val="0"/>
                  <w:marTop w:val="0"/>
                  <w:marBottom w:val="0"/>
                  <w:divBdr>
                    <w:top w:val="none" w:sz="0" w:space="0" w:color="auto"/>
                    <w:left w:val="none" w:sz="0" w:space="0" w:color="auto"/>
                    <w:bottom w:val="none" w:sz="0" w:space="0" w:color="auto"/>
                    <w:right w:val="none" w:sz="0" w:space="0" w:color="auto"/>
                  </w:divBdr>
                  <w:divsChild>
                    <w:div w:id="15739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8959">
      <w:bodyDiv w:val="1"/>
      <w:marLeft w:val="0"/>
      <w:marRight w:val="0"/>
      <w:marTop w:val="0"/>
      <w:marBottom w:val="0"/>
      <w:divBdr>
        <w:top w:val="none" w:sz="0" w:space="0" w:color="auto"/>
        <w:left w:val="none" w:sz="0" w:space="0" w:color="auto"/>
        <w:bottom w:val="none" w:sz="0" w:space="0" w:color="auto"/>
        <w:right w:val="none" w:sz="0" w:space="0" w:color="auto"/>
      </w:divBdr>
      <w:divsChild>
        <w:div w:id="188643478">
          <w:marLeft w:val="0"/>
          <w:marRight w:val="0"/>
          <w:marTop w:val="0"/>
          <w:marBottom w:val="0"/>
          <w:divBdr>
            <w:top w:val="none" w:sz="0" w:space="0" w:color="auto"/>
            <w:left w:val="none" w:sz="0" w:space="0" w:color="auto"/>
            <w:bottom w:val="none" w:sz="0" w:space="0" w:color="auto"/>
            <w:right w:val="none" w:sz="0" w:space="0" w:color="auto"/>
          </w:divBdr>
          <w:divsChild>
            <w:div w:id="2017879861">
              <w:marLeft w:val="0"/>
              <w:marRight w:val="0"/>
              <w:marTop w:val="0"/>
              <w:marBottom w:val="0"/>
              <w:divBdr>
                <w:top w:val="none" w:sz="0" w:space="0" w:color="auto"/>
                <w:left w:val="none" w:sz="0" w:space="0" w:color="auto"/>
                <w:bottom w:val="none" w:sz="0" w:space="0" w:color="auto"/>
                <w:right w:val="none" w:sz="0" w:space="0" w:color="auto"/>
              </w:divBdr>
              <w:divsChild>
                <w:div w:id="156724355">
                  <w:marLeft w:val="0"/>
                  <w:marRight w:val="0"/>
                  <w:marTop w:val="0"/>
                  <w:marBottom w:val="0"/>
                  <w:divBdr>
                    <w:top w:val="none" w:sz="0" w:space="0" w:color="auto"/>
                    <w:left w:val="none" w:sz="0" w:space="0" w:color="auto"/>
                    <w:bottom w:val="none" w:sz="0" w:space="0" w:color="auto"/>
                    <w:right w:val="none" w:sz="0" w:space="0" w:color="auto"/>
                  </w:divBdr>
                  <w:divsChild>
                    <w:div w:id="3364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56371">
      <w:bodyDiv w:val="1"/>
      <w:marLeft w:val="0"/>
      <w:marRight w:val="0"/>
      <w:marTop w:val="0"/>
      <w:marBottom w:val="0"/>
      <w:divBdr>
        <w:top w:val="none" w:sz="0" w:space="0" w:color="auto"/>
        <w:left w:val="none" w:sz="0" w:space="0" w:color="auto"/>
        <w:bottom w:val="none" w:sz="0" w:space="0" w:color="auto"/>
        <w:right w:val="none" w:sz="0" w:space="0" w:color="auto"/>
      </w:divBdr>
      <w:divsChild>
        <w:div w:id="288822115">
          <w:marLeft w:val="0"/>
          <w:marRight w:val="0"/>
          <w:marTop w:val="0"/>
          <w:marBottom w:val="0"/>
          <w:divBdr>
            <w:top w:val="none" w:sz="0" w:space="0" w:color="auto"/>
            <w:left w:val="none" w:sz="0" w:space="0" w:color="auto"/>
            <w:bottom w:val="none" w:sz="0" w:space="0" w:color="auto"/>
            <w:right w:val="none" w:sz="0" w:space="0" w:color="auto"/>
          </w:divBdr>
          <w:divsChild>
            <w:div w:id="581452885">
              <w:marLeft w:val="0"/>
              <w:marRight w:val="0"/>
              <w:marTop w:val="0"/>
              <w:marBottom w:val="0"/>
              <w:divBdr>
                <w:top w:val="none" w:sz="0" w:space="0" w:color="auto"/>
                <w:left w:val="none" w:sz="0" w:space="0" w:color="auto"/>
                <w:bottom w:val="none" w:sz="0" w:space="0" w:color="auto"/>
                <w:right w:val="none" w:sz="0" w:space="0" w:color="auto"/>
              </w:divBdr>
              <w:divsChild>
                <w:div w:id="1527016673">
                  <w:marLeft w:val="0"/>
                  <w:marRight w:val="0"/>
                  <w:marTop w:val="0"/>
                  <w:marBottom w:val="0"/>
                  <w:divBdr>
                    <w:top w:val="none" w:sz="0" w:space="0" w:color="auto"/>
                    <w:left w:val="none" w:sz="0" w:space="0" w:color="auto"/>
                    <w:bottom w:val="none" w:sz="0" w:space="0" w:color="auto"/>
                    <w:right w:val="none" w:sz="0" w:space="0" w:color="auto"/>
                  </w:divBdr>
                  <w:divsChild>
                    <w:div w:id="1159922430">
                      <w:marLeft w:val="0"/>
                      <w:marRight w:val="0"/>
                      <w:marTop w:val="0"/>
                      <w:marBottom w:val="0"/>
                      <w:divBdr>
                        <w:top w:val="none" w:sz="0" w:space="0" w:color="auto"/>
                        <w:left w:val="none" w:sz="0" w:space="0" w:color="auto"/>
                        <w:bottom w:val="none" w:sz="0" w:space="0" w:color="auto"/>
                        <w:right w:val="none" w:sz="0" w:space="0" w:color="auto"/>
                      </w:divBdr>
                    </w:div>
                  </w:divsChild>
                </w:div>
                <w:div w:id="1294091917">
                  <w:marLeft w:val="0"/>
                  <w:marRight w:val="0"/>
                  <w:marTop w:val="0"/>
                  <w:marBottom w:val="0"/>
                  <w:divBdr>
                    <w:top w:val="none" w:sz="0" w:space="0" w:color="auto"/>
                    <w:left w:val="none" w:sz="0" w:space="0" w:color="auto"/>
                    <w:bottom w:val="none" w:sz="0" w:space="0" w:color="auto"/>
                    <w:right w:val="none" w:sz="0" w:space="0" w:color="auto"/>
                  </w:divBdr>
                  <w:divsChild>
                    <w:div w:id="5074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5322">
      <w:bodyDiv w:val="1"/>
      <w:marLeft w:val="0"/>
      <w:marRight w:val="0"/>
      <w:marTop w:val="0"/>
      <w:marBottom w:val="0"/>
      <w:divBdr>
        <w:top w:val="none" w:sz="0" w:space="0" w:color="auto"/>
        <w:left w:val="none" w:sz="0" w:space="0" w:color="auto"/>
        <w:bottom w:val="none" w:sz="0" w:space="0" w:color="auto"/>
        <w:right w:val="none" w:sz="0" w:space="0" w:color="auto"/>
      </w:divBdr>
      <w:divsChild>
        <w:div w:id="1858616727">
          <w:marLeft w:val="0"/>
          <w:marRight w:val="0"/>
          <w:marTop w:val="0"/>
          <w:marBottom w:val="0"/>
          <w:divBdr>
            <w:top w:val="none" w:sz="0" w:space="0" w:color="auto"/>
            <w:left w:val="none" w:sz="0" w:space="0" w:color="auto"/>
            <w:bottom w:val="none" w:sz="0" w:space="0" w:color="auto"/>
            <w:right w:val="none" w:sz="0" w:space="0" w:color="auto"/>
          </w:divBdr>
          <w:divsChild>
            <w:div w:id="1176457304">
              <w:marLeft w:val="0"/>
              <w:marRight w:val="0"/>
              <w:marTop w:val="0"/>
              <w:marBottom w:val="0"/>
              <w:divBdr>
                <w:top w:val="none" w:sz="0" w:space="0" w:color="auto"/>
                <w:left w:val="none" w:sz="0" w:space="0" w:color="auto"/>
                <w:bottom w:val="none" w:sz="0" w:space="0" w:color="auto"/>
                <w:right w:val="none" w:sz="0" w:space="0" w:color="auto"/>
              </w:divBdr>
              <w:divsChild>
                <w:div w:id="1445153712">
                  <w:marLeft w:val="0"/>
                  <w:marRight w:val="0"/>
                  <w:marTop w:val="0"/>
                  <w:marBottom w:val="0"/>
                  <w:divBdr>
                    <w:top w:val="none" w:sz="0" w:space="0" w:color="auto"/>
                    <w:left w:val="none" w:sz="0" w:space="0" w:color="auto"/>
                    <w:bottom w:val="none" w:sz="0" w:space="0" w:color="auto"/>
                    <w:right w:val="none" w:sz="0" w:space="0" w:color="auto"/>
                  </w:divBdr>
                  <w:divsChild>
                    <w:div w:id="63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81741">
      <w:bodyDiv w:val="1"/>
      <w:marLeft w:val="0"/>
      <w:marRight w:val="0"/>
      <w:marTop w:val="0"/>
      <w:marBottom w:val="0"/>
      <w:divBdr>
        <w:top w:val="none" w:sz="0" w:space="0" w:color="auto"/>
        <w:left w:val="none" w:sz="0" w:space="0" w:color="auto"/>
        <w:bottom w:val="none" w:sz="0" w:space="0" w:color="auto"/>
        <w:right w:val="none" w:sz="0" w:space="0" w:color="auto"/>
      </w:divBdr>
      <w:divsChild>
        <w:div w:id="766342048">
          <w:marLeft w:val="0"/>
          <w:marRight w:val="0"/>
          <w:marTop w:val="0"/>
          <w:marBottom w:val="0"/>
          <w:divBdr>
            <w:top w:val="none" w:sz="0" w:space="0" w:color="auto"/>
            <w:left w:val="none" w:sz="0" w:space="0" w:color="auto"/>
            <w:bottom w:val="none" w:sz="0" w:space="0" w:color="auto"/>
            <w:right w:val="none" w:sz="0" w:space="0" w:color="auto"/>
          </w:divBdr>
          <w:divsChild>
            <w:div w:id="1357578922">
              <w:marLeft w:val="0"/>
              <w:marRight w:val="0"/>
              <w:marTop w:val="0"/>
              <w:marBottom w:val="0"/>
              <w:divBdr>
                <w:top w:val="none" w:sz="0" w:space="0" w:color="auto"/>
                <w:left w:val="none" w:sz="0" w:space="0" w:color="auto"/>
                <w:bottom w:val="none" w:sz="0" w:space="0" w:color="auto"/>
                <w:right w:val="none" w:sz="0" w:space="0" w:color="auto"/>
              </w:divBdr>
              <w:divsChild>
                <w:div w:id="1681345884">
                  <w:marLeft w:val="0"/>
                  <w:marRight w:val="0"/>
                  <w:marTop w:val="0"/>
                  <w:marBottom w:val="0"/>
                  <w:divBdr>
                    <w:top w:val="none" w:sz="0" w:space="0" w:color="auto"/>
                    <w:left w:val="none" w:sz="0" w:space="0" w:color="auto"/>
                    <w:bottom w:val="none" w:sz="0" w:space="0" w:color="auto"/>
                    <w:right w:val="none" w:sz="0" w:space="0" w:color="auto"/>
                  </w:divBdr>
                  <w:divsChild>
                    <w:div w:id="434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19626">
      <w:bodyDiv w:val="1"/>
      <w:marLeft w:val="0"/>
      <w:marRight w:val="0"/>
      <w:marTop w:val="0"/>
      <w:marBottom w:val="0"/>
      <w:divBdr>
        <w:top w:val="none" w:sz="0" w:space="0" w:color="auto"/>
        <w:left w:val="none" w:sz="0" w:space="0" w:color="auto"/>
        <w:bottom w:val="none" w:sz="0" w:space="0" w:color="auto"/>
        <w:right w:val="none" w:sz="0" w:space="0" w:color="auto"/>
      </w:divBdr>
      <w:divsChild>
        <w:div w:id="599992899">
          <w:marLeft w:val="0"/>
          <w:marRight w:val="0"/>
          <w:marTop w:val="0"/>
          <w:marBottom w:val="0"/>
          <w:divBdr>
            <w:top w:val="none" w:sz="0" w:space="0" w:color="auto"/>
            <w:left w:val="none" w:sz="0" w:space="0" w:color="auto"/>
            <w:bottom w:val="none" w:sz="0" w:space="0" w:color="auto"/>
            <w:right w:val="none" w:sz="0" w:space="0" w:color="auto"/>
          </w:divBdr>
          <w:divsChild>
            <w:div w:id="1717005874">
              <w:marLeft w:val="0"/>
              <w:marRight w:val="0"/>
              <w:marTop w:val="0"/>
              <w:marBottom w:val="0"/>
              <w:divBdr>
                <w:top w:val="none" w:sz="0" w:space="0" w:color="auto"/>
                <w:left w:val="none" w:sz="0" w:space="0" w:color="auto"/>
                <w:bottom w:val="none" w:sz="0" w:space="0" w:color="auto"/>
                <w:right w:val="none" w:sz="0" w:space="0" w:color="auto"/>
              </w:divBdr>
              <w:divsChild>
                <w:div w:id="61217196">
                  <w:marLeft w:val="0"/>
                  <w:marRight w:val="0"/>
                  <w:marTop w:val="0"/>
                  <w:marBottom w:val="0"/>
                  <w:divBdr>
                    <w:top w:val="none" w:sz="0" w:space="0" w:color="auto"/>
                    <w:left w:val="none" w:sz="0" w:space="0" w:color="auto"/>
                    <w:bottom w:val="none" w:sz="0" w:space="0" w:color="auto"/>
                    <w:right w:val="none" w:sz="0" w:space="0" w:color="auto"/>
                  </w:divBdr>
                  <w:divsChild>
                    <w:div w:id="11497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6453">
      <w:bodyDiv w:val="1"/>
      <w:marLeft w:val="0"/>
      <w:marRight w:val="0"/>
      <w:marTop w:val="0"/>
      <w:marBottom w:val="0"/>
      <w:divBdr>
        <w:top w:val="none" w:sz="0" w:space="0" w:color="auto"/>
        <w:left w:val="none" w:sz="0" w:space="0" w:color="auto"/>
        <w:bottom w:val="none" w:sz="0" w:space="0" w:color="auto"/>
        <w:right w:val="none" w:sz="0" w:space="0" w:color="auto"/>
      </w:divBdr>
      <w:divsChild>
        <w:div w:id="940258827">
          <w:marLeft w:val="0"/>
          <w:marRight w:val="0"/>
          <w:marTop w:val="0"/>
          <w:marBottom w:val="0"/>
          <w:divBdr>
            <w:top w:val="none" w:sz="0" w:space="0" w:color="auto"/>
            <w:left w:val="none" w:sz="0" w:space="0" w:color="auto"/>
            <w:bottom w:val="none" w:sz="0" w:space="0" w:color="auto"/>
            <w:right w:val="none" w:sz="0" w:space="0" w:color="auto"/>
          </w:divBdr>
          <w:divsChild>
            <w:div w:id="546602071">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1310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1101">
      <w:bodyDiv w:val="1"/>
      <w:marLeft w:val="0"/>
      <w:marRight w:val="0"/>
      <w:marTop w:val="0"/>
      <w:marBottom w:val="0"/>
      <w:divBdr>
        <w:top w:val="none" w:sz="0" w:space="0" w:color="auto"/>
        <w:left w:val="none" w:sz="0" w:space="0" w:color="auto"/>
        <w:bottom w:val="none" w:sz="0" w:space="0" w:color="auto"/>
        <w:right w:val="none" w:sz="0" w:space="0" w:color="auto"/>
      </w:divBdr>
      <w:divsChild>
        <w:div w:id="188762990">
          <w:marLeft w:val="0"/>
          <w:marRight w:val="0"/>
          <w:marTop w:val="0"/>
          <w:marBottom w:val="0"/>
          <w:divBdr>
            <w:top w:val="none" w:sz="0" w:space="0" w:color="auto"/>
            <w:left w:val="none" w:sz="0" w:space="0" w:color="auto"/>
            <w:bottom w:val="none" w:sz="0" w:space="0" w:color="auto"/>
            <w:right w:val="none" w:sz="0" w:space="0" w:color="auto"/>
          </w:divBdr>
          <w:divsChild>
            <w:div w:id="409933185">
              <w:marLeft w:val="0"/>
              <w:marRight w:val="0"/>
              <w:marTop w:val="0"/>
              <w:marBottom w:val="0"/>
              <w:divBdr>
                <w:top w:val="none" w:sz="0" w:space="0" w:color="auto"/>
                <w:left w:val="none" w:sz="0" w:space="0" w:color="auto"/>
                <w:bottom w:val="none" w:sz="0" w:space="0" w:color="auto"/>
                <w:right w:val="none" w:sz="0" w:space="0" w:color="auto"/>
              </w:divBdr>
              <w:divsChild>
                <w:div w:id="1528327914">
                  <w:marLeft w:val="0"/>
                  <w:marRight w:val="0"/>
                  <w:marTop w:val="0"/>
                  <w:marBottom w:val="0"/>
                  <w:divBdr>
                    <w:top w:val="none" w:sz="0" w:space="0" w:color="auto"/>
                    <w:left w:val="none" w:sz="0" w:space="0" w:color="auto"/>
                    <w:bottom w:val="none" w:sz="0" w:space="0" w:color="auto"/>
                    <w:right w:val="none" w:sz="0" w:space="0" w:color="auto"/>
                  </w:divBdr>
                  <w:divsChild>
                    <w:div w:id="1547183042">
                      <w:marLeft w:val="0"/>
                      <w:marRight w:val="0"/>
                      <w:marTop w:val="0"/>
                      <w:marBottom w:val="0"/>
                      <w:divBdr>
                        <w:top w:val="none" w:sz="0" w:space="0" w:color="auto"/>
                        <w:left w:val="none" w:sz="0" w:space="0" w:color="auto"/>
                        <w:bottom w:val="none" w:sz="0" w:space="0" w:color="auto"/>
                        <w:right w:val="none" w:sz="0" w:space="0" w:color="auto"/>
                      </w:divBdr>
                    </w:div>
                  </w:divsChild>
                </w:div>
                <w:div w:id="605692929">
                  <w:marLeft w:val="0"/>
                  <w:marRight w:val="0"/>
                  <w:marTop w:val="0"/>
                  <w:marBottom w:val="0"/>
                  <w:divBdr>
                    <w:top w:val="none" w:sz="0" w:space="0" w:color="auto"/>
                    <w:left w:val="none" w:sz="0" w:space="0" w:color="auto"/>
                    <w:bottom w:val="none" w:sz="0" w:space="0" w:color="auto"/>
                    <w:right w:val="none" w:sz="0" w:space="0" w:color="auto"/>
                  </w:divBdr>
                  <w:divsChild>
                    <w:div w:id="591007759">
                      <w:marLeft w:val="0"/>
                      <w:marRight w:val="0"/>
                      <w:marTop w:val="0"/>
                      <w:marBottom w:val="0"/>
                      <w:divBdr>
                        <w:top w:val="none" w:sz="0" w:space="0" w:color="auto"/>
                        <w:left w:val="none" w:sz="0" w:space="0" w:color="auto"/>
                        <w:bottom w:val="none" w:sz="0" w:space="0" w:color="auto"/>
                        <w:right w:val="none" w:sz="0" w:space="0" w:color="auto"/>
                      </w:divBdr>
                    </w:div>
                  </w:divsChild>
                </w:div>
                <w:div w:id="1799883193">
                  <w:marLeft w:val="0"/>
                  <w:marRight w:val="0"/>
                  <w:marTop w:val="0"/>
                  <w:marBottom w:val="0"/>
                  <w:divBdr>
                    <w:top w:val="none" w:sz="0" w:space="0" w:color="auto"/>
                    <w:left w:val="none" w:sz="0" w:space="0" w:color="auto"/>
                    <w:bottom w:val="none" w:sz="0" w:space="0" w:color="auto"/>
                    <w:right w:val="none" w:sz="0" w:space="0" w:color="auto"/>
                  </w:divBdr>
                  <w:divsChild>
                    <w:div w:id="1253121037">
                      <w:marLeft w:val="0"/>
                      <w:marRight w:val="0"/>
                      <w:marTop w:val="0"/>
                      <w:marBottom w:val="0"/>
                      <w:divBdr>
                        <w:top w:val="none" w:sz="0" w:space="0" w:color="auto"/>
                        <w:left w:val="none" w:sz="0" w:space="0" w:color="auto"/>
                        <w:bottom w:val="none" w:sz="0" w:space="0" w:color="auto"/>
                        <w:right w:val="none" w:sz="0" w:space="0" w:color="auto"/>
                      </w:divBdr>
                    </w:div>
                    <w:div w:id="7979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5942">
      <w:bodyDiv w:val="1"/>
      <w:marLeft w:val="0"/>
      <w:marRight w:val="0"/>
      <w:marTop w:val="0"/>
      <w:marBottom w:val="0"/>
      <w:divBdr>
        <w:top w:val="none" w:sz="0" w:space="0" w:color="auto"/>
        <w:left w:val="none" w:sz="0" w:space="0" w:color="auto"/>
        <w:bottom w:val="none" w:sz="0" w:space="0" w:color="auto"/>
        <w:right w:val="none" w:sz="0" w:space="0" w:color="auto"/>
      </w:divBdr>
      <w:divsChild>
        <w:div w:id="1352874207">
          <w:marLeft w:val="0"/>
          <w:marRight w:val="0"/>
          <w:marTop w:val="0"/>
          <w:marBottom w:val="0"/>
          <w:divBdr>
            <w:top w:val="none" w:sz="0" w:space="0" w:color="auto"/>
            <w:left w:val="none" w:sz="0" w:space="0" w:color="auto"/>
            <w:bottom w:val="none" w:sz="0" w:space="0" w:color="auto"/>
            <w:right w:val="none" w:sz="0" w:space="0" w:color="auto"/>
          </w:divBdr>
          <w:divsChild>
            <w:div w:id="604191340">
              <w:marLeft w:val="0"/>
              <w:marRight w:val="0"/>
              <w:marTop w:val="0"/>
              <w:marBottom w:val="0"/>
              <w:divBdr>
                <w:top w:val="none" w:sz="0" w:space="0" w:color="auto"/>
                <w:left w:val="none" w:sz="0" w:space="0" w:color="auto"/>
                <w:bottom w:val="none" w:sz="0" w:space="0" w:color="auto"/>
                <w:right w:val="none" w:sz="0" w:space="0" w:color="auto"/>
              </w:divBdr>
              <w:divsChild>
                <w:div w:id="1393652639">
                  <w:marLeft w:val="0"/>
                  <w:marRight w:val="0"/>
                  <w:marTop w:val="0"/>
                  <w:marBottom w:val="0"/>
                  <w:divBdr>
                    <w:top w:val="none" w:sz="0" w:space="0" w:color="auto"/>
                    <w:left w:val="none" w:sz="0" w:space="0" w:color="auto"/>
                    <w:bottom w:val="none" w:sz="0" w:space="0" w:color="auto"/>
                    <w:right w:val="none" w:sz="0" w:space="0" w:color="auto"/>
                  </w:divBdr>
                  <w:divsChild>
                    <w:div w:id="2126458288">
                      <w:marLeft w:val="0"/>
                      <w:marRight w:val="0"/>
                      <w:marTop w:val="0"/>
                      <w:marBottom w:val="0"/>
                      <w:divBdr>
                        <w:top w:val="none" w:sz="0" w:space="0" w:color="auto"/>
                        <w:left w:val="none" w:sz="0" w:space="0" w:color="auto"/>
                        <w:bottom w:val="none" w:sz="0" w:space="0" w:color="auto"/>
                        <w:right w:val="none" w:sz="0" w:space="0" w:color="auto"/>
                      </w:divBdr>
                    </w:div>
                  </w:divsChild>
                </w:div>
                <w:div w:id="769738558">
                  <w:marLeft w:val="0"/>
                  <w:marRight w:val="0"/>
                  <w:marTop w:val="0"/>
                  <w:marBottom w:val="0"/>
                  <w:divBdr>
                    <w:top w:val="none" w:sz="0" w:space="0" w:color="auto"/>
                    <w:left w:val="none" w:sz="0" w:space="0" w:color="auto"/>
                    <w:bottom w:val="none" w:sz="0" w:space="0" w:color="auto"/>
                    <w:right w:val="none" w:sz="0" w:space="0" w:color="auto"/>
                  </w:divBdr>
                  <w:divsChild>
                    <w:div w:id="912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3841">
      <w:bodyDiv w:val="1"/>
      <w:marLeft w:val="0"/>
      <w:marRight w:val="0"/>
      <w:marTop w:val="0"/>
      <w:marBottom w:val="0"/>
      <w:divBdr>
        <w:top w:val="none" w:sz="0" w:space="0" w:color="auto"/>
        <w:left w:val="none" w:sz="0" w:space="0" w:color="auto"/>
        <w:bottom w:val="none" w:sz="0" w:space="0" w:color="auto"/>
        <w:right w:val="none" w:sz="0" w:space="0" w:color="auto"/>
      </w:divBdr>
      <w:divsChild>
        <w:div w:id="621809718">
          <w:marLeft w:val="0"/>
          <w:marRight w:val="0"/>
          <w:marTop w:val="0"/>
          <w:marBottom w:val="0"/>
          <w:divBdr>
            <w:top w:val="none" w:sz="0" w:space="0" w:color="auto"/>
            <w:left w:val="none" w:sz="0" w:space="0" w:color="auto"/>
            <w:bottom w:val="none" w:sz="0" w:space="0" w:color="auto"/>
            <w:right w:val="none" w:sz="0" w:space="0" w:color="auto"/>
          </w:divBdr>
          <w:divsChild>
            <w:div w:id="839351959">
              <w:marLeft w:val="0"/>
              <w:marRight w:val="0"/>
              <w:marTop w:val="0"/>
              <w:marBottom w:val="0"/>
              <w:divBdr>
                <w:top w:val="none" w:sz="0" w:space="0" w:color="auto"/>
                <w:left w:val="none" w:sz="0" w:space="0" w:color="auto"/>
                <w:bottom w:val="none" w:sz="0" w:space="0" w:color="auto"/>
                <w:right w:val="none" w:sz="0" w:space="0" w:color="auto"/>
              </w:divBdr>
              <w:divsChild>
                <w:div w:id="576944200">
                  <w:marLeft w:val="0"/>
                  <w:marRight w:val="0"/>
                  <w:marTop w:val="0"/>
                  <w:marBottom w:val="0"/>
                  <w:divBdr>
                    <w:top w:val="none" w:sz="0" w:space="0" w:color="auto"/>
                    <w:left w:val="none" w:sz="0" w:space="0" w:color="auto"/>
                    <w:bottom w:val="none" w:sz="0" w:space="0" w:color="auto"/>
                    <w:right w:val="none" w:sz="0" w:space="0" w:color="auto"/>
                  </w:divBdr>
                  <w:divsChild>
                    <w:div w:id="187648818">
                      <w:marLeft w:val="0"/>
                      <w:marRight w:val="0"/>
                      <w:marTop w:val="0"/>
                      <w:marBottom w:val="0"/>
                      <w:divBdr>
                        <w:top w:val="none" w:sz="0" w:space="0" w:color="auto"/>
                        <w:left w:val="none" w:sz="0" w:space="0" w:color="auto"/>
                        <w:bottom w:val="none" w:sz="0" w:space="0" w:color="auto"/>
                        <w:right w:val="none" w:sz="0" w:space="0" w:color="auto"/>
                      </w:divBdr>
                    </w:div>
                    <w:div w:id="1353458308">
                      <w:marLeft w:val="0"/>
                      <w:marRight w:val="0"/>
                      <w:marTop w:val="0"/>
                      <w:marBottom w:val="0"/>
                      <w:divBdr>
                        <w:top w:val="none" w:sz="0" w:space="0" w:color="auto"/>
                        <w:left w:val="none" w:sz="0" w:space="0" w:color="auto"/>
                        <w:bottom w:val="none" w:sz="0" w:space="0" w:color="auto"/>
                        <w:right w:val="none" w:sz="0" w:space="0" w:color="auto"/>
                      </w:divBdr>
                    </w:div>
                  </w:divsChild>
                </w:div>
                <w:div w:id="1535268107">
                  <w:marLeft w:val="0"/>
                  <w:marRight w:val="0"/>
                  <w:marTop w:val="0"/>
                  <w:marBottom w:val="0"/>
                  <w:divBdr>
                    <w:top w:val="none" w:sz="0" w:space="0" w:color="auto"/>
                    <w:left w:val="none" w:sz="0" w:space="0" w:color="auto"/>
                    <w:bottom w:val="none" w:sz="0" w:space="0" w:color="auto"/>
                    <w:right w:val="none" w:sz="0" w:space="0" w:color="auto"/>
                  </w:divBdr>
                  <w:divsChild>
                    <w:div w:id="119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3763">
      <w:bodyDiv w:val="1"/>
      <w:marLeft w:val="0"/>
      <w:marRight w:val="0"/>
      <w:marTop w:val="0"/>
      <w:marBottom w:val="0"/>
      <w:divBdr>
        <w:top w:val="none" w:sz="0" w:space="0" w:color="auto"/>
        <w:left w:val="none" w:sz="0" w:space="0" w:color="auto"/>
        <w:bottom w:val="none" w:sz="0" w:space="0" w:color="auto"/>
        <w:right w:val="none" w:sz="0" w:space="0" w:color="auto"/>
      </w:divBdr>
      <w:divsChild>
        <w:div w:id="1291479087">
          <w:marLeft w:val="0"/>
          <w:marRight w:val="0"/>
          <w:marTop w:val="0"/>
          <w:marBottom w:val="0"/>
          <w:divBdr>
            <w:top w:val="none" w:sz="0" w:space="0" w:color="auto"/>
            <w:left w:val="none" w:sz="0" w:space="0" w:color="auto"/>
            <w:bottom w:val="none" w:sz="0" w:space="0" w:color="auto"/>
            <w:right w:val="none" w:sz="0" w:space="0" w:color="auto"/>
          </w:divBdr>
          <w:divsChild>
            <w:div w:id="492987234">
              <w:marLeft w:val="0"/>
              <w:marRight w:val="0"/>
              <w:marTop w:val="0"/>
              <w:marBottom w:val="0"/>
              <w:divBdr>
                <w:top w:val="none" w:sz="0" w:space="0" w:color="auto"/>
                <w:left w:val="none" w:sz="0" w:space="0" w:color="auto"/>
                <w:bottom w:val="none" w:sz="0" w:space="0" w:color="auto"/>
                <w:right w:val="none" w:sz="0" w:space="0" w:color="auto"/>
              </w:divBdr>
              <w:divsChild>
                <w:div w:id="2059435087">
                  <w:marLeft w:val="0"/>
                  <w:marRight w:val="0"/>
                  <w:marTop w:val="0"/>
                  <w:marBottom w:val="0"/>
                  <w:divBdr>
                    <w:top w:val="none" w:sz="0" w:space="0" w:color="auto"/>
                    <w:left w:val="none" w:sz="0" w:space="0" w:color="auto"/>
                    <w:bottom w:val="none" w:sz="0" w:space="0" w:color="auto"/>
                    <w:right w:val="none" w:sz="0" w:space="0" w:color="auto"/>
                  </w:divBdr>
                  <w:divsChild>
                    <w:div w:id="7989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92955">
      <w:bodyDiv w:val="1"/>
      <w:marLeft w:val="0"/>
      <w:marRight w:val="0"/>
      <w:marTop w:val="0"/>
      <w:marBottom w:val="0"/>
      <w:divBdr>
        <w:top w:val="none" w:sz="0" w:space="0" w:color="auto"/>
        <w:left w:val="none" w:sz="0" w:space="0" w:color="auto"/>
        <w:bottom w:val="none" w:sz="0" w:space="0" w:color="auto"/>
        <w:right w:val="none" w:sz="0" w:space="0" w:color="auto"/>
      </w:divBdr>
      <w:divsChild>
        <w:div w:id="1657996978">
          <w:marLeft w:val="0"/>
          <w:marRight w:val="0"/>
          <w:marTop w:val="0"/>
          <w:marBottom w:val="0"/>
          <w:divBdr>
            <w:top w:val="none" w:sz="0" w:space="0" w:color="auto"/>
            <w:left w:val="none" w:sz="0" w:space="0" w:color="auto"/>
            <w:bottom w:val="none" w:sz="0" w:space="0" w:color="auto"/>
            <w:right w:val="none" w:sz="0" w:space="0" w:color="auto"/>
          </w:divBdr>
          <w:divsChild>
            <w:div w:id="117795723">
              <w:marLeft w:val="0"/>
              <w:marRight w:val="0"/>
              <w:marTop w:val="0"/>
              <w:marBottom w:val="0"/>
              <w:divBdr>
                <w:top w:val="none" w:sz="0" w:space="0" w:color="auto"/>
                <w:left w:val="none" w:sz="0" w:space="0" w:color="auto"/>
                <w:bottom w:val="none" w:sz="0" w:space="0" w:color="auto"/>
                <w:right w:val="none" w:sz="0" w:space="0" w:color="auto"/>
              </w:divBdr>
              <w:divsChild>
                <w:div w:id="1528331536">
                  <w:marLeft w:val="0"/>
                  <w:marRight w:val="0"/>
                  <w:marTop w:val="0"/>
                  <w:marBottom w:val="0"/>
                  <w:divBdr>
                    <w:top w:val="none" w:sz="0" w:space="0" w:color="auto"/>
                    <w:left w:val="none" w:sz="0" w:space="0" w:color="auto"/>
                    <w:bottom w:val="none" w:sz="0" w:space="0" w:color="auto"/>
                    <w:right w:val="none" w:sz="0" w:space="0" w:color="auto"/>
                  </w:divBdr>
                  <w:divsChild>
                    <w:div w:id="14317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5813">
      <w:bodyDiv w:val="1"/>
      <w:marLeft w:val="0"/>
      <w:marRight w:val="0"/>
      <w:marTop w:val="0"/>
      <w:marBottom w:val="0"/>
      <w:divBdr>
        <w:top w:val="none" w:sz="0" w:space="0" w:color="auto"/>
        <w:left w:val="none" w:sz="0" w:space="0" w:color="auto"/>
        <w:bottom w:val="none" w:sz="0" w:space="0" w:color="auto"/>
        <w:right w:val="none" w:sz="0" w:space="0" w:color="auto"/>
      </w:divBdr>
      <w:divsChild>
        <w:div w:id="1658993177">
          <w:marLeft w:val="0"/>
          <w:marRight w:val="0"/>
          <w:marTop w:val="0"/>
          <w:marBottom w:val="0"/>
          <w:divBdr>
            <w:top w:val="none" w:sz="0" w:space="0" w:color="auto"/>
            <w:left w:val="none" w:sz="0" w:space="0" w:color="auto"/>
            <w:bottom w:val="none" w:sz="0" w:space="0" w:color="auto"/>
            <w:right w:val="none" w:sz="0" w:space="0" w:color="auto"/>
          </w:divBdr>
          <w:divsChild>
            <w:div w:id="259340705">
              <w:marLeft w:val="0"/>
              <w:marRight w:val="0"/>
              <w:marTop w:val="0"/>
              <w:marBottom w:val="0"/>
              <w:divBdr>
                <w:top w:val="none" w:sz="0" w:space="0" w:color="auto"/>
                <w:left w:val="none" w:sz="0" w:space="0" w:color="auto"/>
                <w:bottom w:val="none" w:sz="0" w:space="0" w:color="auto"/>
                <w:right w:val="none" w:sz="0" w:space="0" w:color="auto"/>
              </w:divBdr>
              <w:divsChild>
                <w:div w:id="1019967173">
                  <w:marLeft w:val="0"/>
                  <w:marRight w:val="0"/>
                  <w:marTop w:val="0"/>
                  <w:marBottom w:val="0"/>
                  <w:divBdr>
                    <w:top w:val="none" w:sz="0" w:space="0" w:color="auto"/>
                    <w:left w:val="none" w:sz="0" w:space="0" w:color="auto"/>
                    <w:bottom w:val="none" w:sz="0" w:space="0" w:color="auto"/>
                    <w:right w:val="none" w:sz="0" w:space="0" w:color="auto"/>
                  </w:divBdr>
                  <w:divsChild>
                    <w:div w:id="1023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27611">
      <w:bodyDiv w:val="1"/>
      <w:marLeft w:val="0"/>
      <w:marRight w:val="0"/>
      <w:marTop w:val="0"/>
      <w:marBottom w:val="0"/>
      <w:divBdr>
        <w:top w:val="none" w:sz="0" w:space="0" w:color="auto"/>
        <w:left w:val="none" w:sz="0" w:space="0" w:color="auto"/>
        <w:bottom w:val="none" w:sz="0" w:space="0" w:color="auto"/>
        <w:right w:val="none" w:sz="0" w:space="0" w:color="auto"/>
      </w:divBdr>
      <w:divsChild>
        <w:div w:id="756633425">
          <w:marLeft w:val="0"/>
          <w:marRight w:val="0"/>
          <w:marTop w:val="0"/>
          <w:marBottom w:val="0"/>
          <w:divBdr>
            <w:top w:val="none" w:sz="0" w:space="0" w:color="auto"/>
            <w:left w:val="none" w:sz="0" w:space="0" w:color="auto"/>
            <w:bottom w:val="none" w:sz="0" w:space="0" w:color="auto"/>
            <w:right w:val="none" w:sz="0" w:space="0" w:color="auto"/>
          </w:divBdr>
          <w:divsChild>
            <w:div w:id="1012151037">
              <w:marLeft w:val="0"/>
              <w:marRight w:val="0"/>
              <w:marTop w:val="0"/>
              <w:marBottom w:val="0"/>
              <w:divBdr>
                <w:top w:val="none" w:sz="0" w:space="0" w:color="auto"/>
                <w:left w:val="none" w:sz="0" w:space="0" w:color="auto"/>
                <w:bottom w:val="none" w:sz="0" w:space="0" w:color="auto"/>
                <w:right w:val="none" w:sz="0" w:space="0" w:color="auto"/>
              </w:divBdr>
              <w:divsChild>
                <w:div w:id="344790396">
                  <w:marLeft w:val="0"/>
                  <w:marRight w:val="0"/>
                  <w:marTop w:val="0"/>
                  <w:marBottom w:val="0"/>
                  <w:divBdr>
                    <w:top w:val="none" w:sz="0" w:space="0" w:color="auto"/>
                    <w:left w:val="none" w:sz="0" w:space="0" w:color="auto"/>
                    <w:bottom w:val="none" w:sz="0" w:space="0" w:color="auto"/>
                    <w:right w:val="none" w:sz="0" w:space="0" w:color="auto"/>
                  </w:divBdr>
                  <w:divsChild>
                    <w:div w:id="6309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59674">
      <w:bodyDiv w:val="1"/>
      <w:marLeft w:val="0"/>
      <w:marRight w:val="0"/>
      <w:marTop w:val="0"/>
      <w:marBottom w:val="0"/>
      <w:divBdr>
        <w:top w:val="none" w:sz="0" w:space="0" w:color="auto"/>
        <w:left w:val="none" w:sz="0" w:space="0" w:color="auto"/>
        <w:bottom w:val="none" w:sz="0" w:space="0" w:color="auto"/>
        <w:right w:val="none" w:sz="0" w:space="0" w:color="auto"/>
      </w:divBdr>
      <w:divsChild>
        <w:div w:id="1539008088">
          <w:marLeft w:val="0"/>
          <w:marRight w:val="0"/>
          <w:marTop w:val="0"/>
          <w:marBottom w:val="0"/>
          <w:divBdr>
            <w:top w:val="none" w:sz="0" w:space="0" w:color="auto"/>
            <w:left w:val="none" w:sz="0" w:space="0" w:color="auto"/>
            <w:bottom w:val="none" w:sz="0" w:space="0" w:color="auto"/>
            <w:right w:val="none" w:sz="0" w:space="0" w:color="auto"/>
          </w:divBdr>
          <w:divsChild>
            <w:div w:id="872770119">
              <w:marLeft w:val="0"/>
              <w:marRight w:val="0"/>
              <w:marTop w:val="0"/>
              <w:marBottom w:val="0"/>
              <w:divBdr>
                <w:top w:val="none" w:sz="0" w:space="0" w:color="auto"/>
                <w:left w:val="none" w:sz="0" w:space="0" w:color="auto"/>
                <w:bottom w:val="none" w:sz="0" w:space="0" w:color="auto"/>
                <w:right w:val="none" w:sz="0" w:space="0" w:color="auto"/>
              </w:divBdr>
              <w:divsChild>
                <w:div w:id="817694638">
                  <w:marLeft w:val="0"/>
                  <w:marRight w:val="0"/>
                  <w:marTop w:val="0"/>
                  <w:marBottom w:val="0"/>
                  <w:divBdr>
                    <w:top w:val="none" w:sz="0" w:space="0" w:color="auto"/>
                    <w:left w:val="none" w:sz="0" w:space="0" w:color="auto"/>
                    <w:bottom w:val="none" w:sz="0" w:space="0" w:color="auto"/>
                    <w:right w:val="none" w:sz="0" w:space="0" w:color="auto"/>
                  </w:divBdr>
                  <w:divsChild>
                    <w:div w:id="1718239301">
                      <w:marLeft w:val="0"/>
                      <w:marRight w:val="0"/>
                      <w:marTop w:val="0"/>
                      <w:marBottom w:val="0"/>
                      <w:divBdr>
                        <w:top w:val="none" w:sz="0" w:space="0" w:color="auto"/>
                        <w:left w:val="none" w:sz="0" w:space="0" w:color="auto"/>
                        <w:bottom w:val="none" w:sz="0" w:space="0" w:color="auto"/>
                        <w:right w:val="none" w:sz="0" w:space="0" w:color="auto"/>
                      </w:divBdr>
                    </w:div>
                  </w:divsChild>
                </w:div>
                <w:div w:id="1394353099">
                  <w:marLeft w:val="0"/>
                  <w:marRight w:val="0"/>
                  <w:marTop w:val="0"/>
                  <w:marBottom w:val="0"/>
                  <w:divBdr>
                    <w:top w:val="none" w:sz="0" w:space="0" w:color="auto"/>
                    <w:left w:val="none" w:sz="0" w:space="0" w:color="auto"/>
                    <w:bottom w:val="none" w:sz="0" w:space="0" w:color="auto"/>
                    <w:right w:val="none" w:sz="0" w:space="0" w:color="auto"/>
                  </w:divBdr>
                  <w:divsChild>
                    <w:div w:id="719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043">
      <w:bodyDiv w:val="1"/>
      <w:marLeft w:val="0"/>
      <w:marRight w:val="0"/>
      <w:marTop w:val="0"/>
      <w:marBottom w:val="0"/>
      <w:divBdr>
        <w:top w:val="none" w:sz="0" w:space="0" w:color="auto"/>
        <w:left w:val="none" w:sz="0" w:space="0" w:color="auto"/>
        <w:bottom w:val="none" w:sz="0" w:space="0" w:color="auto"/>
        <w:right w:val="none" w:sz="0" w:space="0" w:color="auto"/>
      </w:divBdr>
      <w:divsChild>
        <w:div w:id="1833906156">
          <w:marLeft w:val="0"/>
          <w:marRight w:val="0"/>
          <w:marTop w:val="0"/>
          <w:marBottom w:val="0"/>
          <w:divBdr>
            <w:top w:val="none" w:sz="0" w:space="0" w:color="auto"/>
            <w:left w:val="none" w:sz="0" w:space="0" w:color="auto"/>
            <w:bottom w:val="none" w:sz="0" w:space="0" w:color="auto"/>
            <w:right w:val="none" w:sz="0" w:space="0" w:color="auto"/>
          </w:divBdr>
          <w:divsChild>
            <w:div w:id="2049573104">
              <w:marLeft w:val="0"/>
              <w:marRight w:val="0"/>
              <w:marTop w:val="0"/>
              <w:marBottom w:val="0"/>
              <w:divBdr>
                <w:top w:val="none" w:sz="0" w:space="0" w:color="auto"/>
                <w:left w:val="none" w:sz="0" w:space="0" w:color="auto"/>
                <w:bottom w:val="none" w:sz="0" w:space="0" w:color="auto"/>
                <w:right w:val="none" w:sz="0" w:space="0" w:color="auto"/>
              </w:divBdr>
              <w:divsChild>
                <w:div w:id="54936247">
                  <w:marLeft w:val="0"/>
                  <w:marRight w:val="0"/>
                  <w:marTop w:val="0"/>
                  <w:marBottom w:val="0"/>
                  <w:divBdr>
                    <w:top w:val="none" w:sz="0" w:space="0" w:color="auto"/>
                    <w:left w:val="none" w:sz="0" w:space="0" w:color="auto"/>
                    <w:bottom w:val="none" w:sz="0" w:space="0" w:color="auto"/>
                    <w:right w:val="none" w:sz="0" w:space="0" w:color="auto"/>
                  </w:divBdr>
                  <w:divsChild>
                    <w:div w:id="6092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462">
      <w:bodyDiv w:val="1"/>
      <w:marLeft w:val="0"/>
      <w:marRight w:val="0"/>
      <w:marTop w:val="0"/>
      <w:marBottom w:val="0"/>
      <w:divBdr>
        <w:top w:val="none" w:sz="0" w:space="0" w:color="auto"/>
        <w:left w:val="none" w:sz="0" w:space="0" w:color="auto"/>
        <w:bottom w:val="none" w:sz="0" w:space="0" w:color="auto"/>
        <w:right w:val="none" w:sz="0" w:space="0" w:color="auto"/>
      </w:divBdr>
      <w:divsChild>
        <w:div w:id="1466778305">
          <w:marLeft w:val="0"/>
          <w:marRight w:val="0"/>
          <w:marTop w:val="0"/>
          <w:marBottom w:val="0"/>
          <w:divBdr>
            <w:top w:val="none" w:sz="0" w:space="0" w:color="auto"/>
            <w:left w:val="none" w:sz="0" w:space="0" w:color="auto"/>
            <w:bottom w:val="none" w:sz="0" w:space="0" w:color="auto"/>
            <w:right w:val="none" w:sz="0" w:space="0" w:color="auto"/>
          </w:divBdr>
          <w:divsChild>
            <w:div w:id="368267175">
              <w:marLeft w:val="0"/>
              <w:marRight w:val="0"/>
              <w:marTop w:val="0"/>
              <w:marBottom w:val="0"/>
              <w:divBdr>
                <w:top w:val="none" w:sz="0" w:space="0" w:color="auto"/>
                <w:left w:val="none" w:sz="0" w:space="0" w:color="auto"/>
                <w:bottom w:val="none" w:sz="0" w:space="0" w:color="auto"/>
                <w:right w:val="none" w:sz="0" w:space="0" w:color="auto"/>
              </w:divBdr>
              <w:divsChild>
                <w:div w:id="1515874555">
                  <w:marLeft w:val="0"/>
                  <w:marRight w:val="0"/>
                  <w:marTop w:val="0"/>
                  <w:marBottom w:val="0"/>
                  <w:divBdr>
                    <w:top w:val="none" w:sz="0" w:space="0" w:color="auto"/>
                    <w:left w:val="none" w:sz="0" w:space="0" w:color="auto"/>
                    <w:bottom w:val="none" w:sz="0" w:space="0" w:color="auto"/>
                    <w:right w:val="none" w:sz="0" w:space="0" w:color="auto"/>
                  </w:divBdr>
                  <w:divsChild>
                    <w:div w:id="77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81746265">
          <w:marLeft w:val="0"/>
          <w:marRight w:val="0"/>
          <w:marTop w:val="0"/>
          <w:marBottom w:val="0"/>
          <w:divBdr>
            <w:top w:val="none" w:sz="0" w:space="0" w:color="auto"/>
            <w:left w:val="none" w:sz="0" w:space="0" w:color="auto"/>
            <w:bottom w:val="none" w:sz="0" w:space="0" w:color="auto"/>
            <w:right w:val="none" w:sz="0" w:space="0" w:color="auto"/>
          </w:divBdr>
          <w:divsChild>
            <w:div w:id="273027286">
              <w:marLeft w:val="0"/>
              <w:marRight w:val="0"/>
              <w:marTop w:val="0"/>
              <w:marBottom w:val="0"/>
              <w:divBdr>
                <w:top w:val="none" w:sz="0" w:space="0" w:color="auto"/>
                <w:left w:val="none" w:sz="0" w:space="0" w:color="auto"/>
                <w:bottom w:val="none" w:sz="0" w:space="0" w:color="auto"/>
                <w:right w:val="none" w:sz="0" w:space="0" w:color="auto"/>
              </w:divBdr>
              <w:divsChild>
                <w:div w:id="1980374649">
                  <w:marLeft w:val="0"/>
                  <w:marRight w:val="0"/>
                  <w:marTop w:val="0"/>
                  <w:marBottom w:val="0"/>
                  <w:divBdr>
                    <w:top w:val="none" w:sz="0" w:space="0" w:color="auto"/>
                    <w:left w:val="none" w:sz="0" w:space="0" w:color="auto"/>
                    <w:bottom w:val="none" w:sz="0" w:space="0" w:color="auto"/>
                    <w:right w:val="none" w:sz="0" w:space="0" w:color="auto"/>
                  </w:divBdr>
                  <w:divsChild>
                    <w:div w:id="17607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image" Target="media/image2.emf"/>
  <Relationship Id="rId13" Type="http://schemas.openxmlformats.org/officeDocument/2006/relationships/image" Target="media/image3.png"/>
  <Relationship Id="rId14" Type="http://schemas.openxmlformats.org/officeDocument/2006/relationships/hyperlink" TargetMode="External" Target="http://www.cdc.gov/nceh/hsb/hab/default.htm"/>
  <Relationship Id="rId15" Type="http://schemas.openxmlformats.org/officeDocument/2006/relationships/image" Target="media/image30.png"/>
  <Relationship Id="rId16" Type="http://schemas.openxmlformats.org/officeDocument/2006/relationships/hyperlink" TargetMode="External" Target="http://www.cdc.gov/nceh/hsb/hab/default.htm"/>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13574-8976-4612-83C0-8FE28364C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Roycroft Design</Company>
  <LinksUpToDate>false</LinksUpToDate>
  <CharactersWithSpaces>1035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2015-07-16T16:44:00Z</dcterms:created>
  <dc:creator>Massachusetts Department of Public Health | Bureau of Environmental Health</dc:creator>
  <dc:description>什麼是藻華? 淡水裏的藍菌 (藍青藻) 快速成長，在水中形成浮垢或墊層時就是藻華。有些藻華會產生對人類和動物有害的毒素，因而被稱作有害藻華。 新英格蘭的藻華最常見於夏季和初秋</dc:description>
  <keywords>什麼是藻華?淡水裏的藍菌 (藍青藻) 快速成長，在水中形成浮垢或墊層時就是藻華。有些藻華會產生對人類和動物有害的毒素，因而被稱作有害藻華。新英格蘭的藻華最常見於夏季和初秋</keywords>
  <lastModifiedBy>Pizzi, Susan (DPH)</lastModifiedBy>
  <dcterms:modified xsi:type="dcterms:W3CDTF">2015-08-05T18:01:00Z</dcterms:modified>
  <revision>4</revision>
  <dc:subject>淡水河川湖泊裏的有害藻華</dc:subject>
  <dc:title>淡水河川湖泊裏的有害藻華</dc:title>
</coreProperties>
</file>