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3A" w:rsidRDefault="0023083A" w:rsidP="0023083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Manufactured Homes Commission</w:t>
      </w:r>
    </w:p>
    <w:p w:rsidR="0023083A" w:rsidRPr="007225EC" w:rsidRDefault="0023083A" w:rsidP="0023083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Tuesday, </w:t>
      </w:r>
      <w:r w:rsidR="0071085A">
        <w:rPr>
          <w:sz w:val="32"/>
          <w:szCs w:val="32"/>
        </w:rPr>
        <w:t xml:space="preserve">January </w:t>
      </w:r>
      <w:r>
        <w:rPr>
          <w:sz w:val="32"/>
          <w:szCs w:val="32"/>
        </w:rPr>
        <w:t>2</w:t>
      </w:r>
      <w:r w:rsidR="0071085A">
        <w:rPr>
          <w:sz w:val="32"/>
          <w:szCs w:val="32"/>
        </w:rPr>
        <w:t>0</w:t>
      </w:r>
      <w:r>
        <w:rPr>
          <w:sz w:val="32"/>
          <w:szCs w:val="32"/>
        </w:rPr>
        <w:t>, 2015</w:t>
      </w:r>
    </w:p>
    <w:p w:rsidR="0023083A" w:rsidRDefault="0071085A" w:rsidP="0023083A">
      <w:pPr>
        <w:spacing w:after="0" w:line="240" w:lineRule="auto"/>
        <w:jc w:val="center"/>
        <w:rPr>
          <w:bCs/>
          <w:sz w:val="32"/>
          <w:szCs w:val="32"/>
        </w:rPr>
      </w:pPr>
      <w:r w:rsidRPr="0071085A">
        <w:rPr>
          <w:rFonts w:asciiTheme="majorHAnsi" w:hAnsiTheme="majorHAnsi" w:cs="Arial"/>
          <w:sz w:val="32"/>
          <w:szCs w:val="32"/>
        </w:rPr>
        <w:t>Massachusetts’ Highway District 5 Offices</w:t>
      </w:r>
    </w:p>
    <w:p w:rsidR="0023083A" w:rsidRPr="00063005" w:rsidRDefault="0071085A" w:rsidP="0023083A">
      <w:pPr>
        <w:spacing w:after="0" w:line="240" w:lineRule="auto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Taunton</w:t>
      </w:r>
      <w:r w:rsidR="0023083A">
        <w:rPr>
          <w:bCs/>
          <w:sz w:val="32"/>
          <w:szCs w:val="32"/>
        </w:rPr>
        <w:t>, MA</w:t>
      </w:r>
    </w:p>
    <w:p w:rsidR="0023083A" w:rsidRDefault="0023083A" w:rsidP="0023083A">
      <w:pPr>
        <w:pStyle w:val="ListParagraph"/>
        <w:spacing w:after="0" w:line="240" w:lineRule="auto"/>
      </w:pPr>
    </w:p>
    <w:p w:rsidR="002F452F" w:rsidRDefault="0054689F" w:rsidP="003C59FE">
      <w:pPr>
        <w:spacing w:before="240" w:line="240" w:lineRule="auto"/>
      </w:pPr>
      <w:r>
        <w:t>Minutes for Taunton</w:t>
      </w:r>
      <w:r w:rsidR="0071085A">
        <w:t>:</w:t>
      </w:r>
      <w:r>
        <w:t xml:space="preserve"> </w:t>
      </w:r>
    </w:p>
    <w:p w:rsidR="0054689F" w:rsidRDefault="0054689F" w:rsidP="003C59FE">
      <w:pPr>
        <w:spacing w:before="240" w:line="240" w:lineRule="auto"/>
      </w:pPr>
      <w:r>
        <w:t>No quorum</w:t>
      </w:r>
    </w:p>
    <w:p w:rsidR="00C54F36" w:rsidRDefault="0071085A" w:rsidP="003C59FE">
      <w:pPr>
        <w:spacing w:before="240" w:line="240" w:lineRule="auto"/>
      </w:pPr>
      <w:r>
        <w:t>The meeting was c</w:t>
      </w:r>
      <w:r w:rsidR="0054689F">
        <w:t>all</w:t>
      </w:r>
      <w:r>
        <w:t>ed</w:t>
      </w:r>
      <w:r w:rsidR="0054689F">
        <w:t xml:space="preserve"> to order by Karl </w:t>
      </w:r>
      <w:r w:rsidR="00D07436">
        <w:t>McLaurin</w:t>
      </w:r>
      <w:r w:rsidR="0054689F">
        <w:t xml:space="preserve">, </w:t>
      </w:r>
      <w:r>
        <w:t xml:space="preserve">with </w:t>
      </w:r>
      <w:r w:rsidR="002B6948">
        <w:t>C</w:t>
      </w:r>
      <w:r w:rsidR="0054689F">
        <w:t>arl Zack</w:t>
      </w:r>
      <w:r>
        <w:t xml:space="preserve"> and</w:t>
      </w:r>
      <w:r w:rsidR="0054689F">
        <w:t xml:space="preserve"> Sherri Sore</w:t>
      </w:r>
      <w:r>
        <w:t xml:space="preserve"> commissioners in attendance</w:t>
      </w:r>
      <w:r w:rsidR="00074E8F">
        <w:t>, and Andrew Sheeley from AG Office</w:t>
      </w:r>
      <w:r w:rsidR="003C59FE">
        <w:t>.</w:t>
      </w:r>
    </w:p>
    <w:p w:rsidR="0054689F" w:rsidRDefault="0054689F" w:rsidP="003C59FE">
      <w:pPr>
        <w:spacing w:line="240" w:lineRule="auto"/>
      </w:pPr>
      <w:r>
        <w:t xml:space="preserve">One announcement from Karl – Arthur </w:t>
      </w:r>
      <w:r w:rsidR="0071085A">
        <w:t>Ja</w:t>
      </w:r>
      <w:r w:rsidR="00C54F36">
        <w:t>ime</w:t>
      </w:r>
      <w:r>
        <w:t>son</w:t>
      </w:r>
      <w:r w:rsidR="0071085A">
        <w:t xml:space="preserve"> had resigned from state service and </w:t>
      </w:r>
      <w:r>
        <w:t xml:space="preserve">Karl taking </w:t>
      </w:r>
      <w:r w:rsidR="00C54F36">
        <w:t xml:space="preserve">over the responsibilities for this </w:t>
      </w:r>
      <w:r w:rsidR="0071085A">
        <w:t>position</w:t>
      </w:r>
      <w:r w:rsidR="00C54F36">
        <w:t xml:space="preserve">, as it pertains </w:t>
      </w:r>
      <w:r w:rsidR="00B15E0F">
        <w:t>to manufactured homes</w:t>
      </w:r>
      <w:r w:rsidR="0071085A">
        <w:t>.</w:t>
      </w:r>
      <w:r w:rsidR="003C59FE">
        <w:t xml:space="preserve"> He is the Director of Constituent Services.</w:t>
      </w:r>
    </w:p>
    <w:p w:rsidR="00C54F36" w:rsidRDefault="0054689F" w:rsidP="003C59FE">
      <w:pPr>
        <w:spacing w:before="240" w:line="240" w:lineRule="auto"/>
      </w:pPr>
      <w:r>
        <w:t xml:space="preserve">Correspondence: Attorneys </w:t>
      </w:r>
      <w:r w:rsidR="0071085A">
        <w:t xml:space="preserve">for two different communities notified the commission that the communities had been </w:t>
      </w:r>
      <w:r>
        <w:t>sold</w:t>
      </w:r>
      <w:r w:rsidR="0071085A">
        <w:t>.</w:t>
      </w:r>
    </w:p>
    <w:p w:rsidR="0054689F" w:rsidRDefault="0054689F" w:rsidP="003C59FE">
      <w:pPr>
        <w:spacing w:before="240" w:line="240" w:lineRule="auto"/>
      </w:pPr>
      <w:r>
        <w:t>Public Quorum:</w:t>
      </w:r>
    </w:p>
    <w:p w:rsidR="00B15E0F" w:rsidRDefault="0054689F" w:rsidP="003C59FE">
      <w:pPr>
        <w:spacing w:after="0" w:line="240" w:lineRule="auto"/>
      </w:pPr>
      <w:r>
        <w:t xml:space="preserve">Mary McBrady – talked about her organization. </w:t>
      </w:r>
      <w:r w:rsidR="0071085A">
        <w:t>Now o</w:t>
      </w:r>
      <w:r>
        <w:t>pened to co-ops, with Carver (South Meadow Village, largest in state</w:t>
      </w:r>
      <w:r w:rsidR="0071085A">
        <w:t>, joining</w:t>
      </w:r>
      <w:r>
        <w:t>). Bills to be filed and worked with tenants associations for all items hoping get</w:t>
      </w:r>
      <w:r w:rsidR="00543224">
        <w:t xml:space="preserve"> consensus, including </w:t>
      </w:r>
      <w:r w:rsidR="00B15E0F">
        <w:t xml:space="preserve">CORI checks and </w:t>
      </w:r>
      <w:r w:rsidR="00543224">
        <w:t xml:space="preserve">water </w:t>
      </w:r>
      <w:r w:rsidR="00B15E0F">
        <w:t xml:space="preserve">sub-metering </w:t>
      </w:r>
      <w:r w:rsidR="00543224">
        <w:t>bill structuring.</w:t>
      </w:r>
    </w:p>
    <w:p w:rsidR="00B15E0F" w:rsidRDefault="00B15E0F" w:rsidP="003C59FE">
      <w:pPr>
        <w:spacing w:after="0" w:line="240" w:lineRule="auto"/>
      </w:pPr>
      <w:r>
        <w:tab/>
        <w:t xml:space="preserve">New </w:t>
      </w:r>
      <w:r w:rsidR="00074E8F">
        <w:t xml:space="preserve">manufactured </w:t>
      </w:r>
      <w:r>
        <w:t>homes</w:t>
      </w:r>
      <w:r w:rsidR="00D07436">
        <w:t xml:space="preserve"> </w:t>
      </w:r>
      <w:r w:rsidR="00074E8F">
        <w:t>being delivered</w:t>
      </w:r>
      <w:r>
        <w:t xml:space="preserve"> </w:t>
      </w:r>
      <w:r w:rsidR="00074E8F">
        <w:t xml:space="preserve">is </w:t>
      </w:r>
      <w:r>
        <w:t>up 30% in Mass, which is good because of better housing/building codes.</w:t>
      </w:r>
    </w:p>
    <w:p w:rsidR="003C59FE" w:rsidRDefault="00B15E0F" w:rsidP="003C59FE">
      <w:pPr>
        <w:spacing w:before="240" w:after="0" w:line="240" w:lineRule="auto"/>
      </w:pPr>
      <w:r>
        <w:t>Karl as</w:t>
      </w:r>
      <w:r w:rsidR="003C59FE">
        <w:t>ks for questions from visitors:</w:t>
      </w:r>
    </w:p>
    <w:p w:rsidR="00074E8F" w:rsidRDefault="00B15E0F" w:rsidP="00074E8F">
      <w:pPr>
        <w:pStyle w:val="ListParagraph"/>
        <w:numPr>
          <w:ilvl w:val="0"/>
          <w:numId w:val="5"/>
        </w:numPr>
        <w:spacing w:after="0" w:line="240" w:lineRule="auto"/>
      </w:pPr>
      <w:r>
        <w:t>Kristin Kennedy from Board of Health of Easton wanted to know about annual licensing and current rules about sewers because in a park they are collapsing</w:t>
      </w:r>
      <w:r w:rsidR="003C59FE">
        <w:t xml:space="preserve">. Do they need an administrative consent order by the </w:t>
      </w:r>
      <w:r w:rsidR="00074E8F">
        <w:t>Depart E.P.?</w:t>
      </w:r>
      <w:r>
        <w:t xml:space="preserve"> </w:t>
      </w:r>
      <w:r w:rsidR="002B6948">
        <w:t xml:space="preserve">She was looking for resources to get help </w:t>
      </w:r>
      <w:r w:rsidR="00074E8F">
        <w:t>with these matters. AG office responded but there are other issues involved.</w:t>
      </w:r>
    </w:p>
    <w:p w:rsidR="00D07436" w:rsidRDefault="00D07436" w:rsidP="00074E8F">
      <w:pPr>
        <w:spacing w:after="0" w:line="240" w:lineRule="auto"/>
        <w:ind w:left="360"/>
      </w:pPr>
      <w:r>
        <w:tab/>
      </w:r>
      <w:r w:rsidR="00074E8F">
        <w:tab/>
      </w:r>
      <w:r>
        <w:t xml:space="preserve">Karl mentioned about the legislation that is pending, and that there </w:t>
      </w:r>
      <w:r w:rsidR="00074E8F">
        <w:tab/>
      </w:r>
      <w:r w:rsidR="00074E8F">
        <w:tab/>
      </w:r>
      <w:r w:rsidR="00074E8F">
        <w:tab/>
      </w:r>
      <w:r w:rsidR="00074E8F">
        <w:tab/>
      </w:r>
      <w:r>
        <w:t xml:space="preserve">are </w:t>
      </w:r>
      <w:r w:rsidR="00074E8F">
        <w:t>fluctuations</w:t>
      </w:r>
      <w:r>
        <w:t xml:space="preserve"> in state positions. Mary McBrady also talked </w:t>
      </w:r>
      <w:r w:rsidR="00074E8F">
        <w:tab/>
      </w:r>
      <w:r w:rsidR="00074E8F">
        <w:tab/>
      </w:r>
      <w:r w:rsidR="00074E8F">
        <w:tab/>
      </w:r>
      <w:r w:rsidR="00074E8F">
        <w:tab/>
      </w:r>
      <w:r>
        <w:t>about her organization</w:t>
      </w:r>
      <w:r w:rsidR="00074E8F">
        <w:t xml:space="preserve">’s ability to assist her, as did Stephen </w:t>
      </w:r>
      <w:r w:rsidR="00074E8F">
        <w:tab/>
      </w:r>
      <w:r w:rsidR="00074E8F">
        <w:tab/>
      </w:r>
      <w:r w:rsidR="00074E8F">
        <w:tab/>
      </w:r>
      <w:r w:rsidR="00074E8F">
        <w:tab/>
      </w:r>
      <w:bookmarkStart w:id="0" w:name="_GoBack"/>
      <w:bookmarkEnd w:id="0"/>
      <w:proofErr w:type="spellStart"/>
      <w:r w:rsidR="00074E8F">
        <w:t>Kennealy</w:t>
      </w:r>
      <w:proofErr w:type="spellEnd"/>
      <w:r w:rsidR="00074E8F">
        <w:t xml:space="preserve"> from the Department of Public Safety</w:t>
      </w:r>
    </w:p>
    <w:p w:rsidR="0054689F" w:rsidRDefault="0054689F" w:rsidP="003C59FE">
      <w:pPr>
        <w:spacing w:before="240" w:line="240" w:lineRule="auto"/>
      </w:pPr>
    </w:p>
    <w:p w:rsidR="0054689F" w:rsidRDefault="0054689F" w:rsidP="003C59FE">
      <w:pPr>
        <w:spacing w:before="240" w:line="240" w:lineRule="auto"/>
      </w:pPr>
    </w:p>
    <w:p w:rsidR="0054689F" w:rsidRDefault="0054689F" w:rsidP="003C59FE">
      <w:pPr>
        <w:spacing w:before="240" w:line="240" w:lineRule="auto"/>
      </w:pPr>
    </w:p>
    <w:p w:rsidR="0054689F" w:rsidRDefault="0054689F" w:rsidP="003C59FE">
      <w:pPr>
        <w:spacing w:before="240" w:line="240" w:lineRule="auto"/>
      </w:pPr>
    </w:p>
    <w:p w:rsidR="00074E8F" w:rsidRDefault="00074E8F" w:rsidP="003C59FE">
      <w:pPr>
        <w:spacing w:before="240" w:line="240" w:lineRule="auto"/>
      </w:pPr>
    </w:p>
    <w:p w:rsidR="0054689F" w:rsidRDefault="0054689F" w:rsidP="003C59FE">
      <w:pPr>
        <w:spacing w:before="240" w:line="240" w:lineRule="auto"/>
      </w:pPr>
    </w:p>
    <w:p w:rsidR="0054689F" w:rsidRDefault="0054689F" w:rsidP="003C59FE">
      <w:pPr>
        <w:spacing w:before="240" w:line="240" w:lineRule="auto"/>
      </w:pPr>
    </w:p>
    <w:sectPr w:rsidR="00546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2E13"/>
    <w:multiLevelType w:val="hybridMultilevel"/>
    <w:tmpl w:val="43F8D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16D9B"/>
    <w:multiLevelType w:val="hybridMultilevel"/>
    <w:tmpl w:val="D024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F5BE1"/>
    <w:multiLevelType w:val="hybridMultilevel"/>
    <w:tmpl w:val="85D4A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863E1"/>
    <w:multiLevelType w:val="hybridMultilevel"/>
    <w:tmpl w:val="8C38A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C2740"/>
    <w:multiLevelType w:val="hybridMultilevel"/>
    <w:tmpl w:val="C1B02E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9F"/>
    <w:rsid w:val="00074E8F"/>
    <w:rsid w:val="0023083A"/>
    <w:rsid w:val="00246D2D"/>
    <w:rsid w:val="002B6948"/>
    <w:rsid w:val="002F452F"/>
    <w:rsid w:val="003428E5"/>
    <w:rsid w:val="003C59FE"/>
    <w:rsid w:val="00457D46"/>
    <w:rsid w:val="00543224"/>
    <w:rsid w:val="0054689F"/>
    <w:rsid w:val="0071085A"/>
    <w:rsid w:val="00850978"/>
    <w:rsid w:val="00B15E0F"/>
    <w:rsid w:val="00B820B6"/>
    <w:rsid w:val="00C54F36"/>
    <w:rsid w:val="00C7501E"/>
    <w:rsid w:val="00D0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2015-07-09T17:39:00Z</dcterms:created>
  <dc:creator>Sore, Sherri (ELD)</dc:creator>
  <lastModifiedBy>Sore, Sherri (ELD)</lastModifiedBy>
  <dcterms:modified xsi:type="dcterms:W3CDTF">2015-07-10T12:47:00Z</dcterms:modified>
  <revision>5</revision>
</coreProperties>
</file>