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3504"/>
        <w:gridCol w:w="830"/>
        <w:gridCol w:w="1184"/>
      </w:tblGrid>
      <w:tr>
        <w:trPr>
          <w:trHeight w:val="860" w:hRule="atLeast"/>
        </w:trPr>
        <w:tc>
          <w:tcPr>
            <w:tcW w:w="4080" w:type="dxa"/>
            <w:vMerge w:val="restart"/>
          </w:tcPr>
          <w:p>
            <w:pPr>
              <w:pStyle w:val="TableParagraph"/>
              <w:spacing w:line="242" w:lineRule="auto" w:before="159"/>
              <w:ind w:left="205" w:righ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Commonwealth of Massachusetts Division of Medical Assistance Provider Manual Series</w:t>
            </w:r>
          </w:p>
          <w:p>
            <w:pPr>
              <w:pStyle w:val="TableParagraph"/>
              <w:spacing w:before="176"/>
              <w:ind w:left="205" w:right="204"/>
              <w:rPr>
                <w:sz w:val="20"/>
              </w:rPr>
            </w:pPr>
            <w:r>
              <w:rPr>
                <w:sz w:val="20"/>
              </w:rPr>
              <w:t>PSYCHIATRIC HOSPITAL OUTPATIENT SERVICES MANUAL</w:t>
            </w:r>
          </w:p>
        </w:tc>
        <w:tc>
          <w:tcPr>
            <w:tcW w:w="4334" w:type="dxa"/>
            <w:gridSpan w:val="2"/>
          </w:tcPr>
          <w:p>
            <w:pPr>
              <w:pStyle w:val="TableParagraph"/>
              <w:spacing w:before="159"/>
              <w:ind w:left="428" w:right="4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SUBCHAPTER NUMBER AND TITLE</w:t>
            </w:r>
          </w:p>
          <w:p>
            <w:pPr>
              <w:pStyle w:val="TableParagraph"/>
              <w:spacing w:before="115"/>
              <w:ind w:left="428" w:right="428"/>
              <w:rPr>
                <w:sz w:val="20"/>
              </w:rPr>
            </w:pPr>
            <w:r>
              <w:rPr>
                <w:sz w:val="20"/>
              </w:rPr>
              <w:t>TABLE OF CONTENTS</w:t>
            </w:r>
          </w:p>
        </w:tc>
        <w:tc>
          <w:tcPr>
            <w:tcW w:w="1184" w:type="dxa"/>
          </w:tcPr>
          <w:p>
            <w:pPr>
              <w:pStyle w:val="TableParagraph"/>
              <w:spacing w:before="159"/>
              <w:ind w:left="281" w:right="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</w:p>
          <w:p>
            <w:pPr>
              <w:pStyle w:val="TableParagraph"/>
              <w:spacing w:before="115"/>
              <w:ind w:left="281" w:right="281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</w:tr>
      <w:tr>
        <w:trPr>
          <w:trHeight w:val="760" w:hRule="atLeast"/>
        </w:trPr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>
            <w:pPr>
              <w:pStyle w:val="TableParagraph"/>
              <w:spacing w:before="159"/>
              <w:ind w:left="596" w:right="5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TRANSMITTAL LETTER</w:t>
            </w:r>
          </w:p>
          <w:p>
            <w:pPr>
              <w:pStyle w:val="TableParagraph"/>
              <w:spacing w:before="115"/>
              <w:ind w:left="596" w:right="596"/>
              <w:rPr>
                <w:sz w:val="20"/>
              </w:rPr>
            </w:pPr>
            <w:r>
              <w:rPr>
                <w:sz w:val="20"/>
              </w:rPr>
              <w:t>POH-1</w:t>
            </w:r>
          </w:p>
        </w:tc>
        <w:tc>
          <w:tcPr>
            <w:tcW w:w="2015" w:type="dxa"/>
            <w:gridSpan w:val="2"/>
          </w:tcPr>
          <w:p>
            <w:pPr>
              <w:pStyle w:val="TableParagraph"/>
              <w:spacing w:before="159"/>
              <w:ind w:left="623" w:right="6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  <w:p>
            <w:pPr>
              <w:pStyle w:val="TableParagraph"/>
              <w:spacing w:before="115"/>
              <w:ind w:left="623" w:right="624"/>
              <w:rPr>
                <w:sz w:val="20"/>
              </w:rPr>
            </w:pPr>
            <w:r>
              <w:rPr>
                <w:sz w:val="20"/>
              </w:rPr>
              <w:t>01/01/99</w:t>
            </w:r>
          </w:p>
        </w:tc>
      </w:tr>
    </w:tbl>
    <w:p>
      <w:pPr>
        <w:spacing w:line="240" w:lineRule="auto" w:before="2" w:after="1"/>
        <w:rPr>
          <w:sz w:val="22"/>
        </w:rPr>
      </w:pPr>
    </w:p>
    <w:tbl>
      <w:tblPr>
        <w:tblW w:w="0" w:type="auto"/>
        <w:jc w:val="left"/>
        <w:tblInd w:w="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7394"/>
        <w:gridCol w:w="544"/>
      </w:tblGrid>
      <w:tr>
        <w:trPr>
          <w:trHeight w:val="360" w:hRule="atLeast"/>
        </w:trPr>
        <w:tc>
          <w:tcPr>
            <w:tcW w:w="1244" w:type="dxa"/>
          </w:tcPr>
          <w:p>
            <w:pPr>
              <w:pStyle w:val="TableParagraph"/>
              <w:spacing w:line="243" w:lineRule="exact" w:before="0"/>
              <w:ind w:left="31"/>
              <w:rPr>
                <w:sz w:val="22"/>
              </w:rPr>
            </w:pPr>
            <w:r>
              <w:rPr>
                <w:sz w:val="22"/>
              </w:rPr>
              <w:t>Appendix A.</w:t>
            </w:r>
          </w:p>
        </w:tc>
        <w:tc>
          <w:tcPr>
            <w:tcW w:w="7394" w:type="dxa"/>
          </w:tcPr>
          <w:p>
            <w:pPr>
              <w:pStyle w:val="TableParagraph"/>
              <w:spacing w:line="243" w:lineRule="exact" w:before="0"/>
              <w:ind w:left="37" w:right="128"/>
              <w:rPr>
                <w:sz w:val="22"/>
              </w:rPr>
            </w:pPr>
            <w:r>
              <w:rPr>
                <w:sz w:val="22"/>
              </w:rPr>
              <w:t>DIRECTORY ..........................................................................................................</w:t>
            </w:r>
          </w:p>
        </w:tc>
        <w:tc>
          <w:tcPr>
            <w:tcW w:w="544" w:type="dxa"/>
          </w:tcPr>
          <w:p>
            <w:pPr>
              <w:pStyle w:val="TableParagraph"/>
              <w:spacing w:line="243" w:lineRule="exact" w:before="0"/>
              <w:ind w:right="50"/>
              <w:jc w:val="right"/>
              <w:rPr>
                <w:sz w:val="22"/>
              </w:rPr>
            </w:pPr>
            <w:r>
              <w:rPr>
                <w:sz w:val="22"/>
              </w:rPr>
              <w:t>A-1</w:t>
            </w:r>
          </w:p>
        </w:tc>
      </w:tr>
      <w:tr>
        <w:trPr>
          <w:trHeight w:val="500" w:hRule="atLeast"/>
        </w:trPr>
        <w:tc>
          <w:tcPr>
            <w:tcW w:w="1244" w:type="dxa"/>
          </w:tcPr>
          <w:p>
            <w:pPr>
              <w:pStyle w:val="TableParagraph"/>
              <w:ind w:left="19"/>
              <w:rPr>
                <w:sz w:val="22"/>
              </w:rPr>
            </w:pPr>
            <w:r>
              <w:rPr>
                <w:sz w:val="22"/>
              </w:rPr>
              <w:t>Appendix B.</w:t>
            </w:r>
          </w:p>
        </w:tc>
        <w:tc>
          <w:tcPr>
            <w:tcW w:w="7394" w:type="dxa"/>
          </w:tcPr>
          <w:p>
            <w:pPr>
              <w:pStyle w:val="TableParagraph"/>
              <w:ind w:left="37" w:right="126"/>
              <w:rPr>
                <w:sz w:val="22"/>
              </w:rPr>
            </w:pPr>
            <w:r>
              <w:rPr>
                <w:sz w:val="22"/>
              </w:rPr>
              <w:t>ENROLLMENT CENTERS ...................................................................................</w:t>
            </w:r>
          </w:p>
        </w:tc>
        <w:tc>
          <w:tcPr>
            <w:tcW w:w="544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B-1</w:t>
            </w:r>
          </w:p>
        </w:tc>
      </w:tr>
      <w:tr>
        <w:trPr>
          <w:trHeight w:val="500" w:hRule="atLeast"/>
        </w:trPr>
        <w:tc>
          <w:tcPr>
            <w:tcW w:w="1244" w:type="dxa"/>
          </w:tcPr>
          <w:p>
            <w:pPr>
              <w:pStyle w:val="TableParagraph"/>
              <w:ind w:left="17"/>
              <w:rPr>
                <w:sz w:val="22"/>
              </w:rPr>
            </w:pPr>
            <w:r>
              <w:rPr>
                <w:sz w:val="22"/>
              </w:rPr>
              <w:t>Appendix C.</w:t>
            </w:r>
          </w:p>
        </w:tc>
        <w:tc>
          <w:tcPr>
            <w:tcW w:w="7394" w:type="dxa"/>
          </w:tcPr>
          <w:p>
            <w:pPr>
              <w:pStyle w:val="TableParagraph"/>
              <w:ind w:left="37" w:right="128"/>
              <w:rPr>
                <w:sz w:val="22"/>
              </w:rPr>
            </w:pPr>
            <w:r>
              <w:rPr>
                <w:sz w:val="22"/>
              </w:rPr>
              <w:t>THIRD-PARTY-LIABILITY CODES ...................................................................</w:t>
            </w:r>
          </w:p>
        </w:tc>
        <w:tc>
          <w:tcPr>
            <w:tcW w:w="54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C-1</w:t>
            </w:r>
          </w:p>
        </w:tc>
      </w:tr>
      <w:tr>
        <w:trPr>
          <w:trHeight w:val="500" w:hRule="atLeast"/>
        </w:trPr>
        <w:tc>
          <w:tcPr>
            <w:tcW w:w="1244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Appendix X.</w:t>
            </w:r>
          </w:p>
        </w:tc>
        <w:tc>
          <w:tcPr>
            <w:tcW w:w="7394" w:type="dxa"/>
          </w:tcPr>
          <w:p>
            <w:pPr>
              <w:pStyle w:val="TableParagraph"/>
              <w:ind w:left="37" w:right="128"/>
              <w:rPr>
                <w:sz w:val="22"/>
              </w:rPr>
            </w:pPr>
            <w:r>
              <w:rPr>
                <w:sz w:val="22"/>
              </w:rPr>
              <w:t>FAMILY ASSISTANCE COPAYMENTS AND DEDUCTIBLES .......................</w:t>
            </w:r>
          </w:p>
        </w:tc>
        <w:tc>
          <w:tcPr>
            <w:tcW w:w="54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X-1</w:t>
            </w:r>
          </w:p>
        </w:tc>
      </w:tr>
      <w:tr>
        <w:trPr>
          <w:trHeight w:val="500" w:hRule="atLeast"/>
        </w:trPr>
        <w:tc>
          <w:tcPr>
            <w:tcW w:w="1244" w:type="dxa"/>
          </w:tcPr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sz w:val="22"/>
              </w:rPr>
              <w:t>Appendix Y.</w:t>
            </w:r>
          </w:p>
        </w:tc>
        <w:tc>
          <w:tcPr>
            <w:tcW w:w="7394" w:type="dxa"/>
          </w:tcPr>
          <w:p>
            <w:pPr>
              <w:pStyle w:val="TableParagraph"/>
              <w:ind w:left="37" w:right="128"/>
              <w:rPr>
                <w:sz w:val="22"/>
              </w:rPr>
            </w:pPr>
            <w:r>
              <w:rPr>
                <w:sz w:val="22"/>
              </w:rPr>
              <w:t>REVS/CODES MESSAGES ...................................................................................</w:t>
            </w:r>
          </w:p>
        </w:tc>
        <w:tc>
          <w:tcPr>
            <w:tcW w:w="544" w:type="dxa"/>
          </w:tcPr>
          <w:p>
            <w:pPr>
              <w:pStyle w:val="TableParagraph"/>
              <w:ind w:right="5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Y-1</w:t>
            </w:r>
          </w:p>
        </w:tc>
      </w:tr>
      <w:tr>
        <w:trPr>
          <w:trHeight w:val="360" w:hRule="atLeast"/>
        </w:trPr>
        <w:tc>
          <w:tcPr>
            <w:tcW w:w="1244" w:type="dxa"/>
          </w:tcPr>
          <w:p>
            <w:pPr>
              <w:pStyle w:val="TableParagraph"/>
              <w:spacing w:line="233" w:lineRule="exact"/>
              <w:ind w:left="6"/>
              <w:rPr>
                <w:sz w:val="22"/>
              </w:rPr>
            </w:pPr>
            <w:r>
              <w:rPr>
                <w:sz w:val="22"/>
              </w:rPr>
              <w:t>Appendix Z.</w:t>
            </w:r>
          </w:p>
        </w:tc>
        <w:tc>
          <w:tcPr>
            <w:tcW w:w="7394" w:type="dxa"/>
          </w:tcPr>
          <w:p>
            <w:pPr>
              <w:pStyle w:val="TableParagraph"/>
              <w:spacing w:line="233" w:lineRule="exact"/>
              <w:ind w:left="37" w:right="128"/>
              <w:rPr>
                <w:sz w:val="22"/>
              </w:rPr>
            </w:pPr>
            <w:r>
              <w:rPr>
                <w:sz w:val="22"/>
              </w:rPr>
              <w:t>EPSDT SERVICES LABORATORY CODES .......................................................</w:t>
            </w:r>
          </w:p>
        </w:tc>
        <w:tc>
          <w:tcPr>
            <w:tcW w:w="544" w:type="dxa"/>
          </w:tcPr>
          <w:p>
            <w:pPr>
              <w:pStyle w:val="TableParagraph"/>
              <w:spacing w:line="233" w:lineRule="exact"/>
              <w:ind w:right="4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Z-1</w:t>
            </w:r>
          </w:p>
        </w:tc>
      </w:tr>
    </w:tbl>
    <w:sectPr>
      <w:type w:val="continuous"/>
      <w:pgSz w:w="12240" w:h="15840"/>
      <w:pgMar w:top="440" w:bottom="280" w:left="11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3"/>
      <w:ind w:right="35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sbarlatier</dc:creator>
  <dc:title>Microsoft Word - T-vi-1-pi-all100.DOC</dc:title>
  <dcterms:created xsi:type="dcterms:W3CDTF">2017-09-28T16:07:33Z</dcterms:created>
  <dcterms:modified xsi:type="dcterms:W3CDTF">2017-09-28T16:07:33Z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2017-09-28T00:00:00Z</vt:filetime>
  </property>
</Properties>
</file>