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8B" w:rsidRDefault="00C0198B"/>
    <w:p w:rsidR="00C0198B" w:rsidRDefault="000770C9">
      <w:pPr>
        <w:pStyle w:val="Heading1"/>
        <w:rPr>
          <w:color w:val="008000"/>
          <w:sz w:val="48"/>
        </w:rPr>
      </w:pPr>
      <w:r>
        <w:rPr>
          <w:color w:val="008000"/>
          <w:sz w:val="48"/>
        </w:rPr>
        <w:t>Soldiers’ Home in Holyoke</w:t>
      </w:r>
    </w:p>
    <w:p w:rsidR="00C0198B" w:rsidRDefault="000770C9">
      <w:pPr>
        <w:pStyle w:val="Heading3"/>
      </w:pPr>
      <w:r>
        <w:t>Tree of Life</w:t>
      </w:r>
    </w:p>
    <w:p w:rsidR="00C0198B" w:rsidRDefault="000770C9">
      <w:pPr>
        <w:jc w:val="center"/>
        <w:rPr>
          <w:rFonts w:ascii="Harrington" w:hAnsi="Harrington"/>
          <w:b/>
          <w:bCs/>
          <w:sz w:val="40"/>
        </w:rPr>
      </w:pPr>
      <w:r>
        <w:rPr>
          <w:rFonts w:ascii="Harrington" w:hAnsi="Harrington"/>
          <w:b/>
          <w:bCs/>
          <w:color w:val="008000"/>
          <w:sz w:val="40"/>
        </w:rPr>
        <w:t>Order Form</w:t>
      </w:r>
    </w:p>
    <w:p w:rsidR="00C0198B" w:rsidRDefault="00BF0CBE">
      <w:pPr>
        <w:jc w:val="center"/>
        <w:rPr>
          <w:rFonts w:ascii="Harrington" w:hAnsi="Harrington"/>
          <w:b/>
          <w:bCs/>
          <w:sz w:val="4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6.8pt;width:117pt;height:95.5pt;z-index:251656192;mso-wrap-edited:f" wrapcoords="-75 0 -75 21534 21600 21534 21600 0 -75 0">
            <v:imagedata r:id="rId5" o:title=""/>
            <w10:wrap type="tight"/>
          </v:shape>
          <o:OLEObject Type="Embed" ProgID="Imaging.Document" ShapeID="_x0000_s1026" DrawAspect="Content" ObjectID="_1569230218" r:id="rId6"/>
        </w:pict>
      </w:r>
    </w:p>
    <w:p w:rsidR="00C0198B" w:rsidRDefault="00C0198B">
      <w:pPr>
        <w:jc w:val="center"/>
        <w:rPr>
          <w:rFonts w:ascii="Harrington" w:hAnsi="Harrington"/>
          <w:b/>
          <w:bCs/>
          <w:sz w:val="40"/>
        </w:rPr>
      </w:pPr>
    </w:p>
    <w:p w:rsidR="00C0198B" w:rsidRDefault="00C0198B"/>
    <w:p w:rsidR="00C0198B" w:rsidRDefault="00C0198B">
      <w:pPr>
        <w:jc w:val="center"/>
        <w:rPr>
          <w:rFonts w:ascii="Harrington" w:hAnsi="Harrington"/>
          <w:sz w:val="28"/>
        </w:rPr>
      </w:pPr>
    </w:p>
    <w:p w:rsidR="00C0198B" w:rsidRDefault="00C0198B">
      <w:pPr>
        <w:rPr>
          <w:rFonts w:ascii="Harrington" w:hAnsi="Harrington"/>
          <w:sz w:val="28"/>
        </w:rPr>
      </w:pPr>
    </w:p>
    <w:p w:rsidR="00C0198B" w:rsidRDefault="00C0198B">
      <w:pPr>
        <w:rPr>
          <w:rFonts w:ascii="Harrington" w:hAnsi="Harrington"/>
          <w:sz w:val="28"/>
        </w:rPr>
      </w:pPr>
    </w:p>
    <w:p w:rsidR="00C0198B" w:rsidRDefault="000770C9">
      <w:pPr>
        <w:tabs>
          <w:tab w:val="left" w:pos="5920"/>
        </w:tabs>
        <w:rPr>
          <w:rFonts w:ascii="Harrington" w:hAnsi="Harrington"/>
          <w:sz w:val="18"/>
        </w:rPr>
      </w:pPr>
      <w:r>
        <w:rPr>
          <w:rFonts w:ascii="Harrington" w:hAnsi="Harrington"/>
          <w:sz w:val="28"/>
        </w:rPr>
        <w:tab/>
      </w:r>
    </w:p>
    <w:tbl>
      <w:tblPr>
        <w:tblW w:w="0" w:type="auto"/>
        <w:jc w:val="center"/>
        <w:tblInd w:w="203" w:type="dxa"/>
        <w:tblLook w:val="0000" w:firstRow="0" w:lastRow="0" w:firstColumn="0" w:lastColumn="0" w:noHBand="0" w:noVBand="0"/>
      </w:tblPr>
      <w:tblGrid>
        <w:gridCol w:w="907"/>
        <w:gridCol w:w="260"/>
        <w:gridCol w:w="702"/>
        <w:gridCol w:w="3212"/>
        <w:gridCol w:w="636"/>
        <w:gridCol w:w="3539"/>
      </w:tblGrid>
      <w:tr w:rsidR="00C0198B">
        <w:trPr>
          <w:cantSplit/>
          <w:jc w:val="center"/>
        </w:trPr>
        <w:tc>
          <w:tcPr>
            <w:tcW w:w="907" w:type="dxa"/>
          </w:tcPr>
          <w:p w:rsidR="00C0198B" w:rsidRDefault="000770C9">
            <w:pPr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8349" w:type="dxa"/>
            <w:gridSpan w:val="5"/>
            <w:tcBorders>
              <w:bottom w:val="single" w:sz="4" w:space="0" w:color="auto"/>
            </w:tcBorders>
          </w:tcPr>
          <w:p w:rsidR="00C0198B" w:rsidRDefault="00C0198B">
            <w:pPr>
              <w:rPr>
                <w:sz w:val="20"/>
              </w:rPr>
            </w:pPr>
          </w:p>
        </w:tc>
      </w:tr>
      <w:tr w:rsidR="00C0198B">
        <w:trPr>
          <w:trHeight w:val="209"/>
          <w:jc w:val="center"/>
        </w:trPr>
        <w:tc>
          <w:tcPr>
            <w:tcW w:w="9256" w:type="dxa"/>
            <w:gridSpan w:val="6"/>
          </w:tcPr>
          <w:p w:rsidR="00C0198B" w:rsidRDefault="00C0198B">
            <w:pPr>
              <w:keepNext/>
              <w:rPr>
                <w:sz w:val="16"/>
              </w:rPr>
            </w:pPr>
          </w:p>
        </w:tc>
      </w:tr>
      <w:tr w:rsidR="00C0198B">
        <w:trPr>
          <w:cantSplit/>
          <w:jc w:val="center"/>
        </w:trPr>
        <w:tc>
          <w:tcPr>
            <w:tcW w:w="1167" w:type="dxa"/>
            <w:gridSpan w:val="2"/>
          </w:tcPr>
          <w:p w:rsidR="00C0198B" w:rsidRDefault="000770C9">
            <w:pPr>
              <w:keepNext/>
              <w:rPr>
                <w:sz w:val="20"/>
              </w:rPr>
            </w:pPr>
            <w:r>
              <w:rPr>
                <w:sz w:val="20"/>
              </w:rPr>
              <w:t>Address:</w:t>
            </w:r>
          </w:p>
        </w:tc>
        <w:tc>
          <w:tcPr>
            <w:tcW w:w="8089" w:type="dxa"/>
            <w:gridSpan w:val="4"/>
            <w:tcBorders>
              <w:bottom w:val="single" w:sz="4" w:space="0" w:color="auto"/>
            </w:tcBorders>
          </w:tcPr>
          <w:p w:rsidR="00C0198B" w:rsidRDefault="00C0198B">
            <w:pPr>
              <w:keepNext/>
              <w:rPr>
                <w:sz w:val="20"/>
              </w:rPr>
            </w:pPr>
          </w:p>
        </w:tc>
      </w:tr>
      <w:tr w:rsidR="00C0198B">
        <w:trPr>
          <w:jc w:val="center"/>
        </w:trPr>
        <w:tc>
          <w:tcPr>
            <w:tcW w:w="9256" w:type="dxa"/>
            <w:gridSpan w:val="6"/>
          </w:tcPr>
          <w:p w:rsidR="00C0198B" w:rsidRDefault="00C0198B">
            <w:pPr>
              <w:keepNext/>
              <w:rPr>
                <w:sz w:val="16"/>
              </w:rPr>
            </w:pPr>
          </w:p>
        </w:tc>
      </w:tr>
      <w:tr w:rsidR="00C0198B">
        <w:trPr>
          <w:cantSplit/>
          <w:jc w:val="center"/>
        </w:trPr>
        <w:tc>
          <w:tcPr>
            <w:tcW w:w="907" w:type="dxa"/>
          </w:tcPr>
          <w:p w:rsidR="00C0198B" w:rsidRDefault="000770C9">
            <w:pPr>
              <w:keepNext/>
              <w:rPr>
                <w:sz w:val="20"/>
              </w:rPr>
            </w:pPr>
            <w:r>
              <w:rPr>
                <w:sz w:val="20"/>
              </w:rPr>
              <w:t>City:</w:t>
            </w:r>
          </w:p>
        </w:tc>
        <w:tc>
          <w:tcPr>
            <w:tcW w:w="8349" w:type="dxa"/>
            <w:gridSpan w:val="5"/>
            <w:tcBorders>
              <w:bottom w:val="single" w:sz="4" w:space="0" w:color="auto"/>
            </w:tcBorders>
          </w:tcPr>
          <w:p w:rsidR="00C0198B" w:rsidRDefault="00C0198B">
            <w:pPr>
              <w:keepNext/>
              <w:rPr>
                <w:sz w:val="20"/>
              </w:rPr>
            </w:pPr>
          </w:p>
        </w:tc>
      </w:tr>
      <w:tr w:rsidR="00C0198B">
        <w:trPr>
          <w:jc w:val="center"/>
        </w:trPr>
        <w:tc>
          <w:tcPr>
            <w:tcW w:w="9256" w:type="dxa"/>
            <w:gridSpan w:val="6"/>
          </w:tcPr>
          <w:p w:rsidR="00C0198B" w:rsidRDefault="00C0198B">
            <w:pPr>
              <w:keepNext/>
              <w:rPr>
                <w:sz w:val="16"/>
              </w:rPr>
            </w:pPr>
          </w:p>
        </w:tc>
      </w:tr>
      <w:tr w:rsidR="00C0198B">
        <w:trPr>
          <w:cantSplit/>
          <w:jc w:val="center"/>
        </w:trPr>
        <w:tc>
          <w:tcPr>
            <w:tcW w:w="907" w:type="dxa"/>
          </w:tcPr>
          <w:p w:rsidR="00C0198B" w:rsidRDefault="000770C9">
            <w:pPr>
              <w:keepNext/>
              <w:rPr>
                <w:sz w:val="20"/>
              </w:rPr>
            </w:pPr>
            <w:r>
              <w:rPr>
                <w:sz w:val="20"/>
              </w:rPr>
              <w:t>State:</w:t>
            </w:r>
          </w:p>
        </w:tc>
        <w:tc>
          <w:tcPr>
            <w:tcW w:w="4174" w:type="dxa"/>
            <w:gridSpan w:val="3"/>
            <w:tcBorders>
              <w:bottom w:val="single" w:sz="4" w:space="0" w:color="auto"/>
            </w:tcBorders>
          </w:tcPr>
          <w:p w:rsidR="00C0198B" w:rsidRDefault="00C0198B">
            <w:pPr>
              <w:keepNext/>
              <w:rPr>
                <w:sz w:val="20"/>
              </w:rPr>
            </w:pPr>
          </w:p>
        </w:tc>
        <w:tc>
          <w:tcPr>
            <w:tcW w:w="636" w:type="dxa"/>
          </w:tcPr>
          <w:p w:rsidR="00C0198B" w:rsidRDefault="000770C9">
            <w:pPr>
              <w:keepNext/>
              <w:rPr>
                <w:sz w:val="20"/>
              </w:rPr>
            </w:pPr>
            <w:r>
              <w:rPr>
                <w:sz w:val="20"/>
              </w:rPr>
              <w:t>Zip: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C0198B" w:rsidRDefault="00C0198B">
            <w:pPr>
              <w:keepNext/>
              <w:rPr>
                <w:sz w:val="20"/>
              </w:rPr>
            </w:pPr>
          </w:p>
        </w:tc>
      </w:tr>
      <w:tr w:rsidR="00C0198B">
        <w:trPr>
          <w:jc w:val="center"/>
        </w:trPr>
        <w:tc>
          <w:tcPr>
            <w:tcW w:w="9256" w:type="dxa"/>
            <w:gridSpan w:val="6"/>
          </w:tcPr>
          <w:p w:rsidR="00C0198B" w:rsidRDefault="00C0198B">
            <w:pPr>
              <w:keepNext/>
              <w:rPr>
                <w:sz w:val="16"/>
              </w:rPr>
            </w:pPr>
          </w:p>
        </w:tc>
      </w:tr>
      <w:tr w:rsidR="00C0198B">
        <w:trPr>
          <w:cantSplit/>
          <w:jc w:val="center"/>
        </w:trPr>
        <w:tc>
          <w:tcPr>
            <w:tcW w:w="1869" w:type="dxa"/>
            <w:gridSpan w:val="3"/>
          </w:tcPr>
          <w:p w:rsidR="00C0198B" w:rsidRDefault="000770C9">
            <w:pPr>
              <w:keepNext/>
              <w:rPr>
                <w:sz w:val="20"/>
              </w:rPr>
            </w:pPr>
            <w:r>
              <w:rPr>
                <w:sz w:val="20"/>
              </w:rPr>
              <w:t>Phone Number:</w:t>
            </w:r>
          </w:p>
        </w:tc>
        <w:tc>
          <w:tcPr>
            <w:tcW w:w="7387" w:type="dxa"/>
            <w:gridSpan w:val="3"/>
            <w:tcBorders>
              <w:bottom w:val="single" w:sz="4" w:space="0" w:color="auto"/>
            </w:tcBorders>
          </w:tcPr>
          <w:p w:rsidR="00C0198B" w:rsidRDefault="00C0198B">
            <w:pPr>
              <w:keepNext/>
              <w:rPr>
                <w:sz w:val="20"/>
              </w:rPr>
            </w:pPr>
          </w:p>
        </w:tc>
      </w:tr>
    </w:tbl>
    <w:p w:rsidR="00C0198B" w:rsidRDefault="000770C9">
      <w:pPr>
        <w:tabs>
          <w:tab w:val="left" w:pos="1660"/>
          <w:tab w:val="left" w:pos="2160"/>
          <w:tab w:val="left" w:pos="3900"/>
          <w:tab w:val="center" w:pos="5256"/>
          <w:tab w:val="left" w:pos="5760"/>
          <w:tab w:val="left" w:pos="8400"/>
        </w:tabs>
        <w:rPr>
          <w:rFonts w:ascii="Harrington" w:hAnsi="Harrington"/>
          <w:sz w:val="28"/>
        </w:rPr>
      </w:pPr>
      <w:r>
        <w:rPr>
          <w:rFonts w:ascii="Harrington" w:hAnsi="Harrington"/>
          <w:sz w:val="28"/>
        </w:rPr>
        <w:t xml:space="preserve">                   </w:t>
      </w:r>
      <w:bookmarkStart w:id="0" w:name="_GoBack"/>
      <w:r w:rsidR="00F75F69">
        <w:rPr>
          <w:rFonts w:ascii="Harrington" w:hAnsi="Harrington"/>
          <w:noProof/>
          <w:sz w:val="28"/>
        </w:rPr>
        <w:drawing>
          <wp:inline distT="0" distB="0" distL="0" distR="0">
            <wp:extent cx="54864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arrington" w:hAnsi="Harrington"/>
          <w:sz w:val="28"/>
        </w:rPr>
        <w:tab/>
      </w:r>
      <w:r>
        <w:tab/>
        <w:t xml:space="preserve">               </w:t>
      </w:r>
      <w:r>
        <w:object w:dxaOrig="2280" w:dyaOrig="1629">
          <v:shape id="_x0000_i1025" type="#_x0000_t75" style="width:52.2pt;height:43.8pt" o:ole="">
            <v:imagedata r:id="rId8" o:title=""/>
          </v:shape>
          <o:OLEObject Type="Embed" ProgID="MSPhotoEd.3" ShapeID="_x0000_i1025" DrawAspect="Content" ObjectID="_1569230216" r:id="rId9"/>
        </w:object>
      </w:r>
      <w:r>
        <w:t xml:space="preserve">                                              </w:t>
      </w:r>
      <w:r>
        <w:object w:dxaOrig="1819" w:dyaOrig="1383">
          <v:shape id="_x0000_i1026" type="#_x0000_t75" style="width:39pt;height:43.8pt" o:ole="">
            <v:imagedata r:id="rId10" o:title=""/>
          </v:shape>
          <o:OLEObject Type="Embed" ProgID="Word.Picture.8" ShapeID="_x0000_i1026" DrawAspect="Content" ObjectID="_1569230217" r:id="rId11"/>
        </w:object>
      </w:r>
    </w:p>
    <w:p w:rsidR="00C0198B" w:rsidRDefault="00BF0CBE">
      <w:pPr>
        <w:rPr>
          <w:rFonts w:ascii="Harrington" w:hAnsi="Harrington"/>
          <w:sz w:val="28"/>
        </w:rPr>
      </w:pPr>
      <w:r>
        <w:rPr>
          <w:rFonts w:ascii="Harrington" w:hAnsi="Harrington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3pt;margin-top:5.15pt;width:54pt;height:18pt;z-index:251657216" fillcolor="#339" strokecolor="#339">
            <v:shadow color="#868686"/>
            <v:textpath style="font-family:&quot;Georgia&quot;;font-size:12pt;v-text-kern:t" trim="t" fitpath="t" string="Gold Leaf&#10;$300.00"/>
          </v:shape>
        </w:pict>
      </w:r>
      <w:r>
        <w:rPr>
          <w:rFonts w:ascii="Harrington" w:hAnsi="Harrington"/>
          <w:noProof/>
          <w:sz w:val="20"/>
        </w:rPr>
        <w:pict>
          <v:shape id="_x0000_s1030" type="#_x0000_t136" style="position:absolute;margin-left:423pt;margin-top:5.55pt;width:55.5pt;height:17.6pt;z-index:251659264" fillcolor="#339" strokecolor="#339">
            <v:shadow color="#868686"/>
            <v:textpath style="font-family:&quot;Georgia&quot;;font-size:12pt;v-text-kern:t" trim="t" fitpath="t" string="Gold Dove&#10;$1,200.00"/>
          </v:shape>
        </w:pict>
      </w:r>
      <w:r>
        <w:rPr>
          <w:rFonts w:ascii="Harrington" w:hAnsi="Harrington"/>
          <w:noProof/>
          <w:sz w:val="20"/>
        </w:rPr>
        <w:pict>
          <v:shape id="_x0000_s1028" type="#_x0000_t136" style="position:absolute;margin-left:234pt;margin-top:5.55pt;width:63pt;height:17.6pt;z-index:251658240" fillcolor="#339" strokecolor="#339">
            <v:shadow color="#868686"/>
            <v:textpath style="font-family:&quot;Georgia&quot;;font-size:12pt;v-text-kern:t" trim="t" fitpath="t" string="Gold Stone&#10;$1,000.00"/>
          </v:shape>
        </w:pict>
      </w:r>
    </w:p>
    <w:p w:rsidR="00C0198B" w:rsidRDefault="00C0198B">
      <w:pPr>
        <w:rPr>
          <w:rFonts w:ascii="Harrington" w:hAnsi="Harrington"/>
          <w:sz w:val="16"/>
        </w:rPr>
      </w:pPr>
    </w:p>
    <w:tbl>
      <w:tblPr>
        <w:tblW w:w="7740" w:type="dxa"/>
        <w:tblInd w:w="1728" w:type="dxa"/>
        <w:tblLayout w:type="fixed"/>
        <w:tblLook w:val="0000" w:firstRow="0" w:lastRow="0" w:firstColumn="0" w:lastColumn="0" w:noHBand="0" w:noVBand="0"/>
      </w:tblPr>
      <w:tblGrid>
        <w:gridCol w:w="360"/>
        <w:gridCol w:w="3240"/>
        <w:gridCol w:w="360"/>
        <w:gridCol w:w="3420"/>
        <w:gridCol w:w="360"/>
      </w:tblGrid>
      <w:tr w:rsidR="00C0198B">
        <w:tc>
          <w:tcPr>
            <w:tcW w:w="360" w:type="dxa"/>
            <w:tcBorders>
              <w:top w:val="single" w:sz="18" w:space="0" w:color="333399"/>
              <w:left w:val="single" w:sz="18" w:space="0" w:color="333399"/>
              <w:bottom w:val="single" w:sz="18" w:space="0" w:color="333399"/>
              <w:right w:val="single" w:sz="18" w:space="0" w:color="333399"/>
            </w:tcBorders>
          </w:tcPr>
          <w:p w:rsidR="00C0198B" w:rsidRDefault="000770C9">
            <w:pPr>
              <w:tabs>
                <w:tab w:val="left" w:pos="1880"/>
              </w:tabs>
              <w:rPr>
                <w:rFonts w:ascii="Harrington" w:hAnsi="Harrington"/>
                <w:sz w:val="18"/>
              </w:rPr>
            </w:pPr>
            <w:r>
              <w:rPr>
                <w:rFonts w:ascii="Harrington" w:hAnsi="Harrington"/>
                <w:sz w:val="18"/>
              </w:rPr>
              <w:tab/>
            </w:r>
          </w:p>
        </w:tc>
        <w:tc>
          <w:tcPr>
            <w:tcW w:w="3240" w:type="dxa"/>
            <w:tcBorders>
              <w:left w:val="single" w:sz="18" w:space="0" w:color="333399"/>
              <w:right w:val="single" w:sz="18" w:space="0" w:color="333399"/>
            </w:tcBorders>
          </w:tcPr>
          <w:p w:rsidR="00C0198B" w:rsidRDefault="00C0198B">
            <w:pPr>
              <w:tabs>
                <w:tab w:val="left" w:pos="1880"/>
              </w:tabs>
              <w:rPr>
                <w:rFonts w:ascii="Harrington" w:hAnsi="Harrington"/>
                <w:sz w:val="18"/>
              </w:rPr>
            </w:pPr>
          </w:p>
        </w:tc>
        <w:tc>
          <w:tcPr>
            <w:tcW w:w="360" w:type="dxa"/>
            <w:tcBorders>
              <w:top w:val="single" w:sz="18" w:space="0" w:color="333399"/>
              <w:left w:val="single" w:sz="18" w:space="0" w:color="333399"/>
              <w:bottom w:val="single" w:sz="18" w:space="0" w:color="333399"/>
              <w:right w:val="single" w:sz="18" w:space="0" w:color="333399"/>
            </w:tcBorders>
          </w:tcPr>
          <w:p w:rsidR="00C0198B" w:rsidRDefault="00C0198B">
            <w:pPr>
              <w:tabs>
                <w:tab w:val="left" w:pos="1880"/>
              </w:tabs>
              <w:rPr>
                <w:rFonts w:ascii="Harrington" w:hAnsi="Harrington"/>
                <w:sz w:val="18"/>
              </w:rPr>
            </w:pPr>
          </w:p>
        </w:tc>
        <w:tc>
          <w:tcPr>
            <w:tcW w:w="3420" w:type="dxa"/>
            <w:tcBorders>
              <w:left w:val="single" w:sz="18" w:space="0" w:color="333399"/>
              <w:right w:val="single" w:sz="18" w:space="0" w:color="333399"/>
            </w:tcBorders>
          </w:tcPr>
          <w:p w:rsidR="00C0198B" w:rsidRDefault="00C0198B">
            <w:pPr>
              <w:tabs>
                <w:tab w:val="left" w:pos="1880"/>
              </w:tabs>
              <w:rPr>
                <w:rFonts w:ascii="Harrington" w:hAnsi="Harrington"/>
                <w:sz w:val="18"/>
              </w:rPr>
            </w:pPr>
          </w:p>
        </w:tc>
        <w:tc>
          <w:tcPr>
            <w:tcW w:w="360" w:type="dxa"/>
            <w:tcBorders>
              <w:top w:val="single" w:sz="18" w:space="0" w:color="333399"/>
              <w:left w:val="single" w:sz="18" w:space="0" w:color="333399"/>
              <w:bottom w:val="single" w:sz="18" w:space="0" w:color="333399"/>
              <w:right w:val="single" w:sz="18" w:space="0" w:color="333399"/>
            </w:tcBorders>
          </w:tcPr>
          <w:p w:rsidR="00C0198B" w:rsidRDefault="00C0198B">
            <w:pPr>
              <w:tabs>
                <w:tab w:val="left" w:pos="1880"/>
              </w:tabs>
              <w:rPr>
                <w:rFonts w:ascii="Harrington" w:hAnsi="Harrington"/>
                <w:sz w:val="18"/>
              </w:rPr>
            </w:pPr>
          </w:p>
        </w:tc>
      </w:tr>
    </w:tbl>
    <w:p w:rsidR="00C0198B" w:rsidRDefault="00C0198B">
      <w:pPr>
        <w:tabs>
          <w:tab w:val="left" w:pos="1880"/>
        </w:tabs>
        <w:rPr>
          <w:rFonts w:ascii="Harrington" w:hAnsi="Harrington"/>
          <w:sz w:val="28"/>
        </w:rPr>
      </w:pPr>
    </w:p>
    <w:p w:rsidR="00C0198B" w:rsidRDefault="000770C9">
      <w:pPr>
        <w:jc w:val="center"/>
      </w:pPr>
      <w:r>
        <w:t xml:space="preserve">Please check appropriate box and write inscription request below. </w:t>
      </w:r>
    </w:p>
    <w:p w:rsidR="00C0198B" w:rsidRDefault="000770C9">
      <w:pPr>
        <w:jc w:val="center"/>
      </w:pPr>
      <w:r>
        <w:t>There is a limit of 5 lines and 85 characters.</w:t>
      </w:r>
    </w:p>
    <w:p w:rsidR="00C0198B" w:rsidRDefault="00C0198B">
      <w:pPr>
        <w:jc w:val="center"/>
      </w:pPr>
    </w:p>
    <w:tbl>
      <w:tblPr>
        <w:tblpPr w:leftFromText="180" w:rightFromText="180" w:vertAnchor="text" w:horzAnchor="page" w:tblpXSpec="center" w:tblpY="11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20"/>
      </w:tblGrid>
      <w:tr w:rsidR="00C0198B">
        <w:tc>
          <w:tcPr>
            <w:tcW w:w="8820" w:type="dxa"/>
          </w:tcPr>
          <w:p w:rsidR="00C0198B" w:rsidRDefault="00C0198B">
            <w:pPr>
              <w:jc w:val="center"/>
              <w:rPr>
                <w:sz w:val="24"/>
              </w:rPr>
            </w:pPr>
          </w:p>
        </w:tc>
      </w:tr>
      <w:tr w:rsidR="00C0198B">
        <w:tc>
          <w:tcPr>
            <w:tcW w:w="8820" w:type="dxa"/>
          </w:tcPr>
          <w:p w:rsidR="00C0198B" w:rsidRDefault="00C0198B">
            <w:pPr>
              <w:jc w:val="center"/>
              <w:rPr>
                <w:sz w:val="24"/>
              </w:rPr>
            </w:pPr>
          </w:p>
        </w:tc>
      </w:tr>
      <w:tr w:rsidR="00C0198B">
        <w:tc>
          <w:tcPr>
            <w:tcW w:w="8820" w:type="dxa"/>
          </w:tcPr>
          <w:p w:rsidR="00C0198B" w:rsidRDefault="00C0198B">
            <w:pPr>
              <w:jc w:val="center"/>
              <w:rPr>
                <w:sz w:val="24"/>
              </w:rPr>
            </w:pPr>
          </w:p>
        </w:tc>
      </w:tr>
      <w:tr w:rsidR="00C0198B">
        <w:tc>
          <w:tcPr>
            <w:tcW w:w="8820" w:type="dxa"/>
          </w:tcPr>
          <w:p w:rsidR="00C0198B" w:rsidRDefault="00C0198B">
            <w:pPr>
              <w:jc w:val="center"/>
              <w:rPr>
                <w:sz w:val="24"/>
              </w:rPr>
            </w:pPr>
          </w:p>
        </w:tc>
      </w:tr>
    </w:tbl>
    <w:p w:rsidR="00C0198B" w:rsidRDefault="00C0198B">
      <w:pPr>
        <w:jc w:val="center"/>
      </w:pPr>
    </w:p>
    <w:p w:rsidR="00C0198B" w:rsidRDefault="00C0198B">
      <w:pPr>
        <w:jc w:val="center"/>
      </w:pPr>
    </w:p>
    <w:p w:rsidR="00C0198B" w:rsidRDefault="00C0198B">
      <w:pPr>
        <w:jc w:val="center"/>
      </w:pPr>
    </w:p>
    <w:p w:rsidR="00C0198B" w:rsidRDefault="00C0198B">
      <w:pPr>
        <w:jc w:val="center"/>
      </w:pPr>
    </w:p>
    <w:p w:rsidR="00C0198B" w:rsidRDefault="00C0198B">
      <w:pPr>
        <w:jc w:val="center"/>
      </w:pPr>
    </w:p>
    <w:p w:rsidR="00C0198B" w:rsidRDefault="00C0198B">
      <w:pPr>
        <w:jc w:val="center"/>
      </w:pPr>
    </w:p>
    <w:p w:rsidR="00C0198B" w:rsidRDefault="000770C9">
      <w:pPr>
        <w:jc w:val="center"/>
      </w:pPr>
      <w:r>
        <w:t>Please make your check payable to:</w:t>
      </w:r>
    </w:p>
    <w:p w:rsidR="00C0198B" w:rsidRDefault="000770C9">
      <w:pPr>
        <w:pStyle w:val="Heading2"/>
        <w:rPr>
          <w:color w:val="000080"/>
        </w:rPr>
      </w:pPr>
      <w:r>
        <w:rPr>
          <w:color w:val="000080"/>
        </w:rPr>
        <w:t>Soldiers’ Home in Holyoke Trustees’ Fund</w:t>
      </w:r>
    </w:p>
    <w:p w:rsidR="00C0198B" w:rsidRDefault="00C0198B">
      <w:pPr>
        <w:jc w:val="center"/>
        <w:rPr>
          <w:color w:val="000080"/>
          <w:sz w:val="16"/>
        </w:rPr>
      </w:pPr>
    </w:p>
    <w:p w:rsidR="00C0198B" w:rsidRDefault="000770C9">
      <w:pPr>
        <w:jc w:val="center"/>
      </w:pPr>
      <w:r>
        <w:t>Remit check to:</w:t>
      </w:r>
    </w:p>
    <w:p w:rsidR="00C0198B" w:rsidRDefault="000770C9">
      <w:pPr>
        <w:jc w:val="center"/>
        <w:rPr>
          <w:b/>
          <w:bCs/>
          <w:color w:val="000080"/>
        </w:rPr>
      </w:pPr>
      <w:r>
        <w:rPr>
          <w:b/>
          <w:bCs/>
          <w:color w:val="000080"/>
        </w:rPr>
        <w:t xml:space="preserve">Treasurers’ Office </w:t>
      </w:r>
    </w:p>
    <w:p w:rsidR="00C0198B" w:rsidRDefault="000770C9">
      <w:pPr>
        <w:jc w:val="center"/>
        <w:rPr>
          <w:b/>
          <w:bCs/>
          <w:color w:val="000080"/>
        </w:rPr>
      </w:pPr>
      <w:r>
        <w:rPr>
          <w:b/>
          <w:bCs/>
          <w:color w:val="000080"/>
        </w:rPr>
        <w:t>Soldiers’ Home in Holyoke</w:t>
      </w:r>
    </w:p>
    <w:p w:rsidR="00C0198B" w:rsidRDefault="000770C9">
      <w:pPr>
        <w:jc w:val="center"/>
        <w:rPr>
          <w:b/>
          <w:bCs/>
          <w:color w:val="000080"/>
        </w:rPr>
      </w:pPr>
      <w:r>
        <w:rPr>
          <w:b/>
          <w:bCs/>
          <w:color w:val="000080"/>
        </w:rPr>
        <w:t>110 Cherry Street</w:t>
      </w:r>
    </w:p>
    <w:p w:rsidR="00C0198B" w:rsidRDefault="000770C9">
      <w:pPr>
        <w:pStyle w:val="Heading2"/>
      </w:pPr>
      <w:r>
        <w:rPr>
          <w:color w:val="000080"/>
        </w:rPr>
        <w:t>Holyoke, MA 01040</w:t>
      </w:r>
    </w:p>
    <w:p w:rsidR="00C0198B" w:rsidRDefault="00C0198B">
      <w:pPr>
        <w:jc w:val="center"/>
        <w:rPr>
          <w:sz w:val="16"/>
        </w:rPr>
      </w:pPr>
    </w:p>
    <w:p w:rsidR="00C0198B" w:rsidRDefault="000770C9">
      <w:pPr>
        <w:jc w:val="center"/>
        <w:rPr>
          <w:iCs/>
        </w:rPr>
      </w:pPr>
      <w:r>
        <w:rPr>
          <w:iCs/>
        </w:rPr>
        <w:t>For more information contact:</w:t>
      </w:r>
    </w:p>
    <w:p w:rsidR="00C0198B" w:rsidRDefault="000770C9">
      <w:pPr>
        <w:jc w:val="center"/>
        <w:rPr>
          <w:b/>
          <w:bCs/>
          <w:iCs/>
          <w:color w:val="000080"/>
        </w:rPr>
      </w:pPr>
      <w:r>
        <w:rPr>
          <w:b/>
          <w:bCs/>
          <w:iCs/>
          <w:color w:val="000080"/>
        </w:rPr>
        <w:t>Superintendent’s Office</w:t>
      </w:r>
    </w:p>
    <w:p w:rsidR="00C0198B" w:rsidRDefault="000770C9">
      <w:pPr>
        <w:jc w:val="center"/>
        <w:rPr>
          <w:b/>
          <w:bCs/>
        </w:rPr>
      </w:pPr>
      <w:r>
        <w:rPr>
          <w:b/>
          <w:bCs/>
          <w:iCs/>
          <w:color w:val="000080"/>
        </w:rPr>
        <w:t>1-413-532-9475 ext. 1113</w:t>
      </w:r>
    </w:p>
    <w:p w:rsidR="00C0198B" w:rsidRDefault="00C0198B">
      <w:pPr>
        <w:jc w:val="center"/>
      </w:pPr>
    </w:p>
    <w:p w:rsidR="000770C9" w:rsidRDefault="000770C9">
      <w:pPr>
        <w:jc w:val="center"/>
        <w:rPr>
          <w:i/>
          <w:iCs/>
        </w:rPr>
      </w:pPr>
      <w:r>
        <w:rPr>
          <w:i/>
          <w:iCs/>
        </w:rPr>
        <w:t>Your contributions are tax deductible.</w:t>
      </w:r>
    </w:p>
    <w:sectPr w:rsidR="000770C9">
      <w:pgSz w:w="12240" w:h="15840"/>
      <w:pgMar w:top="864" w:right="864" w:bottom="864" w:left="864" w:header="720" w:footer="720" w:gutter="0"/>
      <w:pgBorders w:offsetFrom="page">
        <w:top w:val="twistedLines2" w:sz="18" w:space="24" w:color="333399"/>
        <w:left w:val="twistedLines2" w:sz="18" w:space="24" w:color="333399"/>
        <w:bottom w:val="twistedLines2" w:sz="18" w:space="24" w:color="333399"/>
        <w:right w:val="twistedLines2" w:sz="18" w:space="24" w:color="3333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69"/>
    <w:rsid w:val="000770C9"/>
    <w:rsid w:val="00BF0CBE"/>
    <w:rsid w:val="00C0198B"/>
    <w:rsid w:val="00F20C23"/>
    <w:rsid w:val="00F7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Harrington" w:hAnsi="Harrington"/>
      <w:b/>
      <w:bCs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Harrington" w:hAnsi="Harrington"/>
      <w:b/>
      <w:bCs/>
      <w:color w:val="008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Harrington" w:hAnsi="Harrington"/>
      <w:b/>
      <w:bCs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Harrington" w:hAnsi="Harrington"/>
      <w:b/>
      <w:bCs/>
      <w:color w:val="008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wmf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"Tree of Life" Donation Form for the Soldiers' Home in Holyoke</vt:lpstr>
    </vt:vector>
  </TitlesOfParts>
  <Company>Commonwealth of Massachusetts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"Tree of Life" Donation Form for the Soldiers' Home in Holyoke</dc:title>
  <dc:subject/>
  <dc:creator>Soldiers' Home at Holyoke</dc:creator>
  <cp:keywords>Soldiers’ Home in Holyoke</cp:keywords>
  <dc:description/>
  <cp:lastModifiedBy>AutoBVT</cp:lastModifiedBy>
  <cp:revision>4</cp:revision>
  <cp:lastPrinted>2004-12-10T13:58:00Z</cp:lastPrinted>
  <dcterms:created xsi:type="dcterms:W3CDTF">2017-10-11T16:29:00Z</dcterms:created>
  <dcterms:modified xsi:type="dcterms:W3CDTF">2017-10-11T16:30:00Z</dcterms:modified>
</cp:coreProperties>
</file>