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FF" w:rsidRPr="00E6063B" w:rsidRDefault="004E09FF">
      <w:pPr>
        <w:rPr>
          <w:rFonts w:ascii="Arial" w:hAnsi="Arial" w:cs="Arial"/>
          <w:sz w:val="24"/>
          <w:szCs w:val="24"/>
        </w:rPr>
      </w:pPr>
    </w:p>
    <w:p w:rsidR="00E6063B" w:rsidRPr="00E6063B" w:rsidRDefault="00E6063B">
      <w:pPr>
        <w:rPr>
          <w:rFonts w:ascii="Arial" w:hAnsi="Arial" w:cs="Arial"/>
          <w:sz w:val="24"/>
          <w:szCs w:val="24"/>
        </w:rPr>
      </w:pPr>
    </w:p>
    <w:p w:rsidR="00E6063B" w:rsidRPr="00E6063B" w:rsidRDefault="00E6063B" w:rsidP="00E6063B">
      <w:pPr>
        <w:shd w:val="clear" w:color="auto" w:fill="FFFFFF"/>
        <w:spacing w:before="161" w:after="161" w:line="240" w:lineRule="auto"/>
        <w:jc w:val="center"/>
        <w:outlineLvl w:val="0"/>
        <w:rPr>
          <w:rFonts w:ascii="Arial" w:eastAsia="Times New Roman" w:hAnsi="Arial" w:cs="Arial"/>
          <w:b/>
          <w:bCs/>
          <w:kern w:val="36"/>
          <w:sz w:val="28"/>
          <w:szCs w:val="28"/>
          <w:lang w:val="en"/>
        </w:rPr>
      </w:pPr>
      <w:r w:rsidRPr="00E6063B">
        <w:rPr>
          <w:rFonts w:ascii="Arial" w:eastAsia="Times New Roman" w:hAnsi="Arial" w:cs="Arial"/>
          <w:b/>
          <w:bCs/>
          <w:kern w:val="36"/>
          <w:sz w:val="28"/>
          <w:szCs w:val="28"/>
          <w:lang w:val="en"/>
        </w:rPr>
        <w:t>How State Employees can Pledge</w:t>
      </w:r>
      <w:r>
        <w:rPr>
          <w:rFonts w:ascii="Arial" w:eastAsia="Times New Roman" w:hAnsi="Arial" w:cs="Arial"/>
          <w:b/>
          <w:bCs/>
          <w:kern w:val="36"/>
          <w:sz w:val="28"/>
          <w:szCs w:val="28"/>
          <w:lang w:val="en"/>
        </w:rPr>
        <w:t xml:space="preserve"> to COMECC</w:t>
      </w:r>
      <w:bookmarkStart w:id="0" w:name="_GoBack"/>
      <w:bookmarkEnd w:id="0"/>
    </w:p>
    <w:p w:rsidR="00E6063B" w:rsidRPr="00E6063B" w:rsidRDefault="00E6063B" w:rsidP="00E6063B">
      <w:pPr>
        <w:shd w:val="clear" w:color="auto" w:fill="FFFFFF"/>
        <w:spacing w:before="319" w:after="319" w:line="240" w:lineRule="auto"/>
        <w:outlineLvl w:val="3"/>
        <w:rPr>
          <w:rFonts w:ascii="Arial" w:eastAsia="Times New Roman" w:hAnsi="Arial" w:cs="Arial"/>
          <w:b/>
          <w:bCs/>
          <w:sz w:val="24"/>
          <w:szCs w:val="24"/>
          <w:u w:val="single"/>
          <w:lang w:val="en"/>
        </w:rPr>
      </w:pPr>
      <w:r w:rsidRPr="00E6063B">
        <w:rPr>
          <w:rFonts w:ascii="Arial" w:eastAsia="Times New Roman" w:hAnsi="Arial" w:cs="Arial"/>
          <w:b/>
          <w:bCs/>
          <w:sz w:val="24"/>
          <w:szCs w:val="24"/>
          <w:u w:val="single"/>
          <w:lang w:val="en"/>
        </w:rPr>
        <w:t>Paper pledges</w:t>
      </w:r>
    </w:p>
    <w:p w:rsidR="00E6063B" w:rsidRPr="00E6063B" w:rsidRDefault="00E6063B" w:rsidP="00E6063B">
      <w:pPr>
        <w:shd w:val="clear" w:color="auto" w:fill="FFFFFF"/>
        <w:spacing w:after="240" w:line="360" w:lineRule="atLeast"/>
        <w:rPr>
          <w:rFonts w:ascii="Arial" w:eastAsia="Times New Roman" w:hAnsi="Arial" w:cs="Arial"/>
          <w:sz w:val="24"/>
          <w:szCs w:val="24"/>
          <w:lang w:val="en"/>
        </w:rPr>
      </w:pPr>
      <w:r w:rsidRPr="00E6063B">
        <w:rPr>
          <w:rFonts w:ascii="Arial" w:eastAsia="Times New Roman" w:hAnsi="Arial" w:cs="Arial"/>
          <w:sz w:val="24"/>
          <w:szCs w:val="24"/>
          <w:lang w:val="en"/>
        </w:rPr>
        <w:t xml:space="preserve">You will receive a </w:t>
      </w:r>
      <w:hyperlink r:id="rId6" w:history="1">
        <w:proofErr w:type="spellStart"/>
        <w:r w:rsidRPr="00E6063B">
          <w:rPr>
            <w:rFonts w:ascii="Arial" w:eastAsia="Times New Roman" w:hAnsi="Arial" w:cs="Arial"/>
            <w:color w:val="07459A"/>
            <w:sz w:val="24"/>
            <w:szCs w:val="24"/>
            <w:u w:val="single"/>
            <w:lang w:val="en"/>
          </w:rPr>
          <w:t>COMECC</w:t>
        </w:r>
        <w:proofErr w:type="spellEnd"/>
        <w:r w:rsidRPr="00E6063B">
          <w:rPr>
            <w:rFonts w:ascii="Arial" w:eastAsia="Times New Roman" w:hAnsi="Arial" w:cs="Arial"/>
            <w:color w:val="07459A"/>
            <w:sz w:val="24"/>
            <w:szCs w:val="24"/>
            <w:u w:val="single"/>
            <w:lang w:val="en"/>
          </w:rPr>
          <w:t xml:space="preserve"> Pledge </w:t>
        </w:r>
        <w:proofErr w:type="gramStart"/>
        <w:r w:rsidRPr="00E6063B">
          <w:rPr>
            <w:rFonts w:ascii="Arial" w:eastAsia="Times New Roman" w:hAnsi="Arial" w:cs="Arial"/>
            <w:color w:val="07459A"/>
            <w:sz w:val="24"/>
            <w:szCs w:val="24"/>
            <w:u w:val="single"/>
            <w:lang w:val="en"/>
          </w:rPr>
          <w:t xml:space="preserve">Form </w:t>
        </w:r>
      </w:hyperlink>
      <w:proofErr w:type="gramEnd"/>
      <w:r w:rsidRPr="00E6063B">
        <w:rPr>
          <w:rFonts w:ascii="Arial" w:eastAsia="Times New Roman" w:hAnsi="Arial" w:cs="Arial"/>
          <w:sz w:val="24"/>
          <w:szCs w:val="24"/>
          <w:lang w:val="en"/>
        </w:rPr>
        <w:t> </w:t>
      </w:r>
      <w:r w:rsidRPr="00E6063B">
        <w:rPr>
          <w:rFonts w:ascii="Arial" w:eastAsia="Times New Roman" w:hAnsi="Arial" w:cs="Arial"/>
          <w:noProof/>
          <w:color w:val="07459A"/>
          <w:sz w:val="24"/>
          <w:szCs w:val="24"/>
        </w:rPr>
        <w:drawing>
          <wp:inline distT="0" distB="0" distL="0" distR="0" wp14:anchorId="34DE1529" wp14:editId="46DEA5BA">
            <wp:extent cx="154940" cy="154940"/>
            <wp:effectExtent l="0" t="0" r="0" b="0"/>
            <wp:docPr id="1" name="Picture 1" descr="pdf format of COMECC Pledge Form&#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format of COMECC Pledge Form&#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E6063B">
        <w:rPr>
          <w:rFonts w:ascii="Arial" w:eastAsia="Times New Roman" w:hAnsi="Arial" w:cs="Arial"/>
          <w:sz w:val="24"/>
          <w:szCs w:val="24"/>
          <w:lang w:val="en"/>
        </w:rPr>
        <w:t>. </w:t>
      </w:r>
    </w:p>
    <w:p w:rsidR="00E6063B" w:rsidRPr="00E6063B" w:rsidRDefault="00E6063B" w:rsidP="00E6063B">
      <w:pPr>
        <w:numPr>
          <w:ilvl w:val="1"/>
          <w:numId w:val="1"/>
        </w:numPr>
        <w:shd w:val="clear" w:color="auto" w:fill="FFFFFF"/>
        <w:spacing w:before="100" w:beforeAutospacing="1" w:after="100" w:afterAutospacing="1" w:line="360" w:lineRule="atLeast"/>
        <w:ind w:left="4"/>
        <w:rPr>
          <w:rFonts w:ascii="Arial" w:eastAsia="Times New Roman" w:hAnsi="Arial" w:cs="Arial"/>
          <w:sz w:val="24"/>
          <w:szCs w:val="24"/>
          <w:lang w:val="en"/>
        </w:rPr>
      </w:pPr>
      <w:r w:rsidRPr="00E6063B">
        <w:rPr>
          <w:rFonts w:ascii="Arial" w:eastAsia="Times New Roman" w:hAnsi="Arial" w:cs="Arial"/>
          <w:sz w:val="24"/>
          <w:szCs w:val="24"/>
          <w:lang w:val="en"/>
        </w:rPr>
        <w:t xml:space="preserve">Please fill out your name, Employee ID number, </w:t>
      </w:r>
      <w:proofErr w:type="spellStart"/>
      <w:r w:rsidRPr="00E6063B">
        <w:rPr>
          <w:rFonts w:ascii="Arial" w:eastAsia="Times New Roman" w:hAnsi="Arial" w:cs="Arial"/>
          <w:sz w:val="24"/>
          <w:szCs w:val="24"/>
          <w:lang w:val="en"/>
        </w:rPr>
        <w:t>Dept</w:t>
      </w:r>
      <w:proofErr w:type="spellEnd"/>
      <w:r w:rsidRPr="00E6063B">
        <w:rPr>
          <w:rFonts w:ascii="Arial" w:eastAsia="Times New Roman" w:hAnsi="Arial" w:cs="Arial"/>
          <w:sz w:val="24"/>
          <w:szCs w:val="24"/>
          <w:lang w:val="en"/>
        </w:rPr>
        <w:t xml:space="preserve"> ID, Region (I to V), </w:t>
      </w:r>
      <w:proofErr w:type="spellStart"/>
      <w:r w:rsidRPr="00E6063B">
        <w:rPr>
          <w:rFonts w:ascii="Arial" w:eastAsia="Times New Roman" w:hAnsi="Arial" w:cs="Arial"/>
          <w:sz w:val="24"/>
          <w:szCs w:val="24"/>
          <w:lang w:val="en"/>
        </w:rPr>
        <w:t>Maildrop</w:t>
      </w:r>
      <w:proofErr w:type="spellEnd"/>
      <w:r w:rsidRPr="00E6063B">
        <w:rPr>
          <w:rFonts w:ascii="Arial" w:eastAsia="Times New Roman" w:hAnsi="Arial" w:cs="Arial"/>
          <w:sz w:val="24"/>
          <w:szCs w:val="24"/>
          <w:lang w:val="en"/>
        </w:rPr>
        <w:t>, your office phone number and/or email address. </w:t>
      </w:r>
    </w:p>
    <w:p w:rsidR="00E6063B" w:rsidRPr="00E6063B" w:rsidRDefault="00E6063B" w:rsidP="00E6063B">
      <w:pPr>
        <w:numPr>
          <w:ilvl w:val="1"/>
          <w:numId w:val="1"/>
        </w:numPr>
        <w:shd w:val="clear" w:color="auto" w:fill="FFFFFF"/>
        <w:spacing w:before="100" w:beforeAutospacing="1" w:after="100" w:afterAutospacing="1" w:line="360" w:lineRule="atLeast"/>
        <w:ind w:left="4"/>
        <w:rPr>
          <w:rFonts w:ascii="Arial" w:eastAsia="Times New Roman" w:hAnsi="Arial" w:cs="Arial"/>
          <w:sz w:val="24"/>
          <w:szCs w:val="24"/>
          <w:lang w:val="en"/>
        </w:rPr>
      </w:pPr>
      <w:r w:rsidRPr="00E6063B">
        <w:rPr>
          <w:rFonts w:ascii="Arial" w:eastAsia="Times New Roman" w:hAnsi="Arial" w:cs="Arial"/>
          <w:sz w:val="24"/>
          <w:szCs w:val="24"/>
          <w:lang w:val="en"/>
        </w:rPr>
        <w:t>Please choose the amount of payroll deduction per Pay Period.</w:t>
      </w:r>
    </w:p>
    <w:p w:rsidR="00E6063B" w:rsidRPr="00E6063B" w:rsidRDefault="00E6063B" w:rsidP="00E6063B">
      <w:pPr>
        <w:numPr>
          <w:ilvl w:val="1"/>
          <w:numId w:val="1"/>
        </w:numPr>
        <w:shd w:val="clear" w:color="auto" w:fill="FFFFFF"/>
        <w:spacing w:before="100" w:beforeAutospacing="1" w:after="100" w:afterAutospacing="1" w:line="360" w:lineRule="atLeast"/>
        <w:ind w:left="4"/>
        <w:rPr>
          <w:rFonts w:ascii="Arial" w:eastAsia="Times New Roman" w:hAnsi="Arial" w:cs="Arial"/>
          <w:sz w:val="24"/>
          <w:szCs w:val="24"/>
          <w:lang w:val="en"/>
        </w:rPr>
      </w:pPr>
      <w:r w:rsidRPr="00E6063B">
        <w:rPr>
          <w:rFonts w:ascii="Arial" w:eastAsia="Times New Roman" w:hAnsi="Arial" w:cs="Arial"/>
          <w:sz w:val="24"/>
          <w:szCs w:val="24"/>
          <w:lang w:val="en"/>
        </w:rPr>
        <w:t>Please choose the number of payroll deduction; Recurring donation or One-time donation</w:t>
      </w:r>
    </w:p>
    <w:p w:rsidR="00E6063B" w:rsidRPr="00E6063B" w:rsidRDefault="00E6063B" w:rsidP="00E6063B">
      <w:pPr>
        <w:numPr>
          <w:ilvl w:val="1"/>
          <w:numId w:val="1"/>
        </w:numPr>
        <w:shd w:val="clear" w:color="auto" w:fill="FFFFFF"/>
        <w:spacing w:before="100" w:beforeAutospacing="1" w:after="100" w:afterAutospacing="1" w:line="360" w:lineRule="atLeast"/>
        <w:ind w:left="4"/>
        <w:rPr>
          <w:rFonts w:ascii="Arial" w:eastAsia="Times New Roman" w:hAnsi="Arial" w:cs="Arial"/>
          <w:sz w:val="24"/>
          <w:szCs w:val="24"/>
          <w:lang w:val="en"/>
        </w:rPr>
      </w:pPr>
      <w:r w:rsidRPr="00E6063B">
        <w:rPr>
          <w:rFonts w:ascii="Arial" w:eastAsia="Times New Roman" w:hAnsi="Arial" w:cs="Arial"/>
          <w:sz w:val="24"/>
          <w:szCs w:val="24"/>
          <w:lang w:val="en"/>
        </w:rPr>
        <w:t>Please sign and write date.</w:t>
      </w:r>
    </w:p>
    <w:p w:rsidR="00E6063B" w:rsidRPr="00E6063B" w:rsidRDefault="00E6063B" w:rsidP="00E6063B">
      <w:pPr>
        <w:numPr>
          <w:ilvl w:val="1"/>
          <w:numId w:val="1"/>
        </w:numPr>
        <w:shd w:val="clear" w:color="auto" w:fill="FFFFFF"/>
        <w:spacing w:before="100" w:beforeAutospacing="1" w:after="100" w:afterAutospacing="1" w:line="360" w:lineRule="atLeast"/>
        <w:ind w:left="4"/>
        <w:rPr>
          <w:rFonts w:ascii="Arial" w:eastAsia="Times New Roman" w:hAnsi="Arial" w:cs="Arial"/>
          <w:sz w:val="24"/>
          <w:szCs w:val="24"/>
          <w:lang w:val="en"/>
        </w:rPr>
      </w:pPr>
      <w:r w:rsidRPr="00E6063B">
        <w:rPr>
          <w:rFonts w:ascii="Arial" w:eastAsia="Times New Roman" w:hAnsi="Arial" w:cs="Arial"/>
          <w:sz w:val="24"/>
          <w:szCs w:val="24"/>
          <w:lang w:val="en"/>
        </w:rPr>
        <w:t>Please select charities, which you wish your money to go.</w:t>
      </w:r>
    </w:p>
    <w:p w:rsidR="00E6063B" w:rsidRPr="00E6063B" w:rsidRDefault="00E6063B" w:rsidP="00E6063B">
      <w:pPr>
        <w:shd w:val="clear" w:color="auto" w:fill="FFFFFF"/>
        <w:spacing w:after="240" w:line="360" w:lineRule="atLeast"/>
        <w:rPr>
          <w:rFonts w:ascii="Arial" w:eastAsia="Times New Roman" w:hAnsi="Arial" w:cs="Arial"/>
          <w:sz w:val="24"/>
          <w:szCs w:val="24"/>
          <w:lang w:val="en"/>
        </w:rPr>
      </w:pPr>
      <w:r w:rsidRPr="00E6063B">
        <w:rPr>
          <w:rFonts w:ascii="Arial" w:eastAsia="Times New Roman" w:hAnsi="Arial" w:cs="Arial"/>
          <w:sz w:val="24"/>
          <w:szCs w:val="24"/>
          <w:lang w:val="en"/>
        </w:rPr>
        <w:t xml:space="preserve">Note: </w:t>
      </w:r>
      <w:proofErr w:type="spellStart"/>
      <w:r w:rsidRPr="00E6063B">
        <w:rPr>
          <w:rFonts w:ascii="Arial" w:eastAsia="Times New Roman" w:hAnsi="Arial" w:cs="Arial"/>
          <w:sz w:val="24"/>
          <w:szCs w:val="24"/>
          <w:lang w:val="en"/>
        </w:rPr>
        <w:t>COMECC</w:t>
      </w:r>
      <w:proofErr w:type="spellEnd"/>
      <w:r w:rsidRPr="00E6063B">
        <w:rPr>
          <w:rFonts w:ascii="Arial" w:eastAsia="Times New Roman" w:hAnsi="Arial" w:cs="Arial"/>
          <w:sz w:val="24"/>
          <w:szCs w:val="24"/>
          <w:lang w:val="en"/>
        </w:rPr>
        <w:t xml:space="preserve"> does accept check donations in addition to payroll deduction, and offer totally secure online credit card through </w:t>
      </w:r>
      <w:hyperlink r:id="rId8" w:history="1">
        <w:r w:rsidRPr="00E6063B">
          <w:rPr>
            <w:rFonts w:ascii="Arial" w:eastAsia="Times New Roman" w:hAnsi="Arial" w:cs="Arial"/>
            <w:color w:val="07459A"/>
            <w:sz w:val="24"/>
            <w:szCs w:val="24"/>
            <w:u w:val="single"/>
            <w:lang w:val="en"/>
          </w:rPr>
          <w:t>www.comecc.net</w:t>
        </w:r>
      </w:hyperlink>
      <w:r w:rsidRPr="00E6063B">
        <w:rPr>
          <w:rFonts w:ascii="Arial" w:eastAsia="Times New Roman" w:hAnsi="Arial" w:cs="Arial"/>
          <w:sz w:val="24"/>
          <w:szCs w:val="24"/>
          <w:lang w:val="en"/>
        </w:rPr>
        <w:t xml:space="preserve"> .</w:t>
      </w:r>
    </w:p>
    <w:p w:rsidR="00E6063B" w:rsidRPr="00E6063B" w:rsidRDefault="00E6063B" w:rsidP="00E6063B">
      <w:pPr>
        <w:shd w:val="clear" w:color="auto" w:fill="FFFFFF"/>
        <w:spacing w:after="240" w:line="360" w:lineRule="atLeast"/>
        <w:rPr>
          <w:rFonts w:ascii="Arial" w:eastAsia="Times New Roman" w:hAnsi="Arial" w:cs="Arial"/>
          <w:sz w:val="24"/>
          <w:szCs w:val="24"/>
          <w:lang w:val="en"/>
        </w:rPr>
      </w:pPr>
      <w:r w:rsidRPr="00E6063B">
        <w:rPr>
          <w:rFonts w:ascii="Arial" w:eastAsia="Times New Roman" w:hAnsi="Arial" w:cs="Arial"/>
          <w:noProof/>
          <w:sz w:val="24"/>
          <w:szCs w:val="24"/>
        </w:rPr>
        <w:drawing>
          <wp:inline distT="0" distB="0" distL="0" distR="0" wp14:anchorId="1D721D13" wp14:editId="3DD22B68">
            <wp:extent cx="6295390" cy="2869565"/>
            <wp:effectExtent l="0" t="0" r="0" b="6985"/>
            <wp:docPr id="2" name="Picture 2" descr="image of COMECC.net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COMECC.net Home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5390" cy="2869565"/>
                    </a:xfrm>
                    <a:prstGeom prst="rect">
                      <a:avLst/>
                    </a:prstGeom>
                    <a:noFill/>
                    <a:ln>
                      <a:noFill/>
                    </a:ln>
                  </pic:spPr>
                </pic:pic>
              </a:graphicData>
            </a:graphic>
          </wp:inline>
        </w:drawing>
      </w:r>
    </w:p>
    <w:p w:rsidR="00E6063B" w:rsidRPr="00E6063B" w:rsidRDefault="00E6063B" w:rsidP="00E6063B">
      <w:pPr>
        <w:shd w:val="clear" w:color="auto" w:fill="FFFFFF"/>
        <w:spacing w:after="240" w:line="360" w:lineRule="atLeast"/>
        <w:rPr>
          <w:rFonts w:ascii="Arial" w:eastAsia="Times New Roman" w:hAnsi="Arial" w:cs="Arial"/>
          <w:sz w:val="24"/>
          <w:szCs w:val="24"/>
          <w:lang w:val="en"/>
        </w:rPr>
      </w:pPr>
      <w:bookmarkStart w:id="1" w:name="online"/>
      <w:r w:rsidRPr="00E6063B">
        <w:rPr>
          <w:rFonts w:ascii="Arial" w:eastAsia="Times New Roman" w:hAnsi="Arial" w:cs="Arial"/>
          <w:sz w:val="24"/>
          <w:szCs w:val="24"/>
          <w:lang w:val="en"/>
        </w:rPr>
        <w:t> </w:t>
      </w:r>
      <w:bookmarkEnd w:id="1"/>
    </w:p>
    <w:p w:rsidR="00E6063B" w:rsidRPr="00E6063B" w:rsidRDefault="00E6063B" w:rsidP="00E6063B">
      <w:pPr>
        <w:shd w:val="clear" w:color="auto" w:fill="FFFFFF"/>
        <w:spacing w:before="319" w:after="319" w:line="240" w:lineRule="auto"/>
        <w:outlineLvl w:val="3"/>
        <w:rPr>
          <w:rFonts w:ascii="Arial" w:eastAsia="Times New Roman" w:hAnsi="Arial" w:cs="Arial"/>
          <w:b/>
          <w:bCs/>
          <w:sz w:val="24"/>
          <w:szCs w:val="24"/>
          <w:u w:val="single"/>
          <w:lang w:val="en"/>
        </w:rPr>
      </w:pPr>
      <w:r w:rsidRPr="00E6063B">
        <w:rPr>
          <w:rFonts w:ascii="Arial" w:eastAsia="Times New Roman" w:hAnsi="Arial" w:cs="Arial"/>
          <w:b/>
          <w:bCs/>
          <w:sz w:val="24"/>
          <w:szCs w:val="24"/>
          <w:u w:val="single"/>
          <w:lang w:val="en"/>
        </w:rPr>
        <w:t>On-line pledges</w:t>
      </w:r>
    </w:p>
    <w:p w:rsidR="00E6063B" w:rsidRPr="00E6063B" w:rsidRDefault="00E6063B" w:rsidP="00E6063B">
      <w:pPr>
        <w:shd w:val="clear" w:color="auto" w:fill="FFFFFF"/>
        <w:spacing w:after="240" w:line="360" w:lineRule="atLeast"/>
        <w:rPr>
          <w:rFonts w:ascii="Arial" w:eastAsia="Times New Roman" w:hAnsi="Arial" w:cs="Arial"/>
          <w:sz w:val="24"/>
          <w:szCs w:val="24"/>
          <w:lang w:val="en"/>
        </w:rPr>
      </w:pPr>
      <w:hyperlink r:id="rId10" w:history="1">
        <w:proofErr w:type="spellStart"/>
        <w:r w:rsidRPr="00E6063B">
          <w:rPr>
            <w:rFonts w:ascii="Arial" w:eastAsia="Times New Roman" w:hAnsi="Arial" w:cs="Arial"/>
            <w:color w:val="07459A"/>
            <w:sz w:val="24"/>
            <w:szCs w:val="24"/>
            <w:u w:val="single"/>
            <w:lang w:val="en"/>
          </w:rPr>
          <w:t>COMECC</w:t>
        </w:r>
        <w:proofErr w:type="spellEnd"/>
        <w:r w:rsidRPr="00E6063B">
          <w:rPr>
            <w:rFonts w:ascii="Arial" w:eastAsia="Times New Roman" w:hAnsi="Arial" w:cs="Arial"/>
            <w:color w:val="07459A"/>
            <w:sz w:val="24"/>
            <w:szCs w:val="24"/>
            <w:u w:val="single"/>
            <w:lang w:val="en"/>
          </w:rPr>
          <w:t xml:space="preserve"> Online Pledge</w:t>
        </w:r>
      </w:hyperlink>
      <w:r w:rsidRPr="00E6063B">
        <w:rPr>
          <w:rFonts w:ascii="Arial" w:eastAsia="Times New Roman" w:hAnsi="Arial" w:cs="Arial"/>
          <w:sz w:val="24"/>
          <w:szCs w:val="24"/>
          <w:lang w:val="en"/>
        </w:rPr>
        <w:t xml:space="preserve"> is secure, quick and simple.</w:t>
      </w:r>
    </w:p>
    <w:p w:rsidR="00E6063B" w:rsidRPr="00E6063B" w:rsidRDefault="00E6063B" w:rsidP="00E6063B">
      <w:pPr>
        <w:shd w:val="clear" w:color="auto" w:fill="FFFFFF"/>
        <w:spacing w:after="240" w:line="360" w:lineRule="atLeast"/>
        <w:rPr>
          <w:rFonts w:ascii="Arial" w:eastAsia="Times New Roman" w:hAnsi="Arial" w:cs="Arial"/>
          <w:sz w:val="24"/>
          <w:szCs w:val="24"/>
          <w:lang w:val="en"/>
        </w:rPr>
      </w:pPr>
      <w:r w:rsidRPr="00E6063B">
        <w:rPr>
          <w:rFonts w:ascii="Arial" w:eastAsia="Times New Roman" w:hAnsi="Arial" w:cs="Arial"/>
          <w:sz w:val="24"/>
          <w:szCs w:val="24"/>
          <w:lang w:val="en"/>
        </w:rPr>
        <w:t>Usernames and passwords are </w:t>
      </w:r>
      <w:r w:rsidRPr="00E6063B">
        <w:rPr>
          <w:rFonts w:ascii="Arial" w:eastAsia="Times New Roman" w:hAnsi="Arial" w:cs="Arial"/>
          <w:b/>
          <w:bCs/>
          <w:sz w:val="24"/>
          <w:szCs w:val="24"/>
          <w:lang w:val="en"/>
        </w:rPr>
        <w:t>Case Sensitive</w:t>
      </w:r>
    </w:p>
    <w:p w:rsidR="00E6063B" w:rsidRPr="00E6063B" w:rsidRDefault="00E6063B" w:rsidP="00E6063B">
      <w:pPr>
        <w:shd w:val="clear" w:color="auto" w:fill="FFFFFF"/>
        <w:spacing w:after="240" w:line="360" w:lineRule="atLeast"/>
        <w:rPr>
          <w:rFonts w:ascii="Arial" w:eastAsia="Times New Roman" w:hAnsi="Arial" w:cs="Arial"/>
          <w:sz w:val="24"/>
          <w:szCs w:val="24"/>
          <w:lang w:val="en"/>
        </w:rPr>
      </w:pPr>
      <w:r w:rsidRPr="00E6063B">
        <w:rPr>
          <w:rFonts w:ascii="Arial" w:eastAsia="Times New Roman" w:hAnsi="Arial" w:cs="Arial"/>
          <w:sz w:val="24"/>
          <w:szCs w:val="24"/>
          <w:lang w:val="en"/>
        </w:rPr>
        <w:t xml:space="preserve">Your Login is your First and Last name. However, there are no punctuations, hyphens, </w:t>
      </w:r>
      <w:proofErr w:type="gramStart"/>
      <w:r w:rsidRPr="00E6063B">
        <w:rPr>
          <w:rFonts w:ascii="Arial" w:eastAsia="Times New Roman" w:hAnsi="Arial" w:cs="Arial"/>
          <w:sz w:val="24"/>
          <w:szCs w:val="24"/>
          <w:lang w:val="en"/>
        </w:rPr>
        <w:t>apostrophes</w:t>
      </w:r>
      <w:proofErr w:type="gramEnd"/>
      <w:r w:rsidRPr="00E6063B">
        <w:rPr>
          <w:rFonts w:ascii="Arial" w:eastAsia="Times New Roman" w:hAnsi="Arial" w:cs="Arial"/>
          <w:sz w:val="24"/>
          <w:szCs w:val="24"/>
          <w:lang w:val="en"/>
        </w:rPr>
        <w:t xml:space="preserve"> spaces or multiple names. To ascertain your “first name” it is the first name on your payroll. Hyphenated </w:t>
      </w:r>
      <w:r w:rsidRPr="00E6063B">
        <w:rPr>
          <w:rFonts w:ascii="Arial" w:eastAsia="Times New Roman" w:hAnsi="Arial" w:cs="Arial"/>
          <w:sz w:val="24"/>
          <w:szCs w:val="24"/>
          <w:lang w:val="en"/>
        </w:rPr>
        <w:lastRenderedPageBreak/>
        <w:t xml:space="preserve">names are one word without the hyphen. If there is a space between your </w:t>
      </w:r>
      <w:proofErr w:type="gramStart"/>
      <w:r w:rsidRPr="00E6063B">
        <w:rPr>
          <w:rFonts w:ascii="Arial" w:eastAsia="Times New Roman" w:hAnsi="Arial" w:cs="Arial"/>
          <w:sz w:val="24"/>
          <w:szCs w:val="24"/>
          <w:lang w:val="en"/>
        </w:rPr>
        <w:t>name</w:t>
      </w:r>
      <w:proofErr w:type="gramEnd"/>
      <w:r w:rsidRPr="00E6063B">
        <w:rPr>
          <w:rFonts w:ascii="Arial" w:eastAsia="Times New Roman" w:hAnsi="Arial" w:cs="Arial"/>
          <w:sz w:val="24"/>
          <w:szCs w:val="24"/>
          <w:lang w:val="en"/>
        </w:rPr>
        <w:t xml:space="preserve"> that is two words and only the first one is in your login. Any apostrophe is removed.</w:t>
      </w:r>
    </w:p>
    <w:p w:rsidR="00E6063B" w:rsidRPr="00E6063B" w:rsidRDefault="00E6063B" w:rsidP="00E6063B">
      <w:pPr>
        <w:shd w:val="clear" w:color="auto" w:fill="FFFFFF"/>
        <w:spacing w:after="240" w:line="360" w:lineRule="atLeast"/>
        <w:rPr>
          <w:rFonts w:ascii="Arial" w:eastAsia="Times New Roman" w:hAnsi="Arial" w:cs="Arial"/>
          <w:sz w:val="24"/>
          <w:szCs w:val="24"/>
          <w:lang w:val="en"/>
        </w:rPr>
      </w:pPr>
      <w:r w:rsidRPr="00E6063B">
        <w:rPr>
          <w:rFonts w:ascii="Arial" w:eastAsia="Times New Roman" w:hAnsi="Arial" w:cs="Arial"/>
          <w:sz w:val="24"/>
          <w:szCs w:val="24"/>
          <w:lang w:val="en"/>
        </w:rPr>
        <w:t>Your “last name” is the last name on your payroll. If your name is hyphenated or has a space between the names, it is the name AFTER the hyphen or space. (</w:t>
      </w:r>
      <w:proofErr w:type="gramStart"/>
      <w:r w:rsidRPr="00E6063B">
        <w:rPr>
          <w:rFonts w:ascii="Arial" w:eastAsia="Times New Roman" w:hAnsi="Arial" w:cs="Arial"/>
          <w:sz w:val="24"/>
          <w:szCs w:val="24"/>
          <w:lang w:val="en"/>
        </w:rPr>
        <w:t>unless</w:t>
      </w:r>
      <w:proofErr w:type="gramEnd"/>
      <w:r w:rsidRPr="00E6063B">
        <w:rPr>
          <w:rFonts w:ascii="Arial" w:eastAsia="Times New Roman" w:hAnsi="Arial" w:cs="Arial"/>
          <w:sz w:val="24"/>
          <w:szCs w:val="24"/>
          <w:lang w:val="en"/>
        </w:rPr>
        <w:t xml:space="preserve"> it is less than three letters and a space, von, del, dos, san OR St., St, Saint, Santa)  Any punctuation and suffixes are removed including apostrophes, hyphens, commas, periods, etc.</w:t>
      </w:r>
      <w:r w:rsidRPr="00E6063B">
        <w:rPr>
          <w:rFonts w:ascii="Arial" w:eastAsia="Times New Roman" w:hAnsi="Arial" w:cs="Arial"/>
          <w:sz w:val="24"/>
          <w:szCs w:val="24"/>
          <w:lang w:val="en"/>
        </w:rPr>
        <w:br/>
        <w:t xml:space="preserve">For </w:t>
      </w:r>
      <w:proofErr w:type="gramStart"/>
      <w:r w:rsidRPr="00E6063B">
        <w:rPr>
          <w:rFonts w:ascii="Arial" w:eastAsia="Times New Roman" w:hAnsi="Arial" w:cs="Arial"/>
          <w:sz w:val="24"/>
          <w:szCs w:val="24"/>
          <w:lang w:val="en"/>
        </w:rPr>
        <w:t>example :</w:t>
      </w:r>
      <w:proofErr w:type="gramEnd"/>
      <w:r w:rsidRPr="00E6063B">
        <w:rPr>
          <w:rFonts w:ascii="Arial" w:eastAsia="Times New Roman" w:hAnsi="Arial" w:cs="Arial"/>
          <w:sz w:val="24"/>
          <w:szCs w:val="24"/>
          <w:lang w:val="en"/>
        </w:rPr>
        <w:t xml:space="preserve"> Jo-Ann Harkin Blake is </w:t>
      </w:r>
      <w:proofErr w:type="spellStart"/>
      <w:r w:rsidRPr="00E6063B">
        <w:rPr>
          <w:rFonts w:ascii="Arial" w:eastAsia="Times New Roman" w:hAnsi="Arial" w:cs="Arial"/>
          <w:sz w:val="24"/>
          <w:szCs w:val="24"/>
          <w:lang w:val="en"/>
        </w:rPr>
        <w:t>JoannBlake</w:t>
      </w:r>
      <w:proofErr w:type="spellEnd"/>
      <w:r w:rsidRPr="00E6063B">
        <w:rPr>
          <w:rFonts w:ascii="Arial" w:eastAsia="Times New Roman" w:hAnsi="Arial" w:cs="Arial"/>
          <w:sz w:val="24"/>
          <w:szCs w:val="24"/>
          <w:lang w:val="en"/>
        </w:rPr>
        <w:t xml:space="preserve"> (Case sensitive)</w:t>
      </w:r>
      <w:r w:rsidRPr="00E6063B">
        <w:rPr>
          <w:rFonts w:ascii="Arial" w:eastAsia="Times New Roman" w:hAnsi="Arial" w:cs="Arial"/>
          <w:sz w:val="24"/>
          <w:szCs w:val="24"/>
          <w:lang w:val="en"/>
        </w:rPr>
        <w:br/>
        <w:t xml:space="preserve">Whereas :  Jo Ann Harkin-Blake would be </w:t>
      </w:r>
      <w:proofErr w:type="spellStart"/>
      <w:r w:rsidRPr="00E6063B">
        <w:rPr>
          <w:rFonts w:ascii="Arial" w:eastAsia="Times New Roman" w:hAnsi="Arial" w:cs="Arial"/>
          <w:sz w:val="24"/>
          <w:szCs w:val="24"/>
          <w:lang w:val="en"/>
        </w:rPr>
        <w:t>JoBlake</w:t>
      </w:r>
      <w:proofErr w:type="spellEnd"/>
      <w:r w:rsidRPr="00E6063B">
        <w:rPr>
          <w:rFonts w:ascii="Arial" w:eastAsia="Times New Roman" w:hAnsi="Arial" w:cs="Arial"/>
          <w:sz w:val="24"/>
          <w:szCs w:val="24"/>
          <w:lang w:val="en"/>
        </w:rPr>
        <w:br/>
        <w:t xml:space="preserve">Example: Sue Ann St. Croix is </w:t>
      </w:r>
      <w:proofErr w:type="spellStart"/>
      <w:r w:rsidRPr="00E6063B">
        <w:rPr>
          <w:rFonts w:ascii="Arial" w:eastAsia="Times New Roman" w:hAnsi="Arial" w:cs="Arial"/>
          <w:sz w:val="24"/>
          <w:szCs w:val="24"/>
          <w:lang w:val="en"/>
        </w:rPr>
        <w:t>SueStCroix</w:t>
      </w:r>
      <w:proofErr w:type="spellEnd"/>
      <w:r w:rsidRPr="00E6063B">
        <w:rPr>
          <w:rFonts w:ascii="Arial" w:eastAsia="Times New Roman" w:hAnsi="Arial" w:cs="Arial"/>
          <w:sz w:val="24"/>
          <w:szCs w:val="24"/>
          <w:lang w:val="en"/>
        </w:rPr>
        <w:br/>
        <w:t xml:space="preserve">Whereas: Sue-Ann Von Auster is </w:t>
      </w:r>
      <w:proofErr w:type="spellStart"/>
      <w:r w:rsidRPr="00E6063B">
        <w:rPr>
          <w:rFonts w:ascii="Arial" w:eastAsia="Times New Roman" w:hAnsi="Arial" w:cs="Arial"/>
          <w:sz w:val="24"/>
          <w:szCs w:val="24"/>
          <w:lang w:val="en"/>
        </w:rPr>
        <w:t>SueAnnVonAuster</w:t>
      </w:r>
      <w:proofErr w:type="spellEnd"/>
    </w:p>
    <w:p w:rsidR="00E6063B" w:rsidRPr="00E6063B" w:rsidRDefault="00E6063B" w:rsidP="00E6063B">
      <w:pPr>
        <w:shd w:val="clear" w:color="auto" w:fill="FFFFFF"/>
        <w:spacing w:after="240" w:line="360" w:lineRule="atLeast"/>
        <w:rPr>
          <w:rFonts w:ascii="Arial" w:eastAsia="Times New Roman" w:hAnsi="Arial" w:cs="Arial"/>
          <w:sz w:val="24"/>
          <w:szCs w:val="24"/>
          <w:lang w:val="en"/>
        </w:rPr>
      </w:pPr>
      <w:r w:rsidRPr="00E6063B">
        <w:rPr>
          <w:rFonts w:ascii="Arial" w:eastAsia="Times New Roman" w:hAnsi="Arial" w:cs="Arial"/>
          <w:sz w:val="24"/>
          <w:szCs w:val="24"/>
          <w:lang w:val="en"/>
        </w:rPr>
        <w:t xml:space="preserve">Your first time password is your last name exactly as it is written on your </w:t>
      </w:r>
      <w:proofErr w:type="gramStart"/>
      <w:r w:rsidRPr="00E6063B">
        <w:rPr>
          <w:rFonts w:ascii="Arial" w:eastAsia="Times New Roman" w:hAnsi="Arial" w:cs="Arial"/>
          <w:sz w:val="24"/>
          <w:szCs w:val="24"/>
          <w:lang w:val="en"/>
        </w:rPr>
        <w:t>payroll,</w:t>
      </w:r>
      <w:proofErr w:type="gramEnd"/>
      <w:r w:rsidRPr="00E6063B">
        <w:rPr>
          <w:rFonts w:ascii="Arial" w:eastAsia="Times New Roman" w:hAnsi="Arial" w:cs="Arial"/>
          <w:sz w:val="24"/>
          <w:szCs w:val="24"/>
          <w:lang w:val="en"/>
        </w:rPr>
        <w:t xml:space="preserve"> including both if you have two last names. This includes all spaces, hyphens, punctuation and suffixes.</w:t>
      </w:r>
    </w:p>
    <w:p w:rsidR="00E6063B" w:rsidRPr="00E6063B" w:rsidRDefault="00E6063B" w:rsidP="00E6063B">
      <w:pPr>
        <w:shd w:val="clear" w:color="auto" w:fill="FFFFFF"/>
        <w:spacing w:after="240" w:line="360" w:lineRule="atLeast"/>
        <w:rPr>
          <w:rFonts w:ascii="Arial" w:eastAsia="Times New Roman" w:hAnsi="Arial" w:cs="Arial"/>
          <w:sz w:val="24"/>
          <w:szCs w:val="24"/>
          <w:lang w:val="en"/>
        </w:rPr>
      </w:pPr>
      <w:r w:rsidRPr="00E6063B">
        <w:rPr>
          <w:rFonts w:ascii="Arial" w:eastAsia="Times New Roman" w:hAnsi="Arial" w:cs="Arial"/>
          <w:sz w:val="24"/>
          <w:szCs w:val="24"/>
          <w:lang w:val="en"/>
        </w:rPr>
        <w:t>Please email Tim Palmer with any login issues –</w:t>
      </w:r>
      <w:r w:rsidRPr="00E6063B">
        <w:rPr>
          <w:rFonts w:ascii="Arial" w:eastAsia="Times New Roman" w:hAnsi="Arial" w:cs="Arial"/>
          <w:b/>
          <w:bCs/>
          <w:sz w:val="24"/>
          <w:szCs w:val="24"/>
          <w:lang w:val="en"/>
        </w:rPr>
        <w:t xml:space="preserve"> </w:t>
      </w:r>
      <w:hyperlink r:id="rId11" w:history="1">
        <w:r w:rsidRPr="00E6063B">
          <w:rPr>
            <w:rFonts w:ascii="Arial" w:eastAsia="Times New Roman" w:hAnsi="Arial" w:cs="Arial"/>
            <w:b/>
            <w:bCs/>
            <w:color w:val="07459A"/>
            <w:sz w:val="24"/>
            <w:szCs w:val="24"/>
            <w:u w:val="single"/>
            <w:lang w:val="en"/>
          </w:rPr>
          <w:t>tim.palmer@bostonabcd.org</w:t>
        </w:r>
      </w:hyperlink>
    </w:p>
    <w:p w:rsidR="00E6063B" w:rsidRPr="00E6063B" w:rsidRDefault="00E6063B" w:rsidP="00E6063B">
      <w:pPr>
        <w:shd w:val="clear" w:color="auto" w:fill="FFFFFF"/>
        <w:spacing w:after="240" w:line="360" w:lineRule="atLeast"/>
        <w:rPr>
          <w:rFonts w:ascii="Arial" w:eastAsia="Times New Roman" w:hAnsi="Arial" w:cs="Arial"/>
          <w:sz w:val="24"/>
          <w:szCs w:val="24"/>
          <w:lang w:val="en"/>
        </w:rPr>
      </w:pPr>
      <w:r w:rsidRPr="00E6063B">
        <w:rPr>
          <w:rFonts w:ascii="Arial" w:eastAsia="Times New Roman" w:hAnsi="Arial" w:cs="Arial"/>
          <w:b/>
          <w:bCs/>
          <w:sz w:val="24"/>
          <w:szCs w:val="24"/>
          <w:lang w:val="en"/>
        </w:rPr>
        <w:t xml:space="preserve">NOTE: </w:t>
      </w:r>
      <w:proofErr w:type="spellStart"/>
      <w:r w:rsidRPr="00E6063B">
        <w:rPr>
          <w:rFonts w:ascii="Arial" w:eastAsia="Times New Roman" w:hAnsi="Arial" w:cs="Arial"/>
          <w:b/>
          <w:bCs/>
          <w:i/>
          <w:iCs/>
          <w:sz w:val="24"/>
          <w:szCs w:val="24"/>
          <w:lang w:val="en"/>
        </w:rPr>
        <w:t>COMECC</w:t>
      </w:r>
      <w:proofErr w:type="spellEnd"/>
      <w:r w:rsidRPr="00E6063B">
        <w:rPr>
          <w:rFonts w:ascii="Arial" w:eastAsia="Times New Roman" w:hAnsi="Arial" w:cs="Arial"/>
          <w:b/>
          <w:bCs/>
          <w:i/>
          <w:iCs/>
          <w:sz w:val="24"/>
          <w:szCs w:val="24"/>
          <w:lang w:val="en"/>
        </w:rPr>
        <w:t xml:space="preserve"> takes your privacy very seriously. We will not release your details unless you give us permission to do so. Whether you pledge online or using a paper pledge form you have the option of indicating if you want your contact details and the amount of your donation releasing to the charities you have chosen. No information about your pledge is released unless you give us permission on your pledge form.</w:t>
      </w:r>
    </w:p>
    <w:p w:rsidR="00E6063B" w:rsidRPr="00E6063B" w:rsidRDefault="00E6063B">
      <w:pPr>
        <w:rPr>
          <w:lang w:val="en"/>
        </w:rPr>
      </w:pPr>
    </w:p>
    <w:sectPr w:rsidR="00E6063B" w:rsidRPr="00E6063B" w:rsidSect="00E6063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D53"/>
    <w:multiLevelType w:val="multilevel"/>
    <w:tmpl w:val="63A2C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3B"/>
    <w:rsid w:val="004E09FF"/>
    <w:rsid w:val="00E6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7917">
      <w:bodyDiv w:val="1"/>
      <w:marLeft w:val="0"/>
      <w:marRight w:val="0"/>
      <w:marTop w:val="0"/>
      <w:marBottom w:val="0"/>
      <w:divBdr>
        <w:top w:val="none" w:sz="0" w:space="0" w:color="auto"/>
        <w:left w:val="none" w:sz="0" w:space="0" w:color="auto"/>
        <w:bottom w:val="none" w:sz="0" w:space="0" w:color="auto"/>
        <w:right w:val="none" w:sz="0" w:space="0" w:color="auto"/>
      </w:divBdr>
      <w:divsChild>
        <w:div w:id="101220001">
          <w:marLeft w:val="0"/>
          <w:marRight w:val="0"/>
          <w:marTop w:val="0"/>
          <w:marBottom w:val="0"/>
          <w:divBdr>
            <w:top w:val="none" w:sz="0" w:space="0" w:color="auto"/>
            <w:left w:val="none" w:sz="0" w:space="0" w:color="auto"/>
            <w:bottom w:val="none" w:sz="0" w:space="0" w:color="auto"/>
            <w:right w:val="none" w:sz="0" w:space="0" w:color="auto"/>
          </w:divBdr>
          <w:divsChild>
            <w:div w:id="1797067077">
              <w:marLeft w:val="0"/>
              <w:marRight w:val="0"/>
              <w:marTop w:val="0"/>
              <w:marBottom w:val="0"/>
              <w:divBdr>
                <w:top w:val="none" w:sz="0" w:space="0" w:color="auto"/>
                <w:left w:val="none" w:sz="0" w:space="0" w:color="auto"/>
                <w:bottom w:val="none" w:sz="0" w:space="0" w:color="auto"/>
                <w:right w:val="none" w:sz="0" w:space="0" w:color="auto"/>
              </w:divBdr>
              <w:divsChild>
                <w:div w:id="1751385235">
                  <w:marLeft w:val="0"/>
                  <w:marRight w:val="0"/>
                  <w:marTop w:val="0"/>
                  <w:marBottom w:val="0"/>
                  <w:divBdr>
                    <w:top w:val="none" w:sz="0" w:space="0" w:color="auto"/>
                    <w:left w:val="none" w:sz="0" w:space="0" w:color="auto"/>
                    <w:bottom w:val="none" w:sz="0" w:space="0" w:color="auto"/>
                    <w:right w:val="none" w:sz="0" w:space="0" w:color="auto"/>
                  </w:divBdr>
                </w:div>
                <w:div w:id="2002728826">
                  <w:marLeft w:val="0"/>
                  <w:marRight w:val="0"/>
                  <w:marTop w:val="0"/>
                  <w:marBottom w:val="0"/>
                  <w:divBdr>
                    <w:top w:val="none" w:sz="0" w:space="0" w:color="auto"/>
                    <w:left w:val="none" w:sz="0" w:space="0" w:color="auto"/>
                    <w:bottom w:val="none" w:sz="0" w:space="0" w:color="auto"/>
                    <w:right w:val="none" w:sz="0" w:space="0" w:color="auto"/>
                  </w:divBdr>
                  <w:divsChild>
                    <w:div w:id="1365056877">
                      <w:marLeft w:val="2"/>
                      <w:marRight w:val="0"/>
                      <w:marTop w:val="0"/>
                      <w:marBottom w:val="0"/>
                      <w:divBdr>
                        <w:top w:val="none" w:sz="0" w:space="0" w:color="auto"/>
                        <w:left w:val="none" w:sz="0" w:space="0" w:color="auto"/>
                        <w:bottom w:val="none" w:sz="0" w:space="0" w:color="auto"/>
                        <w:right w:val="none" w:sz="0" w:space="0" w:color="auto"/>
                      </w:divBdr>
                      <w:divsChild>
                        <w:div w:id="1754472235">
                          <w:marLeft w:val="0"/>
                          <w:marRight w:val="0"/>
                          <w:marTop w:val="0"/>
                          <w:marBottom w:val="0"/>
                          <w:divBdr>
                            <w:top w:val="none" w:sz="0" w:space="0" w:color="auto"/>
                            <w:left w:val="none" w:sz="0" w:space="0" w:color="auto"/>
                            <w:bottom w:val="none" w:sz="0" w:space="0" w:color="auto"/>
                            <w:right w:val="none" w:sz="0" w:space="0" w:color="auto"/>
                          </w:divBdr>
                          <w:divsChild>
                            <w:div w:id="177740436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cc.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anf/docs/hrd/eepgm/comecc/comecc-pledge-form-2017.pdf" TargetMode="External"/><Relationship Id="rId11" Type="http://schemas.openxmlformats.org/officeDocument/2006/relationships/hyperlink" Target="mailto:tim.palmer@bostonabcd.org" TargetMode="External"/><Relationship Id="rId5" Type="http://schemas.openxmlformats.org/officeDocument/2006/relationships/webSettings" Target="webSettings.xml"/><Relationship Id="rId10" Type="http://schemas.openxmlformats.org/officeDocument/2006/relationships/hyperlink" Target="https://comecc.net/pledg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Wadzinski, Natalie (HRD)</dc:creator>
  <cp:lastModifiedBy>Wadzinski, Natalie (HRD)</cp:lastModifiedBy>
  <cp:revision>1</cp:revision>
  <dcterms:created xsi:type="dcterms:W3CDTF">2017-10-18T19:13:00Z</dcterms:created>
  <dcterms:modified xsi:type="dcterms:W3CDTF">2017-10-18T19:14:00Z</dcterms:modified>
</cp:coreProperties>
</file>