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F87" w:rsidRPr="006D23D8" w:rsidRDefault="00DB1F87" w:rsidP="00BF0556">
      <w:pPr>
        <w:pStyle w:val="Heading1"/>
        <w:spacing w:line="360" w:lineRule="auto"/>
        <w:rPr>
          <w:rFonts w:asciiTheme="minorHAnsi" w:hAnsiTheme="minorHAnsi" w:cs="Calibri"/>
          <w:color w:val="auto"/>
          <w:sz w:val="24"/>
          <w:szCs w:val="24"/>
        </w:rPr>
      </w:pPr>
      <w:bookmarkStart w:id="0" w:name="_GoBack"/>
      <w:bookmarkEnd w:id="0"/>
      <w:r w:rsidRPr="006D23D8">
        <w:rPr>
          <w:rFonts w:asciiTheme="minorHAnsi" w:hAnsiTheme="minorHAnsi" w:cs="Calibri"/>
          <w:color w:val="auto"/>
          <w:sz w:val="24"/>
          <w:szCs w:val="24"/>
        </w:rPr>
        <w:t>Slide 1:</w:t>
      </w:r>
      <w:r w:rsidR="00BF0556" w:rsidRPr="006D23D8">
        <w:rPr>
          <w:rFonts w:asciiTheme="minorHAnsi" w:hAnsiTheme="minorHAnsi" w:cs="Calibri"/>
          <w:color w:val="auto"/>
          <w:sz w:val="24"/>
          <w:szCs w:val="24"/>
        </w:rPr>
        <w:t xml:space="preserve"> </w:t>
      </w:r>
      <w:r w:rsidRPr="006D23D8">
        <w:rPr>
          <w:rFonts w:asciiTheme="minorHAnsi" w:hAnsiTheme="minorHAnsi" w:cs="Calibri"/>
          <w:color w:val="auto"/>
          <w:sz w:val="24"/>
          <w:szCs w:val="24"/>
        </w:rPr>
        <w:t>One Care: MassHealth plus Medicare</w:t>
      </w:r>
    </w:p>
    <w:p w:rsidR="00ED71DB" w:rsidRPr="006D23D8" w:rsidRDefault="00ED71DB" w:rsidP="00BF0556">
      <w:pPr>
        <w:spacing w:after="0" w:line="360" w:lineRule="auto"/>
        <w:rPr>
          <w:rFonts w:eastAsia="MS PGothic" w:cs="Calibri"/>
          <w:sz w:val="24"/>
          <w:szCs w:val="24"/>
        </w:rPr>
      </w:pPr>
      <w:r w:rsidRPr="006D23D8">
        <w:rPr>
          <w:rFonts w:eastAsia="MS PGothic" w:cs="Calibri"/>
          <w:sz w:val="24"/>
          <w:szCs w:val="24"/>
        </w:rPr>
        <w:t>MassHealth Demonstration to Integrate Care for Dual Eligibles</w:t>
      </w:r>
    </w:p>
    <w:p w:rsidR="00C03D83" w:rsidRPr="00C03D83" w:rsidRDefault="00C03D83" w:rsidP="00C03D83">
      <w:pPr>
        <w:spacing w:after="0" w:line="360" w:lineRule="auto"/>
        <w:rPr>
          <w:rFonts w:eastAsia="MS PGothic" w:cs="Calibri"/>
          <w:sz w:val="24"/>
          <w:szCs w:val="24"/>
        </w:rPr>
      </w:pPr>
      <w:r w:rsidRPr="00C03D83">
        <w:rPr>
          <w:rFonts w:eastAsia="MS PGothic" w:cs="Calibri"/>
          <w:sz w:val="24"/>
          <w:szCs w:val="24"/>
        </w:rPr>
        <w:t>Open Meeting</w:t>
      </w:r>
    </w:p>
    <w:p w:rsidR="00C03D83" w:rsidRPr="00C03D83" w:rsidRDefault="00C03D83" w:rsidP="00C03D83">
      <w:pPr>
        <w:spacing w:after="0" w:line="360" w:lineRule="auto"/>
        <w:rPr>
          <w:rFonts w:eastAsia="MS PGothic" w:cs="Calibri"/>
          <w:sz w:val="24"/>
          <w:szCs w:val="24"/>
        </w:rPr>
      </w:pPr>
      <w:r w:rsidRPr="00C03D83">
        <w:rPr>
          <w:rFonts w:eastAsia="MS PGothic" w:cs="Calibri"/>
          <w:sz w:val="24"/>
          <w:szCs w:val="24"/>
        </w:rPr>
        <w:t>February 21, 2014,</w:t>
      </w:r>
      <w:r>
        <w:rPr>
          <w:rFonts w:eastAsia="MS PGothic" w:cs="Calibri"/>
          <w:sz w:val="24"/>
          <w:szCs w:val="24"/>
        </w:rPr>
        <w:t xml:space="preserve"> </w:t>
      </w:r>
      <w:r w:rsidRPr="00C03D83">
        <w:rPr>
          <w:rFonts w:eastAsia="MS PGothic" w:cs="Calibri"/>
          <w:sz w:val="24"/>
          <w:szCs w:val="24"/>
        </w:rPr>
        <w:t>1:00 PM – 3:00 PM</w:t>
      </w:r>
    </w:p>
    <w:p w:rsidR="00C03D83" w:rsidRPr="00C03D83" w:rsidRDefault="00C03D83" w:rsidP="00C03D83">
      <w:pPr>
        <w:spacing w:after="0" w:line="360" w:lineRule="auto"/>
        <w:rPr>
          <w:rFonts w:eastAsia="MS PGothic" w:cs="Calibri"/>
          <w:sz w:val="24"/>
          <w:szCs w:val="24"/>
        </w:rPr>
      </w:pPr>
      <w:r w:rsidRPr="00C03D83">
        <w:rPr>
          <w:rFonts w:eastAsia="MS PGothic" w:cs="Calibri"/>
          <w:sz w:val="24"/>
          <w:szCs w:val="24"/>
        </w:rPr>
        <w:t>State Transportation Building</w:t>
      </w:r>
    </w:p>
    <w:p w:rsidR="00ED71DB" w:rsidRDefault="00C03D83" w:rsidP="00C03D83">
      <w:pPr>
        <w:spacing w:after="0" w:line="360" w:lineRule="auto"/>
        <w:rPr>
          <w:rFonts w:eastAsia="MS PGothic" w:cs="Calibri"/>
          <w:sz w:val="24"/>
          <w:szCs w:val="24"/>
        </w:rPr>
      </w:pPr>
      <w:r w:rsidRPr="00C03D83">
        <w:rPr>
          <w:rFonts w:eastAsia="MS PGothic" w:cs="Calibri"/>
          <w:sz w:val="24"/>
          <w:szCs w:val="24"/>
        </w:rPr>
        <w:t>Boston, MA</w:t>
      </w:r>
    </w:p>
    <w:p w:rsidR="00C03D83" w:rsidRPr="006D23D8" w:rsidRDefault="00C03D83" w:rsidP="00C03D83">
      <w:pPr>
        <w:spacing w:after="0" w:line="360" w:lineRule="auto"/>
        <w:rPr>
          <w:rFonts w:cs="Calibri"/>
          <w:sz w:val="24"/>
          <w:szCs w:val="24"/>
        </w:rPr>
      </w:pPr>
    </w:p>
    <w:p w:rsidR="00DB1F87" w:rsidRPr="006D23D8" w:rsidRDefault="00DB1F87" w:rsidP="00BF0556">
      <w:pPr>
        <w:spacing w:after="0" w:line="360" w:lineRule="auto"/>
        <w:rPr>
          <w:rFonts w:cs="Calibri"/>
          <w:b/>
          <w:sz w:val="24"/>
          <w:szCs w:val="24"/>
        </w:rPr>
      </w:pPr>
      <w:r w:rsidRPr="006D23D8">
        <w:rPr>
          <w:rFonts w:cs="Calibri"/>
          <w:b/>
          <w:sz w:val="24"/>
          <w:szCs w:val="24"/>
        </w:rPr>
        <w:t>Slide 2</w:t>
      </w:r>
      <w:r w:rsidR="005F2591" w:rsidRPr="006D23D8">
        <w:rPr>
          <w:rFonts w:cs="Calibri"/>
          <w:b/>
          <w:sz w:val="24"/>
          <w:szCs w:val="24"/>
        </w:rPr>
        <w:t>:</w:t>
      </w:r>
      <w:r w:rsidR="00ED71DB" w:rsidRPr="006D23D8">
        <w:rPr>
          <w:rFonts w:cs="Calibri"/>
          <w:b/>
          <w:sz w:val="24"/>
          <w:szCs w:val="24"/>
        </w:rPr>
        <w:t xml:space="preserve"> Agenda for Today</w:t>
      </w:r>
    </w:p>
    <w:p w:rsidR="00C03D83" w:rsidRPr="00C03D83" w:rsidRDefault="00C03D83" w:rsidP="002754CC">
      <w:pPr>
        <w:pStyle w:val="Heading1"/>
        <w:numPr>
          <w:ilvl w:val="0"/>
          <w:numId w:val="13"/>
        </w:numPr>
        <w:spacing w:line="360" w:lineRule="auto"/>
        <w:rPr>
          <w:rFonts w:asciiTheme="minorHAnsi" w:eastAsiaTheme="minorEastAsia" w:hAnsiTheme="minorHAnsi" w:cs="Calibri"/>
          <w:b w:val="0"/>
          <w:bCs w:val="0"/>
          <w:color w:val="auto"/>
          <w:sz w:val="24"/>
          <w:szCs w:val="24"/>
        </w:rPr>
      </w:pPr>
      <w:r w:rsidRPr="00C03D83">
        <w:rPr>
          <w:rFonts w:asciiTheme="minorHAnsi" w:eastAsiaTheme="minorEastAsia" w:hAnsiTheme="minorHAnsi" w:cs="Calibri"/>
          <w:b w:val="0"/>
          <w:bCs w:val="0"/>
          <w:color w:val="auto"/>
          <w:sz w:val="24"/>
          <w:szCs w:val="24"/>
        </w:rPr>
        <w:t>February Enrollment Report</w:t>
      </w:r>
    </w:p>
    <w:p w:rsidR="00C03D83" w:rsidRPr="00C03D83" w:rsidRDefault="00C03D83" w:rsidP="002754CC">
      <w:pPr>
        <w:pStyle w:val="Heading1"/>
        <w:numPr>
          <w:ilvl w:val="0"/>
          <w:numId w:val="13"/>
        </w:numPr>
        <w:spacing w:line="360" w:lineRule="auto"/>
        <w:rPr>
          <w:rFonts w:asciiTheme="minorHAnsi" w:eastAsiaTheme="minorEastAsia" w:hAnsiTheme="minorHAnsi" w:cs="Calibri"/>
          <w:b w:val="0"/>
          <w:bCs w:val="0"/>
          <w:color w:val="auto"/>
          <w:sz w:val="24"/>
          <w:szCs w:val="24"/>
        </w:rPr>
      </w:pPr>
      <w:r w:rsidRPr="00C03D83">
        <w:rPr>
          <w:rFonts w:asciiTheme="minorHAnsi" w:eastAsiaTheme="minorEastAsia" w:hAnsiTheme="minorHAnsi" w:cs="Calibri"/>
          <w:b w:val="0"/>
          <w:bCs w:val="0"/>
          <w:color w:val="auto"/>
          <w:sz w:val="24"/>
          <w:szCs w:val="24"/>
        </w:rPr>
        <w:t>Round Two Auto-Assignment Update</w:t>
      </w:r>
    </w:p>
    <w:p w:rsidR="00C03D83" w:rsidRPr="00C03D83" w:rsidRDefault="00C03D83" w:rsidP="002754CC">
      <w:pPr>
        <w:pStyle w:val="Heading1"/>
        <w:numPr>
          <w:ilvl w:val="0"/>
          <w:numId w:val="13"/>
        </w:numPr>
        <w:spacing w:line="360" w:lineRule="auto"/>
        <w:rPr>
          <w:rFonts w:asciiTheme="minorHAnsi" w:eastAsiaTheme="minorEastAsia" w:hAnsiTheme="minorHAnsi" w:cs="Calibri"/>
          <w:b w:val="0"/>
          <w:bCs w:val="0"/>
          <w:color w:val="auto"/>
          <w:sz w:val="24"/>
          <w:szCs w:val="24"/>
        </w:rPr>
      </w:pPr>
      <w:r w:rsidRPr="00C03D83">
        <w:rPr>
          <w:rFonts w:asciiTheme="minorHAnsi" w:eastAsiaTheme="minorEastAsia" w:hAnsiTheme="minorHAnsi" w:cs="Calibri"/>
          <w:b w:val="0"/>
          <w:bCs w:val="0"/>
          <w:color w:val="auto"/>
          <w:sz w:val="24"/>
          <w:szCs w:val="24"/>
        </w:rPr>
        <w:t xml:space="preserve">Outreach Mailing to Additional Members </w:t>
      </w:r>
    </w:p>
    <w:p w:rsidR="00C03D83" w:rsidRPr="00C03D83" w:rsidRDefault="00C03D83" w:rsidP="002754CC">
      <w:pPr>
        <w:pStyle w:val="Heading1"/>
        <w:numPr>
          <w:ilvl w:val="0"/>
          <w:numId w:val="13"/>
        </w:numPr>
        <w:spacing w:line="360" w:lineRule="auto"/>
        <w:rPr>
          <w:rFonts w:asciiTheme="minorHAnsi" w:eastAsiaTheme="minorEastAsia" w:hAnsiTheme="minorHAnsi" w:cs="Calibri"/>
          <w:b w:val="0"/>
          <w:bCs w:val="0"/>
          <w:color w:val="auto"/>
          <w:sz w:val="24"/>
          <w:szCs w:val="24"/>
        </w:rPr>
      </w:pPr>
      <w:r w:rsidRPr="00C03D83">
        <w:rPr>
          <w:rFonts w:asciiTheme="minorHAnsi" w:eastAsiaTheme="minorEastAsia" w:hAnsiTheme="minorHAnsi" w:cs="Calibri"/>
          <w:b w:val="0"/>
          <w:bCs w:val="0"/>
          <w:color w:val="auto"/>
          <w:sz w:val="24"/>
          <w:szCs w:val="24"/>
        </w:rPr>
        <w:t>Implementation Council Update</w:t>
      </w:r>
    </w:p>
    <w:p w:rsidR="00C03D83" w:rsidRPr="00C03D83" w:rsidRDefault="00C03D83" w:rsidP="002754CC">
      <w:pPr>
        <w:pStyle w:val="Heading1"/>
        <w:numPr>
          <w:ilvl w:val="0"/>
          <w:numId w:val="13"/>
        </w:numPr>
        <w:spacing w:line="360" w:lineRule="auto"/>
        <w:rPr>
          <w:rFonts w:asciiTheme="minorHAnsi" w:eastAsiaTheme="minorEastAsia" w:hAnsiTheme="minorHAnsi" w:cs="Calibri"/>
          <w:b w:val="0"/>
          <w:bCs w:val="0"/>
          <w:color w:val="auto"/>
          <w:sz w:val="24"/>
          <w:szCs w:val="24"/>
        </w:rPr>
      </w:pPr>
      <w:r w:rsidRPr="00C03D83">
        <w:rPr>
          <w:rFonts w:asciiTheme="minorHAnsi" w:eastAsiaTheme="minorEastAsia" w:hAnsiTheme="minorHAnsi" w:cs="Calibri"/>
          <w:b w:val="0"/>
          <w:bCs w:val="0"/>
          <w:color w:val="auto"/>
          <w:sz w:val="24"/>
          <w:szCs w:val="24"/>
        </w:rPr>
        <w:t>Early Indicators Project</w:t>
      </w:r>
    </w:p>
    <w:p w:rsidR="00C03D83" w:rsidRPr="00C03D83" w:rsidRDefault="00C03D83" w:rsidP="002754CC">
      <w:pPr>
        <w:pStyle w:val="Heading1"/>
        <w:numPr>
          <w:ilvl w:val="1"/>
          <w:numId w:val="13"/>
        </w:numPr>
        <w:spacing w:line="360" w:lineRule="auto"/>
        <w:rPr>
          <w:rFonts w:asciiTheme="minorHAnsi" w:eastAsiaTheme="minorEastAsia" w:hAnsiTheme="minorHAnsi" w:cs="Calibri"/>
          <w:b w:val="0"/>
          <w:bCs w:val="0"/>
          <w:color w:val="auto"/>
          <w:sz w:val="24"/>
          <w:szCs w:val="24"/>
        </w:rPr>
      </w:pPr>
      <w:r w:rsidRPr="00C03D83">
        <w:rPr>
          <w:rFonts w:asciiTheme="minorHAnsi" w:eastAsiaTheme="minorEastAsia" w:hAnsiTheme="minorHAnsi" w:cs="Calibri"/>
          <w:b w:val="0"/>
          <w:bCs w:val="0"/>
          <w:color w:val="auto"/>
          <w:sz w:val="24"/>
          <w:szCs w:val="24"/>
        </w:rPr>
        <w:t>Focus Groups 1 and 2 Preliminary Findings</w:t>
      </w:r>
    </w:p>
    <w:p w:rsidR="00C03D83" w:rsidRPr="00C03D83" w:rsidRDefault="00C03D83" w:rsidP="002754CC">
      <w:pPr>
        <w:pStyle w:val="Heading1"/>
        <w:numPr>
          <w:ilvl w:val="1"/>
          <w:numId w:val="13"/>
        </w:numPr>
        <w:spacing w:line="360" w:lineRule="auto"/>
        <w:rPr>
          <w:rFonts w:asciiTheme="minorHAnsi" w:eastAsiaTheme="minorEastAsia" w:hAnsiTheme="minorHAnsi" w:cs="Calibri"/>
          <w:b w:val="0"/>
          <w:bCs w:val="0"/>
          <w:color w:val="auto"/>
          <w:sz w:val="24"/>
          <w:szCs w:val="24"/>
        </w:rPr>
      </w:pPr>
      <w:r w:rsidRPr="00C03D83">
        <w:rPr>
          <w:rFonts w:asciiTheme="minorHAnsi" w:eastAsiaTheme="minorEastAsia" w:hAnsiTheme="minorHAnsi" w:cs="Calibri"/>
          <w:b w:val="0"/>
          <w:bCs w:val="0"/>
          <w:color w:val="auto"/>
          <w:sz w:val="24"/>
          <w:szCs w:val="24"/>
        </w:rPr>
        <w:t>Survey #1 Preliminary Findings</w:t>
      </w:r>
    </w:p>
    <w:p w:rsidR="00C03D83" w:rsidRPr="00C03D83" w:rsidRDefault="00C03D83" w:rsidP="002754CC">
      <w:pPr>
        <w:pStyle w:val="Heading1"/>
        <w:numPr>
          <w:ilvl w:val="1"/>
          <w:numId w:val="13"/>
        </w:numPr>
        <w:spacing w:line="360" w:lineRule="auto"/>
        <w:rPr>
          <w:rFonts w:asciiTheme="minorHAnsi" w:eastAsiaTheme="minorEastAsia" w:hAnsiTheme="minorHAnsi" w:cs="Calibri"/>
          <w:b w:val="0"/>
          <w:bCs w:val="0"/>
          <w:color w:val="auto"/>
          <w:sz w:val="24"/>
          <w:szCs w:val="24"/>
        </w:rPr>
      </w:pPr>
      <w:r w:rsidRPr="00C03D83">
        <w:rPr>
          <w:rFonts w:asciiTheme="minorHAnsi" w:eastAsiaTheme="minorEastAsia" w:hAnsiTheme="minorHAnsi" w:cs="Calibri"/>
          <w:b w:val="0"/>
          <w:bCs w:val="0"/>
          <w:color w:val="auto"/>
          <w:sz w:val="24"/>
          <w:szCs w:val="24"/>
        </w:rPr>
        <w:t>Next Steps</w:t>
      </w:r>
    </w:p>
    <w:p w:rsidR="00BF0556" w:rsidRPr="006D23D8" w:rsidRDefault="00C03D83" w:rsidP="002754CC">
      <w:pPr>
        <w:pStyle w:val="Heading1"/>
        <w:numPr>
          <w:ilvl w:val="0"/>
          <w:numId w:val="13"/>
        </w:numPr>
        <w:spacing w:line="360" w:lineRule="auto"/>
        <w:rPr>
          <w:rFonts w:asciiTheme="minorHAnsi" w:hAnsiTheme="minorHAnsi" w:cs="Calibri"/>
          <w:color w:val="auto"/>
          <w:sz w:val="24"/>
          <w:szCs w:val="24"/>
        </w:rPr>
      </w:pPr>
      <w:r w:rsidRPr="00C03D83">
        <w:rPr>
          <w:rFonts w:asciiTheme="minorHAnsi" w:eastAsiaTheme="minorEastAsia" w:hAnsiTheme="minorHAnsi" w:cs="Calibri"/>
          <w:b w:val="0"/>
          <w:bCs w:val="0"/>
          <w:color w:val="auto"/>
          <w:sz w:val="24"/>
          <w:szCs w:val="24"/>
        </w:rPr>
        <w:t>One Care Ombudsman Update</w:t>
      </w:r>
    </w:p>
    <w:p w:rsidR="00C03D83" w:rsidRDefault="00C03D83" w:rsidP="00BF0556">
      <w:pPr>
        <w:pStyle w:val="Heading1"/>
        <w:spacing w:line="360" w:lineRule="auto"/>
        <w:ind w:left="0" w:firstLine="0"/>
        <w:rPr>
          <w:rFonts w:asciiTheme="minorHAnsi" w:hAnsiTheme="minorHAnsi" w:cs="Calibri"/>
          <w:color w:val="auto"/>
          <w:sz w:val="24"/>
          <w:szCs w:val="24"/>
        </w:rPr>
      </w:pPr>
    </w:p>
    <w:p w:rsidR="00333079" w:rsidRPr="006D23D8" w:rsidRDefault="00BF0556" w:rsidP="00BF0556">
      <w:pPr>
        <w:pStyle w:val="Heading1"/>
        <w:spacing w:line="360" w:lineRule="auto"/>
        <w:ind w:left="0" w:firstLine="0"/>
        <w:rPr>
          <w:rFonts w:asciiTheme="minorHAnsi" w:hAnsiTheme="minorHAnsi" w:cs="Calibri"/>
          <w:color w:val="auto"/>
          <w:sz w:val="24"/>
          <w:szCs w:val="24"/>
        </w:rPr>
      </w:pPr>
      <w:r w:rsidRPr="006D23D8">
        <w:rPr>
          <w:rFonts w:asciiTheme="minorHAnsi" w:hAnsiTheme="minorHAnsi" w:cs="Calibri"/>
          <w:color w:val="auto"/>
          <w:sz w:val="24"/>
          <w:szCs w:val="24"/>
        </w:rPr>
        <w:t xml:space="preserve">Slide 3: </w:t>
      </w:r>
      <w:r w:rsidR="00333079" w:rsidRPr="006D23D8">
        <w:rPr>
          <w:rFonts w:asciiTheme="minorHAnsi" w:hAnsiTheme="minorHAnsi" w:cs="Calibri"/>
          <w:color w:val="auto"/>
          <w:sz w:val="24"/>
          <w:szCs w:val="24"/>
        </w:rPr>
        <w:t>Monthly Enrollment Report</w:t>
      </w:r>
    </w:p>
    <w:p w:rsidR="00DB1F87" w:rsidRPr="006D23D8" w:rsidRDefault="00DB1F87" w:rsidP="002754CC">
      <w:pPr>
        <w:numPr>
          <w:ilvl w:val="0"/>
          <w:numId w:val="1"/>
        </w:numPr>
        <w:spacing w:after="0" w:line="360" w:lineRule="auto"/>
        <w:rPr>
          <w:rFonts w:cs="Calibri"/>
          <w:sz w:val="24"/>
          <w:szCs w:val="24"/>
        </w:rPr>
      </w:pPr>
      <w:r w:rsidRPr="006D23D8">
        <w:rPr>
          <w:rFonts w:cs="Calibri"/>
          <w:sz w:val="24"/>
          <w:szCs w:val="24"/>
        </w:rPr>
        <w:t>MassHealth is issuing monthly reports on One Care enrollment activity</w:t>
      </w:r>
    </w:p>
    <w:p w:rsidR="00DB1F87" w:rsidRPr="006D23D8" w:rsidRDefault="00DB1F87" w:rsidP="002754CC">
      <w:pPr>
        <w:numPr>
          <w:ilvl w:val="0"/>
          <w:numId w:val="1"/>
        </w:numPr>
        <w:spacing w:after="0" w:line="360" w:lineRule="auto"/>
        <w:rPr>
          <w:rFonts w:cs="Calibri"/>
          <w:sz w:val="24"/>
          <w:szCs w:val="24"/>
        </w:rPr>
      </w:pPr>
      <w:r w:rsidRPr="006D23D8">
        <w:rPr>
          <w:rFonts w:cs="Calibri"/>
          <w:sz w:val="24"/>
          <w:szCs w:val="24"/>
        </w:rPr>
        <w:t>Reports will be issued mid-month</w:t>
      </w:r>
    </w:p>
    <w:p w:rsidR="00DB1F87" w:rsidRPr="006D23D8" w:rsidRDefault="00DB1F87" w:rsidP="002754CC">
      <w:pPr>
        <w:numPr>
          <w:ilvl w:val="0"/>
          <w:numId w:val="1"/>
        </w:numPr>
        <w:spacing w:after="0" w:line="360" w:lineRule="auto"/>
        <w:rPr>
          <w:rFonts w:cs="Calibri"/>
          <w:sz w:val="24"/>
          <w:szCs w:val="24"/>
        </w:rPr>
      </w:pPr>
      <w:r w:rsidRPr="006D23D8">
        <w:rPr>
          <w:rFonts w:cs="Calibri"/>
          <w:sz w:val="24"/>
          <w:szCs w:val="24"/>
        </w:rPr>
        <w:t>Reports are intended to provide general information to stakeholders</w:t>
      </w:r>
    </w:p>
    <w:p w:rsidR="00BF0556" w:rsidRPr="006D23D8" w:rsidRDefault="00BF0556" w:rsidP="00BF0556">
      <w:pPr>
        <w:spacing w:after="0" w:line="360" w:lineRule="auto"/>
        <w:rPr>
          <w:rFonts w:cs="Calibri"/>
          <w:b/>
          <w:sz w:val="24"/>
          <w:szCs w:val="24"/>
        </w:rPr>
      </w:pPr>
    </w:p>
    <w:p w:rsidR="00DB1F87" w:rsidRPr="006D23D8" w:rsidRDefault="00DB1F87" w:rsidP="00BF0556">
      <w:pPr>
        <w:spacing w:after="0" w:line="360" w:lineRule="auto"/>
        <w:rPr>
          <w:rFonts w:cs="Calibri"/>
          <w:b/>
          <w:sz w:val="24"/>
          <w:szCs w:val="24"/>
        </w:rPr>
      </w:pPr>
      <w:r w:rsidRPr="006D23D8">
        <w:rPr>
          <w:rFonts w:cs="Calibri"/>
          <w:b/>
          <w:sz w:val="24"/>
          <w:szCs w:val="24"/>
        </w:rPr>
        <w:t xml:space="preserve">Slide </w:t>
      </w:r>
      <w:r w:rsidR="00BF0556" w:rsidRPr="006D23D8">
        <w:rPr>
          <w:rFonts w:cs="Calibri"/>
          <w:b/>
          <w:sz w:val="24"/>
          <w:szCs w:val="24"/>
        </w:rPr>
        <w:t>4</w:t>
      </w:r>
      <w:r w:rsidR="005F2591" w:rsidRPr="006D23D8">
        <w:rPr>
          <w:rFonts w:cs="Calibri"/>
          <w:b/>
          <w:sz w:val="24"/>
          <w:szCs w:val="24"/>
        </w:rPr>
        <w:t>:</w:t>
      </w:r>
      <w:r w:rsidR="00BF0556" w:rsidRPr="006D23D8">
        <w:rPr>
          <w:rFonts w:cs="Calibri"/>
          <w:b/>
          <w:sz w:val="24"/>
          <w:szCs w:val="24"/>
        </w:rPr>
        <w:t xml:space="preserve"> Total Enrollment</w:t>
      </w:r>
    </w:p>
    <w:p w:rsidR="00DB1F87" w:rsidRPr="006D23D8" w:rsidRDefault="00DB1F87" w:rsidP="00BF0556">
      <w:pPr>
        <w:spacing w:after="0" w:line="360" w:lineRule="auto"/>
        <w:rPr>
          <w:rFonts w:cs="Calibri"/>
          <w:sz w:val="24"/>
          <w:szCs w:val="24"/>
        </w:rPr>
      </w:pPr>
      <w:r w:rsidRPr="006D23D8">
        <w:rPr>
          <w:rFonts w:cs="Calibri"/>
          <w:sz w:val="24"/>
          <w:szCs w:val="24"/>
        </w:rPr>
        <w:t xml:space="preserve">Effective </w:t>
      </w:r>
      <w:r w:rsidR="00C03D83">
        <w:rPr>
          <w:rFonts w:cs="Calibri"/>
          <w:b/>
          <w:bCs/>
          <w:sz w:val="24"/>
          <w:szCs w:val="24"/>
        </w:rPr>
        <w:t>February</w:t>
      </w:r>
      <w:r w:rsidR="005F7301" w:rsidRPr="006D23D8">
        <w:rPr>
          <w:rFonts w:cs="Calibri"/>
          <w:b/>
          <w:bCs/>
          <w:sz w:val="24"/>
          <w:szCs w:val="24"/>
        </w:rPr>
        <w:t xml:space="preserve"> 1</w:t>
      </w:r>
      <w:r w:rsidRPr="006D23D8">
        <w:rPr>
          <w:rFonts w:cs="Calibri"/>
          <w:sz w:val="24"/>
          <w:szCs w:val="24"/>
        </w:rPr>
        <w:t xml:space="preserve">, total number of enrollees: </w:t>
      </w:r>
      <w:r w:rsidR="00BF5830" w:rsidRPr="006D23D8">
        <w:rPr>
          <w:rFonts w:cs="Calibri"/>
          <w:b/>
          <w:bCs/>
          <w:sz w:val="24"/>
          <w:szCs w:val="24"/>
        </w:rPr>
        <w:t>9,5</w:t>
      </w:r>
      <w:r w:rsidR="00C03D83">
        <w:rPr>
          <w:rFonts w:cs="Calibri"/>
          <w:b/>
          <w:bCs/>
          <w:sz w:val="24"/>
          <w:szCs w:val="24"/>
        </w:rPr>
        <w:t>41</w:t>
      </w:r>
      <w:r w:rsidRPr="006D23D8">
        <w:rPr>
          <w:rFonts w:cs="Calibri"/>
          <w:sz w:val="24"/>
          <w:szCs w:val="24"/>
        </w:rPr>
        <w:t xml:space="preserve"> </w:t>
      </w:r>
    </w:p>
    <w:p w:rsidR="00DB1F87" w:rsidRPr="006D23D8" w:rsidRDefault="00DB1F87" w:rsidP="00BF0556">
      <w:pPr>
        <w:spacing w:after="0" w:line="360" w:lineRule="auto"/>
        <w:rPr>
          <w:rFonts w:cs="Calibri"/>
          <w:sz w:val="24"/>
          <w:szCs w:val="24"/>
        </w:rPr>
      </w:pPr>
      <w:r w:rsidRPr="006D23D8">
        <w:rPr>
          <w:rFonts w:cs="Calibri"/>
          <w:sz w:val="24"/>
          <w:szCs w:val="24"/>
        </w:rPr>
        <w:t>Table: Total Enrollment by Plan</w:t>
      </w:r>
    </w:p>
    <w:p w:rsidR="00DB1F87" w:rsidRPr="006D23D8" w:rsidRDefault="00DB1F87" w:rsidP="002754CC">
      <w:pPr>
        <w:numPr>
          <w:ilvl w:val="0"/>
          <w:numId w:val="1"/>
        </w:numPr>
        <w:spacing w:after="0" w:line="360" w:lineRule="auto"/>
        <w:rPr>
          <w:rFonts w:cs="Calibri"/>
          <w:sz w:val="24"/>
          <w:szCs w:val="24"/>
        </w:rPr>
      </w:pPr>
      <w:r w:rsidRPr="006D23D8">
        <w:rPr>
          <w:rFonts w:cs="Calibri"/>
          <w:sz w:val="24"/>
          <w:szCs w:val="24"/>
        </w:rPr>
        <w:t>C</w:t>
      </w:r>
      <w:r w:rsidR="00BF5830" w:rsidRPr="006D23D8">
        <w:rPr>
          <w:rFonts w:cs="Calibri"/>
          <w:sz w:val="24"/>
          <w:szCs w:val="24"/>
        </w:rPr>
        <w:t>ommonwealth Care Alliance (CC</w:t>
      </w:r>
      <w:r w:rsidRPr="006D23D8">
        <w:rPr>
          <w:rFonts w:cs="Calibri"/>
          <w:sz w:val="24"/>
          <w:szCs w:val="24"/>
        </w:rPr>
        <w:t>A</w:t>
      </w:r>
      <w:r w:rsidR="00BF5830" w:rsidRPr="006D23D8">
        <w:rPr>
          <w:rFonts w:cs="Calibri"/>
          <w:sz w:val="24"/>
          <w:szCs w:val="24"/>
        </w:rPr>
        <w:t>)</w:t>
      </w:r>
      <w:r w:rsidRPr="006D23D8">
        <w:rPr>
          <w:rFonts w:cs="Calibri"/>
          <w:sz w:val="24"/>
          <w:szCs w:val="24"/>
        </w:rPr>
        <w:t xml:space="preserve"> = </w:t>
      </w:r>
      <w:r w:rsidR="00BF5830" w:rsidRPr="006D23D8">
        <w:rPr>
          <w:rFonts w:cs="Calibri"/>
          <w:sz w:val="24"/>
          <w:szCs w:val="24"/>
        </w:rPr>
        <w:t xml:space="preserve">6, </w:t>
      </w:r>
      <w:r w:rsidR="00C03D83">
        <w:rPr>
          <w:rFonts w:cs="Calibri"/>
          <w:sz w:val="24"/>
          <w:szCs w:val="24"/>
        </w:rPr>
        <w:t>238</w:t>
      </w:r>
    </w:p>
    <w:p w:rsidR="00DB1F87" w:rsidRPr="006D23D8" w:rsidRDefault="00BF5830" w:rsidP="002754CC">
      <w:pPr>
        <w:numPr>
          <w:ilvl w:val="0"/>
          <w:numId w:val="1"/>
        </w:numPr>
        <w:spacing w:after="0" w:line="360" w:lineRule="auto"/>
        <w:rPr>
          <w:rFonts w:cs="Calibri"/>
          <w:sz w:val="24"/>
          <w:szCs w:val="24"/>
        </w:rPr>
      </w:pPr>
      <w:r w:rsidRPr="006D23D8">
        <w:rPr>
          <w:rFonts w:cs="Calibri"/>
          <w:sz w:val="24"/>
          <w:szCs w:val="24"/>
        </w:rPr>
        <w:t>Fallon Total Care (</w:t>
      </w:r>
      <w:r w:rsidR="00DB1F87" w:rsidRPr="006D23D8">
        <w:rPr>
          <w:rFonts w:cs="Calibri"/>
          <w:sz w:val="24"/>
          <w:szCs w:val="24"/>
        </w:rPr>
        <w:t>FTC</w:t>
      </w:r>
      <w:r w:rsidRPr="006D23D8">
        <w:rPr>
          <w:rFonts w:cs="Calibri"/>
          <w:sz w:val="24"/>
          <w:szCs w:val="24"/>
        </w:rPr>
        <w:t>)</w:t>
      </w:r>
      <w:r w:rsidR="00DB1F87" w:rsidRPr="006D23D8">
        <w:rPr>
          <w:rFonts w:cs="Calibri"/>
          <w:sz w:val="24"/>
          <w:szCs w:val="24"/>
        </w:rPr>
        <w:t xml:space="preserve"> = </w:t>
      </w:r>
      <w:r w:rsidRPr="006D23D8">
        <w:rPr>
          <w:rFonts w:cs="Calibri"/>
          <w:sz w:val="24"/>
          <w:szCs w:val="24"/>
        </w:rPr>
        <w:t>2, 5</w:t>
      </w:r>
      <w:r w:rsidR="00C03D83">
        <w:rPr>
          <w:rFonts w:cs="Calibri"/>
          <w:sz w:val="24"/>
          <w:szCs w:val="24"/>
        </w:rPr>
        <w:t>03</w:t>
      </w:r>
    </w:p>
    <w:p w:rsidR="00DB1F87" w:rsidRPr="006D23D8" w:rsidRDefault="00DB1F87" w:rsidP="002754CC">
      <w:pPr>
        <w:numPr>
          <w:ilvl w:val="0"/>
          <w:numId w:val="1"/>
        </w:numPr>
        <w:spacing w:after="0" w:line="360" w:lineRule="auto"/>
        <w:rPr>
          <w:rFonts w:cs="Calibri"/>
          <w:sz w:val="24"/>
          <w:szCs w:val="24"/>
        </w:rPr>
      </w:pPr>
      <w:r w:rsidRPr="006D23D8">
        <w:rPr>
          <w:rFonts w:cs="Calibri"/>
          <w:sz w:val="24"/>
          <w:szCs w:val="24"/>
        </w:rPr>
        <w:t xml:space="preserve">Network Health = </w:t>
      </w:r>
      <w:r w:rsidR="00BF5830" w:rsidRPr="006D23D8">
        <w:rPr>
          <w:rFonts w:cs="Calibri"/>
          <w:sz w:val="24"/>
          <w:szCs w:val="24"/>
        </w:rPr>
        <w:t>8</w:t>
      </w:r>
      <w:r w:rsidR="00C03D83">
        <w:rPr>
          <w:rFonts w:cs="Calibri"/>
          <w:sz w:val="24"/>
          <w:szCs w:val="24"/>
        </w:rPr>
        <w:t>00</w:t>
      </w:r>
    </w:p>
    <w:p w:rsidR="00DB1F87" w:rsidRPr="006D23D8" w:rsidRDefault="00DB1F87" w:rsidP="002754CC">
      <w:pPr>
        <w:numPr>
          <w:ilvl w:val="0"/>
          <w:numId w:val="1"/>
        </w:numPr>
        <w:spacing w:after="0" w:line="360" w:lineRule="auto"/>
        <w:rPr>
          <w:rFonts w:cs="Calibri"/>
          <w:sz w:val="24"/>
          <w:szCs w:val="24"/>
        </w:rPr>
      </w:pPr>
      <w:r w:rsidRPr="006D23D8">
        <w:rPr>
          <w:rFonts w:cs="Calibri"/>
          <w:sz w:val="24"/>
          <w:szCs w:val="24"/>
        </w:rPr>
        <w:lastRenderedPageBreak/>
        <w:t xml:space="preserve">Total = </w:t>
      </w:r>
      <w:r w:rsidR="00BF5830" w:rsidRPr="006D23D8">
        <w:rPr>
          <w:rFonts w:cs="Calibri"/>
          <w:sz w:val="24"/>
          <w:szCs w:val="24"/>
        </w:rPr>
        <w:t>9,5</w:t>
      </w:r>
      <w:r w:rsidR="00C03D83">
        <w:rPr>
          <w:rFonts w:cs="Calibri"/>
          <w:sz w:val="24"/>
          <w:szCs w:val="24"/>
        </w:rPr>
        <w:t>41</w:t>
      </w:r>
    </w:p>
    <w:p w:rsidR="00BF0556" w:rsidRPr="006D23D8" w:rsidRDefault="00BF0556" w:rsidP="00BF0556">
      <w:pPr>
        <w:spacing w:line="360" w:lineRule="auto"/>
        <w:rPr>
          <w:rFonts w:cs="Calibri"/>
          <w:sz w:val="24"/>
          <w:szCs w:val="24"/>
        </w:rPr>
      </w:pPr>
    </w:p>
    <w:p w:rsidR="00BF0556" w:rsidRPr="006D23D8" w:rsidRDefault="00BF0556" w:rsidP="00BF0556">
      <w:pPr>
        <w:spacing w:after="0" w:line="360" w:lineRule="auto"/>
        <w:rPr>
          <w:rFonts w:cs="Calibri"/>
          <w:b/>
          <w:bCs/>
          <w:sz w:val="24"/>
          <w:szCs w:val="24"/>
        </w:rPr>
      </w:pPr>
      <w:r w:rsidRPr="006D23D8">
        <w:rPr>
          <w:rFonts w:cs="Calibri"/>
          <w:b/>
          <w:bCs/>
          <w:sz w:val="24"/>
          <w:szCs w:val="24"/>
        </w:rPr>
        <w:t xml:space="preserve">Slide 5: </w:t>
      </w:r>
      <w:r w:rsidR="00C03D83">
        <w:rPr>
          <w:rFonts w:cs="Calibri"/>
          <w:b/>
          <w:bCs/>
          <w:sz w:val="24"/>
          <w:szCs w:val="24"/>
        </w:rPr>
        <w:t>Total Enrollment by County</w:t>
      </w:r>
    </w:p>
    <w:p w:rsidR="00C03D83" w:rsidRPr="006D23D8" w:rsidRDefault="00C03D83" w:rsidP="00C03D83">
      <w:pPr>
        <w:spacing w:after="0" w:line="360" w:lineRule="auto"/>
        <w:rPr>
          <w:rFonts w:cs="Calibri"/>
          <w:sz w:val="24"/>
          <w:szCs w:val="24"/>
        </w:rPr>
      </w:pPr>
      <w:r w:rsidRPr="006D23D8">
        <w:rPr>
          <w:rFonts w:cs="Calibri"/>
          <w:sz w:val="24"/>
          <w:szCs w:val="24"/>
        </w:rPr>
        <w:t>Table: Total Enrollment by County</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Essex = 5</w:t>
      </w:r>
      <w:r>
        <w:rPr>
          <w:rFonts w:cs="Calibri"/>
          <w:sz w:val="24"/>
          <w:szCs w:val="24"/>
        </w:rPr>
        <w:t>89</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Franklin = 5</w:t>
      </w:r>
      <w:r>
        <w:rPr>
          <w:rFonts w:cs="Calibri"/>
          <w:sz w:val="24"/>
          <w:szCs w:val="24"/>
        </w:rPr>
        <w:t>6</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Hampden</w:t>
      </w:r>
      <w:r>
        <w:rPr>
          <w:rFonts w:cs="Calibri"/>
          <w:sz w:val="24"/>
          <w:szCs w:val="24"/>
        </w:rPr>
        <w:t>*</w:t>
      </w:r>
      <w:r w:rsidRPr="006D23D8">
        <w:rPr>
          <w:rFonts w:cs="Calibri"/>
          <w:sz w:val="24"/>
          <w:szCs w:val="24"/>
        </w:rPr>
        <w:t xml:space="preserve"> = 2,3</w:t>
      </w:r>
      <w:r>
        <w:rPr>
          <w:rFonts w:cs="Calibri"/>
          <w:sz w:val="24"/>
          <w:szCs w:val="24"/>
        </w:rPr>
        <w:t>07</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Hampshire</w:t>
      </w:r>
      <w:r>
        <w:rPr>
          <w:rFonts w:cs="Calibri"/>
          <w:sz w:val="24"/>
          <w:szCs w:val="24"/>
        </w:rPr>
        <w:t>*</w:t>
      </w:r>
      <w:r w:rsidRPr="006D23D8">
        <w:rPr>
          <w:rFonts w:cs="Calibri"/>
          <w:sz w:val="24"/>
          <w:szCs w:val="24"/>
        </w:rPr>
        <w:t xml:space="preserve"> = 3</w:t>
      </w:r>
      <w:r>
        <w:rPr>
          <w:rFonts w:cs="Calibri"/>
          <w:sz w:val="24"/>
          <w:szCs w:val="24"/>
        </w:rPr>
        <w:t>21</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Middlesex = 8</w:t>
      </w:r>
      <w:r>
        <w:rPr>
          <w:rFonts w:cs="Calibri"/>
          <w:sz w:val="24"/>
          <w:szCs w:val="24"/>
        </w:rPr>
        <w:t>35</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Norfolk = 3</w:t>
      </w:r>
      <w:r>
        <w:rPr>
          <w:rFonts w:cs="Calibri"/>
          <w:sz w:val="24"/>
          <w:szCs w:val="24"/>
        </w:rPr>
        <w:t>73</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Plymouth = 2</w:t>
      </w:r>
      <w:r>
        <w:rPr>
          <w:rFonts w:cs="Calibri"/>
          <w:sz w:val="24"/>
          <w:szCs w:val="24"/>
        </w:rPr>
        <w:t>63</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Suffolk</w:t>
      </w:r>
      <w:r>
        <w:rPr>
          <w:rFonts w:cs="Calibri"/>
          <w:sz w:val="24"/>
          <w:szCs w:val="24"/>
        </w:rPr>
        <w:t>*</w:t>
      </w:r>
      <w:r w:rsidRPr="006D23D8">
        <w:rPr>
          <w:rFonts w:cs="Calibri"/>
          <w:sz w:val="24"/>
          <w:szCs w:val="24"/>
        </w:rPr>
        <w:t xml:space="preserve"> = 2,</w:t>
      </w:r>
      <w:r>
        <w:rPr>
          <w:rFonts w:cs="Calibri"/>
          <w:sz w:val="24"/>
          <w:szCs w:val="24"/>
        </w:rPr>
        <w:t>101</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Worcester</w:t>
      </w:r>
      <w:r>
        <w:rPr>
          <w:rFonts w:cs="Calibri"/>
          <w:sz w:val="24"/>
          <w:szCs w:val="24"/>
        </w:rPr>
        <w:t>*</w:t>
      </w:r>
      <w:r w:rsidRPr="006D23D8">
        <w:rPr>
          <w:rFonts w:cs="Calibri"/>
          <w:sz w:val="24"/>
          <w:szCs w:val="24"/>
        </w:rPr>
        <w:t xml:space="preserve"> = 2,69</w:t>
      </w:r>
      <w:r>
        <w:rPr>
          <w:rFonts w:cs="Calibri"/>
          <w:sz w:val="24"/>
          <w:szCs w:val="24"/>
        </w:rPr>
        <w:t>4</w:t>
      </w:r>
    </w:p>
    <w:p w:rsidR="00C03D83" w:rsidRPr="006D23D8" w:rsidRDefault="00C03D83" w:rsidP="002754CC">
      <w:pPr>
        <w:numPr>
          <w:ilvl w:val="0"/>
          <w:numId w:val="3"/>
        </w:numPr>
        <w:spacing w:after="0" w:line="360" w:lineRule="auto"/>
        <w:rPr>
          <w:rFonts w:cs="Calibri"/>
          <w:sz w:val="24"/>
          <w:szCs w:val="24"/>
        </w:rPr>
      </w:pPr>
      <w:r>
        <w:rPr>
          <w:rFonts w:cs="Calibri"/>
          <w:sz w:val="24"/>
          <w:szCs w:val="24"/>
        </w:rPr>
        <w:t>Total = 9,541</w:t>
      </w:r>
    </w:p>
    <w:p w:rsidR="00C03D83" w:rsidRPr="006D23D8" w:rsidRDefault="00C03D83" w:rsidP="00C03D83">
      <w:pPr>
        <w:spacing w:after="0" w:line="360" w:lineRule="auto"/>
        <w:rPr>
          <w:rFonts w:cs="Calibri"/>
          <w:sz w:val="24"/>
          <w:szCs w:val="24"/>
        </w:rPr>
      </w:pPr>
      <w:r>
        <w:rPr>
          <w:rFonts w:cs="Calibri"/>
          <w:sz w:val="24"/>
          <w:szCs w:val="24"/>
        </w:rPr>
        <w:t>*</w:t>
      </w:r>
      <w:r w:rsidRPr="00C03D83">
        <w:t xml:space="preserve"> </w:t>
      </w:r>
      <w:r w:rsidRPr="00C03D83">
        <w:rPr>
          <w:rFonts w:cs="Calibri"/>
          <w:sz w:val="24"/>
          <w:szCs w:val="24"/>
        </w:rPr>
        <w:t>Auto assignment county</w:t>
      </w:r>
    </w:p>
    <w:p w:rsidR="00C03D83" w:rsidRDefault="00C03D83" w:rsidP="00C03D83">
      <w:pPr>
        <w:spacing w:after="0" w:line="360" w:lineRule="auto"/>
        <w:rPr>
          <w:rFonts w:cs="Calibri"/>
          <w:sz w:val="24"/>
          <w:szCs w:val="24"/>
        </w:rPr>
      </w:pPr>
    </w:p>
    <w:p w:rsidR="00C03D83" w:rsidRPr="006D23D8" w:rsidRDefault="00C03D83" w:rsidP="00C03D83">
      <w:pPr>
        <w:spacing w:after="0" w:line="360" w:lineRule="auto"/>
        <w:rPr>
          <w:rFonts w:cs="Calibri"/>
          <w:sz w:val="24"/>
          <w:szCs w:val="24"/>
        </w:rPr>
      </w:pPr>
      <w:r w:rsidRPr="006D23D8">
        <w:rPr>
          <w:rFonts w:cs="Calibri"/>
          <w:sz w:val="24"/>
          <w:szCs w:val="24"/>
        </w:rPr>
        <w:t>Chart: Total Enrollment by County (%)</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Essex = 6%</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Franklin = 1%</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Hampden = 24%</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 xml:space="preserve">Hampshire = </w:t>
      </w:r>
      <w:r>
        <w:rPr>
          <w:rFonts w:cs="Calibri"/>
          <w:sz w:val="24"/>
          <w:szCs w:val="24"/>
        </w:rPr>
        <w:t>3</w:t>
      </w:r>
      <w:r w:rsidRPr="006D23D8">
        <w:rPr>
          <w:rFonts w:cs="Calibri"/>
          <w:sz w:val="24"/>
          <w:szCs w:val="24"/>
        </w:rPr>
        <w:t>%</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 xml:space="preserve">Middlesex = </w:t>
      </w:r>
      <w:r>
        <w:rPr>
          <w:rFonts w:cs="Calibri"/>
          <w:sz w:val="24"/>
          <w:szCs w:val="24"/>
        </w:rPr>
        <w:t>9</w:t>
      </w:r>
      <w:r w:rsidRPr="006D23D8">
        <w:rPr>
          <w:rFonts w:cs="Calibri"/>
          <w:sz w:val="24"/>
          <w:szCs w:val="24"/>
        </w:rPr>
        <w:t>%</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Norfolk = 4%</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Plymouth = 3%</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Suffolk = 22%</w:t>
      </w:r>
    </w:p>
    <w:p w:rsidR="00C03D83" w:rsidRPr="006D23D8" w:rsidRDefault="00C03D83" w:rsidP="002754CC">
      <w:pPr>
        <w:numPr>
          <w:ilvl w:val="0"/>
          <w:numId w:val="3"/>
        </w:numPr>
        <w:spacing w:after="0" w:line="360" w:lineRule="auto"/>
        <w:rPr>
          <w:rFonts w:cs="Calibri"/>
          <w:sz w:val="24"/>
          <w:szCs w:val="24"/>
        </w:rPr>
      </w:pPr>
      <w:r w:rsidRPr="006D23D8">
        <w:rPr>
          <w:rFonts w:cs="Calibri"/>
          <w:sz w:val="24"/>
          <w:szCs w:val="24"/>
        </w:rPr>
        <w:t>Worcester = 28%</w:t>
      </w:r>
    </w:p>
    <w:p w:rsidR="00C03D83" w:rsidRDefault="00C03D83" w:rsidP="00BF0556">
      <w:pPr>
        <w:spacing w:after="0" w:line="360" w:lineRule="auto"/>
        <w:rPr>
          <w:rFonts w:cs="Calibri"/>
          <w:b/>
          <w:bCs/>
          <w:sz w:val="24"/>
          <w:szCs w:val="24"/>
        </w:rPr>
      </w:pPr>
    </w:p>
    <w:p w:rsidR="00C03D83" w:rsidRDefault="00BF0556" w:rsidP="00BF0556">
      <w:pPr>
        <w:spacing w:after="0" w:line="360" w:lineRule="auto"/>
        <w:rPr>
          <w:rFonts w:cs="Calibri"/>
          <w:b/>
          <w:bCs/>
          <w:sz w:val="24"/>
          <w:szCs w:val="24"/>
        </w:rPr>
      </w:pPr>
      <w:r w:rsidRPr="006D23D8">
        <w:rPr>
          <w:rFonts w:cs="Calibri"/>
          <w:b/>
          <w:bCs/>
          <w:sz w:val="24"/>
          <w:szCs w:val="24"/>
        </w:rPr>
        <w:t xml:space="preserve">Slide 6: </w:t>
      </w:r>
      <w:r w:rsidR="00C03D83" w:rsidRPr="00C03D83">
        <w:rPr>
          <w:rFonts w:cs="Calibri"/>
          <w:b/>
          <w:bCs/>
          <w:sz w:val="24"/>
          <w:szCs w:val="24"/>
        </w:rPr>
        <w:t>Enrollment Penetration by County</w:t>
      </w:r>
    </w:p>
    <w:p w:rsidR="00C03D83" w:rsidRDefault="00C03D83" w:rsidP="00BF0556">
      <w:pPr>
        <w:spacing w:after="0" w:line="360" w:lineRule="auto"/>
        <w:rPr>
          <w:rFonts w:cs="Calibri"/>
          <w:bCs/>
          <w:sz w:val="24"/>
          <w:szCs w:val="24"/>
        </w:rPr>
      </w:pPr>
      <w:r>
        <w:rPr>
          <w:rFonts w:cs="Calibri"/>
          <w:bCs/>
          <w:sz w:val="24"/>
          <w:szCs w:val="24"/>
        </w:rPr>
        <w:lastRenderedPageBreak/>
        <w:t xml:space="preserve">Table: </w:t>
      </w:r>
      <w:r w:rsidR="00820092">
        <w:rPr>
          <w:rFonts w:cs="Calibri"/>
          <w:bCs/>
          <w:sz w:val="24"/>
          <w:szCs w:val="24"/>
        </w:rPr>
        <w:t xml:space="preserve"> </w:t>
      </w:r>
      <w:r>
        <w:rPr>
          <w:rFonts w:cs="Calibri"/>
          <w:bCs/>
          <w:sz w:val="24"/>
          <w:szCs w:val="24"/>
        </w:rPr>
        <w:t>County; Eligible; Enrolled; % Eligible Enrolled</w:t>
      </w:r>
    </w:p>
    <w:p w:rsidR="00041901" w:rsidRDefault="00C03D83" w:rsidP="002754CC">
      <w:pPr>
        <w:numPr>
          <w:ilvl w:val="0"/>
          <w:numId w:val="3"/>
        </w:numPr>
        <w:spacing w:after="0" w:line="360" w:lineRule="auto"/>
        <w:rPr>
          <w:rFonts w:cs="Calibri"/>
          <w:sz w:val="24"/>
          <w:szCs w:val="24"/>
        </w:rPr>
      </w:pPr>
      <w:r>
        <w:rPr>
          <w:rFonts w:cs="Calibri"/>
          <w:sz w:val="24"/>
          <w:szCs w:val="24"/>
        </w:rPr>
        <w:t>Essex</w:t>
      </w:r>
    </w:p>
    <w:p w:rsidR="00041901" w:rsidRDefault="00041901" w:rsidP="00041901">
      <w:pPr>
        <w:numPr>
          <w:ilvl w:val="1"/>
          <w:numId w:val="3"/>
        </w:numPr>
        <w:spacing w:after="0" w:line="360" w:lineRule="auto"/>
        <w:rPr>
          <w:rFonts w:cs="Calibri"/>
          <w:sz w:val="24"/>
          <w:szCs w:val="24"/>
        </w:rPr>
      </w:pPr>
      <w:r>
        <w:rPr>
          <w:rFonts w:cs="Calibri"/>
          <w:sz w:val="24"/>
          <w:szCs w:val="24"/>
        </w:rPr>
        <w:t>Eligible = 13,979</w:t>
      </w:r>
    </w:p>
    <w:p w:rsidR="00041901" w:rsidRDefault="00041901" w:rsidP="00041901">
      <w:pPr>
        <w:numPr>
          <w:ilvl w:val="1"/>
          <w:numId w:val="3"/>
        </w:numPr>
        <w:spacing w:after="0" w:line="360" w:lineRule="auto"/>
        <w:rPr>
          <w:rFonts w:cs="Calibri"/>
          <w:sz w:val="24"/>
          <w:szCs w:val="24"/>
        </w:rPr>
      </w:pPr>
      <w:r>
        <w:rPr>
          <w:rFonts w:cs="Calibri"/>
          <w:sz w:val="24"/>
          <w:szCs w:val="24"/>
        </w:rPr>
        <w:t>Enrolled = 589</w:t>
      </w:r>
    </w:p>
    <w:p w:rsidR="00C03D83" w:rsidRPr="006D23D8" w:rsidRDefault="00041901" w:rsidP="00041901">
      <w:pPr>
        <w:numPr>
          <w:ilvl w:val="1"/>
          <w:numId w:val="3"/>
        </w:numPr>
        <w:spacing w:after="0" w:line="360" w:lineRule="auto"/>
        <w:rPr>
          <w:rFonts w:cs="Calibri"/>
          <w:sz w:val="24"/>
          <w:szCs w:val="24"/>
        </w:rPr>
      </w:pPr>
      <w:r>
        <w:rPr>
          <w:rFonts w:cs="Calibri"/>
          <w:sz w:val="24"/>
          <w:szCs w:val="24"/>
        </w:rPr>
        <w:t>% Eligible Enrolled = 4%</w:t>
      </w:r>
    </w:p>
    <w:p w:rsidR="00C03D83" w:rsidRDefault="00041901" w:rsidP="002754CC">
      <w:pPr>
        <w:numPr>
          <w:ilvl w:val="0"/>
          <w:numId w:val="3"/>
        </w:numPr>
        <w:spacing w:after="0" w:line="360" w:lineRule="auto"/>
        <w:rPr>
          <w:rFonts w:cs="Calibri"/>
          <w:sz w:val="24"/>
          <w:szCs w:val="24"/>
        </w:rPr>
      </w:pPr>
      <w:r>
        <w:rPr>
          <w:rFonts w:cs="Calibri"/>
          <w:sz w:val="24"/>
          <w:szCs w:val="24"/>
        </w:rPr>
        <w:t>Franklin</w:t>
      </w:r>
      <w:r w:rsidR="00820092">
        <w:rPr>
          <w:rFonts w:cs="Calibri"/>
          <w:sz w:val="24"/>
          <w:szCs w:val="24"/>
        </w:rPr>
        <w:t xml:space="preserve"> </w:t>
      </w:r>
    </w:p>
    <w:p w:rsidR="00041901" w:rsidRDefault="00041901" w:rsidP="00041901">
      <w:pPr>
        <w:numPr>
          <w:ilvl w:val="1"/>
          <w:numId w:val="3"/>
        </w:numPr>
        <w:spacing w:after="0" w:line="360" w:lineRule="auto"/>
        <w:rPr>
          <w:rFonts w:cs="Calibri"/>
          <w:sz w:val="24"/>
          <w:szCs w:val="24"/>
        </w:rPr>
      </w:pPr>
      <w:r>
        <w:rPr>
          <w:rFonts w:cs="Calibri"/>
          <w:sz w:val="24"/>
          <w:szCs w:val="24"/>
        </w:rPr>
        <w:t>Eligible = 2060</w:t>
      </w:r>
    </w:p>
    <w:p w:rsidR="00041901" w:rsidRDefault="00041901" w:rsidP="00041901">
      <w:pPr>
        <w:numPr>
          <w:ilvl w:val="1"/>
          <w:numId w:val="3"/>
        </w:numPr>
        <w:spacing w:after="0" w:line="360" w:lineRule="auto"/>
        <w:rPr>
          <w:rFonts w:cs="Calibri"/>
          <w:sz w:val="24"/>
          <w:szCs w:val="24"/>
        </w:rPr>
      </w:pPr>
      <w:r>
        <w:rPr>
          <w:rFonts w:cs="Calibri"/>
          <w:sz w:val="24"/>
          <w:szCs w:val="24"/>
        </w:rPr>
        <w:t>Enrolled = 56</w:t>
      </w:r>
    </w:p>
    <w:p w:rsidR="00041901" w:rsidRPr="006D23D8" w:rsidRDefault="00041901" w:rsidP="00041901">
      <w:pPr>
        <w:numPr>
          <w:ilvl w:val="1"/>
          <w:numId w:val="3"/>
        </w:numPr>
        <w:spacing w:after="0" w:line="360" w:lineRule="auto"/>
        <w:rPr>
          <w:rFonts w:cs="Calibri"/>
          <w:sz w:val="24"/>
          <w:szCs w:val="24"/>
        </w:rPr>
      </w:pPr>
      <w:r>
        <w:rPr>
          <w:rFonts w:cs="Calibri"/>
          <w:sz w:val="24"/>
          <w:szCs w:val="24"/>
        </w:rPr>
        <w:t>% Eligible Enrolled = 3%</w:t>
      </w:r>
    </w:p>
    <w:p w:rsidR="00C03D83" w:rsidRDefault="00C03D83" w:rsidP="002754CC">
      <w:pPr>
        <w:numPr>
          <w:ilvl w:val="0"/>
          <w:numId w:val="3"/>
        </w:numPr>
        <w:spacing w:after="0" w:line="360" w:lineRule="auto"/>
        <w:rPr>
          <w:rFonts w:cs="Calibri"/>
          <w:sz w:val="24"/>
          <w:szCs w:val="24"/>
        </w:rPr>
      </w:pPr>
      <w:r w:rsidRPr="006D23D8">
        <w:rPr>
          <w:rFonts w:cs="Calibri"/>
          <w:sz w:val="24"/>
          <w:szCs w:val="24"/>
        </w:rPr>
        <w:t>Hampden</w:t>
      </w:r>
      <w:r>
        <w:rPr>
          <w:rFonts w:cs="Calibri"/>
          <w:sz w:val="24"/>
          <w:szCs w:val="24"/>
        </w:rPr>
        <w:t>*</w:t>
      </w:r>
      <w:r w:rsidR="00820092">
        <w:rPr>
          <w:rFonts w:cs="Calibri"/>
          <w:sz w:val="24"/>
          <w:szCs w:val="24"/>
        </w:rPr>
        <w:t xml:space="preserve"> </w:t>
      </w:r>
    </w:p>
    <w:p w:rsidR="00041901" w:rsidRDefault="00041901" w:rsidP="00041901">
      <w:pPr>
        <w:numPr>
          <w:ilvl w:val="1"/>
          <w:numId w:val="3"/>
        </w:numPr>
        <w:spacing w:after="0" w:line="360" w:lineRule="auto"/>
        <w:rPr>
          <w:rFonts w:cs="Calibri"/>
          <w:sz w:val="24"/>
          <w:szCs w:val="24"/>
        </w:rPr>
      </w:pPr>
      <w:r>
        <w:rPr>
          <w:rFonts w:cs="Calibri"/>
          <w:sz w:val="24"/>
          <w:szCs w:val="24"/>
        </w:rPr>
        <w:t>Eligible = 14,402</w:t>
      </w:r>
    </w:p>
    <w:p w:rsidR="00041901" w:rsidRDefault="00041901" w:rsidP="00041901">
      <w:pPr>
        <w:numPr>
          <w:ilvl w:val="1"/>
          <w:numId w:val="3"/>
        </w:numPr>
        <w:spacing w:after="0" w:line="360" w:lineRule="auto"/>
        <w:rPr>
          <w:rFonts w:cs="Calibri"/>
          <w:sz w:val="24"/>
          <w:szCs w:val="24"/>
        </w:rPr>
      </w:pPr>
      <w:r>
        <w:rPr>
          <w:rFonts w:cs="Calibri"/>
          <w:sz w:val="24"/>
          <w:szCs w:val="24"/>
        </w:rPr>
        <w:t>Enrolled = 2,307</w:t>
      </w:r>
    </w:p>
    <w:p w:rsidR="00041901" w:rsidRPr="006D23D8" w:rsidRDefault="00041901" w:rsidP="00041901">
      <w:pPr>
        <w:numPr>
          <w:ilvl w:val="1"/>
          <w:numId w:val="3"/>
        </w:numPr>
        <w:spacing w:after="0" w:line="360" w:lineRule="auto"/>
        <w:rPr>
          <w:rFonts w:cs="Calibri"/>
          <w:sz w:val="24"/>
          <w:szCs w:val="24"/>
        </w:rPr>
      </w:pPr>
      <w:r>
        <w:rPr>
          <w:rFonts w:cs="Calibri"/>
          <w:sz w:val="24"/>
          <w:szCs w:val="24"/>
        </w:rPr>
        <w:t>% Eligible Enrolled = 16%</w:t>
      </w:r>
    </w:p>
    <w:p w:rsidR="00C03D83" w:rsidRDefault="00C03D83" w:rsidP="002754CC">
      <w:pPr>
        <w:numPr>
          <w:ilvl w:val="0"/>
          <w:numId w:val="3"/>
        </w:numPr>
        <w:spacing w:after="0" w:line="360" w:lineRule="auto"/>
        <w:rPr>
          <w:rFonts w:cs="Calibri"/>
          <w:sz w:val="24"/>
          <w:szCs w:val="24"/>
        </w:rPr>
      </w:pPr>
      <w:r w:rsidRPr="006D23D8">
        <w:rPr>
          <w:rFonts w:cs="Calibri"/>
          <w:sz w:val="24"/>
          <w:szCs w:val="24"/>
        </w:rPr>
        <w:t>Hampshire</w:t>
      </w:r>
      <w:r>
        <w:rPr>
          <w:rFonts w:cs="Calibri"/>
          <w:sz w:val="24"/>
          <w:szCs w:val="24"/>
        </w:rPr>
        <w:t>*</w:t>
      </w:r>
    </w:p>
    <w:p w:rsidR="00041901" w:rsidRDefault="00041901" w:rsidP="00041901">
      <w:pPr>
        <w:numPr>
          <w:ilvl w:val="1"/>
          <w:numId w:val="3"/>
        </w:numPr>
        <w:spacing w:after="0" w:line="360" w:lineRule="auto"/>
        <w:rPr>
          <w:rFonts w:cs="Calibri"/>
          <w:sz w:val="24"/>
          <w:szCs w:val="24"/>
        </w:rPr>
      </w:pPr>
      <w:r>
        <w:rPr>
          <w:rFonts w:cs="Calibri"/>
          <w:sz w:val="24"/>
          <w:szCs w:val="24"/>
        </w:rPr>
        <w:t>Eligible = 2,587</w:t>
      </w:r>
    </w:p>
    <w:p w:rsidR="00041901" w:rsidRDefault="00041901" w:rsidP="00041901">
      <w:pPr>
        <w:numPr>
          <w:ilvl w:val="1"/>
          <w:numId w:val="3"/>
        </w:numPr>
        <w:spacing w:after="0" w:line="360" w:lineRule="auto"/>
        <w:rPr>
          <w:rFonts w:cs="Calibri"/>
          <w:sz w:val="24"/>
          <w:szCs w:val="24"/>
        </w:rPr>
      </w:pPr>
      <w:r>
        <w:rPr>
          <w:rFonts w:cs="Calibri"/>
          <w:sz w:val="24"/>
          <w:szCs w:val="24"/>
        </w:rPr>
        <w:t>Enrolled = 321</w:t>
      </w:r>
    </w:p>
    <w:p w:rsidR="00041901" w:rsidRPr="006D23D8" w:rsidRDefault="00041901" w:rsidP="00041901">
      <w:pPr>
        <w:numPr>
          <w:ilvl w:val="1"/>
          <w:numId w:val="3"/>
        </w:numPr>
        <w:spacing w:after="0" w:line="360" w:lineRule="auto"/>
        <w:rPr>
          <w:rFonts w:cs="Calibri"/>
          <w:sz w:val="24"/>
          <w:szCs w:val="24"/>
        </w:rPr>
      </w:pPr>
      <w:r>
        <w:rPr>
          <w:rFonts w:cs="Calibri"/>
          <w:sz w:val="24"/>
          <w:szCs w:val="24"/>
        </w:rPr>
        <w:t>% Eligible Enrolled = 13%</w:t>
      </w:r>
    </w:p>
    <w:p w:rsidR="00C03D83" w:rsidRDefault="00C03D83" w:rsidP="002754CC">
      <w:pPr>
        <w:numPr>
          <w:ilvl w:val="0"/>
          <w:numId w:val="3"/>
        </w:numPr>
        <w:spacing w:after="0" w:line="360" w:lineRule="auto"/>
        <w:rPr>
          <w:rFonts w:cs="Calibri"/>
          <w:sz w:val="24"/>
          <w:szCs w:val="24"/>
        </w:rPr>
      </w:pPr>
      <w:r>
        <w:rPr>
          <w:rFonts w:cs="Calibri"/>
          <w:sz w:val="24"/>
          <w:szCs w:val="24"/>
        </w:rPr>
        <w:t>Middlesex</w:t>
      </w:r>
    </w:p>
    <w:p w:rsidR="00041901" w:rsidRDefault="00041901" w:rsidP="00041901">
      <w:pPr>
        <w:numPr>
          <w:ilvl w:val="1"/>
          <w:numId w:val="3"/>
        </w:numPr>
        <w:spacing w:after="0" w:line="360" w:lineRule="auto"/>
        <w:rPr>
          <w:rFonts w:cs="Calibri"/>
          <w:sz w:val="24"/>
          <w:szCs w:val="24"/>
        </w:rPr>
      </w:pPr>
      <w:r>
        <w:rPr>
          <w:rFonts w:cs="Calibri"/>
          <w:sz w:val="24"/>
          <w:szCs w:val="24"/>
        </w:rPr>
        <w:t>Eligible = 17,393</w:t>
      </w:r>
    </w:p>
    <w:p w:rsidR="00041901" w:rsidRDefault="00041901" w:rsidP="00041901">
      <w:pPr>
        <w:numPr>
          <w:ilvl w:val="1"/>
          <w:numId w:val="3"/>
        </w:numPr>
        <w:spacing w:after="0" w:line="360" w:lineRule="auto"/>
        <w:rPr>
          <w:rFonts w:cs="Calibri"/>
          <w:sz w:val="24"/>
          <w:szCs w:val="24"/>
        </w:rPr>
      </w:pPr>
      <w:r>
        <w:rPr>
          <w:rFonts w:cs="Calibri"/>
          <w:sz w:val="24"/>
          <w:szCs w:val="24"/>
        </w:rPr>
        <w:t>Enrolled = 835</w:t>
      </w:r>
    </w:p>
    <w:p w:rsidR="00041901" w:rsidRPr="006D23D8" w:rsidRDefault="00041901" w:rsidP="00041901">
      <w:pPr>
        <w:numPr>
          <w:ilvl w:val="1"/>
          <w:numId w:val="3"/>
        </w:numPr>
        <w:spacing w:after="0" w:line="360" w:lineRule="auto"/>
        <w:rPr>
          <w:rFonts w:cs="Calibri"/>
          <w:sz w:val="24"/>
          <w:szCs w:val="24"/>
        </w:rPr>
      </w:pPr>
      <w:r>
        <w:rPr>
          <w:rFonts w:cs="Calibri"/>
          <w:sz w:val="24"/>
          <w:szCs w:val="24"/>
        </w:rPr>
        <w:t>% Eligible Enrolled = 5%</w:t>
      </w:r>
    </w:p>
    <w:p w:rsidR="00C03D83" w:rsidRDefault="00C03D83" w:rsidP="002754CC">
      <w:pPr>
        <w:numPr>
          <w:ilvl w:val="0"/>
          <w:numId w:val="3"/>
        </w:numPr>
        <w:spacing w:after="0" w:line="360" w:lineRule="auto"/>
        <w:rPr>
          <w:rFonts w:cs="Calibri"/>
          <w:sz w:val="24"/>
          <w:szCs w:val="24"/>
        </w:rPr>
      </w:pPr>
      <w:r w:rsidRPr="006D23D8">
        <w:rPr>
          <w:rFonts w:cs="Calibri"/>
          <w:sz w:val="24"/>
          <w:szCs w:val="24"/>
        </w:rPr>
        <w:t>Norfol</w:t>
      </w:r>
      <w:r>
        <w:rPr>
          <w:rFonts w:cs="Calibri"/>
          <w:sz w:val="24"/>
          <w:szCs w:val="24"/>
        </w:rPr>
        <w:t>k</w:t>
      </w:r>
      <w:r w:rsidR="00820092">
        <w:rPr>
          <w:rFonts w:cs="Calibri"/>
          <w:sz w:val="24"/>
          <w:szCs w:val="24"/>
        </w:rPr>
        <w:t xml:space="preserve"> </w:t>
      </w:r>
    </w:p>
    <w:p w:rsidR="00041901" w:rsidRDefault="00041901" w:rsidP="00041901">
      <w:pPr>
        <w:numPr>
          <w:ilvl w:val="1"/>
          <w:numId w:val="3"/>
        </w:numPr>
        <w:spacing w:after="0" w:line="360" w:lineRule="auto"/>
        <w:rPr>
          <w:rFonts w:cs="Calibri"/>
          <w:sz w:val="24"/>
          <w:szCs w:val="24"/>
        </w:rPr>
      </w:pPr>
      <w:r>
        <w:rPr>
          <w:rFonts w:cs="Calibri"/>
          <w:sz w:val="24"/>
          <w:szCs w:val="24"/>
        </w:rPr>
        <w:t>Eligible = 7,062</w:t>
      </w:r>
    </w:p>
    <w:p w:rsidR="00041901" w:rsidRDefault="00041901" w:rsidP="00041901">
      <w:pPr>
        <w:numPr>
          <w:ilvl w:val="1"/>
          <w:numId w:val="3"/>
        </w:numPr>
        <w:spacing w:after="0" w:line="360" w:lineRule="auto"/>
        <w:rPr>
          <w:rFonts w:cs="Calibri"/>
          <w:sz w:val="24"/>
          <w:szCs w:val="24"/>
        </w:rPr>
      </w:pPr>
      <w:r>
        <w:rPr>
          <w:rFonts w:cs="Calibri"/>
          <w:sz w:val="24"/>
          <w:szCs w:val="24"/>
        </w:rPr>
        <w:t>Enrolled = 373</w:t>
      </w:r>
    </w:p>
    <w:p w:rsidR="00041901" w:rsidRPr="006D23D8" w:rsidRDefault="00041901" w:rsidP="00041901">
      <w:pPr>
        <w:numPr>
          <w:ilvl w:val="1"/>
          <w:numId w:val="3"/>
        </w:numPr>
        <w:spacing w:after="0" w:line="360" w:lineRule="auto"/>
        <w:rPr>
          <w:rFonts w:cs="Calibri"/>
          <w:sz w:val="24"/>
          <w:szCs w:val="24"/>
        </w:rPr>
      </w:pPr>
      <w:r>
        <w:rPr>
          <w:rFonts w:cs="Calibri"/>
          <w:sz w:val="24"/>
          <w:szCs w:val="24"/>
        </w:rPr>
        <w:t>% Eligible Enrolled = 5%</w:t>
      </w:r>
    </w:p>
    <w:p w:rsidR="00C03D83" w:rsidRDefault="00C03D83" w:rsidP="002754CC">
      <w:pPr>
        <w:numPr>
          <w:ilvl w:val="0"/>
          <w:numId w:val="3"/>
        </w:numPr>
        <w:spacing w:after="0" w:line="360" w:lineRule="auto"/>
        <w:rPr>
          <w:rFonts w:cs="Calibri"/>
          <w:sz w:val="24"/>
          <w:szCs w:val="24"/>
        </w:rPr>
      </w:pPr>
      <w:r>
        <w:rPr>
          <w:rFonts w:cs="Calibri"/>
          <w:sz w:val="24"/>
          <w:szCs w:val="24"/>
        </w:rPr>
        <w:t>Plymouth</w:t>
      </w:r>
    </w:p>
    <w:p w:rsidR="00041901" w:rsidRDefault="00041901" w:rsidP="00041901">
      <w:pPr>
        <w:numPr>
          <w:ilvl w:val="1"/>
          <w:numId w:val="3"/>
        </w:numPr>
        <w:spacing w:after="0" w:line="360" w:lineRule="auto"/>
        <w:rPr>
          <w:rFonts w:cs="Calibri"/>
          <w:sz w:val="24"/>
          <w:szCs w:val="24"/>
        </w:rPr>
      </w:pPr>
      <w:r>
        <w:rPr>
          <w:rFonts w:cs="Calibri"/>
          <w:sz w:val="24"/>
          <w:szCs w:val="24"/>
        </w:rPr>
        <w:t>Eligible = 6,593</w:t>
      </w:r>
    </w:p>
    <w:p w:rsidR="00041901" w:rsidRDefault="00041901" w:rsidP="00041901">
      <w:pPr>
        <w:numPr>
          <w:ilvl w:val="1"/>
          <w:numId w:val="3"/>
        </w:numPr>
        <w:spacing w:after="0" w:line="360" w:lineRule="auto"/>
        <w:rPr>
          <w:rFonts w:cs="Calibri"/>
          <w:sz w:val="24"/>
          <w:szCs w:val="24"/>
        </w:rPr>
      </w:pPr>
      <w:r>
        <w:rPr>
          <w:rFonts w:cs="Calibri"/>
          <w:sz w:val="24"/>
          <w:szCs w:val="24"/>
        </w:rPr>
        <w:t>Enrolled = 263</w:t>
      </w:r>
    </w:p>
    <w:p w:rsidR="00041901" w:rsidRPr="006D23D8" w:rsidRDefault="00041901" w:rsidP="00041901">
      <w:pPr>
        <w:numPr>
          <w:ilvl w:val="1"/>
          <w:numId w:val="3"/>
        </w:numPr>
        <w:spacing w:after="0" w:line="360" w:lineRule="auto"/>
        <w:rPr>
          <w:rFonts w:cs="Calibri"/>
          <w:sz w:val="24"/>
          <w:szCs w:val="24"/>
        </w:rPr>
      </w:pPr>
      <w:r>
        <w:rPr>
          <w:rFonts w:cs="Calibri"/>
          <w:sz w:val="24"/>
          <w:szCs w:val="24"/>
        </w:rPr>
        <w:t>% Eligible Enrolled = 4%</w:t>
      </w:r>
    </w:p>
    <w:p w:rsidR="00C03D83" w:rsidRDefault="00C03D83" w:rsidP="002754CC">
      <w:pPr>
        <w:numPr>
          <w:ilvl w:val="0"/>
          <w:numId w:val="3"/>
        </w:numPr>
        <w:spacing w:after="0" w:line="360" w:lineRule="auto"/>
        <w:rPr>
          <w:rFonts w:cs="Calibri"/>
          <w:sz w:val="24"/>
          <w:szCs w:val="24"/>
        </w:rPr>
      </w:pPr>
      <w:r w:rsidRPr="006D23D8">
        <w:rPr>
          <w:rFonts w:cs="Calibri"/>
          <w:sz w:val="24"/>
          <w:szCs w:val="24"/>
        </w:rPr>
        <w:lastRenderedPageBreak/>
        <w:t>Suffolk</w:t>
      </w:r>
      <w:r>
        <w:rPr>
          <w:rFonts w:cs="Calibri"/>
          <w:sz w:val="24"/>
          <w:szCs w:val="24"/>
        </w:rPr>
        <w:t>*</w:t>
      </w:r>
      <w:r w:rsidR="00820092">
        <w:rPr>
          <w:rFonts w:cs="Calibri"/>
          <w:sz w:val="24"/>
          <w:szCs w:val="24"/>
        </w:rPr>
        <w:t xml:space="preserve"> </w:t>
      </w:r>
    </w:p>
    <w:p w:rsidR="00041901" w:rsidRDefault="00041901" w:rsidP="00041901">
      <w:pPr>
        <w:numPr>
          <w:ilvl w:val="1"/>
          <w:numId w:val="3"/>
        </w:numPr>
        <w:spacing w:after="0" w:line="360" w:lineRule="auto"/>
        <w:rPr>
          <w:rFonts w:cs="Calibri"/>
          <w:sz w:val="24"/>
          <w:szCs w:val="24"/>
        </w:rPr>
      </w:pPr>
      <w:r>
        <w:rPr>
          <w:rFonts w:cs="Calibri"/>
          <w:sz w:val="24"/>
          <w:szCs w:val="24"/>
        </w:rPr>
        <w:t>Eligible = 15,099</w:t>
      </w:r>
    </w:p>
    <w:p w:rsidR="00041901" w:rsidRDefault="00041901" w:rsidP="00041901">
      <w:pPr>
        <w:numPr>
          <w:ilvl w:val="1"/>
          <w:numId w:val="3"/>
        </w:numPr>
        <w:spacing w:after="0" w:line="360" w:lineRule="auto"/>
        <w:rPr>
          <w:rFonts w:cs="Calibri"/>
          <w:sz w:val="24"/>
          <w:szCs w:val="24"/>
        </w:rPr>
      </w:pPr>
      <w:r>
        <w:rPr>
          <w:rFonts w:cs="Calibri"/>
          <w:sz w:val="24"/>
          <w:szCs w:val="24"/>
        </w:rPr>
        <w:t>Enrolled = 2,101</w:t>
      </w:r>
    </w:p>
    <w:p w:rsidR="00041901" w:rsidRPr="006D23D8" w:rsidRDefault="00041901" w:rsidP="00041901">
      <w:pPr>
        <w:numPr>
          <w:ilvl w:val="1"/>
          <w:numId w:val="3"/>
        </w:numPr>
        <w:spacing w:after="0" w:line="360" w:lineRule="auto"/>
        <w:rPr>
          <w:rFonts w:cs="Calibri"/>
          <w:sz w:val="24"/>
          <w:szCs w:val="24"/>
        </w:rPr>
      </w:pPr>
      <w:r>
        <w:rPr>
          <w:rFonts w:cs="Calibri"/>
          <w:sz w:val="24"/>
          <w:szCs w:val="24"/>
        </w:rPr>
        <w:t>% Eligible Enrolled = 14%</w:t>
      </w:r>
    </w:p>
    <w:p w:rsidR="00C03D83" w:rsidRDefault="00C03D83" w:rsidP="002754CC">
      <w:pPr>
        <w:numPr>
          <w:ilvl w:val="0"/>
          <w:numId w:val="3"/>
        </w:numPr>
        <w:spacing w:after="0" w:line="360" w:lineRule="auto"/>
        <w:rPr>
          <w:rFonts w:cs="Calibri"/>
          <w:sz w:val="24"/>
          <w:szCs w:val="24"/>
        </w:rPr>
      </w:pPr>
      <w:r w:rsidRPr="006D23D8">
        <w:rPr>
          <w:rFonts w:cs="Calibri"/>
          <w:sz w:val="24"/>
          <w:szCs w:val="24"/>
        </w:rPr>
        <w:t>Worcester</w:t>
      </w:r>
      <w:r w:rsidR="00041901">
        <w:rPr>
          <w:rFonts w:cs="Calibri"/>
          <w:sz w:val="24"/>
          <w:szCs w:val="24"/>
        </w:rPr>
        <w:t>*</w:t>
      </w:r>
    </w:p>
    <w:p w:rsidR="00041901" w:rsidRDefault="00041901" w:rsidP="00041901">
      <w:pPr>
        <w:numPr>
          <w:ilvl w:val="1"/>
          <w:numId w:val="3"/>
        </w:numPr>
        <w:spacing w:after="0" w:line="360" w:lineRule="auto"/>
        <w:rPr>
          <w:rFonts w:cs="Calibri"/>
          <w:sz w:val="24"/>
          <w:szCs w:val="24"/>
        </w:rPr>
      </w:pPr>
      <w:r>
        <w:rPr>
          <w:rFonts w:cs="Calibri"/>
          <w:sz w:val="24"/>
          <w:szCs w:val="24"/>
        </w:rPr>
        <w:t>Eligible = 14,597</w:t>
      </w:r>
    </w:p>
    <w:p w:rsidR="00041901" w:rsidRDefault="00041901" w:rsidP="00041901">
      <w:pPr>
        <w:numPr>
          <w:ilvl w:val="1"/>
          <w:numId w:val="3"/>
        </w:numPr>
        <w:spacing w:after="0" w:line="360" w:lineRule="auto"/>
        <w:rPr>
          <w:rFonts w:cs="Calibri"/>
          <w:sz w:val="24"/>
          <w:szCs w:val="24"/>
        </w:rPr>
      </w:pPr>
      <w:r>
        <w:rPr>
          <w:rFonts w:cs="Calibri"/>
          <w:sz w:val="24"/>
          <w:szCs w:val="24"/>
        </w:rPr>
        <w:t>Enrolled = 2,696</w:t>
      </w:r>
    </w:p>
    <w:p w:rsidR="00041901" w:rsidRPr="006D23D8" w:rsidRDefault="00041901" w:rsidP="00041901">
      <w:pPr>
        <w:numPr>
          <w:ilvl w:val="1"/>
          <w:numId w:val="3"/>
        </w:numPr>
        <w:spacing w:after="0" w:line="360" w:lineRule="auto"/>
        <w:rPr>
          <w:rFonts w:cs="Calibri"/>
          <w:sz w:val="24"/>
          <w:szCs w:val="24"/>
        </w:rPr>
      </w:pPr>
      <w:r>
        <w:rPr>
          <w:rFonts w:cs="Calibri"/>
          <w:sz w:val="24"/>
          <w:szCs w:val="24"/>
        </w:rPr>
        <w:t>% Eligible Enrolled = 19%</w:t>
      </w:r>
    </w:p>
    <w:p w:rsidR="00C03D83" w:rsidRDefault="00820092" w:rsidP="002754CC">
      <w:pPr>
        <w:numPr>
          <w:ilvl w:val="0"/>
          <w:numId w:val="3"/>
        </w:numPr>
        <w:spacing w:after="0" w:line="360" w:lineRule="auto"/>
        <w:rPr>
          <w:rFonts w:cs="Calibri"/>
          <w:sz w:val="24"/>
          <w:szCs w:val="24"/>
        </w:rPr>
      </w:pPr>
      <w:r>
        <w:rPr>
          <w:rFonts w:cs="Calibri"/>
          <w:sz w:val="24"/>
          <w:szCs w:val="24"/>
        </w:rPr>
        <w:t xml:space="preserve">Total </w:t>
      </w:r>
    </w:p>
    <w:p w:rsidR="00041901" w:rsidRDefault="00041901" w:rsidP="00041901">
      <w:pPr>
        <w:numPr>
          <w:ilvl w:val="1"/>
          <w:numId w:val="3"/>
        </w:numPr>
        <w:spacing w:after="0" w:line="360" w:lineRule="auto"/>
        <w:rPr>
          <w:rFonts w:cs="Calibri"/>
          <w:sz w:val="24"/>
          <w:szCs w:val="24"/>
        </w:rPr>
      </w:pPr>
      <w:r>
        <w:rPr>
          <w:rFonts w:cs="Calibri"/>
          <w:sz w:val="24"/>
          <w:szCs w:val="24"/>
        </w:rPr>
        <w:t xml:space="preserve">Eligible = </w:t>
      </w:r>
      <w:r w:rsidR="00A77377">
        <w:rPr>
          <w:rFonts w:cs="Calibri"/>
          <w:sz w:val="24"/>
          <w:szCs w:val="24"/>
        </w:rPr>
        <w:t>93,759</w:t>
      </w:r>
    </w:p>
    <w:p w:rsidR="00041901" w:rsidRDefault="00041901" w:rsidP="00041901">
      <w:pPr>
        <w:numPr>
          <w:ilvl w:val="1"/>
          <w:numId w:val="3"/>
        </w:numPr>
        <w:spacing w:after="0" w:line="360" w:lineRule="auto"/>
        <w:rPr>
          <w:rFonts w:cs="Calibri"/>
          <w:sz w:val="24"/>
          <w:szCs w:val="24"/>
        </w:rPr>
      </w:pPr>
      <w:r>
        <w:rPr>
          <w:rFonts w:cs="Calibri"/>
          <w:sz w:val="24"/>
          <w:szCs w:val="24"/>
        </w:rPr>
        <w:t xml:space="preserve">Enrolled = </w:t>
      </w:r>
      <w:r w:rsidR="00A77377">
        <w:rPr>
          <w:rFonts w:cs="Calibri"/>
          <w:sz w:val="24"/>
          <w:szCs w:val="24"/>
        </w:rPr>
        <w:t>9,541</w:t>
      </w:r>
    </w:p>
    <w:p w:rsidR="00041901" w:rsidRPr="006D23D8" w:rsidRDefault="00041901" w:rsidP="00041901">
      <w:pPr>
        <w:numPr>
          <w:ilvl w:val="1"/>
          <w:numId w:val="3"/>
        </w:numPr>
        <w:spacing w:after="0" w:line="360" w:lineRule="auto"/>
        <w:rPr>
          <w:rFonts w:cs="Calibri"/>
          <w:sz w:val="24"/>
          <w:szCs w:val="24"/>
        </w:rPr>
      </w:pPr>
      <w:r>
        <w:rPr>
          <w:rFonts w:cs="Calibri"/>
          <w:sz w:val="24"/>
          <w:szCs w:val="24"/>
        </w:rPr>
        <w:t xml:space="preserve">% Eligible Enrolled = </w:t>
      </w:r>
      <w:r w:rsidR="00A77377">
        <w:rPr>
          <w:rFonts w:cs="Calibri"/>
          <w:sz w:val="24"/>
          <w:szCs w:val="24"/>
        </w:rPr>
        <w:t>10%</w:t>
      </w:r>
    </w:p>
    <w:p w:rsidR="00C03D83" w:rsidRPr="006D23D8" w:rsidRDefault="00C03D83" w:rsidP="00C03D83">
      <w:pPr>
        <w:spacing w:after="0" w:line="360" w:lineRule="auto"/>
        <w:rPr>
          <w:rFonts w:cs="Calibri"/>
          <w:sz w:val="24"/>
          <w:szCs w:val="24"/>
        </w:rPr>
      </w:pPr>
      <w:r>
        <w:rPr>
          <w:rFonts w:cs="Calibri"/>
          <w:sz w:val="24"/>
          <w:szCs w:val="24"/>
        </w:rPr>
        <w:t>*</w:t>
      </w:r>
      <w:r w:rsidRPr="00C03D83">
        <w:t xml:space="preserve"> </w:t>
      </w:r>
      <w:r w:rsidRPr="00C03D83">
        <w:rPr>
          <w:rFonts w:cs="Calibri"/>
          <w:sz w:val="24"/>
          <w:szCs w:val="24"/>
        </w:rPr>
        <w:t>Auto assignment county</w:t>
      </w:r>
    </w:p>
    <w:p w:rsidR="00C03D83" w:rsidRDefault="00C03D83" w:rsidP="00BF0556">
      <w:pPr>
        <w:spacing w:after="0" w:line="360" w:lineRule="auto"/>
        <w:rPr>
          <w:rFonts w:cs="Calibri"/>
          <w:bCs/>
          <w:sz w:val="24"/>
          <w:szCs w:val="24"/>
        </w:rPr>
      </w:pPr>
    </w:p>
    <w:p w:rsidR="00C03D83" w:rsidRPr="00820092" w:rsidRDefault="00820092" w:rsidP="00BF0556">
      <w:pPr>
        <w:spacing w:after="0" w:line="360" w:lineRule="auto"/>
        <w:rPr>
          <w:rFonts w:cs="Calibri"/>
          <w:b/>
          <w:bCs/>
          <w:sz w:val="24"/>
          <w:szCs w:val="24"/>
        </w:rPr>
      </w:pPr>
      <w:r w:rsidRPr="00820092">
        <w:rPr>
          <w:rFonts w:cs="Calibri"/>
          <w:b/>
          <w:bCs/>
          <w:sz w:val="24"/>
          <w:szCs w:val="24"/>
        </w:rPr>
        <w:t>Slide 7: One Care Rating Category Definitions</w:t>
      </w:r>
    </w:p>
    <w:p w:rsidR="00820092" w:rsidRPr="006D23D8" w:rsidRDefault="00820092" w:rsidP="002754CC">
      <w:pPr>
        <w:pStyle w:val="ListParagraph"/>
        <w:numPr>
          <w:ilvl w:val="0"/>
          <w:numId w:val="7"/>
        </w:numPr>
        <w:spacing w:after="0" w:line="360" w:lineRule="auto"/>
        <w:rPr>
          <w:rFonts w:cs="Calibri"/>
          <w:sz w:val="24"/>
          <w:szCs w:val="24"/>
        </w:rPr>
      </w:pPr>
      <w:r w:rsidRPr="006D23D8">
        <w:rPr>
          <w:rFonts w:cs="Calibri"/>
          <w:sz w:val="24"/>
          <w:szCs w:val="24"/>
        </w:rPr>
        <w:t>F1 – Facility-based Care.  Individuals identified as having a long-term facility stay of more than 90 days</w:t>
      </w:r>
    </w:p>
    <w:p w:rsidR="00820092" w:rsidRPr="006D23D8" w:rsidRDefault="00820092" w:rsidP="002754CC">
      <w:pPr>
        <w:pStyle w:val="ListParagraph"/>
        <w:numPr>
          <w:ilvl w:val="0"/>
          <w:numId w:val="7"/>
        </w:numPr>
        <w:spacing w:after="0" w:line="360" w:lineRule="auto"/>
        <w:rPr>
          <w:rFonts w:cs="Calibri"/>
          <w:sz w:val="24"/>
          <w:szCs w:val="24"/>
        </w:rPr>
      </w:pPr>
      <w:r w:rsidRPr="006D23D8">
        <w:rPr>
          <w:rFonts w:cs="Calibri"/>
          <w:sz w:val="24"/>
          <w:szCs w:val="24"/>
        </w:rPr>
        <w:t>C3 – Community Tier 3 – High Community Need. Individuals who have a daily skilled need; two or more Activities of Daily Living (ADL) limitations AND three days of skilled nursing need; and individuals with 4 or more ADL limitations</w:t>
      </w:r>
    </w:p>
    <w:p w:rsidR="00820092" w:rsidRPr="006D23D8" w:rsidRDefault="00820092" w:rsidP="002754CC">
      <w:pPr>
        <w:pStyle w:val="ListParagraph"/>
        <w:numPr>
          <w:ilvl w:val="1"/>
          <w:numId w:val="7"/>
        </w:numPr>
        <w:spacing w:after="0" w:line="360" w:lineRule="auto"/>
        <w:rPr>
          <w:rFonts w:cs="Calibri"/>
          <w:sz w:val="24"/>
          <w:szCs w:val="24"/>
        </w:rPr>
      </w:pPr>
      <w:r w:rsidRPr="006D23D8">
        <w:rPr>
          <w:rFonts w:cs="Calibri"/>
          <w:sz w:val="24"/>
          <w:szCs w:val="24"/>
        </w:rPr>
        <w:t>In CY2014, C3 split into two subsets:</w:t>
      </w:r>
    </w:p>
    <w:p w:rsidR="00820092" w:rsidRPr="006D23D8" w:rsidRDefault="00820092" w:rsidP="002754CC">
      <w:pPr>
        <w:pStyle w:val="ListParagraph"/>
        <w:numPr>
          <w:ilvl w:val="2"/>
          <w:numId w:val="7"/>
        </w:numPr>
        <w:spacing w:after="0" w:line="360" w:lineRule="auto"/>
        <w:rPr>
          <w:rFonts w:cs="Calibri"/>
          <w:sz w:val="24"/>
          <w:szCs w:val="24"/>
        </w:rPr>
      </w:pPr>
      <w:r w:rsidRPr="006D23D8">
        <w:rPr>
          <w:rFonts w:cs="Calibri"/>
          <w:sz w:val="24"/>
          <w:szCs w:val="24"/>
        </w:rPr>
        <w:t>C3B: for C3 individuals with certain diagnoses (e.g., quadriplegia, ALS, Muscular Dystrophy and Respirator dependence) leading to costs considerably above the average for current C3</w:t>
      </w:r>
    </w:p>
    <w:p w:rsidR="00820092" w:rsidRPr="006D23D8" w:rsidRDefault="00820092" w:rsidP="002754CC">
      <w:pPr>
        <w:pStyle w:val="ListParagraph"/>
        <w:numPr>
          <w:ilvl w:val="2"/>
          <w:numId w:val="7"/>
        </w:numPr>
        <w:spacing w:after="0" w:line="360" w:lineRule="auto"/>
        <w:rPr>
          <w:rFonts w:cs="Calibri"/>
          <w:sz w:val="24"/>
          <w:szCs w:val="24"/>
        </w:rPr>
      </w:pPr>
      <w:r w:rsidRPr="006D23D8">
        <w:rPr>
          <w:rFonts w:cs="Calibri"/>
          <w:sz w:val="24"/>
          <w:szCs w:val="24"/>
        </w:rPr>
        <w:t>C3A: for remaining C3 individuals</w:t>
      </w:r>
    </w:p>
    <w:p w:rsidR="00820092" w:rsidRPr="006D23D8" w:rsidRDefault="00820092" w:rsidP="002754CC">
      <w:pPr>
        <w:pStyle w:val="ListParagraph"/>
        <w:numPr>
          <w:ilvl w:val="0"/>
          <w:numId w:val="7"/>
        </w:numPr>
        <w:spacing w:after="0" w:line="360" w:lineRule="auto"/>
        <w:rPr>
          <w:rFonts w:cs="Calibri"/>
          <w:sz w:val="24"/>
          <w:szCs w:val="24"/>
        </w:rPr>
      </w:pPr>
      <w:r w:rsidRPr="006D23D8">
        <w:rPr>
          <w:rFonts w:cs="Calibri"/>
          <w:sz w:val="24"/>
          <w:szCs w:val="24"/>
        </w:rPr>
        <w:t>C2 – Community Tier 2 – Community High Behavioral Health. Individuals who have a chronic and ongoing Behavioral Health diagnosis that indicates a high level of service need</w:t>
      </w:r>
    </w:p>
    <w:p w:rsidR="00820092" w:rsidRPr="006D23D8" w:rsidRDefault="00820092" w:rsidP="002754CC">
      <w:pPr>
        <w:pStyle w:val="ListParagraph"/>
        <w:numPr>
          <w:ilvl w:val="1"/>
          <w:numId w:val="7"/>
        </w:numPr>
        <w:spacing w:after="0" w:line="360" w:lineRule="auto"/>
        <w:rPr>
          <w:rFonts w:cs="Calibri"/>
          <w:sz w:val="24"/>
          <w:szCs w:val="24"/>
        </w:rPr>
      </w:pPr>
      <w:r w:rsidRPr="006D23D8">
        <w:rPr>
          <w:rFonts w:cs="Calibri"/>
          <w:sz w:val="24"/>
          <w:szCs w:val="24"/>
        </w:rPr>
        <w:t xml:space="preserve">In CY2014, C2 split into two subsets </w:t>
      </w:r>
    </w:p>
    <w:p w:rsidR="00820092" w:rsidRPr="006D23D8" w:rsidRDefault="00820092" w:rsidP="002754CC">
      <w:pPr>
        <w:pStyle w:val="ListParagraph"/>
        <w:numPr>
          <w:ilvl w:val="2"/>
          <w:numId w:val="7"/>
        </w:numPr>
        <w:spacing w:after="0" w:line="360" w:lineRule="auto"/>
        <w:rPr>
          <w:rFonts w:cs="Calibri"/>
          <w:sz w:val="24"/>
          <w:szCs w:val="24"/>
        </w:rPr>
      </w:pPr>
      <w:r w:rsidRPr="006D23D8">
        <w:rPr>
          <w:rFonts w:cs="Calibri"/>
          <w:sz w:val="24"/>
          <w:szCs w:val="24"/>
        </w:rPr>
        <w:lastRenderedPageBreak/>
        <w:t xml:space="preserve">C2B: for C2 individuals with co-occurring diagnoses of substance abuse and serious mental illness </w:t>
      </w:r>
    </w:p>
    <w:p w:rsidR="00820092" w:rsidRPr="006D23D8" w:rsidRDefault="00820092" w:rsidP="002754CC">
      <w:pPr>
        <w:pStyle w:val="ListParagraph"/>
        <w:numPr>
          <w:ilvl w:val="2"/>
          <w:numId w:val="7"/>
        </w:numPr>
        <w:spacing w:after="0" w:line="360" w:lineRule="auto"/>
        <w:rPr>
          <w:rFonts w:cs="Calibri"/>
          <w:sz w:val="24"/>
          <w:szCs w:val="24"/>
        </w:rPr>
      </w:pPr>
      <w:r w:rsidRPr="006D23D8">
        <w:rPr>
          <w:rFonts w:cs="Calibri"/>
          <w:sz w:val="24"/>
          <w:szCs w:val="24"/>
        </w:rPr>
        <w:t xml:space="preserve">C2A: for remaining C2 individuals </w:t>
      </w:r>
    </w:p>
    <w:p w:rsidR="00820092" w:rsidRPr="006D23D8" w:rsidRDefault="00820092" w:rsidP="002754CC">
      <w:pPr>
        <w:pStyle w:val="ListParagraph"/>
        <w:numPr>
          <w:ilvl w:val="0"/>
          <w:numId w:val="7"/>
        </w:numPr>
        <w:spacing w:after="0" w:line="360" w:lineRule="auto"/>
        <w:rPr>
          <w:rFonts w:cs="Calibri"/>
          <w:sz w:val="24"/>
          <w:szCs w:val="24"/>
        </w:rPr>
      </w:pPr>
      <w:r w:rsidRPr="006D23D8">
        <w:rPr>
          <w:rFonts w:cs="Calibri"/>
          <w:sz w:val="24"/>
          <w:szCs w:val="24"/>
        </w:rPr>
        <w:t>C1 – Community Tier 1 Community Other. Individuals in the community who do not meet F1, C2 or C3 criteria</w:t>
      </w:r>
    </w:p>
    <w:p w:rsidR="00BF0556" w:rsidRPr="006D23D8" w:rsidRDefault="00BF0556" w:rsidP="00BF0556">
      <w:pPr>
        <w:spacing w:after="0" w:line="360" w:lineRule="auto"/>
        <w:rPr>
          <w:rFonts w:cs="Calibri"/>
          <w:sz w:val="24"/>
          <w:szCs w:val="24"/>
        </w:rPr>
      </w:pPr>
    </w:p>
    <w:p w:rsidR="00820092" w:rsidRDefault="00490A4D" w:rsidP="00490A4D">
      <w:pPr>
        <w:spacing w:after="0" w:line="360" w:lineRule="auto"/>
        <w:rPr>
          <w:rFonts w:cs="Calibri"/>
          <w:b/>
          <w:bCs/>
          <w:sz w:val="24"/>
          <w:szCs w:val="24"/>
        </w:rPr>
      </w:pPr>
      <w:r w:rsidRPr="006D23D8">
        <w:rPr>
          <w:rFonts w:cs="Calibri"/>
          <w:b/>
          <w:sz w:val="24"/>
          <w:szCs w:val="24"/>
        </w:rPr>
        <w:t xml:space="preserve">Slide 8: </w:t>
      </w:r>
      <w:r w:rsidR="00820092" w:rsidRPr="006D23D8">
        <w:rPr>
          <w:rFonts w:cs="Calibri"/>
          <w:b/>
          <w:bCs/>
          <w:sz w:val="24"/>
          <w:szCs w:val="24"/>
        </w:rPr>
        <w:t>Total Enrollment by Rating Category</w:t>
      </w:r>
    </w:p>
    <w:p w:rsidR="00820092" w:rsidRPr="006D23D8" w:rsidRDefault="00820092" w:rsidP="00820092">
      <w:pPr>
        <w:spacing w:after="0" w:line="360" w:lineRule="auto"/>
        <w:rPr>
          <w:rFonts w:cs="Calibri"/>
          <w:sz w:val="24"/>
          <w:szCs w:val="24"/>
        </w:rPr>
      </w:pPr>
      <w:r w:rsidRPr="006D23D8">
        <w:rPr>
          <w:rFonts w:cs="Calibri"/>
          <w:sz w:val="24"/>
          <w:szCs w:val="24"/>
        </w:rPr>
        <w:t>Table: Total Enrollment by Rating Category</w:t>
      </w:r>
    </w:p>
    <w:p w:rsidR="00820092" w:rsidRPr="006D23D8" w:rsidRDefault="00820092" w:rsidP="002754CC">
      <w:pPr>
        <w:numPr>
          <w:ilvl w:val="0"/>
          <w:numId w:val="2"/>
        </w:numPr>
        <w:spacing w:after="0" w:line="360" w:lineRule="auto"/>
        <w:rPr>
          <w:rFonts w:cs="Calibri"/>
          <w:sz w:val="24"/>
          <w:szCs w:val="24"/>
        </w:rPr>
      </w:pPr>
      <w:r w:rsidRPr="006D23D8">
        <w:rPr>
          <w:rFonts w:cs="Calibri"/>
          <w:sz w:val="24"/>
          <w:szCs w:val="24"/>
        </w:rPr>
        <w:t>F1 = 1</w:t>
      </w:r>
      <w:r>
        <w:rPr>
          <w:rFonts w:cs="Calibri"/>
          <w:sz w:val="24"/>
          <w:szCs w:val="24"/>
        </w:rPr>
        <w:t>8</w:t>
      </w:r>
    </w:p>
    <w:p w:rsidR="00820092" w:rsidRPr="006D23D8" w:rsidRDefault="00820092" w:rsidP="002754CC">
      <w:pPr>
        <w:numPr>
          <w:ilvl w:val="0"/>
          <w:numId w:val="2"/>
        </w:numPr>
        <w:spacing w:after="0" w:line="360" w:lineRule="auto"/>
        <w:rPr>
          <w:rFonts w:cs="Calibri"/>
          <w:sz w:val="24"/>
          <w:szCs w:val="24"/>
        </w:rPr>
      </w:pPr>
      <w:r w:rsidRPr="006D23D8">
        <w:rPr>
          <w:rFonts w:cs="Calibri"/>
          <w:sz w:val="24"/>
          <w:szCs w:val="24"/>
        </w:rPr>
        <w:t xml:space="preserve">C3B = </w:t>
      </w:r>
      <w:r>
        <w:rPr>
          <w:rFonts w:cs="Calibri"/>
          <w:sz w:val="24"/>
          <w:szCs w:val="24"/>
        </w:rPr>
        <w:t>103</w:t>
      </w:r>
    </w:p>
    <w:p w:rsidR="00820092" w:rsidRPr="006D23D8" w:rsidRDefault="00820092" w:rsidP="002754CC">
      <w:pPr>
        <w:numPr>
          <w:ilvl w:val="0"/>
          <w:numId w:val="2"/>
        </w:numPr>
        <w:spacing w:after="0" w:line="360" w:lineRule="auto"/>
        <w:rPr>
          <w:rFonts w:cs="Calibri"/>
          <w:sz w:val="24"/>
          <w:szCs w:val="24"/>
        </w:rPr>
      </w:pPr>
      <w:r w:rsidRPr="006D23D8">
        <w:rPr>
          <w:rFonts w:cs="Calibri"/>
          <w:sz w:val="24"/>
          <w:szCs w:val="24"/>
        </w:rPr>
        <w:t xml:space="preserve">C3A = </w:t>
      </w:r>
      <w:r>
        <w:rPr>
          <w:rFonts w:cs="Calibri"/>
          <w:sz w:val="24"/>
          <w:szCs w:val="24"/>
        </w:rPr>
        <w:t>866</w:t>
      </w:r>
    </w:p>
    <w:p w:rsidR="00820092" w:rsidRPr="006D23D8" w:rsidRDefault="00820092" w:rsidP="002754CC">
      <w:pPr>
        <w:numPr>
          <w:ilvl w:val="0"/>
          <w:numId w:val="2"/>
        </w:numPr>
        <w:spacing w:after="0" w:line="360" w:lineRule="auto"/>
        <w:rPr>
          <w:rFonts w:cs="Calibri"/>
          <w:sz w:val="24"/>
          <w:szCs w:val="24"/>
        </w:rPr>
      </w:pPr>
      <w:r w:rsidRPr="006D23D8">
        <w:rPr>
          <w:rFonts w:cs="Calibri"/>
          <w:sz w:val="24"/>
          <w:szCs w:val="24"/>
        </w:rPr>
        <w:t xml:space="preserve">C2B = </w:t>
      </w:r>
      <w:r>
        <w:rPr>
          <w:rFonts w:cs="Calibri"/>
          <w:sz w:val="24"/>
          <w:szCs w:val="24"/>
        </w:rPr>
        <w:t>212</w:t>
      </w:r>
    </w:p>
    <w:p w:rsidR="00820092" w:rsidRPr="006D23D8" w:rsidRDefault="00820092" w:rsidP="002754CC">
      <w:pPr>
        <w:numPr>
          <w:ilvl w:val="0"/>
          <w:numId w:val="2"/>
        </w:numPr>
        <w:spacing w:after="0" w:line="360" w:lineRule="auto"/>
        <w:rPr>
          <w:rFonts w:cs="Calibri"/>
          <w:sz w:val="24"/>
          <w:szCs w:val="24"/>
        </w:rPr>
      </w:pPr>
      <w:r w:rsidRPr="006D23D8">
        <w:rPr>
          <w:rFonts w:cs="Calibri"/>
          <w:sz w:val="24"/>
          <w:szCs w:val="24"/>
        </w:rPr>
        <w:t xml:space="preserve">C2A = </w:t>
      </w:r>
      <w:r>
        <w:rPr>
          <w:rFonts w:cs="Calibri"/>
          <w:sz w:val="24"/>
          <w:szCs w:val="24"/>
        </w:rPr>
        <w:t>1,151</w:t>
      </w:r>
    </w:p>
    <w:p w:rsidR="00820092" w:rsidRPr="006D23D8" w:rsidRDefault="00820092" w:rsidP="002754CC">
      <w:pPr>
        <w:numPr>
          <w:ilvl w:val="0"/>
          <w:numId w:val="2"/>
        </w:numPr>
        <w:spacing w:after="0" w:line="360" w:lineRule="auto"/>
        <w:rPr>
          <w:rFonts w:cs="Calibri"/>
          <w:sz w:val="24"/>
          <w:szCs w:val="24"/>
        </w:rPr>
      </w:pPr>
      <w:r w:rsidRPr="006D23D8">
        <w:rPr>
          <w:rFonts w:cs="Calibri"/>
          <w:sz w:val="24"/>
          <w:szCs w:val="24"/>
        </w:rPr>
        <w:t>C1 = 7,</w:t>
      </w:r>
      <w:r>
        <w:rPr>
          <w:rFonts w:cs="Calibri"/>
          <w:sz w:val="24"/>
          <w:szCs w:val="24"/>
        </w:rPr>
        <w:t>186</w:t>
      </w:r>
    </w:p>
    <w:p w:rsidR="00820092" w:rsidRPr="006D23D8" w:rsidRDefault="00820092" w:rsidP="002754CC">
      <w:pPr>
        <w:numPr>
          <w:ilvl w:val="0"/>
          <w:numId w:val="2"/>
        </w:numPr>
        <w:spacing w:after="0" w:line="360" w:lineRule="auto"/>
        <w:rPr>
          <w:rFonts w:cs="Calibri"/>
          <w:sz w:val="24"/>
          <w:szCs w:val="24"/>
        </w:rPr>
      </w:pPr>
      <w:r w:rsidRPr="006D23D8">
        <w:rPr>
          <w:rFonts w:cs="Calibri"/>
          <w:sz w:val="24"/>
          <w:szCs w:val="24"/>
        </w:rPr>
        <w:t xml:space="preserve">Unavailable* = </w:t>
      </w:r>
      <w:r>
        <w:rPr>
          <w:rFonts w:cs="Calibri"/>
          <w:sz w:val="24"/>
          <w:szCs w:val="24"/>
        </w:rPr>
        <w:t>5</w:t>
      </w:r>
    </w:p>
    <w:p w:rsidR="00820092" w:rsidRPr="006D23D8" w:rsidRDefault="00820092" w:rsidP="002754CC">
      <w:pPr>
        <w:numPr>
          <w:ilvl w:val="0"/>
          <w:numId w:val="2"/>
        </w:numPr>
        <w:spacing w:after="0" w:line="360" w:lineRule="auto"/>
        <w:rPr>
          <w:rFonts w:cs="Calibri"/>
          <w:sz w:val="24"/>
          <w:szCs w:val="24"/>
        </w:rPr>
      </w:pPr>
      <w:r w:rsidRPr="006D23D8">
        <w:rPr>
          <w:rFonts w:cs="Calibri"/>
          <w:sz w:val="24"/>
          <w:szCs w:val="24"/>
        </w:rPr>
        <w:t>Total = 9,5</w:t>
      </w:r>
      <w:r>
        <w:rPr>
          <w:rFonts w:cs="Calibri"/>
          <w:sz w:val="24"/>
          <w:szCs w:val="24"/>
        </w:rPr>
        <w:t>41</w:t>
      </w:r>
    </w:p>
    <w:p w:rsidR="00820092" w:rsidRPr="006D23D8" w:rsidRDefault="00820092" w:rsidP="00820092">
      <w:pPr>
        <w:spacing w:after="0" w:line="360" w:lineRule="auto"/>
        <w:rPr>
          <w:rFonts w:cs="Calibri"/>
          <w:sz w:val="24"/>
          <w:szCs w:val="24"/>
        </w:rPr>
      </w:pPr>
      <w:r w:rsidRPr="006D23D8">
        <w:rPr>
          <w:rFonts w:cs="Calibri"/>
          <w:sz w:val="24"/>
          <w:szCs w:val="24"/>
        </w:rPr>
        <w:t xml:space="preserve">*Rating categories for two enrollments were unavailable at the time of this report. </w:t>
      </w:r>
    </w:p>
    <w:p w:rsidR="00820092" w:rsidRPr="006D23D8" w:rsidRDefault="00820092" w:rsidP="00820092">
      <w:pPr>
        <w:pStyle w:val="Heading2"/>
        <w:spacing w:line="360" w:lineRule="auto"/>
        <w:ind w:left="540" w:hanging="540"/>
        <w:rPr>
          <w:rFonts w:asciiTheme="minorHAnsi" w:hAnsiTheme="minorHAnsi" w:cs="Calibri"/>
          <w:b w:val="0"/>
          <w:color w:val="auto"/>
          <w:sz w:val="24"/>
          <w:szCs w:val="24"/>
        </w:rPr>
      </w:pPr>
    </w:p>
    <w:p w:rsidR="00820092" w:rsidRPr="006D23D8" w:rsidRDefault="00820092" w:rsidP="00820092">
      <w:pPr>
        <w:pStyle w:val="Heading2"/>
        <w:spacing w:line="360" w:lineRule="auto"/>
        <w:ind w:left="540" w:hanging="540"/>
        <w:rPr>
          <w:rFonts w:asciiTheme="minorHAnsi" w:hAnsiTheme="minorHAnsi" w:cs="Calibri"/>
          <w:b w:val="0"/>
          <w:color w:val="auto"/>
          <w:sz w:val="24"/>
          <w:szCs w:val="24"/>
        </w:rPr>
      </w:pPr>
      <w:r w:rsidRPr="006D23D8">
        <w:rPr>
          <w:rFonts w:asciiTheme="minorHAnsi" w:hAnsiTheme="minorHAnsi" w:cs="Calibri"/>
          <w:b w:val="0"/>
          <w:color w:val="auto"/>
          <w:sz w:val="24"/>
          <w:szCs w:val="24"/>
        </w:rPr>
        <w:t>Chart: Total Enrollment by Rating Category (%)</w:t>
      </w:r>
    </w:p>
    <w:p w:rsidR="00820092" w:rsidRPr="006D23D8" w:rsidRDefault="00820092" w:rsidP="002754CC">
      <w:pPr>
        <w:numPr>
          <w:ilvl w:val="0"/>
          <w:numId w:val="2"/>
        </w:numPr>
        <w:spacing w:after="0" w:line="360" w:lineRule="auto"/>
        <w:rPr>
          <w:rFonts w:cs="Calibri"/>
          <w:sz w:val="24"/>
          <w:szCs w:val="24"/>
        </w:rPr>
      </w:pPr>
      <w:r w:rsidRPr="006D23D8">
        <w:rPr>
          <w:rFonts w:cs="Calibri"/>
          <w:sz w:val="24"/>
          <w:szCs w:val="24"/>
        </w:rPr>
        <w:t>F1 = &lt; 1%</w:t>
      </w:r>
    </w:p>
    <w:p w:rsidR="00820092" w:rsidRPr="006D23D8" w:rsidRDefault="00820092" w:rsidP="002754CC">
      <w:pPr>
        <w:numPr>
          <w:ilvl w:val="0"/>
          <w:numId w:val="2"/>
        </w:numPr>
        <w:spacing w:after="0" w:line="360" w:lineRule="auto"/>
        <w:rPr>
          <w:rFonts w:cs="Calibri"/>
          <w:sz w:val="24"/>
          <w:szCs w:val="24"/>
        </w:rPr>
      </w:pPr>
      <w:r w:rsidRPr="006D23D8">
        <w:rPr>
          <w:rFonts w:cs="Calibri"/>
          <w:sz w:val="24"/>
          <w:szCs w:val="24"/>
        </w:rPr>
        <w:t>C3B = 1%</w:t>
      </w:r>
    </w:p>
    <w:p w:rsidR="00820092" w:rsidRPr="006D23D8" w:rsidRDefault="00820092" w:rsidP="002754CC">
      <w:pPr>
        <w:numPr>
          <w:ilvl w:val="0"/>
          <w:numId w:val="2"/>
        </w:numPr>
        <w:spacing w:after="0" w:line="360" w:lineRule="auto"/>
        <w:rPr>
          <w:rFonts w:cs="Calibri"/>
          <w:sz w:val="24"/>
          <w:szCs w:val="24"/>
        </w:rPr>
      </w:pPr>
      <w:r w:rsidRPr="006D23D8">
        <w:rPr>
          <w:rFonts w:cs="Calibri"/>
          <w:sz w:val="24"/>
          <w:szCs w:val="24"/>
        </w:rPr>
        <w:t xml:space="preserve">C3A = </w:t>
      </w:r>
      <w:r>
        <w:rPr>
          <w:rFonts w:cs="Calibri"/>
          <w:sz w:val="24"/>
          <w:szCs w:val="24"/>
        </w:rPr>
        <w:t>9</w:t>
      </w:r>
      <w:r w:rsidRPr="006D23D8">
        <w:rPr>
          <w:rFonts w:cs="Calibri"/>
          <w:sz w:val="24"/>
          <w:szCs w:val="24"/>
        </w:rPr>
        <w:t>%</w:t>
      </w:r>
    </w:p>
    <w:p w:rsidR="00820092" w:rsidRPr="006D23D8" w:rsidRDefault="00820092" w:rsidP="002754CC">
      <w:pPr>
        <w:numPr>
          <w:ilvl w:val="0"/>
          <w:numId w:val="2"/>
        </w:numPr>
        <w:spacing w:after="0" w:line="360" w:lineRule="auto"/>
        <w:rPr>
          <w:rFonts w:cs="Calibri"/>
          <w:sz w:val="24"/>
          <w:szCs w:val="24"/>
        </w:rPr>
      </w:pPr>
      <w:r w:rsidRPr="006D23D8">
        <w:rPr>
          <w:rFonts w:cs="Calibri"/>
          <w:sz w:val="24"/>
          <w:szCs w:val="24"/>
        </w:rPr>
        <w:t>C2B = 2%</w:t>
      </w:r>
    </w:p>
    <w:p w:rsidR="00820092" w:rsidRPr="006D23D8" w:rsidRDefault="00820092" w:rsidP="002754CC">
      <w:pPr>
        <w:numPr>
          <w:ilvl w:val="0"/>
          <w:numId w:val="2"/>
        </w:numPr>
        <w:spacing w:after="0" w:line="360" w:lineRule="auto"/>
        <w:rPr>
          <w:rFonts w:cs="Calibri"/>
          <w:sz w:val="24"/>
          <w:szCs w:val="24"/>
        </w:rPr>
      </w:pPr>
      <w:r w:rsidRPr="006D23D8">
        <w:rPr>
          <w:rFonts w:cs="Calibri"/>
          <w:sz w:val="24"/>
          <w:szCs w:val="24"/>
        </w:rPr>
        <w:t>C2A = 1</w:t>
      </w:r>
      <w:r>
        <w:rPr>
          <w:rFonts w:cs="Calibri"/>
          <w:sz w:val="24"/>
          <w:szCs w:val="24"/>
        </w:rPr>
        <w:t>2</w:t>
      </w:r>
      <w:r w:rsidRPr="006D23D8">
        <w:rPr>
          <w:rFonts w:cs="Calibri"/>
          <w:sz w:val="24"/>
          <w:szCs w:val="24"/>
        </w:rPr>
        <w:t>%</w:t>
      </w:r>
    </w:p>
    <w:p w:rsidR="00820092" w:rsidRPr="006D23D8" w:rsidRDefault="00820092" w:rsidP="002754CC">
      <w:pPr>
        <w:numPr>
          <w:ilvl w:val="0"/>
          <w:numId w:val="2"/>
        </w:numPr>
        <w:spacing w:after="0" w:line="360" w:lineRule="auto"/>
        <w:rPr>
          <w:rFonts w:cs="Calibri"/>
          <w:sz w:val="24"/>
          <w:szCs w:val="24"/>
        </w:rPr>
      </w:pPr>
      <w:r w:rsidRPr="006D23D8">
        <w:rPr>
          <w:rFonts w:cs="Calibri"/>
          <w:sz w:val="24"/>
          <w:szCs w:val="24"/>
        </w:rPr>
        <w:t>C1 = 7</w:t>
      </w:r>
      <w:r>
        <w:rPr>
          <w:rFonts w:cs="Calibri"/>
          <w:sz w:val="24"/>
          <w:szCs w:val="24"/>
        </w:rPr>
        <w:t>6</w:t>
      </w:r>
      <w:r w:rsidRPr="006D23D8">
        <w:rPr>
          <w:rFonts w:cs="Calibri"/>
          <w:sz w:val="24"/>
          <w:szCs w:val="24"/>
        </w:rPr>
        <w:t>%</w:t>
      </w:r>
    </w:p>
    <w:p w:rsidR="00820092" w:rsidRDefault="00820092" w:rsidP="00490A4D">
      <w:pPr>
        <w:spacing w:after="0" w:line="360" w:lineRule="auto"/>
        <w:rPr>
          <w:rFonts w:cs="Calibri"/>
          <w:b/>
          <w:sz w:val="24"/>
          <w:szCs w:val="24"/>
        </w:rPr>
      </w:pPr>
    </w:p>
    <w:p w:rsidR="00490A4D" w:rsidRDefault="00490A4D" w:rsidP="00490A4D">
      <w:pPr>
        <w:spacing w:after="0" w:line="360" w:lineRule="auto"/>
        <w:rPr>
          <w:rFonts w:cs="Calibri"/>
          <w:b/>
          <w:sz w:val="24"/>
          <w:szCs w:val="24"/>
        </w:rPr>
      </w:pPr>
      <w:r w:rsidRPr="006D23D8">
        <w:rPr>
          <w:rFonts w:cs="Calibri"/>
          <w:b/>
          <w:sz w:val="24"/>
          <w:szCs w:val="24"/>
        </w:rPr>
        <w:t xml:space="preserve">Slide 9: </w:t>
      </w:r>
      <w:r w:rsidR="00820092">
        <w:rPr>
          <w:rFonts w:cs="Calibri"/>
          <w:b/>
          <w:sz w:val="24"/>
          <w:szCs w:val="24"/>
        </w:rPr>
        <w:t>Enrollment Penetration by Rating Category</w:t>
      </w:r>
    </w:p>
    <w:p w:rsidR="00820092" w:rsidRPr="00820092" w:rsidRDefault="00820092" w:rsidP="00490A4D">
      <w:pPr>
        <w:spacing w:after="0" w:line="360" w:lineRule="auto"/>
        <w:rPr>
          <w:rFonts w:cs="Calibri"/>
          <w:sz w:val="24"/>
          <w:szCs w:val="24"/>
        </w:rPr>
      </w:pPr>
      <w:r>
        <w:rPr>
          <w:rFonts w:cs="Calibri"/>
          <w:sz w:val="24"/>
          <w:szCs w:val="24"/>
        </w:rPr>
        <w:t>Table: Rating Category; Eligible; Enrolled; % Eligible Enrolled</w:t>
      </w:r>
    </w:p>
    <w:p w:rsidR="00820092" w:rsidRDefault="00A77377" w:rsidP="002754CC">
      <w:pPr>
        <w:numPr>
          <w:ilvl w:val="0"/>
          <w:numId w:val="2"/>
        </w:numPr>
        <w:spacing w:after="0" w:line="360" w:lineRule="auto"/>
        <w:rPr>
          <w:rFonts w:cs="Calibri"/>
          <w:sz w:val="24"/>
          <w:szCs w:val="24"/>
        </w:rPr>
      </w:pPr>
      <w:r>
        <w:rPr>
          <w:rFonts w:cs="Calibri"/>
          <w:sz w:val="24"/>
          <w:szCs w:val="24"/>
        </w:rPr>
        <w:t>F1</w:t>
      </w:r>
      <w:r w:rsidR="00820092">
        <w:rPr>
          <w:rFonts w:cs="Calibri"/>
          <w:sz w:val="24"/>
          <w:szCs w:val="24"/>
        </w:rPr>
        <w:t xml:space="preserve"> </w:t>
      </w:r>
    </w:p>
    <w:p w:rsidR="00041901" w:rsidRDefault="00041901" w:rsidP="00041901">
      <w:pPr>
        <w:numPr>
          <w:ilvl w:val="1"/>
          <w:numId w:val="2"/>
        </w:numPr>
        <w:spacing w:after="0" w:line="360" w:lineRule="auto"/>
        <w:rPr>
          <w:rFonts w:cs="Calibri"/>
          <w:sz w:val="24"/>
          <w:szCs w:val="24"/>
        </w:rPr>
      </w:pPr>
      <w:r>
        <w:rPr>
          <w:rFonts w:cs="Calibri"/>
          <w:sz w:val="24"/>
          <w:szCs w:val="24"/>
        </w:rPr>
        <w:lastRenderedPageBreak/>
        <w:t xml:space="preserve">Eligible = </w:t>
      </w:r>
      <w:r w:rsidR="00A77377">
        <w:rPr>
          <w:rFonts w:cs="Calibri"/>
          <w:sz w:val="24"/>
          <w:szCs w:val="24"/>
        </w:rPr>
        <w:t>1,287</w:t>
      </w:r>
    </w:p>
    <w:p w:rsidR="00041901" w:rsidRDefault="00041901" w:rsidP="00041901">
      <w:pPr>
        <w:numPr>
          <w:ilvl w:val="1"/>
          <w:numId w:val="2"/>
        </w:numPr>
        <w:spacing w:after="0" w:line="360" w:lineRule="auto"/>
        <w:rPr>
          <w:rFonts w:cs="Calibri"/>
          <w:sz w:val="24"/>
          <w:szCs w:val="24"/>
        </w:rPr>
      </w:pPr>
      <w:r>
        <w:rPr>
          <w:rFonts w:cs="Calibri"/>
          <w:sz w:val="24"/>
          <w:szCs w:val="24"/>
        </w:rPr>
        <w:t xml:space="preserve">Enrolled = </w:t>
      </w:r>
      <w:r w:rsidR="00A77377">
        <w:rPr>
          <w:rFonts w:cs="Calibri"/>
          <w:sz w:val="24"/>
          <w:szCs w:val="24"/>
        </w:rPr>
        <w:t>18</w:t>
      </w:r>
    </w:p>
    <w:p w:rsidR="00041901" w:rsidRPr="006D23D8" w:rsidRDefault="00041901" w:rsidP="00041901">
      <w:pPr>
        <w:numPr>
          <w:ilvl w:val="1"/>
          <w:numId w:val="2"/>
        </w:numPr>
        <w:spacing w:after="0" w:line="360" w:lineRule="auto"/>
        <w:rPr>
          <w:rFonts w:cs="Calibri"/>
          <w:sz w:val="24"/>
          <w:szCs w:val="24"/>
        </w:rPr>
      </w:pPr>
      <w:r>
        <w:rPr>
          <w:rFonts w:cs="Calibri"/>
          <w:sz w:val="24"/>
          <w:szCs w:val="24"/>
        </w:rPr>
        <w:t xml:space="preserve">% Eligible Enrolled = </w:t>
      </w:r>
      <w:r w:rsidR="00A77377">
        <w:rPr>
          <w:rFonts w:cs="Calibri"/>
          <w:sz w:val="24"/>
          <w:szCs w:val="24"/>
        </w:rPr>
        <w:t>1%</w:t>
      </w:r>
    </w:p>
    <w:p w:rsidR="00820092" w:rsidRDefault="00820092" w:rsidP="002754CC">
      <w:pPr>
        <w:numPr>
          <w:ilvl w:val="0"/>
          <w:numId w:val="2"/>
        </w:numPr>
        <w:spacing w:after="0" w:line="360" w:lineRule="auto"/>
        <w:rPr>
          <w:rFonts w:cs="Calibri"/>
          <w:sz w:val="24"/>
          <w:szCs w:val="24"/>
        </w:rPr>
      </w:pPr>
      <w:r w:rsidRPr="006D23D8">
        <w:rPr>
          <w:rFonts w:cs="Calibri"/>
          <w:sz w:val="24"/>
          <w:szCs w:val="24"/>
        </w:rPr>
        <w:t xml:space="preserve">C3B </w:t>
      </w:r>
    </w:p>
    <w:p w:rsidR="00041901" w:rsidRDefault="00041901" w:rsidP="00041901">
      <w:pPr>
        <w:numPr>
          <w:ilvl w:val="1"/>
          <w:numId w:val="2"/>
        </w:numPr>
        <w:spacing w:after="0" w:line="360" w:lineRule="auto"/>
        <w:rPr>
          <w:rFonts w:cs="Calibri"/>
          <w:sz w:val="24"/>
          <w:szCs w:val="24"/>
        </w:rPr>
      </w:pPr>
      <w:r>
        <w:rPr>
          <w:rFonts w:cs="Calibri"/>
          <w:sz w:val="24"/>
          <w:szCs w:val="24"/>
        </w:rPr>
        <w:t xml:space="preserve">Eligible = </w:t>
      </w:r>
      <w:r w:rsidR="00A77377">
        <w:rPr>
          <w:rFonts w:cs="Calibri"/>
          <w:sz w:val="24"/>
          <w:szCs w:val="24"/>
        </w:rPr>
        <w:t>868</w:t>
      </w:r>
    </w:p>
    <w:p w:rsidR="00041901" w:rsidRDefault="00041901" w:rsidP="00041901">
      <w:pPr>
        <w:numPr>
          <w:ilvl w:val="1"/>
          <w:numId w:val="2"/>
        </w:numPr>
        <w:spacing w:after="0" w:line="360" w:lineRule="auto"/>
        <w:rPr>
          <w:rFonts w:cs="Calibri"/>
          <w:sz w:val="24"/>
          <w:szCs w:val="24"/>
        </w:rPr>
      </w:pPr>
      <w:r>
        <w:rPr>
          <w:rFonts w:cs="Calibri"/>
          <w:sz w:val="24"/>
          <w:szCs w:val="24"/>
        </w:rPr>
        <w:t xml:space="preserve">Enrolled = </w:t>
      </w:r>
      <w:r w:rsidR="00A77377">
        <w:rPr>
          <w:rFonts w:cs="Calibri"/>
          <w:sz w:val="24"/>
          <w:szCs w:val="24"/>
        </w:rPr>
        <w:t>103</w:t>
      </w:r>
    </w:p>
    <w:p w:rsidR="00041901" w:rsidRPr="006D23D8" w:rsidRDefault="00041901" w:rsidP="00041901">
      <w:pPr>
        <w:numPr>
          <w:ilvl w:val="1"/>
          <w:numId w:val="2"/>
        </w:numPr>
        <w:spacing w:after="0" w:line="360" w:lineRule="auto"/>
        <w:rPr>
          <w:rFonts w:cs="Calibri"/>
          <w:sz w:val="24"/>
          <w:szCs w:val="24"/>
        </w:rPr>
      </w:pPr>
      <w:r>
        <w:rPr>
          <w:rFonts w:cs="Calibri"/>
          <w:sz w:val="24"/>
          <w:szCs w:val="24"/>
        </w:rPr>
        <w:t xml:space="preserve">% Eligible Enrolled = </w:t>
      </w:r>
      <w:r w:rsidR="00A77377">
        <w:rPr>
          <w:rFonts w:cs="Calibri"/>
          <w:sz w:val="24"/>
          <w:szCs w:val="24"/>
        </w:rPr>
        <w:t>12%</w:t>
      </w:r>
    </w:p>
    <w:p w:rsidR="00820092" w:rsidRDefault="00A77377" w:rsidP="002754CC">
      <w:pPr>
        <w:numPr>
          <w:ilvl w:val="0"/>
          <w:numId w:val="2"/>
        </w:numPr>
        <w:spacing w:after="0" w:line="360" w:lineRule="auto"/>
        <w:rPr>
          <w:rFonts w:cs="Calibri"/>
          <w:sz w:val="24"/>
          <w:szCs w:val="24"/>
        </w:rPr>
      </w:pPr>
      <w:r>
        <w:rPr>
          <w:rFonts w:cs="Calibri"/>
          <w:sz w:val="24"/>
          <w:szCs w:val="24"/>
        </w:rPr>
        <w:t>C3A</w:t>
      </w:r>
      <w:r w:rsidR="00820092">
        <w:rPr>
          <w:rFonts w:cs="Calibri"/>
          <w:sz w:val="24"/>
          <w:szCs w:val="24"/>
        </w:rPr>
        <w:t xml:space="preserve"> </w:t>
      </w:r>
    </w:p>
    <w:p w:rsidR="00041901" w:rsidRDefault="00041901" w:rsidP="00041901">
      <w:pPr>
        <w:numPr>
          <w:ilvl w:val="1"/>
          <w:numId w:val="2"/>
        </w:numPr>
        <w:spacing w:after="0" w:line="360" w:lineRule="auto"/>
        <w:rPr>
          <w:rFonts w:cs="Calibri"/>
          <w:sz w:val="24"/>
          <w:szCs w:val="24"/>
        </w:rPr>
      </w:pPr>
      <w:r>
        <w:rPr>
          <w:rFonts w:cs="Calibri"/>
          <w:sz w:val="24"/>
          <w:szCs w:val="24"/>
        </w:rPr>
        <w:t xml:space="preserve">Eligible = </w:t>
      </w:r>
      <w:r w:rsidR="00A77377">
        <w:rPr>
          <w:rFonts w:cs="Calibri"/>
          <w:sz w:val="24"/>
          <w:szCs w:val="24"/>
        </w:rPr>
        <w:t>10,459</w:t>
      </w:r>
    </w:p>
    <w:p w:rsidR="00041901" w:rsidRDefault="00041901" w:rsidP="00041901">
      <w:pPr>
        <w:numPr>
          <w:ilvl w:val="1"/>
          <w:numId w:val="2"/>
        </w:numPr>
        <w:spacing w:after="0" w:line="360" w:lineRule="auto"/>
        <w:rPr>
          <w:rFonts w:cs="Calibri"/>
          <w:sz w:val="24"/>
          <w:szCs w:val="24"/>
        </w:rPr>
      </w:pPr>
      <w:r>
        <w:rPr>
          <w:rFonts w:cs="Calibri"/>
          <w:sz w:val="24"/>
          <w:szCs w:val="24"/>
        </w:rPr>
        <w:t xml:space="preserve">Enrolled = </w:t>
      </w:r>
      <w:r w:rsidR="00A77377">
        <w:rPr>
          <w:rFonts w:cs="Calibri"/>
          <w:sz w:val="24"/>
          <w:szCs w:val="24"/>
        </w:rPr>
        <w:t>866</w:t>
      </w:r>
    </w:p>
    <w:p w:rsidR="00041901" w:rsidRPr="006D23D8" w:rsidRDefault="00041901" w:rsidP="00041901">
      <w:pPr>
        <w:numPr>
          <w:ilvl w:val="1"/>
          <w:numId w:val="2"/>
        </w:numPr>
        <w:spacing w:after="0" w:line="360" w:lineRule="auto"/>
        <w:rPr>
          <w:rFonts w:cs="Calibri"/>
          <w:sz w:val="24"/>
          <w:szCs w:val="24"/>
        </w:rPr>
      </w:pPr>
      <w:r>
        <w:rPr>
          <w:rFonts w:cs="Calibri"/>
          <w:sz w:val="24"/>
          <w:szCs w:val="24"/>
        </w:rPr>
        <w:t xml:space="preserve">% Eligible Enrolled = </w:t>
      </w:r>
      <w:r w:rsidR="00A77377">
        <w:rPr>
          <w:rFonts w:cs="Calibri"/>
          <w:sz w:val="24"/>
          <w:szCs w:val="24"/>
        </w:rPr>
        <w:t>8%</w:t>
      </w:r>
    </w:p>
    <w:p w:rsidR="00820092" w:rsidRDefault="00A77377" w:rsidP="002754CC">
      <w:pPr>
        <w:numPr>
          <w:ilvl w:val="0"/>
          <w:numId w:val="2"/>
        </w:numPr>
        <w:spacing w:after="0" w:line="360" w:lineRule="auto"/>
        <w:rPr>
          <w:rFonts w:cs="Calibri"/>
          <w:sz w:val="24"/>
          <w:szCs w:val="24"/>
        </w:rPr>
      </w:pPr>
      <w:r>
        <w:rPr>
          <w:rFonts w:cs="Calibri"/>
          <w:sz w:val="24"/>
          <w:szCs w:val="24"/>
        </w:rPr>
        <w:t>C2B</w:t>
      </w:r>
      <w:r w:rsidR="00820092">
        <w:rPr>
          <w:rFonts w:cs="Calibri"/>
          <w:sz w:val="24"/>
          <w:szCs w:val="24"/>
        </w:rPr>
        <w:t xml:space="preserve"> </w:t>
      </w:r>
    </w:p>
    <w:p w:rsidR="00041901" w:rsidRDefault="00041901" w:rsidP="00041901">
      <w:pPr>
        <w:numPr>
          <w:ilvl w:val="1"/>
          <w:numId w:val="2"/>
        </w:numPr>
        <w:spacing w:after="0" w:line="360" w:lineRule="auto"/>
        <w:rPr>
          <w:rFonts w:cs="Calibri"/>
          <w:sz w:val="24"/>
          <w:szCs w:val="24"/>
        </w:rPr>
      </w:pPr>
      <w:r>
        <w:rPr>
          <w:rFonts w:cs="Calibri"/>
          <w:sz w:val="24"/>
          <w:szCs w:val="24"/>
        </w:rPr>
        <w:t xml:space="preserve">Eligible = </w:t>
      </w:r>
      <w:r w:rsidR="00A77377">
        <w:rPr>
          <w:rFonts w:cs="Calibri"/>
          <w:sz w:val="24"/>
          <w:szCs w:val="24"/>
        </w:rPr>
        <w:t>2,765</w:t>
      </w:r>
    </w:p>
    <w:p w:rsidR="00041901" w:rsidRDefault="00041901" w:rsidP="00041901">
      <w:pPr>
        <w:numPr>
          <w:ilvl w:val="1"/>
          <w:numId w:val="2"/>
        </w:numPr>
        <w:spacing w:after="0" w:line="360" w:lineRule="auto"/>
        <w:rPr>
          <w:rFonts w:cs="Calibri"/>
          <w:sz w:val="24"/>
          <w:szCs w:val="24"/>
        </w:rPr>
      </w:pPr>
      <w:r>
        <w:rPr>
          <w:rFonts w:cs="Calibri"/>
          <w:sz w:val="24"/>
          <w:szCs w:val="24"/>
        </w:rPr>
        <w:t xml:space="preserve">Enrolled = </w:t>
      </w:r>
      <w:r w:rsidR="00A77377">
        <w:rPr>
          <w:rFonts w:cs="Calibri"/>
          <w:sz w:val="24"/>
          <w:szCs w:val="24"/>
        </w:rPr>
        <w:t>212</w:t>
      </w:r>
    </w:p>
    <w:p w:rsidR="00041901" w:rsidRPr="006D23D8" w:rsidRDefault="00041901" w:rsidP="00041901">
      <w:pPr>
        <w:numPr>
          <w:ilvl w:val="1"/>
          <w:numId w:val="2"/>
        </w:numPr>
        <w:spacing w:after="0" w:line="360" w:lineRule="auto"/>
        <w:rPr>
          <w:rFonts w:cs="Calibri"/>
          <w:sz w:val="24"/>
          <w:szCs w:val="24"/>
        </w:rPr>
      </w:pPr>
      <w:r>
        <w:rPr>
          <w:rFonts w:cs="Calibri"/>
          <w:sz w:val="24"/>
          <w:szCs w:val="24"/>
        </w:rPr>
        <w:t xml:space="preserve">% Eligible Enrolled = </w:t>
      </w:r>
      <w:r w:rsidR="00A77377">
        <w:rPr>
          <w:rFonts w:cs="Calibri"/>
          <w:sz w:val="24"/>
          <w:szCs w:val="24"/>
        </w:rPr>
        <w:t>8%</w:t>
      </w:r>
    </w:p>
    <w:p w:rsidR="00820092" w:rsidRDefault="00A77377" w:rsidP="002754CC">
      <w:pPr>
        <w:numPr>
          <w:ilvl w:val="0"/>
          <w:numId w:val="2"/>
        </w:numPr>
        <w:spacing w:after="0" w:line="360" w:lineRule="auto"/>
        <w:rPr>
          <w:rFonts w:cs="Calibri"/>
          <w:sz w:val="24"/>
          <w:szCs w:val="24"/>
        </w:rPr>
      </w:pPr>
      <w:r>
        <w:rPr>
          <w:rFonts w:cs="Calibri"/>
          <w:sz w:val="24"/>
          <w:szCs w:val="24"/>
        </w:rPr>
        <w:t>C2A</w:t>
      </w:r>
      <w:r w:rsidR="00820092">
        <w:rPr>
          <w:rFonts w:cs="Calibri"/>
          <w:sz w:val="24"/>
          <w:szCs w:val="24"/>
        </w:rPr>
        <w:t xml:space="preserve"> </w:t>
      </w:r>
    </w:p>
    <w:p w:rsidR="00041901" w:rsidRDefault="00041901" w:rsidP="00041901">
      <w:pPr>
        <w:numPr>
          <w:ilvl w:val="1"/>
          <w:numId w:val="2"/>
        </w:numPr>
        <w:spacing w:after="0" w:line="360" w:lineRule="auto"/>
        <w:rPr>
          <w:rFonts w:cs="Calibri"/>
          <w:sz w:val="24"/>
          <w:szCs w:val="24"/>
        </w:rPr>
      </w:pPr>
      <w:r>
        <w:rPr>
          <w:rFonts w:cs="Calibri"/>
          <w:sz w:val="24"/>
          <w:szCs w:val="24"/>
        </w:rPr>
        <w:t xml:space="preserve">Eligible = </w:t>
      </w:r>
      <w:r w:rsidR="00A77377">
        <w:rPr>
          <w:rFonts w:cs="Calibri"/>
          <w:sz w:val="24"/>
          <w:szCs w:val="24"/>
        </w:rPr>
        <w:t>13,604</w:t>
      </w:r>
    </w:p>
    <w:p w:rsidR="00041901" w:rsidRDefault="00041901" w:rsidP="00041901">
      <w:pPr>
        <w:numPr>
          <w:ilvl w:val="1"/>
          <w:numId w:val="2"/>
        </w:numPr>
        <w:spacing w:after="0" w:line="360" w:lineRule="auto"/>
        <w:rPr>
          <w:rFonts w:cs="Calibri"/>
          <w:sz w:val="24"/>
          <w:szCs w:val="24"/>
        </w:rPr>
      </w:pPr>
      <w:r>
        <w:rPr>
          <w:rFonts w:cs="Calibri"/>
          <w:sz w:val="24"/>
          <w:szCs w:val="24"/>
        </w:rPr>
        <w:t xml:space="preserve">Enrolled = </w:t>
      </w:r>
      <w:r w:rsidR="00A77377">
        <w:rPr>
          <w:rFonts w:cs="Calibri"/>
          <w:sz w:val="24"/>
          <w:szCs w:val="24"/>
        </w:rPr>
        <w:t>1,151</w:t>
      </w:r>
    </w:p>
    <w:p w:rsidR="00041901" w:rsidRPr="006D23D8" w:rsidRDefault="00041901" w:rsidP="00041901">
      <w:pPr>
        <w:numPr>
          <w:ilvl w:val="1"/>
          <w:numId w:val="2"/>
        </w:numPr>
        <w:spacing w:after="0" w:line="360" w:lineRule="auto"/>
        <w:rPr>
          <w:rFonts w:cs="Calibri"/>
          <w:sz w:val="24"/>
          <w:szCs w:val="24"/>
        </w:rPr>
      </w:pPr>
      <w:r>
        <w:rPr>
          <w:rFonts w:cs="Calibri"/>
          <w:sz w:val="24"/>
          <w:szCs w:val="24"/>
        </w:rPr>
        <w:t xml:space="preserve">% Eligible Enrolled = </w:t>
      </w:r>
      <w:r w:rsidR="00A77377">
        <w:rPr>
          <w:rFonts w:cs="Calibri"/>
          <w:sz w:val="24"/>
          <w:szCs w:val="24"/>
        </w:rPr>
        <w:t>9%</w:t>
      </w:r>
    </w:p>
    <w:p w:rsidR="00820092" w:rsidRDefault="00820092" w:rsidP="002754CC">
      <w:pPr>
        <w:numPr>
          <w:ilvl w:val="0"/>
          <w:numId w:val="2"/>
        </w:numPr>
        <w:spacing w:after="0" w:line="360" w:lineRule="auto"/>
        <w:rPr>
          <w:rFonts w:cs="Calibri"/>
          <w:sz w:val="24"/>
          <w:szCs w:val="24"/>
        </w:rPr>
      </w:pPr>
      <w:r w:rsidRPr="006D23D8">
        <w:rPr>
          <w:rFonts w:cs="Calibri"/>
          <w:sz w:val="24"/>
          <w:szCs w:val="24"/>
        </w:rPr>
        <w:t>C1</w:t>
      </w:r>
      <w:r>
        <w:rPr>
          <w:rFonts w:cs="Calibri"/>
          <w:sz w:val="24"/>
          <w:szCs w:val="24"/>
        </w:rPr>
        <w:t xml:space="preserve"> </w:t>
      </w:r>
    </w:p>
    <w:p w:rsidR="00041901" w:rsidRDefault="00041901" w:rsidP="00041901">
      <w:pPr>
        <w:numPr>
          <w:ilvl w:val="1"/>
          <w:numId w:val="2"/>
        </w:numPr>
        <w:spacing w:after="0" w:line="360" w:lineRule="auto"/>
        <w:rPr>
          <w:rFonts w:cs="Calibri"/>
          <w:sz w:val="24"/>
          <w:szCs w:val="24"/>
        </w:rPr>
      </w:pPr>
      <w:r>
        <w:rPr>
          <w:rFonts w:cs="Calibri"/>
          <w:sz w:val="24"/>
          <w:szCs w:val="24"/>
        </w:rPr>
        <w:t xml:space="preserve">Eligible = </w:t>
      </w:r>
      <w:r w:rsidR="00A77377">
        <w:rPr>
          <w:rFonts w:cs="Calibri"/>
          <w:sz w:val="24"/>
          <w:szCs w:val="24"/>
        </w:rPr>
        <w:t>64,776</w:t>
      </w:r>
    </w:p>
    <w:p w:rsidR="00041901" w:rsidRDefault="00041901" w:rsidP="00041901">
      <w:pPr>
        <w:numPr>
          <w:ilvl w:val="1"/>
          <w:numId w:val="2"/>
        </w:numPr>
        <w:spacing w:after="0" w:line="360" w:lineRule="auto"/>
        <w:rPr>
          <w:rFonts w:cs="Calibri"/>
          <w:sz w:val="24"/>
          <w:szCs w:val="24"/>
        </w:rPr>
      </w:pPr>
      <w:r>
        <w:rPr>
          <w:rFonts w:cs="Calibri"/>
          <w:sz w:val="24"/>
          <w:szCs w:val="24"/>
        </w:rPr>
        <w:t xml:space="preserve">Enrolled = </w:t>
      </w:r>
      <w:r w:rsidR="00A77377">
        <w:rPr>
          <w:rFonts w:cs="Calibri"/>
          <w:sz w:val="24"/>
          <w:szCs w:val="24"/>
        </w:rPr>
        <w:t>7,186</w:t>
      </w:r>
    </w:p>
    <w:p w:rsidR="00041901" w:rsidRPr="006D23D8" w:rsidRDefault="00041901" w:rsidP="00041901">
      <w:pPr>
        <w:numPr>
          <w:ilvl w:val="1"/>
          <w:numId w:val="2"/>
        </w:numPr>
        <w:spacing w:after="0" w:line="360" w:lineRule="auto"/>
        <w:rPr>
          <w:rFonts w:cs="Calibri"/>
          <w:sz w:val="24"/>
          <w:szCs w:val="24"/>
        </w:rPr>
      </w:pPr>
      <w:r>
        <w:rPr>
          <w:rFonts w:cs="Calibri"/>
          <w:sz w:val="24"/>
          <w:szCs w:val="24"/>
        </w:rPr>
        <w:t xml:space="preserve">% Eligible Enrolled = </w:t>
      </w:r>
      <w:r w:rsidR="00A77377">
        <w:rPr>
          <w:rFonts w:cs="Calibri"/>
          <w:sz w:val="24"/>
          <w:szCs w:val="24"/>
        </w:rPr>
        <w:t>11%</w:t>
      </w:r>
    </w:p>
    <w:p w:rsidR="00820092" w:rsidRDefault="00A77377" w:rsidP="002754CC">
      <w:pPr>
        <w:numPr>
          <w:ilvl w:val="0"/>
          <w:numId w:val="2"/>
        </w:numPr>
        <w:spacing w:after="0" w:line="360" w:lineRule="auto"/>
        <w:rPr>
          <w:rFonts w:cs="Calibri"/>
          <w:sz w:val="24"/>
          <w:szCs w:val="24"/>
        </w:rPr>
      </w:pPr>
      <w:r>
        <w:rPr>
          <w:rFonts w:cs="Calibri"/>
          <w:sz w:val="24"/>
          <w:szCs w:val="24"/>
        </w:rPr>
        <w:t>Unavailable*</w:t>
      </w:r>
      <w:r w:rsidR="00820092">
        <w:rPr>
          <w:rFonts w:cs="Calibri"/>
          <w:sz w:val="24"/>
          <w:szCs w:val="24"/>
        </w:rPr>
        <w:t xml:space="preserve"> </w:t>
      </w:r>
    </w:p>
    <w:p w:rsidR="00041901" w:rsidRDefault="00041901" w:rsidP="00041901">
      <w:pPr>
        <w:numPr>
          <w:ilvl w:val="1"/>
          <w:numId w:val="2"/>
        </w:numPr>
        <w:spacing w:after="0" w:line="360" w:lineRule="auto"/>
        <w:rPr>
          <w:rFonts w:cs="Calibri"/>
          <w:sz w:val="24"/>
          <w:szCs w:val="24"/>
        </w:rPr>
      </w:pPr>
      <w:r>
        <w:rPr>
          <w:rFonts w:cs="Calibri"/>
          <w:sz w:val="24"/>
          <w:szCs w:val="24"/>
        </w:rPr>
        <w:t xml:space="preserve">Eligible = </w:t>
      </w:r>
      <w:r w:rsidR="00A77377">
        <w:rPr>
          <w:rFonts w:cs="Calibri"/>
          <w:sz w:val="24"/>
          <w:szCs w:val="24"/>
        </w:rPr>
        <w:t>N/A</w:t>
      </w:r>
    </w:p>
    <w:p w:rsidR="00041901" w:rsidRDefault="00041901" w:rsidP="00041901">
      <w:pPr>
        <w:numPr>
          <w:ilvl w:val="1"/>
          <w:numId w:val="2"/>
        </w:numPr>
        <w:spacing w:after="0" w:line="360" w:lineRule="auto"/>
        <w:rPr>
          <w:rFonts w:cs="Calibri"/>
          <w:sz w:val="24"/>
          <w:szCs w:val="24"/>
        </w:rPr>
      </w:pPr>
      <w:r>
        <w:rPr>
          <w:rFonts w:cs="Calibri"/>
          <w:sz w:val="24"/>
          <w:szCs w:val="24"/>
        </w:rPr>
        <w:t xml:space="preserve">Enrolled = </w:t>
      </w:r>
      <w:r w:rsidR="00A77377">
        <w:rPr>
          <w:rFonts w:cs="Calibri"/>
          <w:sz w:val="24"/>
          <w:szCs w:val="24"/>
        </w:rPr>
        <w:t>5</w:t>
      </w:r>
    </w:p>
    <w:p w:rsidR="00041901" w:rsidRPr="006D23D8" w:rsidRDefault="00041901" w:rsidP="00041901">
      <w:pPr>
        <w:numPr>
          <w:ilvl w:val="1"/>
          <w:numId w:val="2"/>
        </w:numPr>
        <w:spacing w:after="0" w:line="360" w:lineRule="auto"/>
        <w:rPr>
          <w:rFonts w:cs="Calibri"/>
          <w:sz w:val="24"/>
          <w:szCs w:val="24"/>
        </w:rPr>
      </w:pPr>
      <w:r>
        <w:rPr>
          <w:rFonts w:cs="Calibri"/>
          <w:sz w:val="24"/>
          <w:szCs w:val="24"/>
        </w:rPr>
        <w:t xml:space="preserve">% Eligible Enrolled = </w:t>
      </w:r>
      <w:r w:rsidR="00A77377">
        <w:rPr>
          <w:rFonts w:cs="Calibri"/>
          <w:sz w:val="24"/>
          <w:szCs w:val="24"/>
        </w:rPr>
        <w:t>N/A</w:t>
      </w:r>
    </w:p>
    <w:p w:rsidR="00820092" w:rsidRDefault="00A77377" w:rsidP="002754CC">
      <w:pPr>
        <w:numPr>
          <w:ilvl w:val="0"/>
          <w:numId w:val="2"/>
        </w:numPr>
        <w:spacing w:after="0" w:line="360" w:lineRule="auto"/>
        <w:rPr>
          <w:rFonts w:cs="Calibri"/>
          <w:sz w:val="24"/>
          <w:szCs w:val="24"/>
        </w:rPr>
      </w:pPr>
      <w:r>
        <w:rPr>
          <w:rFonts w:cs="Calibri"/>
          <w:sz w:val="24"/>
          <w:szCs w:val="24"/>
        </w:rPr>
        <w:t>Total</w:t>
      </w:r>
      <w:r w:rsidR="00820092">
        <w:rPr>
          <w:rFonts w:cs="Calibri"/>
          <w:sz w:val="24"/>
          <w:szCs w:val="24"/>
        </w:rPr>
        <w:t xml:space="preserve"> </w:t>
      </w:r>
    </w:p>
    <w:p w:rsidR="00041901" w:rsidRDefault="00041901" w:rsidP="00041901">
      <w:pPr>
        <w:numPr>
          <w:ilvl w:val="1"/>
          <w:numId w:val="2"/>
        </w:numPr>
        <w:spacing w:after="0" w:line="360" w:lineRule="auto"/>
        <w:rPr>
          <w:rFonts w:cs="Calibri"/>
          <w:sz w:val="24"/>
          <w:szCs w:val="24"/>
        </w:rPr>
      </w:pPr>
      <w:r>
        <w:rPr>
          <w:rFonts w:cs="Calibri"/>
          <w:sz w:val="24"/>
          <w:szCs w:val="24"/>
        </w:rPr>
        <w:t xml:space="preserve">Eligible = </w:t>
      </w:r>
      <w:r w:rsidR="00A77377">
        <w:rPr>
          <w:rFonts w:cs="Calibri"/>
          <w:sz w:val="24"/>
          <w:szCs w:val="24"/>
        </w:rPr>
        <w:t>93,759</w:t>
      </w:r>
    </w:p>
    <w:p w:rsidR="00041901" w:rsidRDefault="00041901" w:rsidP="00041901">
      <w:pPr>
        <w:numPr>
          <w:ilvl w:val="1"/>
          <w:numId w:val="2"/>
        </w:numPr>
        <w:spacing w:after="0" w:line="360" w:lineRule="auto"/>
        <w:rPr>
          <w:rFonts w:cs="Calibri"/>
          <w:sz w:val="24"/>
          <w:szCs w:val="24"/>
        </w:rPr>
      </w:pPr>
      <w:r>
        <w:rPr>
          <w:rFonts w:cs="Calibri"/>
          <w:sz w:val="24"/>
          <w:szCs w:val="24"/>
        </w:rPr>
        <w:lastRenderedPageBreak/>
        <w:t xml:space="preserve">Enrolled = </w:t>
      </w:r>
      <w:r w:rsidR="00A77377" w:rsidRPr="006D23D8">
        <w:rPr>
          <w:rFonts w:cs="Calibri"/>
          <w:sz w:val="24"/>
          <w:szCs w:val="24"/>
        </w:rPr>
        <w:t>9,5</w:t>
      </w:r>
      <w:r w:rsidR="00A77377">
        <w:rPr>
          <w:rFonts w:cs="Calibri"/>
          <w:sz w:val="24"/>
          <w:szCs w:val="24"/>
        </w:rPr>
        <w:t>41</w:t>
      </w:r>
    </w:p>
    <w:p w:rsidR="00041901" w:rsidRDefault="00041901" w:rsidP="00041901">
      <w:pPr>
        <w:numPr>
          <w:ilvl w:val="1"/>
          <w:numId w:val="2"/>
        </w:numPr>
        <w:spacing w:after="0" w:line="360" w:lineRule="auto"/>
        <w:rPr>
          <w:rFonts w:cs="Calibri"/>
          <w:sz w:val="24"/>
          <w:szCs w:val="24"/>
        </w:rPr>
      </w:pPr>
      <w:r>
        <w:rPr>
          <w:rFonts w:cs="Calibri"/>
          <w:sz w:val="24"/>
          <w:szCs w:val="24"/>
        </w:rPr>
        <w:t xml:space="preserve">% Eligible Enrolled = </w:t>
      </w:r>
      <w:r w:rsidR="00A77377">
        <w:rPr>
          <w:rFonts w:cs="Calibri"/>
          <w:sz w:val="24"/>
          <w:szCs w:val="24"/>
        </w:rPr>
        <w:t>10%</w:t>
      </w:r>
    </w:p>
    <w:p w:rsidR="00041901" w:rsidRPr="006D23D8" w:rsidRDefault="00041901" w:rsidP="00041901">
      <w:pPr>
        <w:spacing w:after="0" w:line="360" w:lineRule="auto"/>
        <w:ind w:left="1440"/>
        <w:rPr>
          <w:rFonts w:cs="Calibri"/>
          <w:sz w:val="24"/>
          <w:szCs w:val="24"/>
        </w:rPr>
      </w:pPr>
    </w:p>
    <w:p w:rsidR="00490A4D" w:rsidRPr="006D23D8" w:rsidRDefault="0060216A" w:rsidP="0060216A">
      <w:pPr>
        <w:spacing w:line="360" w:lineRule="auto"/>
        <w:rPr>
          <w:rFonts w:cs="Calibri"/>
          <w:b/>
          <w:sz w:val="24"/>
          <w:szCs w:val="24"/>
        </w:rPr>
      </w:pPr>
      <w:r w:rsidRPr="006D23D8">
        <w:rPr>
          <w:rFonts w:cs="Calibri"/>
          <w:b/>
          <w:sz w:val="24"/>
          <w:szCs w:val="24"/>
        </w:rPr>
        <w:t>Slide 10: Rating Category Enrollment by Plan</w:t>
      </w:r>
    </w:p>
    <w:p w:rsidR="00490A4D" w:rsidRPr="006D23D8" w:rsidRDefault="0060216A" w:rsidP="0060216A">
      <w:pPr>
        <w:spacing w:line="360" w:lineRule="auto"/>
        <w:rPr>
          <w:rFonts w:cs="Calibri"/>
          <w:sz w:val="24"/>
          <w:szCs w:val="24"/>
        </w:rPr>
      </w:pPr>
      <w:r w:rsidRPr="006D23D8">
        <w:rPr>
          <w:rFonts w:cs="Calibri"/>
          <w:sz w:val="24"/>
          <w:szCs w:val="24"/>
        </w:rPr>
        <w:t>Chart:</w:t>
      </w:r>
    </w:p>
    <w:p w:rsidR="0060216A" w:rsidRPr="006D23D8" w:rsidRDefault="0060216A" w:rsidP="002754CC">
      <w:pPr>
        <w:pStyle w:val="ListParagraph"/>
        <w:numPr>
          <w:ilvl w:val="0"/>
          <w:numId w:val="9"/>
        </w:numPr>
        <w:spacing w:after="0" w:line="360" w:lineRule="auto"/>
        <w:rPr>
          <w:rFonts w:cs="Calibri"/>
          <w:sz w:val="24"/>
          <w:szCs w:val="24"/>
        </w:rPr>
      </w:pPr>
      <w:r w:rsidRPr="006D23D8">
        <w:rPr>
          <w:rFonts w:cs="Calibri"/>
          <w:sz w:val="24"/>
          <w:szCs w:val="24"/>
        </w:rPr>
        <w:t>Commonwealth Care Alliance (CCA)</w:t>
      </w:r>
    </w:p>
    <w:p w:rsidR="0060216A" w:rsidRPr="006D23D8" w:rsidRDefault="0060216A" w:rsidP="002754CC">
      <w:pPr>
        <w:pStyle w:val="ListParagraph"/>
        <w:numPr>
          <w:ilvl w:val="1"/>
          <w:numId w:val="9"/>
        </w:numPr>
        <w:spacing w:after="0" w:line="360" w:lineRule="auto"/>
        <w:rPr>
          <w:rFonts w:cs="Calibri"/>
          <w:sz w:val="24"/>
          <w:szCs w:val="24"/>
        </w:rPr>
      </w:pPr>
      <w:r w:rsidRPr="006D23D8">
        <w:rPr>
          <w:rFonts w:cs="Calibri"/>
          <w:sz w:val="24"/>
          <w:szCs w:val="24"/>
        </w:rPr>
        <w:t>C3</w:t>
      </w:r>
      <w:r w:rsidR="00820092">
        <w:rPr>
          <w:rFonts w:cs="Calibri"/>
          <w:sz w:val="24"/>
          <w:szCs w:val="24"/>
        </w:rPr>
        <w:t xml:space="preserve"> A &amp; B</w:t>
      </w:r>
      <w:r w:rsidRPr="006D23D8">
        <w:rPr>
          <w:rFonts w:cs="Calibri"/>
          <w:sz w:val="24"/>
          <w:szCs w:val="24"/>
        </w:rPr>
        <w:t xml:space="preserve"> = 1</w:t>
      </w:r>
      <w:r w:rsidR="00820092">
        <w:rPr>
          <w:rFonts w:cs="Calibri"/>
          <w:sz w:val="24"/>
          <w:szCs w:val="24"/>
        </w:rPr>
        <w:t>3</w:t>
      </w:r>
      <w:r w:rsidRPr="006D23D8">
        <w:rPr>
          <w:rFonts w:cs="Calibri"/>
          <w:sz w:val="24"/>
          <w:szCs w:val="24"/>
        </w:rPr>
        <w:t>%</w:t>
      </w:r>
    </w:p>
    <w:p w:rsidR="0060216A" w:rsidRPr="006D23D8" w:rsidRDefault="0060216A" w:rsidP="002754CC">
      <w:pPr>
        <w:pStyle w:val="ListParagraph"/>
        <w:numPr>
          <w:ilvl w:val="1"/>
          <w:numId w:val="9"/>
        </w:numPr>
        <w:spacing w:after="0" w:line="360" w:lineRule="auto"/>
        <w:rPr>
          <w:rFonts w:cs="Calibri"/>
          <w:sz w:val="24"/>
          <w:szCs w:val="24"/>
        </w:rPr>
      </w:pPr>
      <w:r w:rsidRPr="006D23D8">
        <w:rPr>
          <w:rFonts w:cs="Calibri"/>
          <w:sz w:val="24"/>
          <w:szCs w:val="24"/>
        </w:rPr>
        <w:t>C2</w:t>
      </w:r>
      <w:r w:rsidR="00820092">
        <w:rPr>
          <w:rFonts w:cs="Calibri"/>
          <w:sz w:val="24"/>
          <w:szCs w:val="24"/>
        </w:rPr>
        <w:t xml:space="preserve"> A &amp; B</w:t>
      </w:r>
      <w:r w:rsidRPr="006D23D8">
        <w:rPr>
          <w:rFonts w:cs="Calibri"/>
          <w:sz w:val="24"/>
          <w:szCs w:val="24"/>
        </w:rPr>
        <w:t xml:space="preserve"> = 1</w:t>
      </w:r>
      <w:r w:rsidR="00820092">
        <w:rPr>
          <w:rFonts w:cs="Calibri"/>
          <w:sz w:val="24"/>
          <w:szCs w:val="24"/>
        </w:rPr>
        <w:t>6</w:t>
      </w:r>
      <w:r w:rsidRPr="006D23D8">
        <w:rPr>
          <w:rFonts w:cs="Calibri"/>
          <w:sz w:val="24"/>
          <w:szCs w:val="24"/>
        </w:rPr>
        <w:t>%</w:t>
      </w:r>
    </w:p>
    <w:p w:rsidR="0060216A" w:rsidRPr="006D23D8" w:rsidRDefault="0060216A" w:rsidP="002754CC">
      <w:pPr>
        <w:pStyle w:val="ListParagraph"/>
        <w:numPr>
          <w:ilvl w:val="1"/>
          <w:numId w:val="9"/>
        </w:numPr>
        <w:spacing w:after="0" w:line="360" w:lineRule="auto"/>
        <w:rPr>
          <w:rFonts w:cs="Calibri"/>
          <w:sz w:val="24"/>
          <w:szCs w:val="24"/>
        </w:rPr>
      </w:pPr>
      <w:r w:rsidRPr="006D23D8">
        <w:rPr>
          <w:rFonts w:cs="Calibri"/>
          <w:sz w:val="24"/>
          <w:szCs w:val="24"/>
        </w:rPr>
        <w:t>C1 = 7</w:t>
      </w:r>
      <w:r w:rsidR="00820092">
        <w:rPr>
          <w:rFonts w:cs="Calibri"/>
          <w:sz w:val="24"/>
          <w:szCs w:val="24"/>
        </w:rPr>
        <w:t>1</w:t>
      </w:r>
      <w:r w:rsidRPr="006D23D8">
        <w:rPr>
          <w:rFonts w:cs="Calibri"/>
          <w:sz w:val="24"/>
          <w:szCs w:val="24"/>
        </w:rPr>
        <w:t>%</w:t>
      </w:r>
    </w:p>
    <w:p w:rsidR="0060216A" w:rsidRPr="006D23D8" w:rsidRDefault="0060216A" w:rsidP="002754CC">
      <w:pPr>
        <w:pStyle w:val="ListParagraph"/>
        <w:numPr>
          <w:ilvl w:val="0"/>
          <w:numId w:val="9"/>
        </w:numPr>
        <w:spacing w:after="0" w:line="360" w:lineRule="auto"/>
        <w:rPr>
          <w:rFonts w:cs="Calibri"/>
          <w:sz w:val="24"/>
          <w:szCs w:val="24"/>
        </w:rPr>
      </w:pPr>
      <w:r w:rsidRPr="006D23D8">
        <w:rPr>
          <w:rFonts w:cs="Calibri"/>
          <w:sz w:val="24"/>
          <w:szCs w:val="24"/>
        </w:rPr>
        <w:t>Fallon Total Care (FTC)</w:t>
      </w:r>
    </w:p>
    <w:p w:rsidR="0060216A" w:rsidRPr="006D23D8" w:rsidRDefault="0060216A" w:rsidP="002754CC">
      <w:pPr>
        <w:pStyle w:val="ListParagraph"/>
        <w:numPr>
          <w:ilvl w:val="1"/>
          <w:numId w:val="9"/>
        </w:numPr>
        <w:spacing w:after="0" w:line="360" w:lineRule="auto"/>
        <w:rPr>
          <w:rFonts w:cs="Calibri"/>
          <w:sz w:val="24"/>
          <w:szCs w:val="24"/>
        </w:rPr>
      </w:pPr>
      <w:r w:rsidRPr="006D23D8">
        <w:rPr>
          <w:rFonts w:cs="Calibri"/>
          <w:sz w:val="24"/>
          <w:szCs w:val="24"/>
        </w:rPr>
        <w:t>C3</w:t>
      </w:r>
      <w:r w:rsidR="00820092">
        <w:rPr>
          <w:rFonts w:cs="Calibri"/>
          <w:sz w:val="24"/>
          <w:szCs w:val="24"/>
        </w:rPr>
        <w:t xml:space="preserve"> A &amp; B</w:t>
      </w:r>
      <w:r w:rsidRPr="006D23D8">
        <w:rPr>
          <w:rFonts w:cs="Calibri"/>
          <w:sz w:val="24"/>
          <w:szCs w:val="24"/>
        </w:rPr>
        <w:t xml:space="preserve"> = </w:t>
      </w:r>
      <w:r w:rsidR="00820092">
        <w:rPr>
          <w:rFonts w:cs="Calibri"/>
          <w:sz w:val="24"/>
          <w:szCs w:val="24"/>
        </w:rPr>
        <w:t>6</w:t>
      </w:r>
      <w:r w:rsidRPr="006D23D8">
        <w:rPr>
          <w:rFonts w:cs="Calibri"/>
          <w:sz w:val="24"/>
          <w:szCs w:val="24"/>
        </w:rPr>
        <w:t>%</w:t>
      </w:r>
    </w:p>
    <w:p w:rsidR="0060216A" w:rsidRPr="006D23D8" w:rsidRDefault="0060216A" w:rsidP="002754CC">
      <w:pPr>
        <w:pStyle w:val="ListParagraph"/>
        <w:numPr>
          <w:ilvl w:val="1"/>
          <w:numId w:val="9"/>
        </w:numPr>
        <w:spacing w:after="0" w:line="360" w:lineRule="auto"/>
        <w:rPr>
          <w:rFonts w:cs="Calibri"/>
          <w:sz w:val="24"/>
          <w:szCs w:val="24"/>
        </w:rPr>
      </w:pPr>
      <w:r w:rsidRPr="006D23D8">
        <w:rPr>
          <w:rFonts w:cs="Calibri"/>
          <w:sz w:val="24"/>
          <w:szCs w:val="24"/>
        </w:rPr>
        <w:t>C2</w:t>
      </w:r>
      <w:r w:rsidR="00820092">
        <w:rPr>
          <w:rFonts w:cs="Calibri"/>
          <w:sz w:val="24"/>
          <w:szCs w:val="24"/>
        </w:rPr>
        <w:t xml:space="preserve"> A &amp; B</w:t>
      </w:r>
      <w:r w:rsidRPr="006D23D8">
        <w:rPr>
          <w:rFonts w:cs="Calibri"/>
          <w:sz w:val="24"/>
          <w:szCs w:val="24"/>
        </w:rPr>
        <w:t xml:space="preserve"> = </w:t>
      </w:r>
      <w:r w:rsidR="00820092">
        <w:rPr>
          <w:rFonts w:cs="Calibri"/>
          <w:sz w:val="24"/>
          <w:szCs w:val="24"/>
        </w:rPr>
        <w:t>8</w:t>
      </w:r>
      <w:r w:rsidRPr="006D23D8">
        <w:rPr>
          <w:rFonts w:cs="Calibri"/>
          <w:sz w:val="24"/>
          <w:szCs w:val="24"/>
        </w:rPr>
        <w:t>%</w:t>
      </w:r>
    </w:p>
    <w:p w:rsidR="0060216A" w:rsidRPr="006D23D8" w:rsidRDefault="0060216A" w:rsidP="002754CC">
      <w:pPr>
        <w:pStyle w:val="ListParagraph"/>
        <w:numPr>
          <w:ilvl w:val="1"/>
          <w:numId w:val="9"/>
        </w:numPr>
        <w:spacing w:after="0" w:line="360" w:lineRule="auto"/>
        <w:rPr>
          <w:rFonts w:cs="Calibri"/>
          <w:sz w:val="24"/>
          <w:szCs w:val="24"/>
        </w:rPr>
      </w:pPr>
      <w:r w:rsidRPr="006D23D8">
        <w:rPr>
          <w:rFonts w:cs="Calibri"/>
          <w:sz w:val="24"/>
          <w:szCs w:val="24"/>
        </w:rPr>
        <w:t xml:space="preserve">C1 = </w:t>
      </w:r>
      <w:r w:rsidR="00820092">
        <w:rPr>
          <w:rFonts w:cs="Calibri"/>
          <w:sz w:val="24"/>
          <w:szCs w:val="24"/>
        </w:rPr>
        <w:t>86</w:t>
      </w:r>
      <w:r w:rsidRPr="006D23D8">
        <w:rPr>
          <w:rFonts w:cs="Calibri"/>
          <w:sz w:val="24"/>
          <w:szCs w:val="24"/>
        </w:rPr>
        <w:t>%</w:t>
      </w:r>
    </w:p>
    <w:p w:rsidR="0060216A" w:rsidRPr="006D23D8" w:rsidRDefault="0060216A" w:rsidP="002754CC">
      <w:pPr>
        <w:pStyle w:val="ListParagraph"/>
        <w:numPr>
          <w:ilvl w:val="0"/>
          <w:numId w:val="9"/>
        </w:numPr>
        <w:spacing w:after="0" w:line="360" w:lineRule="auto"/>
        <w:rPr>
          <w:rFonts w:cs="Calibri"/>
          <w:sz w:val="24"/>
          <w:szCs w:val="24"/>
        </w:rPr>
      </w:pPr>
      <w:r w:rsidRPr="006D23D8">
        <w:rPr>
          <w:rFonts w:cs="Calibri"/>
          <w:sz w:val="24"/>
          <w:szCs w:val="24"/>
        </w:rPr>
        <w:t>Network Health (NH)</w:t>
      </w:r>
    </w:p>
    <w:p w:rsidR="0060216A" w:rsidRPr="006D23D8" w:rsidRDefault="0060216A" w:rsidP="002754CC">
      <w:pPr>
        <w:pStyle w:val="ListParagraph"/>
        <w:numPr>
          <w:ilvl w:val="1"/>
          <w:numId w:val="9"/>
        </w:numPr>
        <w:spacing w:after="0" w:line="360" w:lineRule="auto"/>
        <w:rPr>
          <w:rFonts w:cs="Calibri"/>
          <w:sz w:val="24"/>
          <w:szCs w:val="24"/>
        </w:rPr>
      </w:pPr>
      <w:r w:rsidRPr="006D23D8">
        <w:rPr>
          <w:rFonts w:cs="Calibri"/>
          <w:sz w:val="24"/>
          <w:szCs w:val="24"/>
        </w:rPr>
        <w:t>C3</w:t>
      </w:r>
      <w:r w:rsidR="00820092">
        <w:rPr>
          <w:rFonts w:cs="Calibri"/>
          <w:sz w:val="24"/>
          <w:szCs w:val="24"/>
        </w:rPr>
        <w:t xml:space="preserve"> A &amp; B</w:t>
      </w:r>
      <w:r w:rsidRPr="006D23D8">
        <w:rPr>
          <w:rFonts w:cs="Calibri"/>
          <w:sz w:val="24"/>
          <w:szCs w:val="24"/>
        </w:rPr>
        <w:t xml:space="preserve"> = </w:t>
      </w:r>
      <w:r w:rsidR="00820092">
        <w:rPr>
          <w:rFonts w:cs="Calibri"/>
          <w:sz w:val="24"/>
          <w:szCs w:val="24"/>
        </w:rPr>
        <w:t>5</w:t>
      </w:r>
      <w:r w:rsidRPr="006D23D8">
        <w:rPr>
          <w:rFonts w:cs="Calibri"/>
          <w:sz w:val="24"/>
          <w:szCs w:val="24"/>
        </w:rPr>
        <w:t>%</w:t>
      </w:r>
    </w:p>
    <w:p w:rsidR="0060216A" w:rsidRPr="006D23D8" w:rsidRDefault="0060216A" w:rsidP="002754CC">
      <w:pPr>
        <w:pStyle w:val="ListParagraph"/>
        <w:numPr>
          <w:ilvl w:val="1"/>
          <w:numId w:val="9"/>
        </w:numPr>
        <w:spacing w:after="0" w:line="360" w:lineRule="auto"/>
        <w:rPr>
          <w:rFonts w:cs="Calibri"/>
          <w:sz w:val="24"/>
          <w:szCs w:val="24"/>
        </w:rPr>
      </w:pPr>
      <w:r w:rsidRPr="006D23D8">
        <w:rPr>
          <w:rFonts w:cs="Calibri"/>
          <w:sz w:val="24"/>
          <w:szCs w:val="24"/>
        </w:rPr>
        <w:t>C2</w:t>
      </w:r>
      <w:r w:rsidR="00820092">
        <w:rPr>
          <w:rFonts w:cs="Calibri"/>
          <w:sz w:val="24"/>
          <w:szCs w:val="24"/>
        </w:rPr>
        <w:t xml:space="preserve"> A &amp; B</w:t>
      </w:r>
      <w:r w:rsidRPr="006D23D8">
        <w:rPr>
          <w:rFonts w:cs="Calibri"/>
          <w:sz w:val="24"/>
          <w:szCs w:val="24"/>
        </w:rPr>
        <w:t xml:space="preserve"> = </w:t>
      </w:r>
      <w:r w:rsidR="00820092">
        <w:rPr>
          <w:rFonts w:cs="Calibri"/>
          <w:sz w:val="24"/>
          <w:szCs w:val="24"/>
        </w:rPr>
        <w:t>23</w:t>
      </w:r>
      <w:r w:rsidRPr="006D23D8">
        <w:rPr>
          <w:rFonts w:cs="Calibri"/>
          <w:sz w:val="24"/>
          <w:szCs w:val="24"/>
        </w:rPr>
        <w:t>%</w:t>
      </w:r>
    </w:p>
    <w:p w:rsidR="0060216A" w:rsidRDefault="0060216A" w:rsidP="002754CC">
      <w:pPr>
        <w:pStyle w:val="ListParagraph"/>
        <w:numPr>
          <w:ilvl w:val="1"/>
          <w:numId w:val="9"/>
        </w:numPr>
        <w:spacing w:after="0" w:line="360" w:lineRule="auto"/>
        <w:rPr>
          <w:rFonts w:cs="Calibri"/>
          <w:sz w:val="24"/>
          <w:szCs w:val="24"/>
        </w:rPr>
      </w:pPr>
      <w:r w:rsidRPr="006D23D8">
        <w:rPr>
          <w:rFonts w:cs="Calibri"/>
          <w:sz w:val="24"/>
          <w:szCs w:val="24"/>
        </w:rPr>
        <w:t>C1 = 7</w:t>
      </w:r>
      <w:r w:rsidR="00820092">
        <w:rPr>
          <w:rFonts w:cs="Calibri"/>
          <w:sz w:val="24"/>
          <w:szCs w:val="24"/>
        </w:rPr>
        <w:t>2</w:t>
      </w:r>
      <w:r w:rsidRPr="006D23D8">
        <w:rPr>
          <w:rFonts w:cs="Calibri"/>
          <w:sz w:val="24"/>
          <w:szCs w:val="24"/>
        </w:rPr>
        <w:t>%</w:t>
      </w:r>
    </w:p>
    <w:p w:rsidR="00820092" w:rsidRDefault="00820092" w:rsidP="00820092">
      <w:pPr>
        <w:spacing w:after="0" w:line="360" w:lineRule="auto"/>
        <w:rPr>
          <w:rFonts w:cs="Calibri"/>
          <w:sz w:val="24"/>
          <w:szCs w:val="24"/>
        </w:rPr>
      </w:pPr>
      <w:r>
        <w:rPr>
          <w:rFonts w:cs="Calibri"/>
          <w:sz w:val="24"/>
          <w:szCs w:val="24"/>
        </w:rPr>
        <w:t>F1 represents &lt; 1% of enrollments in each plan</w:t>
      </w:r>
    </w:p>
    <w:p w:rsidR="00111289" w:rsidRPr="00820092" w:rsidRDefault="00111289" w:rsidP="00820092">
      <w:pPr>
        <w:spacing w:after="0" w:line="360" w:lineRule="auto"/>
        <w:rPr>
          <w:rFonts w:cs="Calibri"/>
          <w:sz w:val="24"/>
          <w:szCs w:val="24"/>
        </w:rPr>
      </w:pPr>
    </w:p>
    <w:p w:rsidR="00111289" w:rsidRPr="00111289" w:rsidRDefault="003E3F1C" w:rsidP="00111289">
      <w:pPr>
        <w:spacing w:after="0" w:line="360" w:lineRule="auto"/>
        <w:rPr>
          <w:rFonts w:cs="Calibri"/>
          <w:b/>
          <w:sz w:val="24"/>
          <w:szCs w:val="24"/>
        </w:rPr>
      </w:pPr>
      <w:r w:rsidRPr="00111289">
        <w:rPr>
          <w:rFonts w:cs="Calibri"/>
          <w:b/>
          <w:sz w:val="24"/>
          <w:szCs w:val="24"/>
        </w:rPr>
        <w:t>Slide 11:</w:t>
      </w:r>
      <w:r w:rsidR="00333079" w:rsidRPr="00111289">
        <w:rPr>
          <w:rFonts w:cs="Calibri"/>
          <w:b/>
          <w:sz w:val="24"/>
          <w:szCs w:val="24"/>
        </w:rPr>
        <w:t xml:space="preserve"> </w:t>
      </w:r>
      <w:r w:rsidR="00111289" w:rsidRPr="00111289">
        <w:rPr>
          <w:rFonts w:cs="Calibri"/>
          <w:b/>
          <w:bCs/>
          <w:sz w:val="24"/>
          <w:szCs w:val="24"/>
        </w:rPr>
        <w:t xml:space="preserve">Enrollment </w:t>
      </w:r>
      <w:r w:rsidR="00E10BC6">
        <w:rPr>
          <w:rFonts w:cs="Calibri"/>
          <w:b/>
          <w:bCs/>
          <w:sz w:val="24"/>
          <w:szCs w:val="24"/>
        </w:rPr>
        <w:t>O</w:t>
      </w:r>
      <w:r w:rsidR="00111289" w:rsidRPr="00111289">
        <w:rPr>
          <w:rFonts w:cs="Calibri"/>
          <w:b/>
          <w:bCs/>
          <w:sz w:val="24"/>
          <w:szCs w:val="24"/>
        </w:rPr>
        <w:t>ver Time</w:t>
      </w:r>
    </w:p>
    <w:p w:rsidR="00111289" w:rsidRPr="006D23D8" w:rsidRDefault="00111289" w:rsidP="00111289">
      <w:pPr>
        <w:spacing w:after="0" w:line="360" w:lineRule="auto"/>
        <w:rPr>
          <w:rFonts w:cs="Calibri"/>
          <w:sz w:val="24"/>
          <w:szCs w:val="24"/>
        </w:rPr>
      </w:pPr>
      <w:r w:rsidRPr="006D23D8">
        <w:rPr>
          <w:rFonts w:cs="Calibri"/>
          <w:sz w:val="24"/>
          <w:szCs w:val="24"/>
        </w:rPr>
        <w:t>Chart: Monthly One Care Enrollments</w:t>
      </w:r>
    </w:p>
    <w:p w:rsidR="00111289" w:rsidRPr="006D23D8" w:rsidRDefault="00111289" w:rsidP="002754CC">
      <w:pPr>
        <w:pStyle w:val="ListParagraph"/>
        <w:numPr>
          <w:ilvl w:val="0"/>
          <w:numId w:val="8"/>
        </w:numPr>
        <w:spacing w:after="0" w:line="360" w:lineRule="auto"/>
        <w:rPr>
          <w:rFonts w:cs="Calibri"/>
          <w:sz w:val="24"/>
          <w:szCs w:val="24"/>
        </w:rPr>
      </w:pPr>
      <w:r w:rsidRPr="006D23D8">
        <w:rPr>
          <w:rFonts w:cs="Calibri"/>
          <w:sz w:val="24"/>
          <w:szCs w:val="24"/>
        </w:rPr>
        <w:t>October 2013</w:t>
      </w:r>
    </w:p>
    <w:p w:rsidR="00111289" w:rsidRPr="006D23D8" w:rsidRDefault="00111289" w:rsidP="002754CC">
      <w:pPr>
        <w:pStyle w:val="ListParagraph"/>
        <w:numPr>
          <w:ilvl w:val="1"/>
          <w:numId w:val="8"/>
        </w:numPr>
        <w:spacing w:after="0" w:line="360" w:lineRule="auto"/>
        <w:rPr>
          <w:rFonts w:cs="Calibri"/>
          <w:sz w:val="24"/>
          <w:szCs w:val="24"/>
        </w:rPr>
      </w:pPr>
      <w:r w:rsidRPr="006D23D8">
        <w:rPr>
          <w:rFonts w:cs="Calibri"/>
          <w:sz w:val="24"/>
          <w:szCs w:val="24"/>
        </w:rPr>
        <w:t>New One Care Enrollments = 1,777</w:t>
      </w:r>
    </w:p>
    <w:p w:rsidR="00111289" w:rsidRPr="006D23D8" w:rsidRDefault="00111289" w:rsidP="002754CC">
      <w:pPr>
        <w:pStyle w:val="ListParagraph"/>
        <w:numPr>
          <w:ilvl w:val="1"/>
          <w:numId w:val="8"/>
        </w:numPr>
        <w:spacing w:after="0" w:line="360" w:lineRule="auto"/>
        <w:rPr>
          <w:rFonts w:cs="Calibri"/>
          <w:sz w:val="24"/>
          <w:szCs w:val="24"/>
        </w:rPr>
      </w:pPr>
      <w:r w:rsidRPr="006D23D8">
        <w:rPr>
          <w:rFonts w:cs="Calibri"/>
          <w:sz w:val="24"/>
          <w:szCs w:val="24"/>
        </w:rPr>
        <w:t>Total Enrolled = 1,777</w:t>
      </w:r>
    </w:p>
    <w:p w:rsidR="00111289" w:rsidRPr="006D23D8" w:rsidRDefault="00111289" w:rsidP="002754CC">
      <w:pPr>
        <w:pStyle w:val="ListParagraph"/>
        <w:numPr>
          <w:ilvl w:val="0"/>
          <w:numId w:val="8"/>
        </w:numPr>
        <w:spacing w:after="0" w:line="360" w:lineRule="auto"/>
        <w:rPr>
          <w:rFonts w:cs="Calibri"/>
          <w:sz w:val="24"/>
          <w:szCs w:val="24"/>
        </w:rPr>
      </w:pPr>
      <w:r w:rsidRPr="006D23D8">
        <w:rPr>
          <w:rFonts w:cs="Calibri"/>
          <w:sz w:val="24"/>
          <w:szCs w:val="24"/>
        </w:rPr>
        <w:t>November 2013</w:t>
      </w:r>
    </w:p>
    <w:p w:rsidR="00111289" w:rsidRPr="006D23D8" w:rsidRDefault="00111289" w:rsidP="002754CC">
      <w:pPr>
        <w:pStyle w:val="ListParagraph"/>
        <w:numPr>
          <w:ilvl w:val="1"/>
          <w:numId w:val="8"/>
        </w:numPr>
        <w:spacing w:after="0" w:line="360" w:lineRule="auto"/>
        <w:rPr>
          <w:rFonts w:cs="Calibri"/>
          <w:sz w:val="24"/>
          <w:szCs w:val="24"/>
        </w:rPr>
      </w:pPr>
      <w:r w:rsidRPr="006D23D8">
        <w:rPr>
          <w:rFonts w:cs="Calibri"/>
          <w:sz w:val="24"/>
          <w:szCs w:val="24"/>
        </w:rPr>
        <w:t>New One Care Enrollments = 2,188</w:t>
      </w:r>
    </w:p>
    <w:p w:rsidR="00111289" w:rsidRPr="006D23D8" w:rsidRDefault="00111289" w:rsidP="002754CC">
      <w:pPr>
        <w:pStyle w:val="ListParagraph"/>
        <w:numPr>
          <w:ilvl w:val="1"/>
          <w:numId w:val="8"/>
        </w:numPr>
        <w:spacing w:after="0" w:line="360" w:lineRule="auto"/>
        <w:rPr>
          <w:rFonts w:cs="Calibri"/>
          <w:sz w:val="24"/>
          <w:szCs w:val="24"/>
        </w:rPr>
      </w:pPr>
      <w:r w:rsidRPr="006D23D8">
        <w:rPr>
          <w:rFonts w:cs="Calibri"/>
          <w:sz w:val="24"/>
          <w:szCs w:val="24"/>
        </w:rPr>
        <w:t>Total Enrolled = 3,790</w:t>
      </w:r>
    </w:p>
    <w:p w:rsidR="00111289" w:rsidRPr="006D23D8" w:rsidRDefault="00111289" w:rsidP="002754CC">
      <w:pPr>
        <w:pStyle w:val="ListParagraph"/>
        <w:numPr>
          <w:ilvl w:val="0"/>
          <w:numId w:val="8"/>
        </w:numPr>
        <w:spacing w:after="0" w:line="360" w:lineRule="auto"/>
        <w:rPr>
          <w:rFonts w:cs="Calibri"/>
          <w:sz w:val="24"/>
          <w:szCs w:val="24"/>
        </w:rPr>
      </w:pPr>
      <w:r w:rsidRPr="006D23D8">
        <w:rPr>
          <w:rFonts w:cs="Calibri"/>
          <w:sz w:val="24"/>
          <w:szCs w:val="24"/>
        </w:rPr>
        <w:t>December 2013</w:t>
      </w:r>
    </w:p>
    <w:p w:rsidR="00111289" w:rsidRPr="006D23D8" w:rsidRDefault="00111289" w:rsidP="002754CC">
      <w:pPr>
        <w:pStyle w:val="ListParagraph"/>
        <w:numPr>
          <w:ilvl w:val="1"/>
          <w:numId w:val="8"/>
        </w:numPr>
        <w:spacing w:after="0" w:line="360" w:lineRule="auto"/>
        <w:rPr>
          <w:rFonts w:cs="Calibri"/>
          <w:sz w:val="24"/>
          <w:szCs w:val="24"/>
        </w:rPr>
      </w:pPr>
      <w:r w:rsidRPr="006D23D8">
        <w:rPr>
          <w:rFonts w:cs="Calibri"/>
          <w:sz w:val="24"/>
          <w:szCs w:val="24"/>
        </w:rPr>
        <w:lastRenderedPageBreak/>
        <w:t>New One Care Enrollments = 1,166</w:t>
      </w:r>
      <w:r>
        <w:rPr>
          <w:rFonts w:cs="Calibri"/>
          <w:sz w:val="24"/>
          <w:szCs w:val="24"/>
        </w:rPr>
        <w:t>7</w:t>
      </w:r>
    </w:p>
    <w:p w:rsidR="00111289" w:rsidRPr="006D23D8" w:rsidRDefault="00111289" w:rsidP="002754CC">
      <w:pPr>
        <w:pStyle w:val="ListParagraph"/>
        <w:numPr>
          <w:ilvl w:val="1"/>
          <w:numId w:val="8"/>
        </w:numPr>
        <w:spacing w:after="0" w:line="360" w:lineRule="auto"/>
        <w:rPr>
          <w:rFonts w:cs="Calibri"/>
          <w:sz w:val="24"/>
          <w:szCs w:val="24"/>
        </w:rPr>
      </w:pPr>
      <w:r w:rsidRPr="006D23D8">
        <w:rPr>
          <w:rFonts w:cs="Calibri"/>
          <w:sz w:val="24"/>
          <w:szCs w:val="24"/>
        </w:rPr>
        <w:t>Total Enrolled = 4,71</w:t>
      </w:r>
      <w:r>
        <w:rPr>
          <w:rFonts w:cs="Calibri"/>
          <w:sz w:val="24"/>
          <w:szCs w:val="24"/>
        </w:rPr>
        <w:t>6</w:t>
      </w:r>
    </w:p>
    <w:p w:rsidR="00111289" w:rsidRPr="006D23D8" w:rsidRDefault="00111289" w:rsidP="002754CC">
      <w:pPr>
        <w:pStyle w:val="ListParagraph"/>
        <w:numPr>
          <w:ilvl w:val="0"/>
          <w:numId w:val="8"/>
        </w:numPr>
        <w:spacing w:after="0" w:line="360" w:lineRule="auto"/>
        <w:rPr>
          <w:rFonts w:cs="Calibri"/>
          <w:sz w:val="24"/>
          <w:szCs w:val="24"/>
        </w:rPr>
      </w:pPr>
      <w:r w:rsidRPr="006D23D8">
        <w:rPr>
          <w:rFonts w:cs="Calibri"/>
          <w:sz w:val="24"/>
          <w:szCs w:val="24"/>
        </w:rPr>
        <w:t xml:space="preserve">January 2014* </w:t>
      </w:r>
    </w:p>
    <w:p w:rsidR="00111289" w:rsidRPr="006D23D8" w:rsidRDefault="00111289" w:rsidP="002754CC">
      <w:pPr>
        <w:pStyle w:val="ListParagraph"/>
        <w:numPr>
          <w:ilvl w:val="1"/>
          <w:numId w:val="8"/>
        </w:numPr>
        <w:spacing w:after="0" w:line="360" w:lineRule="auto"/>
        <w:rPr>
          <w:rFonts w:cs="Calibri"/>
          <w:sz w:val="24"/>
          <w:szCs w:val="24"/>
        </w:rPr>
      </w:pPr>
      <w:r w:rsidRPr="006D23D8">
        <w:rPr>
          <w:rFonts w:cs="Calibri"/>
          <w:sz w:val="24"/>
          <w:szCs w:val="24"/>
        </w:rPr>
        <w:t>New One Care Enrollments = 5,0</w:t>
      </w:r>
      <w:r>
        <w:rPr>
          <w:rFonts w:cs="Calibri"/>
          <w:sz w:val="24"/>
          <w:szCs w:val="24"/>
        </w:rPr>
        <w:t>14</w:t>
      </w:r>
    </w:p>
    <w:p w:rsidR="00111289" w:rsidRDefault="00111289" w:rsidP="002754CC">
      <w:pPr>
        <w:pStyle w:val="ListParagraph"/>
        <w:numPr>
          <w:ilvl w:val="1"/>
          <w:numId w:val="8"/>
        </w:numPr>
        <w:spacing w:after="0" w:line="360" w:lineRule="auto"/>
        <w:rPr>
          <w:rFonts w:cs="Calibri"/>
          <w:sz w:val="24"/>
          <w:szCs w:val="24"/>
        </w:rPr>
      </w:pPr>
      <w:r w:rsidRPr="006D23D8">
        <w:rPr>
          <w:rFonts w:cs="Calibri"/>
          <w:sz w:val="24"/>
          <w:szCs w:val="24"/>
        </w:rPr>
        <w:t>Total Enrolled = 9,</w:t>
      </w:r>
      <w:r>
        <w:rPr>
          <w:rFonts w:cs="Calibri"/>
          <w:sz w:val="24"/>
          <w:szCs w:val="24"/>
        </w:rPr>
        <w:t>490</w:t>
      </w:r>
    </w:p>
    <w:p w:rsidR="00111289" w:rsidRPr="006D23D8" w:rsidRDefault="00111289" w:rsidP="002754CC">
      <w:pPr>
        <w:pStyle w:val="ListParagraph"/>
        <w:numPr>
          <w:ilvl w:val="0"/>
          <w:numId w:val="8"/>
        </w:numPr>
        <w:spacing w:after="0" w:line="360" w:lineRule="auto"/>
        <w:rPr>
          <w:rFonts w:cs="Calibri"/>
          <w:sz w:val="24"/>
          <w:szCs w:val="24"/>
        </w:rPr>
      </w:pPr>
      <w:r>
        <w:rPr>
          <w:rFonts w:cs="Calibri"/>
          <w:sz w:val="24"/>
          <w:szCs w:val="24"/>
        </w:rPr>
        <w:t>February</w:t>
      </w:r>
      <w:r w:rsidRPr="006D23D8">
        <w:rPr>
          <w:rFonts w:cs="Calibri"/>
          <w:sz w:val="24"/>
          <w:szCs w:val="24"/>
        </w:rPr>
        <w:t xml:space="preserve"> 2014 </w:t>
      </w:r>
    </w:p>
    <w:p w:rsidR="00111289" w:rsidRPr="006D23D8" w:rsidRDefault="00111289" w:rsidP="002754CC">
      <w:pPr>
        <w:pStyle w:val="ListParagraph"/>
        <w:numPr>
          <w:ilvl w:val="1"/>
          <w:numId w:val="8"/>
        </w:numPr>
        <w:spacing w:after="0" w:line="360" w:lineRule="auto"/>
        <w:rPr>
          <w:rFonts w:cs="Calibri"/>
          <w:sz w:val="24"/>
          <w:szCs w:val="24"/>
        </w:rPr>
      </w:pPr>
      <w:r w:rsidRPr="006D23D8">
        <w:rPr>
          <w:rFonts w:cs="Calibri"/>
          <w:sz w:val="24"/>
          <w:szCs w:val="24"/>
        </w:rPr>
        <w:t>New One Care Enrollments = 5</w:t>
      </w:r>
      <w:r>
        <w:rPr>
          <w:rFonts w:cs="Calibri"/>
          <w:sz w:val="24"/>
          <w:szCs w:val="24"/>
        </w:rPr>
        <w:t>42</w:t>
      </w:r>
    </w:p>
    <w:p w:rsidR="00111289" w:rsidRPr="00111289" w:rsidRDefault="00111289" w:rsidP="002754CC">
      <w:pPr>
        <w:pStyle w:val="ListParagraph"/>
        <w:numPr>
          <w:ilvl w:val="1"/>
          <w:numId w:val="8"/>
        </w:numPr>
        <w:spacing w:after="0" w:line="360" w:lineRule="auto"/>
        <w:rPr>
          <w:rFonts w:cs="Calibri"/>
          <w:sz w:val="24"/>
          <w:szCs w:val="24"/>
        </w:rPr>
      </w:pPr>
      <w:r w:rsidRPr="006D23D8">
        <w:rPr>
          <w:rFonts w:cs="Calibri"/>
          <w:sz w:val="24"/>
          <w:szCs w:val="24"/>
        </w:rPr>
        <w:t>Total Enrolled = 9,</w:t>
      </w:r>
      <w:r>
        <w:rPr>
          <w:rFonts w:cs="Calibri"/>
          <w:sz w:val="24"/>
          <w:szCs w:val="24"/>
        </w:rPr>
        <w:t>541</w:t>
      </w:r>
    </w:p>
    <w:p w:rsidR="00111289" w:rsidRPr="006D23D8" w:rsidRDefault="00111289" w:rsidP="00111289">
      <w:pPr>
        <w:pStyle w:val="Heading2"/>
        <w:spacing w:line="360" w:lineRule="auto"/>
        <w:ind w:left="0" w:firstLine="0"/>
        <w:rPr>
          <w:rFonts w:asciiTheme="minorHAnsi" w:hAnsiTheme="minorHAnsi" w:cs="Calibri"/>
          <w:b w:val="0"/>
          <w:color w:val="auto"/>
          <w:sz w:val="24"/>
          <w:szCs w:val="24"/>
        </w:rPr>
      </w:pPr>
      <w:r w:rsidRPr="006D23D8">
        <w:rPr>
          <w:rFonts w:asciiTheme="minorHAnsi" w:hAnsiTheme="minorHAnsi" w:cs="Calibri"/>
          <w:b w:val="0"/>
          <w:color w:val="auto"/>
          <w:sz w:val="24"/>
          <w:szCs w:val="24"/>
        </w:rPr>
        <w:t>*Auto-assignment round one effective date, January 1, 2014</w:t>
      </w:r>
    </w:p>
    <w:p w:rsidR="00111289" w:rsidRDefault="00111289" w:rsidP="0060216A">
      <w:pPr>
        <w:pStyle w:val="Heading2"/>
        <w:spacing w:line="360" w:lineRule="auto"/>
        <w:ind w:left="540" w:hanging="540"/>
        <w:rPr>
          <w:rFonts w:asciiTheme="minorHAnsi" w:hAnsiTheme="minorHAnsi" w:cs="Calibri"/>
          <w:b w:val="0"/>
          <w:color w:val="auto"/>
          <w:sz w:val="24"/>
          <w:szCs w:val="24"/>
        </w:rPr>
      </w:pPr>
      <w:r>
        <w:rPr>
          <w:rFonts w:asciiTheme="minorHAnsi" w:hAnsiTheme="minorHAnsi" w:cs="Calibri"/>
          <w:b w:val="0"/>
          <w:color w:val="auto"/>
          <w:sz w:val="24"/>
          <w:szCs w:val="24"/>
        </w:rPr>
        <w:t xml:space="preserve">Note: </w:t>
      </w:r>
      <w:r w:rsidRPr="00111289">
        <w:rPr>
          <w:rFonts w:asciiTheme="minorHAnsi" w:hAnsiTheme="minorHAnsi" w:cs="Calibri"/>
          <w:b w:val="0"/>
          <w:color w:val="auto"/>
          <w:sz w:val="24"/>
          <w:szCs w:val="24"/>
        </w:rPr>
        <w:t>Data in the graph reflect current month information about enrollments. Monthly data may vary slightly from the previous reports due to enrollment status changes that have occurred since previous reports were issued.</w:t>
      </w:r>
    </w:p>
    <w:p w:rsidR="00E10BC6" w:rsidRPr="00E10BC6" w:rsidRDefault="00E10BC6" w:rsidP="00E10BC6"/>
    <w:p w:rsidR="0066531F" w:rsidRPr="006D23D8" w:rsidRDefault="00E10BC6" w:rsidP="0060216A">
      <w:pPr>
        <w:pStyle w:val="Heading2"/>
        <w:spacing w:line="360" w:lineRule="auto"/>
        <w:ind w:left="540" w:hanging="540"/>
        <w:rPr>
          <w:rFonts w:asciiTheme="minorHAnsi" w:hAnsiTheme="minorHAnsi" w:cs="Calibri"/>
          <w:color w:val="auto"/>
          <w:sz w:val="24"/>
          <w:szCs w:val="24"/>
        </w:rPr>
      </w:pPr>
      <w:r>
        <w:rPr>
          <w:rFonts w:asciiTheme="minorHAnsi" w:hAnsiTheme="minorHAnsi" w:cs="Calibri"/>
          <w:color w:val="auto"/>
          <w:sz w:val="24"/>
          <w:szCs w:val="24"/>
        </w:rPr>
        <w:t xml:space="preserve">Slide 12: </w:t>
      </w:r>
      <w:r w:rsidR="00333079" w:rsidRPr="006D23D8">
        <w:rPr>
          <w:rFonts w:asciiTheme="minorHAnsi" w:hAnsiTheme="minorHAnsi" w:cs="Calibri"/>
          <w:color w:val="auto"/>
          <w:sz w:val="24"/>
          <w:szCs w:val="24"/>
        </w:rPr>
        <w:t>Opt-Outs</w:t>
      </w:r>
    </w:p>
    <w:p w:rsidR="00333079" w:rsidRPr="006D23D8" w:rsidRDefault="00333079" w:rsidP="002754CC">
      <w:pPr>
        <w:pStyle w:val="Heading2"/>
        <w:numPr>
          <w:ilvl w:val="0"/>
          <w:numId w:val="4"/>
        </w:numPr>
        <w:spacing w:line="360" w:lineRule="auto"/>
        <w:rPr>
          <w:rFonts w:asciiTheme="minorHAnsi" w:hAnsiTheme="minorHAnsi" w:cs="Calibri"/>
          <w:b w:val="0"/>
          <w:bCs w:val="0"/>
          <w:color w:val="auto"/>
          <w:sz w:val="24"/>
          <w:szCs w:val="24"/>
        </w:rPr>
      </w:pPr>
      <w:r w:rsidRPr="006D23D8">
        <w:rPr>
          <w:rFonts w:asciiTheme="minorHAnsi" w:hAnsiTheme="minorHAnsi" w:cs="Calibri"/>
          <w:b w:val="0"/>
          <w:bCs w:val="0"/>
          <w:color w:val="auto"/>
          <w:sz w:val="24"/>
          <w:szCs w:val="24"/>
        </w:rPr>
        <w:t xml:space="preserve">Total number of opt-outs as of </w:t>
      </w:r>
      <w:r w:rsidR="00E10BC6">
        <w:rPr>
          <w:rFonts w:asciiTheme="minorHAnsi" w:hAnsiTheme="minorHAnsi" w:cs="Calibri"/>
          <w:b w:val="0"/>
          <w:bCs w:val="0"/>
          <w:color w:val="auto"/>
          <w:sz w:val="24"/>
          <w:szCs w:val="24"/>
        </w:rPr>
        <w:t>February</w:t>
      </w:r>
      <w:r w:rsidR="00B7090F" w:rsidRPr="006D23D8">
        <w:rPr>
          <w:rFonts w:asciiTheme="minorHAnsi" w:hAnsiTheme="minorHAnsi" w:cs="Calibri"/>
          <w:b w:val="0"/>
          <w:bCs w:val="0"/>
          <w:color w:val="auto"/>
          <w:sz w:val="24"/>
          <w:szCs w:val="24"/>
        </w:rPr>
        <w:t xml:space="preserve"> </w:t>
      </w:r>
      <w:r w:rsidR="005F7301" w:rsidRPr="006D23D8">
        <w:rPr>
          <w:rFonts w:asciiTheme="minorHAnsi" w:hAnsiTheme="minorHAnsi" w:cs="Calibri"/>
          <w:b w:val="0"/>
          <w:bCs w:val="0"/>
          <w:color w:val="auto"/>
          <w:sz w:val="24"/>
          <w:szCs w:val="24"/>
        </w:rPr>
        <w:t xml:space="preserve">1: </w:t>
      </w:r>
      <w:r w:rsidR="00B7090F" w:rsidRPr="006D23D8">
        <w:rPr>
          <w:rFonts w:asciiTheme="minorHAnsi" w:hAnsiTheme="minorHAnsi" w:cs="Calibri"/>
          <w:b w:val="0"/>
          <w:bCs w:val="0"/>
          <w:color w:val="auto"/>
          <w:sz w:val="24"/>
          <w:szCs w:val="24"/>
        </w:rPr>
        <w:t>1</w:t>
      </w:r>
      <w:r w:rsidR="00E10BC6">
        <w:rPr>
          <w:rFonts w:asciiTheme="minorHAnsi" w:hAnsiTheme="minorHAnsi" w:cs="Calibri"/>
          <w:b w:val="0"/>
          <w:bCs w:val="0"/>
          <w:color w:val="auto"/>
          <w:sz w:val="24"/>
          <w:szCs w:val="24"/>
        </w:rPr>
        <w:t>6</w:t>
      </w:r>
      <w:r w:rsidR="00B7090F" w:rsidRPr="006D23D8">
        <w:rPr>
          <w:rFonts w:asciiTheme="minorHAnsi" w:hAnsiTheme="minorHAnsi" w:cs="Calibri"/>
          <w:b w:val="0"/>
          <w:bCs w:val="0"/>
          <w:color w:val="auto"/>
          <w:sz w:val="24"/>
          <w:szCs w:val="24"/>
        </w:rPr>
        <w:t>,</w:t>
      </w:r>
      <w:r w:rsidR="00E10BC6">
        <w:rPr>
          <w:rFonts w:asciiTheme="minorHAnsi" w:hAnsiTheme="minorHAnsi" w:cs="Calibri"/>
          <w:b w:val="0"/>
          <w:bCs w:val="0"/>
          <w:color w:val="auto"/>
          <w:sz w:val="24"/>
          <w:szCs w:val="24"/>
        </w:rPr>
        <w:t>642</w:t>
      </w:r>
    </w:p>
    <w:p w:rsidR="00333079" w:rsidRPr="006D23D8" w:rsidRDefault="00333079" w:rsidP="002754CC">
      <w:pPr>
        <w:pStyle w:val="Heading3"/>
        <w:numPr>
          <w:ilvl w:val="0"/>
          <w:numId w:val="5"/>
        </w:numPr>
        <w:spacing w:line="360" w:lineRule="auto"/>
        <w:rPr>
          <w:rFonts w:asciiTheme="minorHAnsi" w:hAnsiTheme="minorHAnsi" w:cs="Calibri"/>
          <w:b w:val="0"/>
          <w:bCs w:val="0"/>
          <w:color w:val="auto"/>
          <w:sz w:val="24"/>
          <w:szCs w:val="24"/>
        </w:rPr>
      </w:pPr>
      <w:r w:rsidRPr="006D23D8">
        <w:rPr>
          <w:rFonts w:asciiTheme="minorHAnsi" w:hAnsiTheme="minorHAnsi" w:cs="Calibri"/>
          <w:b w:val="0"/>
          <w:bCs w:val="0"/>
          <w:color w:val="auto"/>
          <w:sz w:val="24"/>
          <w:szCs w:val="24"/>
        </w:rPr>
        <w:t>Will be excluded from any future auto-enrollment</w:t>
      </w:r>
    </w:p>
    <w:p w:rsidR="00333079" w:rsidRPr="006D23D8" w:rsidRDefault="00333079" w:rsidP="002754CC">
      <w:pPr>
        <w:pStyle w:val="Heading3"/>
        <w:numPr>
          <w:ilvl w:val="0"/>
          <w:numId w:val="5"/>
        </w:numPr>
        <w:spacing w:line="360" w:lineRule="auto"/>
        <w:rPr>
          <w:rFonts w:asciiTheme="minorHAnsi" w:hAnsiTheme="minorHAnsi" w:cs="Calibri"/>
          <w:b w:val="0"/>
          <w:bCs w:val="0"/>
          <w:color w:val="auto"/>
          <w:sz w:val="24"/>
          <w:szCs w:val="24"/>
        </w:rPr>
      </w:pPr>
      <w:r w:rsidRPr="006D23D8">
        <w:rPr>
          <w:rFonts w:asciiTheme="minorHAnsi" w:hAnsiTheme="minorHAnsi" w:cs="Calibri"/>
          <w:b w:val="0"/>
          <w:bCs w:val="0"/>
          <w:color w:val="auto"/>
          <w:sz w:val="24"/>
          <w:szCs w:val="24"/>
        </w:rPr>
        <w:t>If eligible, can choose to enroll by self-selection at any time</w:t>
      </w:r>
    </w:p>
    <w:p w:rsidR="00333079" w:rsidRPr="006D23D8" w:rsidRDefault="00333079" w:rsidP="002754CC">
      <w:pPr>
        <w:pStyle w:val="Heading2"/>
        <w:numPr>
          <w:ilvl w:val="0"/>
          <w:numId w:val="4"/>
        </w:numPr>
        <w:spacing w:line="360" w:lineRule="auto"/>
        <w:rPr>
          <w:rFonts w:asciiTheme="minorHAnsi" w:hAnsiTheme="minorHAnsi" w:cs="Calibri"/>
          <w:b w:val="0"/>
          <w:bCs w:val="0"/>
          <w:color w:val="auto"/>
          <w:sz w:val="24"/>
          <w:szCs w:val="24"/>
        </w:rPr>
      </w:pPr>
      <w:r w:rsidRPr="006D23D8">
        <w:rPr>
          <w:rFonts w:asciiTheme="minorHAnsi" w:hAnsiTheme="minorHAnsi" w:cs="Calibri"/>
          <w:b w:val="0"/>
          <w:bCs w:val="0"/>
          <w:color w:val="auto"/>
          <w:sz w:val="24"/>
          <w:szCs w:val="24"/>
        </w:rPr>
        <w:t>Total opt-out number includes individuals who may be ineligible</w:t>
      </w:r>
    </w:p>
    <w:p w:rsidR="00333079" w:rsidRPr="006D23D8" w:rsidRDefault="00333079" w:rsidP="002754CC">
      <w:pPr>
        <w:pStyle w:val="Heading2"/>
        <w:numPr>
          <w:ilvl w:val="0"/>
          <w:numId w:val="6"/>
        </w:numPr>
        <w:spacing w:line="360" w:lineRule="auto"/>
        <w:rPr>
          <w:rFonts w:asciiTheme="minorHAnsi" w:hAnsiTheme="minorHAnsi" w:cs="Calibri"/>
          <w:b w:val="0"/>
          <w:bCs w:val="0"/>
          <w:color w:val="auto"/>
          <w:sz w:val="24"/>
          <w:szCs w:val="24"/>
        </w:rPr>
      </w:pPr>
      <w:r w:rsidRPr="006D23D8">
        <w:rPr>
          <w:rFonts w:asciiTheme="minorHAnsi" w:hAnsiTheme="minorHAnsi" w:cs="Calibri"/>
          <w:b w:val="0"/>
          <w:bCs w:val="0"/>
          <w:color w:val="auto"/>
          <w:sz w:val="24"/>
          <w:szCs w:val="24"/>
        </w:rPr>
        <w:t xml:space="preserve">Of the individuals who received a </w:t>
      </w:r>
      <w:r w:rsidR="005F7301" w:rsidRPr="006D23D8">
        <w:rPr>
          <w:rFonts w:asciiTheme="minorHAnsi" w:hAnsiTheme="minorHAnsi" w:cs="Calibri"/>
          <w:b w:val="0"/>
          <w:bCs w:val="0"/>
          <w:color w:val="auto"/>
          <w:sz w:val="24"/>
          <w:szCs w:val="24"/>
        </w:rPr>
        <w:t>One Care enrollment package, ~</w:t>
      </w:r>
      <w:r w:rsidR="00E10BC6">
        <w:rPr>
          <w:rFonts w:asciiTheme="minorHAnsi" w:hAnsiTheme="minorHAnsi" w:cs="Calibri"/>
          <w:b w:val="0"/>
          <w:bCs w:val="0"/>
          <w:color w:val="auto"/>
          <w:sz w:val="24"/>
          <w:szCs w:val="24"/>
        </w:rPr>
        <w:t>20</w:t>
      </w:r>
      <w:r w:rsidRPr="006D23D8">
        <w:rPr>
          <w:rFonts w:asciiTheme="minorHAnsi" w:hAnsiTheme="minorHAnsi" w:cs="Calibri"/>
          <w:b w:val="0"/>
          <w:bCs w:val="0"/>
          <w:color w:val="auto"/>
          <w:sz w:val="24"/>
          <w:szCs w:val="24"/>
        </w:rPr>
        <w:t>% have chosen to opt out</w:t>
      </w:r>
    </w:p>
    <w:p w:rsidR="003E3F1C" w:rsidRPr="006D23D8" w:rsidRDefault="003E3F1C" w:rsidP="003E3F1C">
      <w:pPr>
        <w:rPr>
          <w:rFonts w:cs="Calibri"/>
          <w:sz w:val="24"/>
          <w:szCs w:val="24"/>
        </w:rPr>
      </w:pPr>
    </w:p>
    <w:p w:rsidR="00333079" w:rsidRPr="006D23D8" w:rsidRDefault="003E3F1C" w:rsidP="003E3F1C">
      <w:pPr>
        <w:pStyle w:val="Heading1"/>
        <w:spacing w:line="360" w:lineRule="auto"/>
        <w:rPr>
          <w:rFonts w:asciiTheme="minorHAnsi" w:hAnsiTheme="minorHAnsi" w:cs="Calibri"/>
          <w:b w:val="0"/>
          <w:color w:val="auto"/>
          <w:sz w:val="24"/>
          <w:szCs w:val="24"/>
        </w:rPr>
      </w:pPr>
      <w:r w:rsidRPr="006D23D8">
        <w:rPr>
          <w:rFonts w:asciiTheme="minorHAnsi" w:hAnsiTheme="minorHAnsi" w:cs="Calibri"/>
          <w:b w:val="0"/>
          <w:color w:val="auto"/>
          <w:sz w:val="24"/>
          <w:szCs w:val="24"/>
        </w:rPr>
        <w:t xml:space="preserve">Table: </w:t>
      </w:r>
      <w:r w:rsidR="00333079" w:rsidRPr="006D23D8">
        <w:rPr>
          <w:rFonts w:asciiTheme="minorHAnsi" w:hAnsiTheme="minorHAnsi" w:cs="Calibri"/>
          <w:b w:val="0"/>
          <w:color w:val="auto"/>
          <w:sz w:val="24"/>
          <w:szCs w:val="24"/>
        </w:rPr>
        <w:t>Total Opt-Outs by County</w:t>
      </w:r>
    </w:p>
    <w:p w:rsidR="00333079" w:rsidRPr="006D23D8" w:rsidRDefault="00333079" w:rsidP="002754CC">
      <w:pPr>
        <w:numPr>
          <w:ilvl w:val="0"/>
          <w:numId w:val="3"/>
        </w:numPr>
        <w:spacing w:line="360" w:lineRule="auto"/>
        <w:rPr>
          <w:rFonts w:cs="Calibri"/>
          <w:sz w:val="24"/>
          <w:szCs w:val="24"/>
        </w:rPr>
      </w:pPr>
      <w:r w:rsidRPr="006D23D8">
        <w:rPr>
          <w:rFonts w:cs="Calibri"/>
          <w:sz w:val="24"/>
          <w:szCs w:val="24"/>
        </w:rPr>
        <w:t xml:space="preserve">Essex: </w:t>
      </w:r>
      <w:r w:rsidR="00E10BC6">
        <w:rPr>
          <w:rFonts w:cs="Calibri"/>
          <w:sz w:val="24"/>
          <w:szCs w:val="24"/>
        </w:rPr>
        <w:t>2,010</w:t>
      </w:r>
    </w:p>
    <w:p w:rsidR="00333079" w:rsidRPr="006D23D8" w:rsidRDefault="00333079" w:rsidP="002754CC">
      <w:pPr>
        <w:numPr>
          <w:ilvl w:val="0"/>
          <w:numId w:val="3"/>
        </w:numPr>
        <w:spacing w:line="360" w:lineRule="auto"/>
        <w:rPr>
          <w:rFonts w:cs="Calibri"/>
          <w:sz w:val="24"/>
          <w:szCs w:val="24"/>
        </w:rPr>
      </w:pPr>
      <w:r w:rsidRPr="006D23D8">
        <w:rPr>
          <w:rFonts w:cs="Calibri"/>
          <w:sz w:val="24"/>
          <w:szCs w:val="24"/>
        </w:rPr>
        <w:t xml:space="preserve">Franklin: </w:t>
      </w:r>
      <w:r w:rsidR="00B7090F" w:rsidRPr="006D23D8">
        <w:rPr>
          <w:rFonts w:cs="Calibri"/>
          <w:sz w:val="24"/>
          <w:szCs w:val="24"/>
        </w:rPr>
        <w:t>3</w:t>
      </w:r>
      <w:r w:rsidR="00E10BC6">
        <w:rPr>
          <w:rFonts w:cs="Calibri"/>
          <w:sz w:val="24"/>
          <w:szCs w:val="24"/>
        </w:rPr>
        <w:t>24</w:t>
      </w:r>
    </w:p>
    <w:p w:rsidR="00333079" w:rsidRPr="006D23D8" w:rsidRDefault="005C2859" w:rsidP="002754CC">
      <w:pPr>
        <w:numPr>
          <w:ilvl w:val="0"/>
          <w:numId w:val="3"/>
        </w:numPr>
        <w:spacing w:line="360" w:lineRule="auto"/>
        <w:rPr>
          <w:rFonts w:cs="Calibri"/>
          <w:sz w:val="24"/>
          <w:szCs w:val="24"/>
        </w:rPr>
      </w:pPr>
      <w:r w:rsidRPr="006D23D8">
        <w:rPr>
          <w:rFonts w:cs="Calibri"/>
          <w:sz w:val="24"/>
          <w:szCs w:val="24"/>
        </w:rPr>
        <w:t xml:space="preserve">Hampden: </w:t>
      </w:r>
      <w:r w:rsidR="00B7090F" w:rsidRPr="006D23D8">
        <w:rPr>
          <w:rFonts w:cs="Calibri"/>
          <w:sz w:val="24"/>
          <w:szCs w:val="24"/>
        </w:rPr>
        <w:t>2,</w:t>
      </w:r>
      <w:r w:rsidR="00E10BC6">
        <w:rPr>
          <w:rFonts w:cs="Calibri"/>
          <w:sz w:val="24"/>
          <w:szCs w:val="24"/>
        </w:rPr>
        <w:t>770</w:t>
      </w:r>
    </w:p>
    <w:p w:rsidR="00333079" w:rsidRPr="006D23D8" w:rsidRDefault="005C2859" w:rsidP="002754CC">
      <w:pPr>
        <w:numPr>
          <w:ilvl w:val="0"/>
          <w:numId w:val="3"/>
        </w:numPr>
        <w:spacing w:line="360" w:lineRule="auto"/>
        <w:rPr>
          <w:rFonts w:cs="Calibri"/>
          <w:sz w:val="24"/>
          <w:szCs w:val="24"/>
        </w:rPr>
      </w:pPr>
      <w:r w:rsidRPr="006D23D8">
        <w:rPr>
          <w:rFonts w:cs="Calibri"/>
          <w:sz w:val="24"/>
          <w:szCs w:val="24"/>
        </w:rPr>
        <w:t xml:space="preserve">Hampshire: </w:t>
      </w:r>
      <w:r w:rsidR="00E10BC6">
        <w:rPr>
          <w:rFonts w:cs="Calibri"/>
          <w:sz w:val="24"/>
          <w:szCs w:val="24"/>
        </w:rPr>
        <w:t>672</w:t>
      </w:r>
    </w:p>
    <w:p w:rsidR="00333079" w:rsidRPr="006D23D8" w:rsidRDefault="00333079" w:rsidP="002754CC">
      <w:pPr>
        <w:numPr>
          <w:ilvl w:val="0"/>
          <w:numId w:val="3"/>
        </w:numPr>
        <w:spacing w:line="360" w:lineRule="auto"/>
        <w:rPr>
          <w:rFonts w:cs="Calibri"/>
          <w:sz w:val="24"/>
          <w:szCs w:val="24"/>
        </w:rPr>
      </w:pPr>
      <w:r w:rsidRPr="006D23D8">
        <w:rPr>
          <w:rFonts w:cs="Calibri"/>
          <w:sz w:val="24"/>
          <w:szCs w:val="24"/>
        </w:rPr>
        <w:t xml:space="preserve">Middlesex: </w:t>
      </w:r>
      <w:r w:rsidR="005C2859" w:rsidRPr="006D23D8">
        <w:rPr>
          <w:rFonts w:cs="Calibri"/>
          <w:sz w:val="24"/>
          <w:szCs w:val="24"/>
        </w:rPr>
        <w:t>2,</w:t>
      </w:r>
      <w:r w:rsidR="00E10BC6">
        <w:rPr>
          <w:rFonts w:cs="Calibri"/>
          <w:sz w:val="24"/>
          <w:szCs w:val="24"/>
        </w:rPr>
        <w:t>949</w:t>
      </w:r>
    </w:p>
    <w:p w:rsidR="00333079" w:rsidRPr="006D23D8" w:rsidRDefault="00333079" w:rsidP="002754CC">
      <w:pPr>
        <w:numPr>
          <w:ilvl w:val="0"/>
          <w:numId w:val="3"/>
        </w:numPr>
        <w:spacing w:line="360" w:lineRule="auto"/>
        <w:rPr>
          <w:rFonts w:cs="Calibri"/>
          <w:sz w:val="24"/>
          <w:szCs w:val="24"/>
        </w:rPr>
      </w:pPr>
      <w:r w:rsidRPr="006D23D8">
        <w:rPr>
          <w:rFonts w:cs="Calibri"/>
          <w:sz w:val="24"/>
          <w:szCs w:val="24"/>
        </w:rPr>
        <w:lastRenderedPageBreak/>
        <w:t xml:space="preserve">Norfolk: </w:t>
      </w:r>
      <w:r w:rsidR="005C2859" w:rsidRPr="006D23D8">
        <w:rPr>
          <w:rFonts w:cs="Calibri"/>
          <w:sz w:val="24"/>
          <w:szCs w:val="24"/>
        </w:rPr>
        <w:t>1,</w:t>
      </w:r>
      <w:r w:rsidR="00B7090F" w:rsidRPr="006D23D8">
        <w:rPr>
          <w:rFonts w:cs="Calibri"/>
          <w:sz w:val="24"/>
          <w:szCs w:val="24"/>
        </w:rPr>
        <w:t>2</w:t>
      </w:r>
      <w:r w:rsidR="00E10BC6">
        <w:rPr>
          <w:rFonts w:cs="Calibri"/>
          <w:sz w:val="24"/>
          <w:szCs w:val="24"/>
        </w:rPr>
        <w:t>32</w:t>
      </w:r>
    </w:p>
    <w:p w:rsidR="00333079" w:rsidRPr="006D23D8" w:rsidRDefault="00333079" w:rsidP="002754CC">
      <w:pPr>
        <w:numPr>
          <w:ilvl w:val="0"/>
          <w:numId w:val="3"/>
        </w:numPr>
        <w:spacing w:line="360" w:lineRule="auto"/>
        <w:rPr>
          <w:rFonts w:cs="Calibri"/>
          <w:sz w:val="24"/>
          <w:szCs w:val="24"/>
        </w:rPr>
      </w:pPr>
      <w:r w:rsidRPr="006D23D8">
        <w:rPr>
          <w:rFonts w:cs="Calibri"/>
          <w:sz w:val="24"/>
          <w:szCs w:val="24"/>
        </w:rPr>
        <w:t xml:space="preserve">Plymouth: </w:t>
      </w:r>
      <w:r w:rsidR="00B7090F" w:rsidRPr="006D23D8">
        <w:rPr>
          <w:rFonts w:cs="Calibri"/>
          <w:sz w:val="24"/>
          <w:szCs w:val="24"/>
        </w:rPr>
        <w:t>9</w:t>
      </w:r>
      <w:r w:rsidR="00E10BC6">
        <w:rPr>
          <w:rFonts w:cs="Calibri"/>
          <w:sz w:val="24"/>
          <w:szCs w:val="24"/>
        </w:rPr>
        <w:t>12</w:t>
      </w:r>
    </w:p>
    <w:p w:rsidR="00333079" w:rsidRPr="006D23D8" w:rsidRDefault="00333079" w:rsidP="002754CC">
      <w:pPr>
        <w:numPr>
          <w:ilvl w:val="0"/>
          <w:numId w:val="3"/>
        </w:numPr>
        <w:spacing w:line="360" w:lineRule="auto"/>
        <w:rPr>
          <w:rFonts w:cs="Calibri"/>
          <w:sz w:val="24"/>
          <w:szCs w:val="24"/>
        </w:rPr>
      </w:pPr>
      <w:r w:rsidRPr="006D23D8">
        <w:rPr>
          <w:rFonts w:cs="Calibri"/>
          <w:sz w:val="24"/>
          <w:szCs w:val="24"/>
        </w:rPr>
        <w:t xml:space="preserve">Suffolk: </w:t>
      </w:r>
      <w:r w:rsidR="00B7090F" w:rsidRPr="006D23D8">
        <w:rPr>
          <w:rFonts w:cs="Calibri"/>
          <w:sz w:val="24"/>
          <w:szCs w:val="24"/>
        </w:rPr>
        <w:t>2,</w:t>
      </w:r>
      <w:r w:rsidR="00E10BC6">
        <w:rPr>
          <w:rFonts w:cs="Calibri"/>
          <w:sz w:val="24"/>
          <w:szCs w:val="24"/>
        </w:rPr>
        <w:t>209</w:t>
      </w:r>
    </w:p>
    <w:p w:rsidR="00333079" w:rsidRPr="006D23D8" w:rsidRDefault="00333079" w:rsidP="002754CC">
      <w:pPr>
        <w:numPr>
          <w:ilvl w:val="0"/>
          <w:numId w:val="3"/>
        </w:numPr>
        <w:spacing w:line="360" w:lineRule="auto"/>
        <w:rPr>
          <w:rFonts w:cs="Calibri"/>
          <w:sz w:val="24"/>
          <w:szCs w:val="24"/>
        </w:rPr>
      </w:pPr>
      <w:r w:rsidRPr="006D23D8">
        <w:rPr>
          <w:rFonts w:cs="Calibri"/>
          <w:sz w:val="24"/>
          <w:szCs w:val="24"/>
        </w:rPr>
        <w:t xml:space="preserve">Worcester: </w:t>
      </w:r>
      <w:r w:rsidR="00B7090F" w:rsidRPr="006D23D8">
        <w:rPr>
          <w:rFonts w:cs="Calibri"/>
          <w:sz w:val="24"/>
          <w:szCs w:val="24"/>
        </w:rPr>
        <w:t>3,</w:t>
      </w:r>
      <w:r w:rsidR="00E10BC6">
        <w:rPr>
          <w:rFonts w:cs="Calibri"/>
          <w:sz w:val="24"/>
          <w:szCs w:val="24"/>
        </w:rPr>
        <w:t>490</w:t>
      </w:r>
    </w:p>
    <w:p w:rsidR="00333079" w:rsidRPr="006D23D8" w:rsidRDefault="00333079" w:rsidP="002754CC">
      <w:pPr>
        <w:numPr>
          <w:ilvl w:val="0"/>
          <w:numId w:val="3"/>
        </w:numPr>
        <w:spacing w:line="360" w:lineRule="auto"/>
        <w:rPr>
          <w:rFonts w:cs="Calibri"/>
          <w:sz w:val="24"/>
          <w:szCs w:val="24"/>
        </w:rPr>
      </w:pPr>
      <w:r w:rsidRPr="006D23D8">
        <w:rPr>
          <w:rFonts w:cs="Calibri"/>
          <w:sz w:val="24"/>
          <w:szCs w:val="24"/>
        </w:rPr>
        <w:t xml:space="preserve">Non-Demo Counties: </w:t>
      </w:r>
      <w:r w:rsidR="00B7090F" w:rsidRPr="006D23D8">
        <w:rPr>
          <w:rFonts w:cs="Calibri"/>
          <w:sz w:val="24"/>
          <w:szCs w:val="24"/>
        </w:rPr>
        <w:t>7</w:t>
      </w:r>
      <w:r w:rsidR="00E10BC6">
        <w:rPr>
          <w:rFonts w:cs="Calibri"/>
          <w:sz w:val="24"/>
          <w:szCs w:val="24"/>
        </w:rPr>
        <w:t>4</w:t>
      </w:r>
    </w:p>
    <w:p w:rsidR="00333079" w:rsidRPr="006D23D8" w:rsidRDefault="00333079" w:rsidP="002754CC">
      <w:pPr>
        <w:numPr>
          <w:ilvl w:val="0"/>
          <w:numId w:val="3"/>
        </w:numPr>
        <w:spacing w:line="360" w:lineRule="auto"/>
        <w:rPr>
          <w:rFonts w:cs="Calibri"/>
          <w:sz w:val="24"/>
          <w:szCs w:val="24"/>
        </w:rPr>
      </w:pPr>
      <w:r w:rsidRPr="006D23D8">
        <w:rPr>
          <w:rFonts w:cs="Calibri"/>
          <w:sz w:val="24"/>
          <w:szCs w:val="24"/>
        </w:rPr>
        <w:t>Total: 1</w:t>
      </w:r>
      <w:r w:rsidR="00E10BC6">
        <w:rPr>
          <w:rFonts w:cs="Calibri"/>
          <w:sz w:val="24"/>
          <w:szCs w:val="24"/>
        </w:rPr>
        <w:t>6</w:t>
      </w:r>
      <w:r w:rsidR="00B7090F" w:rsidRPr="006D23D8">
        <w:rPr>
          <w:rFonts w:cs="Calibri"/>
          <w:sz w:val="24"/>
          <w:szCs w:val="24"/>
        </w:rPr>
        <w:t>,</w:t>
      </w:r>
      <w:r w:rsidR="00E10BC6">
        <w:rPr>
          <w:rFonts w:cs="Calibri"/>
          <w:sz w:val="24"/>
          <w:szCs w:val="24"/>
        </w:rPr>
        <w:t>642</w:t>
      </w:r>
    </w:p>
    <w:p w:rsidR="003E3F1C" w:rsidRPr="006D23D8" w:rsidRDefault="003E3F1C" w:rsidP="003E3F1C">
      <w:pPr>
        <w:spacing w:after="0" w:line="360" w:lineRule="auto"/>
        <w:rPr>
          <w:rFonts w:cs="Calibri"/>
          <w:b/>
          <w:sz w:val="24"/>
          <w:szCs w:val="24"/>
        </w:rPr>
      </w:pPr>
    </w:p>
    <w:p w:rsidR="003E3F1C" w:rsidRPr="006D23D8" w:rsidRDefault="003E3F1C" w:rsidP="003E3F1C">
      <w:pPr>
        <w:spacing w:after="0" w:line="360" w:lineRule="auto"/>
        <w:rPr>
          <w:rFonts w:cs="Calibri"/>
          <w:b/>
          <w:sz w:val="24"/>
          <w:szCs w:val="24"/>
        </w:rPr>
      </w:pPr>
      <w:r w:rsidRPr="006D23D8">
        <w:rPr>
          <w:rFonts w:cs="Calibri"/>
          <w:b/>
          <w:sz w:val="24"/>
          <w:szCs w:val="24"/>
        </w:rPr>
        <w:t xml:space="preserve">Slide 13: Auto-Assignment </w:t>
      </w:r>
      <w:r w:rsidR="00340D79">
        <w:rPr>
          <w:rFonts w:cs="Calibri"/>
          <w:b/>
          <w:sz w:val="24"/>
          <w:szCs w:val="24"/>
        </w:rPr>
        <w:t>Update</w:t>
      </w:r>
    </w:p>
    <w:p w:rsidR="003E3F1C" w:rsidRPr="006D23D8" w:rsidRDefault="003E3F1C" w:rsidP="003E3F1C">
      <w:pPr>
        <w:spacing w:after="0" w:line="360" w:lineRule="auto"/>
        <w:rPr>
          <w:rFonts w:cs="Calibri"/>
          <w:b/>
          <w:sz w:val="24"/>
          <w:szCs w:val="24"/>
        </w:rPr>
      </w:pPr>
    </w:p>
    <w:p w:rsidR="003E3F1C" w:rsidRPr="006D23D8" w:rsidRDefault="003E3F1C" w:rsidP="003E3F1C">
      <w:pPr>
        <w:spacing w:after="0" w:line="360" w:lineRule="auto"/>
        <w:rPr>
          <w:rFonts w:cs="Calibri"/>
          <w:b/>
          <w:sz w:val="24"/>
          <w:szCs w:val="24"/>
        </w:rPr>
      </w:pPr>
      <w:r w:rsidRPr="006D23D8">
        <w:rPr>
          <w:rFonts w:cs="Calibri"/>
          <w:b/>
          <w:sz w:val="24"/>
          <w:szCs w:val="24"/>
        </w:rPr>
        <w:t>Slide 14: Auto-Assignment Overview</w:t>
      </w:r>
    </w:p>
    <w:p w:rsidR="003E3F1C" w:rsidRPr="006D23D8" w:rsidRDefault="003E3F1C" w:rsidP="002754CC">
      <w:pPr>
        <w:pStyle w:val="ListParagraph"/>
        <w:numPr>
          <w:ilvl w:val="0"/>
          <w:numId w:val="10"/>
        </w:numPr>
        <w:spacing w:after="0" w:line="360" w:lineRule="auto"/>
        <w:rPr>
          <w:rFonts w:cs="Calibri"/>
          <w:sz w:val="24"/>
          <w:szCs w:val="24"/>
        </w:rPr>
      </w:pPr>
      <w:r w:rsidRPr="006D23D8">
        <w:rPr>
          <w:rFonts w:cs="Calibri"/>
          <w:sz w:val="24"/>
          <w:szCs w:val="24"/>
        </w:rPr>
        <w:t>Auto-assignment (passive enrollment) is the term MassHealth is using to describe the process of assigning, notifying, and automatically enrolling someone in a One Care plan.</w:t>
      </w:r>
    </w:p>
    <w:p w:rsidR="003E3F1C" w:rsidRPr="006D23D8" w:rsidRDefault="003E3F1C" w:rsidP="002754CC">
      <w:pPr>
        <w:pStyle w:val="ListParagraph"/>
        <w:numPr>
          <w:ilvl w:val="0"/>
          <w:numId w:val="10"/>
        </w:numPr>
        <w:spacing w:after="0" w:line="360" w:lineRule="auto"/>
        <w:rPr>
          <w:rFonts w:cs="Calibri"/>
          <w:sz w:val="24"/>
          <w:szCs w:val="24"/>
        </w:rPr>
      </w:pPr>
      <w:r w:rsidRPr="006D23D8">
        <w:rPr>
          <w:rFonts w:cs="Calibri"/>
          <w:sz w:val="24"/>
          <w:szCs w:val="24"/>
        </w:rPr>
        <w:t>Who may be auto-assigned?  Only Individuals who:</w:t>
      </w:r>
    </w:p>
    <w:p w:rsidR="003E3F1C" w:rsidRPr="006D23D8" w:rsidRDefault="003E3F1C" w:rsidP="002754CC">
      <w:pPr>
        <w:pStyle w:val="ListParagraph"/>
        <w:numPr>
          <w:ilvl w:val="1"/>
          <w:numId w:val="10"/>
        </w:numPr>
        <w:spacing w:after="0" w:line="360" w:lineRule="auto"/>
        <w:rPr>
          <w:rFonts w:cs="Calibri"/>
          <w:sz w:val="24"/>
          <w:szCs w:val="24"/>
        </w:rPr>
      </w:pPr>
      <w:r w:rsidRPr="006D23D8">
        <w:rPr>
          <w:rFonts w:cs="Calibri"/>
          <w:sz w:val="24"/>
          <w:szCs w:val="24"/>
        </w:rPr>
        <w:t>Live in Hampden, Hampshire, Suffolk, or Worcester County (counties with at least two One Care plans)</w:t>
      </w:r>
    </w:p>
    <w:p w:rsidR="003E3F1C" w:rsidRPr="006D23D8" w:rsidRDefault="003E3F1C" w:rsidP="002754CC">
      <w:pPr>
        <w:pStyle w:val="ListParagraph"/>
        <w:numPr>
          <w:ilvl w:val="1"/>
          <w:numId w:val="10"/>
        </w:numPr>
        <w:spacing w:after="0" w:line="360" w:lineRule="auto"/>
        <w:rPr>
          <w:rFonts w:cs="Calibri"/>
          <w:sz w:val="24"/>
          <w:szCs w:val="24"/>
        </w:rPr>
      </w:pPr>
      <w:r w:rsidRPr="006D23D8">
        <w:rPr>
          <w:rFonts w:cs="Calibri"/>
          <w:sz w:val="24"/>
          <w:szCs w:val="24"/>
        </w:rPr>
        <w:t>Received enrollment packet mailing and did not enroll or opt out</w:t>
      </w:r>
    </w:p>
    <w:p w:rsidR="003E3F1C" w:rsidRPr="006D23D8" w:rsidRDefault="003E3F1C" w:rsidP="002754CC">
      <w:pPr>
        <w:pStyle w:val="ListParagraph"/>
        <w:numPr>
          <w:ilvl w:val="1"/>
          <w:numId w:val="10"/>
        </w:numPr>
        <w:spacing w:after="0" w:line="360" w:lineRule="auto"/>
        <w:rPr>
          <w:rFonts w:cs="Calibri"/>
          <w:sz w:val="24"/>
          <w:szCs w:val="24"/>
        </w:rPr>
      </w:pPr>
      <w:r w:rsidRPr="006D23D8">
        <w:rPr>
          <w:rFonts w:cs="Calibri"/>
          <w:sz w:val="24"/>
          <w:szCs w:val="24"/>
        </w:rPr>
        <w:t>Are not enrolled in Medicare Advantage or PACE plan</w:t>
      </w:r>
    </w:p>
    <w:p w:rsidR="003E3F1C" w:rsidRPr="006D23D8" w:rsidRDefault="003E3F1C" w:rsidP="002754CC">
      <w:pPr>
        <w:pStyle w:val="ListParagraph"/>
        <w:numPr>
          <w:ilvl w:val="0"/>
          <w:numId w:val="10"/>
        </w:numPr>
        <w:spacing w:after="0" w:line="360" w:lineRule="auto"/>
        <w:rPr>
          <w:rFonts w:cs="Calibri"/>
          <w:sz w:val="24"/>
          <w:szCs w:val="24"/>
        </w:rPr>
      </w:pPr>
      <w:r w:rsidRPr="006D23D8">
        <w:rPr>
          <w:rFonts w:cs="Calibri"/>
          <w:sz w:val="24"/>
          <w:szCs w:val="24"/>
        </w:rPr>
        <w:t>MassHealth sends two notices to individuals who have been auto-assigned:</w:t>
      </w:r>
    </w:p>
    <w:p w:rsidR="003E3F1C" w:rsidRPr="006D23D8" w:rsidRDefault="003E3F1C" w:rsidP="002754CC">
      <w:pPr>
        <w:pStyle w:val="ListParagraph"/>
        <w:numPr>
          <w:ilvl w:val="1"/>
          <w:numId w:val="10"/>
        </w:numPr>
        <w:spacing w:after="0" w:line="360" w:lineRule="auto"/>
        <w:rPr>
          <w:rFonts w:cs="Calibri"/>
          <w:sz w:val="24"/>
          <w:szCs w:val="24"/>
        </w:rPr>
      </w:pPr>
      <w:r w:rsidRPr="006D23D8">
        <w:rPr>
          <w:rFonts w:cs="Calibri"/>
          <w:sz w:val="24"/>
          <w:szCs w:val="24"/>
        </w:rPr>
        <w:t>60-day notice – Informs the member of the plan assignment and coverage effective date.</w:t>
      </w:r>
    </w:p>
    <w:p w:rsidR="003E3F1C" w:rsidRPr="006D23D8" w:rsidRDefault="003E3F1C" w:rsidP="002754CC">
      <w:pPr>
        <w:pStyle w:val="ListParagraph"/>
        <w:numPr>
          <w:ilvl w:val="1"/>
          <w:numId w:val="10"/>
        </w:numPr>
        <w:spacing w:after="0" w:line="360" w:lineRule="auto"/>
        <w:rPr>
          <w:rFonts w:cs="Calibri"/>
          <w:sz w:val="24"/>
          <w:szCs w:val="24"/>
        </w:rPr>
      </w:pPr>
      <w:r w:rsidRPr="006D23D8">
        <w:rPr>
          <w:rFonts w:cs="Calibri"/>
          <w:sz w:val="24"/>
          <w:szCs w:val="24"/>
        </w:rPr>
        <w:t>30-day notice – Reminder that changes will take effect in 30 days</w:t>
      </w:r>
    </w:p>
    <w:p w:rsidR="003E3F1C" w:rsidRPr="006D23D8" w:rsidRDefault="003E3F1C" w:rsidP="002754CC">
      <w:pPr>
        <w:pStyle w:val="ListParagraph"/>
        <w:numPr>
          <w:ilvl w:val="1"/>
          <w:numId w:val="10"/>
        </w:numPr>
        <w:spacing w:after="0" w:line="360" w:lineRule="auto"/>
        <w:rPr>
          <w:rFonts w:cs="Calibri"/>
          <w:sz w:val="24"/>
          <w:szCs w:val="24"/>
        </w:rPr>
      </w:pPr>
      <w:r w:rsidRPr="006D23D8">
        <w:rPr>
          <w:rFonts w:cs="Calibri"/>
          <w:sz w:val="24"/>
          <w:szCs w:val="24"/>
        </w:rPr>
        <w:t>Both notices tell people how to opt out or change plans</w:t>
      </w:r>
    </w:p>
    <w:p w:rsidR="003E3F1C" w:rsidRPr="006D23D8" w:rsidRDefault="003E3F1C" w:rsidP="002754CC">
      <w:pPr>
        <w:pStyle w:val="ListParagraph"/>
        <w:numPr>
          <w:ilvl w:val="0"/>
          <w:numId w:val="10"/>
        </w:numPr>
        <w:spacing w:after="0" w:line="360" w:lineRule="auto"/>
        <w:rPr>
          <w:rFonts w:cs="Calibri"/>
          <w:b/>
          <w:sz w:val="24"/>
          <w:szCs w:val="24"/>
        </w:rPr>
      </w:pPr>
      <w:r w:rsidRPr="006D23D8">
        <w:rPr>
          <w:rFonts w:cs="Calibri"/>
          <w:sz w:val="24"/>
          <w:szCs w:val="24"/>
        </w:rPr>
        <w:t>Three planned rounds of auto-assignment, for coverage effective January 1 (complete), April 1 (round two), and July 1, 2014 (round three).</w:t>
      </w:r>
    </w:p>
    <w:p w:rsidR="003E3F1C" w:rsidRPr="006D23D8" w:rsidRDefault="003E3F1C" w:rsidP="003E3F1C">
      <w:pPr>
        <w:spacing w:after="0" w:line="360" w:lineRule="auto"/>
        <w:rPr>
          <w:rFonts w:cs="Calibri"/>
          <w:b/>
          <w:sz w:val="24"/>
          <w:szCs w:val="24"/>
        </w:rPr>
      </w:pPr>
    </w:p>
    <w:p w:rsidR="003E3F1C" w:rsidRPr="006D23D8" w:rsidRDefault="003E3F1C" w:rsidP="003E3F1C">
      <w:pPr>
        <w:spacing w:after="0" w:line="360" w:lineRule="auto"/>
        <w:rPr>
          <w:rFonts w:cs="Calibri"/>
          <w:b/>
          <w:sz w:val="24"/>
          <w:szCs w:val="24"/>
        </w:rPr>
      </w:pPr>
      <w:r w:rsidRPr="006D23D8">
        <w:rPr>
          <w:rFonts w:cs="Calibri"/>
          <w:b/>
          <w:sz w:val="24"/>
          <w:szCs w:val="24"/>
        </w:rPr>
        <w:t>Slide 15: Round Two Auto-Assignment</w:t>
      </w:r>
    </w:p>
    <w:p w:rsidR="003E3F1C" w:rsidRPr="006D23D8" w:rsidRDefault="003E3F1C" w:rsidP="002754CC">
      <w:pPr>
        <w:pStyle w:val="ListParagraph"/>
        <w:numPr>
          <w:ilvl w:val="0"/>
          <w:numId w:val="11"/>
        </w:numPr>
        <w:spacing w:after="0" w:line="360" w:lineRule="auto"/>
        <w:rPr>
          <w:rFonts w:cs="Calibri"/>
          <w:sz w:val="24"/>
          <w:szCs w:val="24"/>
        </w:rPr>
      </w:pPr>
      <w:r w:rsidRPr="006D23D8">
        <w:rPr>
          <w:rFonts w:cs="Calibri"/>
          <w:sz w:val="24"/>
          <w:szCs w:val="24"/>
        </w:rPr>
        <w:lastRenderedPageBreak/>
        <w:t>Round two auto-assignments will take effect April 1, 2014</w:t>
      </w:r>
    </w:p>
    <w:p w:rsidR="003E3F1C" w:rsidRPr="006D23D8" w:rsidRDefault="003E3F1C" w:rsidP="002754CC">
      <w:pPr>
        <w:pStyle w:val="ListParagraph"/>
        <w:numPr>
          <w:ilvl w:val="0"/>
          <w:numId w:val="11"/>
        </w:numPr>
        <w:spacing w:after="0" w:line="360" w:lineRule="auto"/>
        <w:rPr>
          <w:rFonts w:cs="Calibri"/>
          <w:sz w:val="24"/>
          <w:szCs w:val="24"/>
        </w:rPr>
      </w:pPr>
      <w:r w:rsidRPr="006D23D8">
        <w:rPr>
          <w:rFonts w:cs="Calibri"/>
          <w:sz w:val="24"/>
          <w:szCs w:val="24"/>
        </w:rPr>
        <w:t>Approximately 6,400 people are being automatically enrolled in a One Care plan for an April 1 start date</w:t>
      </w:r>
    </w:p>
    <w:p w:rsidR="003E3F1C" w:rsidRPr="006D23D8" w:rsidRDefault="003E3F1C" w:rsidP="002754CC">
      <w:pPr>
        <w:pStyle w:val="ListParagraph"/>
        <w:numPr>
          <w:ilvl w:val="0"/>
          <w:numId w:val="11"/>
        </w:numPr>
        <w:spacing w:after="0" w:line="360" w:lineRule="auto"/>
        <w:rPr>
          <w:rFonts w:cs="Calibri"/>
          <w:sz w:val="24"/>
          <w:szCs w:val="24"/>
        </w:rPr>
      </w:pPr>
      <w:r w:rsidRPr="006D23D8">
        <w:rPr>
          <w:rFonts w:cs="Calibri"/>
          <w:sz w:val="24"/>
          <w:szCs w:val="24"/>
        </w:rPr>
        <w:t xml:space="preserve">Round two includes individuals from across the target population, including those with higher levels of LTSS and behavioral health need (i.e., C1, C2 and C3 rating categories) </w:t>
      </w:r>
    </w:p>
    <w:p w:rsidR="003E3F1C" w:rsidRPr="006D23D8" w:rsidRDefault="003E3F1C" w:rsidP="002754CC">
      <w:pPr>
        <w:pStyle w:val="ListParagraph"/>
        <w:numPr>
          <w:ilvl w:val="0"/>
          <w:numId w:val="11"/>
        </w:numPr>
        <w:spacing w:after="0" w:line="360" w:lineRule="auto"/>
        <w:rPr>
          <w:rFonts w:cs="Calibri"/>
          <w:sz w:val="24"/>
          <w:szCs w:val="24"/>
        </w:rPr>
      </w:pPr>
      <w:r w:rsidRPr="006D23D8">
        <w:rPr>
          <w:rFonts w:cs="Calibri"/>
          <w:sz w:val="24"/>
          <w:szCs w:val="24"/>
        </w:rPr>
        <w:t>In addition to primary care, MassHealth used data on where individuals accessed LTSS and behavioral health services to match individuals to a One Care plan</w:t>
      </w:r>
    </w:p>
    <w:p w:rsidR="003E3F1C" w:rsidRPr="006D23D8" w:rsidRDefault="003E3F1C" w:rsidP="002754CC">
      <w:pPr>
        <w:pStyle w:val="ListParagraph"/>
        <w:numPr>
          <w:ilvl w:val="0"/>
          <w:numId w:val="11"/>
        </w:numPr>
        <w:spacing w:after="0" w:line="360" w:lineRule="auto"/>
        <w:rPr>
          <w:rFonts w:cs="Calibri"/>
          <w:b/>
          <w:sz w:val="24"/>
          <w:szCs w:val="24"/>
        </w:rPr>
      </w:pPr>
      <w:r w:rsidRPr="006D23D8">
        <w:rPr>
          <w:rFonts w:cs="Calibri"/>
          <w:sz w:val="24"/>
          <w:szCs w:val="24"/>
        </w:rPr>
        <w:t>MassHealth worked closely with the One Care plans throughout the assignment process to understand their capacity to accept additional auto-assignment enrollments, and to maximize matches with their provider networks</w:t>
      </w:r>
    </w:p>
    <w:p w:rsidR="003E3F1C" w:rsidRPr="006D23D8" w:rsidRDefault="003E3F1C" w:rsidP="00BF0556">
      <w:pPr>
        <w:pStyle w:val="Heading2"/>
        <w:spacing w:line="360" w:lineRule="auto"/>
        <w:ind w:left="0" w:firstLine="0"/>
        <w:rPr>
          <w:rFonts w:asciiTheme="minorHAnsi" w:hAnsiTheme="minorHAnsi" w:cs="Calibri"/>
          <w:b w:val="0"/>
          <w:color w:val="auto"/>
          <w:sz w:val="24"/>
          <w:szCs w:val="24"/>
        </w:rPr>
      </w:pPr>
    </w:p>
    <w:p w:rsidR="003E3F1C" w:rsidRPr="006D23D8" w:rsidRDefault="003E3F1C" w:rsidP="003E3F1C">
      <w:pPr>
        <w:spacing w:after="0" w:line="360" w:lineRule="auto"/>
        <w:rPr>
          <w:rFonts w:cs="Calibri"/>
          <w:b/>
          <w:sz w:val="24"/>
          <w:szCs w:val="24"/>
        </w:rPr>
      </w:pPr>
      <w:r w:rsidRPr="006D23D8">
        <w:rPr>
          <w:rFonts w:cs="Calibri"/>
          <w:b/>
          <w:sz w:val="24"/>
          <w:szCs w:val="24"/>
        </w:rPr>
        <w:t>Slide 1</w:t>
      </w:r>
      <w:r w:rsidR="00340D79">
        <w:rPr>
          <w:rFonts w:cs="Calibri"/>
          <w:b/>
          <w:sz w:val="24"/>
          <w:szCs w:val="24"/>
        </w:rPr>
        <w:t>6</w:t>
      </w:r>
      <w:r w:rsidRPr="006D23D8">
        <w:rPr>
          <w:rFonts w:cs="Calibri"/>
          <w:b/>
          <w:sz w:val="24"/>
          <w:szCs w:val="24"/>
        </w:rPr>
        <w:t>: Auto-Assignment (cont</w:t>
      </w:r>
      <w:r w:rsidR="006D23D8">
        <w:rPr>
          <w:rFonts w:cs="Calibri"/>
          <w:b/>
          <w:sz w:val="24"/>
          <w:szCs w:val="24"/>
        </w:rPr>
        <w:t>’d</w:t>
      </w:r>
      <w:r w:rsidRPr="006D23D8">
        <w:rPr>
          <w:rFonts w:cs="Calibri"/>
          <w:b/>
          <w:sz w:val="24"/>
          <w:szCs w:val="24"/>
        </w:rPr>
        <w:t>)</w:t>
      </w:r>
    </w:p>
    <w:p w:rsidR="00340D79" w:rsidRPr="00340D79" w:rsidRDefault="00340D79" w:rsidP="002754CC">
      <w:pPr>
        <w:pStyle w:val="Heading2"/>
        <w:numPr>
          <w:ilvl w:val="0"/>
          <w:numId w:val="14"/>
        </w:numPr>
        <w:spacing w:line="360" w:lineRule="auto"/>
        <w:rPr>
          <w:rFonts w:asciiTheme="minorHAnsi" w:eastAsiaTheme="minorEastAsia" w:hAnsiTheme="minorHAnsi" w:cs="Calibri"/>
          <w:b w:val="0"/>
          <w:bCs w:val="0"/>
          <w:color w:val="auto"/>
          <w:sz w:val="24"/>
          <w:szCs w:val="24"/>
        </w:rPr>
      </w:pPr>
      <w:r w:rsidRPr="00340D79">
        <w:rPr>
          <w:rFonts w:asciiTheme="minorHAnsi" w:eastAsiaTheme="minorEastAsia" w:hAnsiTheme="minorHAnsi" w:cs="Calibri"/>
          <w:b w:val="0"/>
          <w:bCs w:val="0"/>
          <w:color w:val="auto"/>
          <w:sz w:val="24"/>
          <w:szCs w:val="24"/>
        </w:rPr>
        <w:t xml:space="preserve">Members who are being automatically enrolled received a 60-day notice by January 30 </w:t>
      </w:r>
    </w:p>
    <w:p w:rsidR="00340D79" w:rsidRPr="00340D79" w:rsidRDefault="00340D79" w:rsidP="002754CC">
      <w:pPr>
        <w:pStyle w:val="Heading2"/>
        <w:numPr>
          <w:ilvl w:val="0"/>
          <w:numId w:val="14"/>
        </w:numPr>
        <w:spacing w:line="360" w:lineRule="auto"/>
        <w:rPr>
          <w:rFonts w:asciiTheme="minorHAnsi" w:eastAsiaTheme="minorEastAsia" w:hAnsiTheme="minorHAnsi" w:cs="Calibri"/>
          <w:b w:val="0"/>
          <w:bCs w:val="0"/>
          <w:color w:val="auto"/>
          <w:sz w:val="24"/>
          <w:szCs w:val="24"/>
        </w:rPr>
      </w:pPr>
      <w:r w:rsidRPr="00340D79">
        <w:rPr>
          <w:rFonts w:asciiTheme="minorHAnsi" w:eastAsiaTheme="minorEastAsia" w:hAnsiTheme="minorHAnsi" w:cs="Calibri"/>
          <w:b w:val="0"/>
          <w:bCs w:val="0"/>
          <w:color w:val="auto"/>
          <w:sz w:val="24"/>
          <w:szCs w:val="24"/>
        </w:rPr>
        <w:t>30-day reminder notices are being mailed early next week</w:t>
      </w:r>
    </w:p>
    <w:p w:rsidR="00340D79" w:rsidRPr="00340D79" w:rsidRDefault="00340D79" w:rsidP="002754CC">
      <w:pPr>
        <w:pStyle w:val="Heading2"/>
        <w:numPr>
          <w:ilvl w:val="0"/>
          <w:numId w:val="14"/>
        </w:numPr>
        <w:spacing w:line="360" w:lineRule="auto"/>
        <w:rPr>
          <w:rFonts w:asciiTheme="minorHAnsi" w:eastAsiaTheme="minorEastAsia" w:hAnsiTheme="minorHAnsi" w:cs="Calibri"/>
          <w:b w:val="0"/>
          <w:bCs w:val="0"/>
          <w:color w:val="auto"/>
          <w:sz w:val="24"/>
          <w:szCs w:val="24"/>
        </w:rPr>
      </w:pPr>
      <w:r w:rsidRPr="00340D79">
        <w:rPr>
          <w:rFonts w:asciiTheme="minorHAnsi" w:eastAsiaTheme="minorEastAsia" w:hAnsiTheme="minorHAnsi" w:cs="Calibri"/>
          <w:b w:val="0"/>
          <w:bCs w:val="0"/>
          <w:color w:val="auto"/>
          <w:sz w:val="24"/>
          <w:szCs w:val="24"/>
        </w:rPr>
        <w:t>Individuals can always self-select or opt out</w:t>
      </w:r>
    </w:p>
    <w:p w:rsidR="00340D79" w:rsidRPr="00340D79" w:rsidRDefault="00340D79" w:rsidP="002754CC">
      <w:pPr>
        <w:pStyle w:val="Heading2"/>
        <w:numPr>
          <w:ilvl w:val="0"/>
          <w:numId w:val="14"/>
        </w:numPr>
        <w:spacing w:line="360" w:lineRule="auto"/>
        <w:rPr>
          <w:rFonts w:asciiTheme="minorHAnsi" w:eastAsiaTheme="minorEastAsia" w:hAnsiTheme="minorHAnsi" w:cs="Calibri"/>
          <w:b w:val="0"/>
          <w:bCs w:val="0"/>
          <w:color w:val="auto"/>
          <w:sz w:val="24"/>
          <w:szCs w:val="24"/>
        </w:rPr>
      </w:pPr>
      <w:r w:rsidRPr="00340D79">
        <w:rPr>
          <w:rFonts w:asciiTheme="minorHAnsi" w:eastAsiaTheme="minorEastAsia" w:hAnsiTheme="minorHAnsi" w:cs="Calibri"/>
          <w:b w:val="0"/>
          <w:bCs w:val="0"/>
          <w:color w:val="auto"/>
          <w:sz w:val="24"/>
          <w:szCs w:val="24"/>
        </w:rPr>
        <w:t>MassHealth continues to encourage all individuals to carefully consider their enrollment options and make their own choice, using resources such as:</w:t>
      </w:r>
    </w:p>
    <w:p w:rsidR="00340D79" w:rsidRPr="00340D79" w:rsidRDefault="00340D79" w:rsidP="002754CC">
      <w:pPr>
        <w:pStyle w:val="Heading2"/>
        <w:numPr>
          <w:ilvl w:val="1"/>
          <w:numId w:val="14"/>
        </w:numPr>
        <w:spacing w:line="360" w:lineRule="auto"/>
        <w:rPr>
          <w:rFonts w:asciiTheme="minorHAnsi" w:eastAsiaTheme="minorEastAsia" w:hAnsiTheme="minorHAnsi" w:cs="Calibri"/>
          <w:b w:val="0"/>
          <w:bCs w:val="0"/>
          <w:color w:val="auto"/>
          <w:sz w:val="24"/>
          <w:szCs w:val="24"/>
        </w:rPr>
      </w:pPr>
      <w:r w:rsidRPr="00340D79">
        <w:rPr>
          <w:rFonts w:asciiTheme="minorHAnsi" w:eastAsiaTheme="minorEastAsia" w:hAnsiTheme="minorHAnsi" w:cs="Calibri"/>
          <w:b w:val="0"/>
          <w:bCs w:val="0"/>
          <w:color w:val="auto"/>
          <w:sz w:val="24"/>
          <w:szCs w:val="24"/>
        </w:rPr>
        <w:t>Enrollment packet materials (also available on One Care website, www.mass.gov/masshealth/onecare)</w:t>
      </w:r>
    </w:p>
    <w:p w:rsidR="00340D79" w:rsidRPr="00340D79" w:rsidRDefault="00340D79" w:rsidP="002754CC">
      <w:pPr>
        <w:pStyle w:val="Heading2"/>
        <w:numPr>
          <w:ilvl w:val="1"/>
          <w:numId w:val="14"/>
        </w:numPr>
        <w:spacing w:line="360" w:lineRule="auto"/>
        <w:rPr>
          <w:rFonts w:asciiTheme="minorHAnsi" w:eastAsiaTheme="minorEastAsia" w:hAnsiTheme="minorHAnsi" w:cs="Calibri"/>
          <w:b w:val="0"/>
          <w:bCs w:val="0"/>
          <w:color w:val="auto"/>
          <w:sz w:val="24"/>
          <w:szCs w:val="24"/>
        </w:rPr>
      </w:pPr>
      <w:r w:rsidRPr="00340D79">
        <w:rPr>
          <w:rFonts w:asciiTheme="minorHAnsi" w:eastAsiaTheme="minorEastAsia" w:hAnsiTheme="minorHAnsi" w:cs="Calibri"/>
          <w:b w:val="0"/>
          <w:bCs w:val="0"/>
          <w:color w:val="auto"/>
          <w:sz w:val="24"/>
          <w:szCs w:val="24"/>
        </w:rPr>
        <w:t>One Care plans (call or visit plan websites for more information and to search their provider directories. See One Care website for plan contact information</w:t>
      </w:r>
    </w:p>
    <w:p w:rsidR="00340D79" w:rsidRPr="00340D79" w:rsidRDefault="00340D79" w:rsidP="002754CC">
      <w:pPr>
        <w:pStyle w:val="Heading2"/>
        <w:numPr>
          <w:ilvl w:val="1"/>
          <w:numId w:val="14"/>
        </w:numPr>
        <w:spacing w:line="360" w:lineRule="auto"/>
        <w:rPr>
          <w:rFonts w:asciiTheme="minorHAnsi" w:eastAsiaTheme="minorEastAsia" w:hAnsiTheme="minorHAnsi" w:cs="Calibri"/>
          <w:b w:val="0"/>
          <w:bCs w:val="0"/>
          <w:color w:val="auto"/>
          <w:sz w:val="24"/>
          <w:szCs w:val="24"/>
        </w:rPr>
      </w:pPr>
      <w:r w:rsidRPr="00340D79">
        <w:rPr>
          <w:rFonts w:asciiTheme="minorHAnsi" w:eastAsiaTheme="minorEastAsia" w:hAnsiTheme="minorHAnsi" w:cs="Calibri"/>
          <w:b w:val="0"/>
          <w:bCs w:val="0"/>
          <w:color w:val="auto"/>
          <w:sz w:val="24"/>
          <w:szCs w:val="24"/>
        </w:rPr>
        <w:t>SHINE (Serving the Health Insurance Needs of Everyone) counselors (for an appointment, call 1-800-243-4636)</w:t>
      </w:r>
    </w:p>
    <w:p w:rsidR="003E3F1C" w:rsidRDefault="00340D79" w:rsidP="002754CC">
      <w:pPr>
        <w:pStyle w:val="Heading2"/>
        <w:numPr>
          <w:ilvl w:val="1"/>
          <w:numId w:val="14"/>
        </w:numPr>
        <w:spacing w:line="360" w:lineRule="auto"/>
        <w:rPr>
          <w:rFonts w:asciiTheme="minorHAnsi" w:eastAsiaTheme="minorEastAsia" w:hAnsiTheme="minorHAnsi" w:cs="Calibri"/>
          <w:b w:val="0"/>
          <w:bCs w:val="0"/>
          <w:color w:val="auto"/>
          <w:sz w:val="24"/>
          <w:szCs w:val="24"/>
        </w:rPr>
      </w:pPr>
      <w:r w:rsidRPr="00340D79">
        <w:rPr>
          <w:rFonts w:asciiTheme="minorHAnsi" w:eastAsiaTheme="minorEastAsia" w:hAnsiTheme="minorHAnsi" w:cs="Calibri"/>
          <w:b w:val="0"/>
          <w:bCs w:val="0"/>
          <w:color w:val="auto"/>
          <w:sz w:val="24"/>
          <w:szCs w:val="24"/>
        </w:rPr>
        <w:t>MassHealth Customer Service (call 1-800-841-2900, TTY: 1-800-497-4648)</w:t>
      </w:r>
    </w:p>
    <w:p w:rsidR="00340D79" w:rsidRPr="00340D79" w:rsidRDefault="00340D79" w:rsidP="00340D79"/>
    <w:p w:rsidR="003E3F1C" w:rsidRPr="006D23D8" w:rsidRDefault="003E3F1C" w:rsidP="00BF0556">
      <w:pPr>
        <w:pStyle w:val="Heading2"/>
        <w:spacing w:line="360" w:lineRule="auto"/>
        <w:ind w:left="0" w:firstLine="0"/>
        <w:rPr>
          <w:rFonts w:asciiTheme="minorHAnsi" w:hAnsiTheme="minorHAnsi" w:cs="Calibri"/>
          <w:color w:val="auto"/>
          <w:sz w:val="24"/>
          <w:szCs w:val="24"/>
        </w:rPr>
      </w:pPr>
      <w:r w:rsidRPr="006D23D8">
        <w:rPr>
          <w:rFonts w:asciiTheme="minorHAnsi" w:hAnsiTheme="minorHAnsi" w:cs="Calibri"/>
          <w:color w:val="auto"/>
          <w:sz w:val="24"/>
          <w:szCs w:val="24"/>
        </w:rPr>
        <w:t>Slide 17: Auto-Assignment and Medicare Part D</w:t>
      </w:r>
    </w:p>
    <w:p w:rsidR="00340D79" w:rsidRPr="00340D79" w:rsidRDefault="00340D79" w:rsidP="002754CC">
      <w:pPr>
        <w:pStyle w:val="ListParagraph"/>
        <w:numPr>
          <w:ilvl w:val="0"/>
          <w:numId w:val="15"/>
        </w:numPr>
        <w:spacing w:after="0" w:line="360" w:lineRule="auto"/>
        <w:rPr>
          <w:rFonts w:cs="Calibri"/>
          <w:sz w:val="24"/>
          <w:szCs w:val="24"/>
        </w:rPr>
      </w:pPr>
      <w:r w:rsidRPr="00340D79">
        <w:rPr>
          <w:rFonts w:cs="Calibri"/>
          <w:sz w:val="24"/>
          <w:szCs w:val="24"/>
        </w:rPr>
        <w:t>Like the 60-day notice mailing, the 30-day notice mailing will include an insert on “One Care and Part D” to help members understand what auto-assignment in One Care means for their Part D coverage, including:</w:t>
      </w:r>
    </w:p>
    <w:p w:rsidR="00340D79" w:rsidRPr="00340D79" w:rsidRDefault="00340D79" w:rsidP="002754CC">
      <w:pPr>
        <w:pStyle w:val="ListParagraph"/>
        <w:numPr>
          <w:ilvl w:val="1"/>
          <w:numId w:val="15"/>
        </w:numPr>
        <w:spacing w:after="0" w:line="360" w:lineRule="auto"/>
        <w:rPr>
          <w:rFonts w:cs="Calibri"/>
          <w:sz w:val="24"/>
          <w:szCs w:val="24"/>
        </w:rPr>
      </w:pPr>
      <w:r w:rsidRPr="00340D79">
        <w:rPr>
          <w:rFonts w:cs="Calibri"/>
          <w:sz w:val="24"/>
          <w:szCs w:val="24"/>
        </w:rPr>
        <w:lastRenderedPageBreak/>
        <w:t xml:space="preserve">You will continue to receive your prescription drug benefits from your current plan through March 31, 2014 </w:t>
      </w:r>
    </w:p>
    <w:p w:rsidR="00340D79" w:rsidRPr="00340D79" w:rsidRDefault="00340D79" w:rsidP="002754CC">
      <w:pPr>
        <w:pStyle w:val="ListParagraph"/>
        <w:numPr>
          <w:ilvl w:val="1"/>
          <w:numId w:val="15"/>
        </w:numPr>
        <w:spacing w:after="0" w:line="360" w:lineRule="auto"/>
        <w:rPr>
          <w:rFonts w:cs="Calibri"/>
          <w:sz w:val="24"/>
          <w:szCs w:val="24"/>
        </w:rPr>
      </w:pPr>
      <w:r w:rsidRPr="00340D79">
        <w:rPr>
          <w:rFonts w:cs="Calibri"/>
          <w:sz w:val="24"/>
          <w:szCs w:val="24"/>
        </w:rPr>
        <w:t>Your new prescription coverage from the One Care plan will start on April 1</w:t>
      </w:r>
    </w:p>
    <w:p w:rsidR="00340D79" w:rsidRPr="00340D79" w:rsidRDefault="00340D79" w:rsidP="002754CC">
      <w:pPr>
        <w:pStyle w:val="ListParagraph"/>
        <w:numPr>
          <w:ilvl w:val="0"/>
          <w:numId w:val="15"/>
        </w:numPr>
        <w:spacing w:after="0" w:line="360" w:lineRule="auto"/>
        <w:rPr>
          <w:rFonts w:cs="Calibri"/>
          <w:sz w:val="24"/>
          <w:szCs w:val="24"/>
        </w:rPr>
      </w:pPr>
      <w:r w:rsidRPr="00340D79">
        <w:rPr>
          <w:rFonts w:cs="Calibri"/>
          <w:sz w:val="24"/>
          <w:szCs w:val="24"/>
        </w:rPr>
        <w:t>This is to address concerns that members are receiving notices from their Part D plans about being disenrolled</w:t>
      </w:r>
    </w:p>
    <w:p w:rsidR="00340D79" w:rsidRPr="00340D79" w:rsidRDefault="00340D79" w:rsidP="002754CC">
      <w:pPr>
        <w:pStyle w:val="ListParagraph"/>
        <w:numPr>
          <w:ilvl w:val="0"/>
          <w:numId w:val="15"/>
        </w:numPr>
        <w:spacing w:after="0" w:line="360" w:lineRule="auto"/>
        <w:rPr>
          <w:rFonts w:cs="Calibri"/>
          <w:sz w:val="24"/>
          <w:szCs w:val="24"/>
        </w:rPr>
      </w:pPr>
      <w:r w:rsidRPr="00340D79">
        <w:rPr>
          <w:rFonts w:cs="Calibri"/>
          <w:sz w:val="24"/>
          <w:szCs w:val="24"/>
        </w:rPr>
        <w:t>To provide additional information to members, MassHealth is working with CMS to develop more comprehensive information about Part D coverage and One Care</w:t>
      </w:r>
    </w:p>
    <w:p w:rsidR="00340D79" w:rsidRPr="00340D79" w:rsidRDefault="00340D79" w:rsidP="002754CC">
      <w:pPr>
        <w:pStyle w:val="ListParagraph"/>
        <w:numPr>
          <w:ilvl w:val="1"/>
          <w:numId w:val="15"/>
        </w:numPr>
        <w:spacing w:after="0" w:line="360" w:lineRule="auto"/>
        <w:rPr>
          <w:rFonts w:cs="Calibri"/>
          <w:sz w:val="24"/>
          <w:szCs w:val="24"/>
        </w:rPr>
      </w:pPr>
      <w:r w:rsidRPr="00340D79">
        <w:rPr>
          <w:rFonts w:cs="Calibri"/>
          <w:sz w:val="24"/>
          <w:szCs w:val="24"/>
        </w:rPr>
        <w:t>Will address enrollment, continuity of care, covered drugs, and other key topics</w:t>
      </w:r>
    </w:p>
    <w:p w:rsidR="003E3F1C" w:rsidRDefault="00340D79" w:rsidP="002754CC">
      <w:pPr>
        <w:pStyle w:val="ListParagraph"/>
        <w:numPr>
          <w:ilvl w:val="1"/>
          <w:numId w:val="15"/>
        </w:numPr>
        <w:spacing w:after="0" w:line="360" w:lineRule="auto"/>
        <w:rPr>
          <w:rFonts w:cs="Calibri"/>
          <w:sz w:val="24"/>
          <w:szCs w:val="24"/>
        </w:rPr>
      </w:pPr>
      <w:r w:rsidRPr="00340D79">
        <w:rPr>
          <w:rFonts w:cs="Calibri"/>
          <w:sz w:val="24"/>
          <w:szCs w:val="24"/>
        </w:rPr>
        <w:t>MassHealth will also work with SHINE, which has expertise in helping individuals understand Medicare Part D and their options</w:t>
      </w:r>
    </w:p>
    <w:p w:rsidR="00340D79" w:rsidRPr="00340D79" w:rsidRDefault="00340D79" w:rsidP="00340D79">
      <w:pPr>
        <w:pStyle w:val="ListParagraph"/>
        <w:spacing w:after="0" w:line="360" w:lineRule="auto"/>
        <w:ind w:left="1440"/>
        <w:rPr>
          <w:rFonts w:cs="Calibri"/>
          <w:sz w:val="24"/>
          <w:szCs w:val="24"/>
        </w:rPr>
      </w:pPr>
    </w:p>
    <w:p w:rsidR="003E3F1C" w:rsidRPr="006D23D8" w:rsidRDefault="003E3F1C" w:rsidP="003E3F1C">
      <w:pPr>
        <w:spacing w:after="0" w:line="360" w:lineRule="auto"/>
        <w:rPr>
          <w:rFonts w:cs="Calibri"/>
          <w:b/>
          <w:sz w:val="24"/>
          <w:szCs w:val="24"/>
        </w:rPr>
      </w:pPr>
      <w:r w:rsidRPr="006D23D8">
        <w:rPr>
          <w:rFonts w:cs="Calibri"/>
          <w:b/>
          <w:sz w:val="24"/>
          <w:szCs w:val="24"/>
        </w:rPr>
        <w:t xml:space="preserve">Slide 18: </w:t>
      </w:r>
      <w:r w:rsidR="00340D79">
        <w:rPr>
          <w:rFonts w:cs="Calibri"/>
          <w:b/>
          <w:sz w:val="24"/>
          <w:szCs w:val="24"/>
        </w:rPr>
        <w:t>Outreach to Additional Members</w:t>
      </w:r>
    </w:p>
    <w:p w:rsidR="003E3F1C" w:rsidRDefault="003E3F1C" w:rsidP="003E3F1C">
      <w:pPr>
        <w:spacing w:after="0" w:line="360" w:lineRule="auto"/>
        <w:rPr>
          <w:rFonts w:cs="Calibri"/>
          <w:sz w:val="24"/>
          <w:szCs w:val="24"/>
        </w:rPr>
      </w:pPr>
    </w:p>
    <w:p w:rsidR="00340D79" w:rsidRPr="00340D79" w:rsidRDefault="00340D79" w:rsidP="003E3F1C">
      <w:pPr>
        <w:spacing w:after="0" w:line="360" w:lineRule="auto"/>
        <w:rPr>
          <w:rFonts w:cs="Calibri"/>
          <w:b/>
          <w:sz w:val="24"/>
          <w:szCs w:val="24"/>
        </w:rPr>
      </w:pPr>
      <w:r w:rsidRPr="00340D79">
        <w:rPr>
          <w:rFonts w:cs="Calibri"/>
          <w:b/>
          <w:sz w:val="24"/>
          <w:szCs w:val="24"/>
        </w:rPr>
        <w:t>Slide 19: Mailing to Additional Members</w:t>
      </w:r>
    </w:p>
    <w:p w:rsidR="00340D79" w:rsidRPr="00340D79" w:rsidRDefault="00340D79" w:rsidP="002754CC">
      <w:pPr>
        <w:pStyle w:val="ListParagraph"/>
        <w:numPr>
          <w:ilvl w:val="0"/>
          <w:numId w:val="16"/>
        </w:numPr>
        <w:spacing w:after="0" w:line="360" w:lineRule="auto"/>
        <w:rPr>
          <w:rFonts w:cs="Calibri"/>
          <w:sz w:val="24"/>
          <w:szCs w:val="24"/>
        </w:rPr>
      </w:pPr>
      <w:r w:rsidRPr="00340D79">
        <w:rPr>
          <w:rFonts w:cs="Calibri"/>
          <w:sz w:val="24"/>
          <w:szCs w:val="24"/>
        </w:rPr>
        <w:t>In September 2013, MassHealth sent a One Care Enrollment Package to approximately 82,000 members and their guardians</w:t>
      </w:r>
    </w:p>
    <w:p w:rsidR="00340D79" w:rsidRPr="00340D79" w:rsidRDefault="00340D79" w:rsidP="002754CC">
      <w:pPr>
        <w:pStyle w:val="ListParagraph"/>
        <w:numPr>
          <w:ilvl w:val="1"/>
          <w:numId w:val="16"/>
        </w:numPr>
        <w:spacing w:after="0" w:line="360" w:lineRule="auto"/>
        <w:rPr>
          <w:rFonts w:cs="Calibri"/>
          <w:sz w:val="24"/>
          <w:szCs w:val="24"/>
        </w:rPr>
      </w:pPr>
      <w:r w:rsidRPr="00340D79">
        <w:rPr>
          <w:rFonts w:cs="Calibri"/>
          <w:sz w:val="24"/>
          <w:szCs w:val="24"/>
        </w:rPr>
        <w:t>Introduced One Care and let members know about the opportunity to self-select into a One Care plan in their area</w:t>
      </w:r>
    </w:p>
    <w:p w:rsidR="00340D79" w:rsidRPr="00340D79" w:rsidRDefault="00340D79" w:rsidP="002754CC">
      <w:pPr>
        <w:pStyle w:val="ListParagraph"/>
        <w:numPr>
          <w:ilvl w:val="1"/>
          <w:numId w:val="16"/>
        </w:numPr>
        <w:spacing w:after="0" w:line="360" w:lineRule="auto"/>
        <w:rPr>
          <w:rFonts w:cs="Calibri"/>
          <w:sz w:val="24"/>
          <w:szCs w:val="24"/>
        </w:rPr>
      </w:pPr>
      <w:r w:rsidRPr="00340D79">
        <w:rPr>
          <w:rFonts w:cs="Calibri"/>
          <w:sz w:val="24"/>
          <w:szCs w:val="24"/>
        </w:rPr>
        <w:t>Included a One Care Enrollment Guide, a cover letter with a purple stripe, a List of Covered Services, and an Enrollment Decision Form</w:t>
      </w:r>
    </w:p>
    <w:p w:rsidR="00340D79" w:rsidRPr="00340D79" w:rsidRDefault="00340D79" w:rsidP="002754CC">
      <w:pPr>
        <w:pStyle w:val="ListParagraph"/>
        <w:numPr>
          <w:ilvl w:val="0"/>
          <w:numId w:val="16"/>
        </w:numPr>
        <w:spacing w:after="0" w:line="360" w:lineRule="auto"/>
        <w:rPr>
          <w:rFonts w:cs="Calibri"/>
          <w:sz w:val="24"/>
          <w:szCs w:val="24"/>
        </w:rPr>
      </w:pPr>
      <w:r w:rsidRPr="00340D79">
        <w:rPr>
          <w:rFonts w:cs="Calibri"/>
          <w:sz w:val="24"/>
          <w:szCs w:val="24"/>
        </w:rPr>
        <w:t>MassHealth is now planning to send a similar mailing, in late March, to:</w:t>
      </w:r>
    </w:p>
    <w:p w:rsidR="00340D79" w:rsidRPr="00340D79" w:rsidRDefault="00340D79" w:rsidP="002754CC">
      <w:pPr>
        <w:pStyle w:val="ListParagraph"/>
        <w:numPr>
          <w:ilvl w:val="1"/>
          <w:numId w:val="16"/>
        </w:numPr>
        <w:spacing w:after="0" w:line="360" w:lineRule="auto"/>
        <w:rPr>
          <w:rFonts w:cs="Calibri"/>
          <w:sz w:val="24"/>
          <w:szCs w:val="24"/>
        </w:rPr>
      </w:pPr>
      <w:r w:rsidRPr="00340D79">
        <w:rPr>
          <w:rFonts w:cs="Calibri"/>
          <w:sz w:val="24"/>
          <w:szCs w:val="24"/>
        </w:rPr>
        <w:t>Individuals who have become eligible for One Care since September mail file was created</w:t>
      </w:r>
    </w:p>
    <w:p w:rsidR="00340D79" w:rsidRPr="00340D79" w:rsidRDefault="00340D79" w:rsidP="002754CC">
      <w:pPr>
        <w:pStyle w:val="ListParagraph"/>
        <w:numPr>
          <w:ilvl w:val="1"/>
          <w:numId w:val="16"/>
        </w:numPr>
        <w:spacing w:after="0" w:line="360" w:lineRule="auto"/>
        <w:rPr>
          <w:rFonts w:cs="Calibri"/>
          <w:sz w:val="24"/>
          <w:szCs w:val="24"/>
        </w:rPr>
      </w:pPr>
      <w:r w:rsidRPr="00340D79">
        <w:rPr>
          <w:rFonts w:cs="Calibri"/>
          <w:sz w:val="24"/>
          <w:szCs w:val="24"/>
        </w:rPr>
        <w:t>Others who appear eligible in MassHealth data, but were not mailed to in September</w:t>
      </w:r>
    </w:p>
    <w:p w:rsidR="00340D79" w:rsidRPr="00340D79" w:rsidRDefault="00340D79" w:rsidP="002754CC">
      <w:pPr>
        <w:pStyle w:val="ListParagraph"/>
        <w:numPr>
          <w:ilvl w:val="0"/>
          <w:numId w:val="16"/>
        </w:numPr>
        <w:spacing w:after="0" w:line="360" w:lineRule="auto"/>
        <w:rPr>
          <w:rFonts w:cs="Calibri"/>
          <w:sz w:val="24"/>
          <w:szCs w:val="24"/>
        </w:rPr>
      </w:pPr>
      <w:r w:rsidRPr="00340D79">
        <w:rPr>
          <w:rFonts w:cs="Calibri"/>
          <w:sz w:val="24"/>
          <w:szCs w:val="24"/>
        </w:rPr>
        <w:t>Expected to include approximately 10,000-15,000 members in total</w:t>
      </w:r>
    </w:p>
    <w:p w:rsidR="00340D79" w:rsidRPr="00340D79" w:rsidRDefault="00340D79" w:rsidP="002754CC">
      <w:pPr>
        <w:pStyle w:val="ListParagraph"/>
        <w:numPr>
          <w:ilvl w:val="0"/>
          <w:numId w:val="16"/>
        </w:numPr>
        <w:spacing w:after="0" w:line="360" w:lineRule="auto"/>
        <w:rPr>
          <w:rFonts w:cs="Calibri"/>
          <w:sz w:val="24"/>
          <w:szCs w:val="24"/>
        </w:rPr>
      </w:pPr>
      <w:r w:rsidRPr="00340D79">
        <w:rPr>
          <w:rFonts w:cs="Calibri"/>
          <w:sz w:val="24"/>
          <w:szCs w:val="24"/>
        </w:rPr>
        <w:t>MassHealth will look at feedback and experience with September mailing to make improvements for March mailing</w:t>
      </w:r>
    </w:p>
    <w:p w:rsidR="00340D79" w:rsidRDefault="00340D79" w:rsidP="003E3F1C">
      <w:pPr>
        <w:spacing w:after="0" w:line="360" w:lineRule="auto"/>
        <w:rPr>
          <w:rFonts w:cs="Calibri"/>
          <w:sz w:val="24"/>
          <w:szCs w:val="24"/>
        </w:rPr>
      </w:pPr>
    </w:p>
    <w:p w:rsidR="00C6778B" w:rsidRPr="00C6778B" w:rsidRDefault="00C6778B" w:rsidP="003E3F1C">
      <w:pPr>
        <w:spacing w:after="0" w:line="360" w:lineRule="auto"/>
        <w:rPr>
          <w:rFonts w:cs="Calibri"/>
          <w:b/>
          <w:sz w:val="24"/>
          <w:szCs w:val="24"/>
        </w:rPr>
      </w:pPr>
      <w:r w:rsidRPr="00C6778B">
        <w:rPr>
          <w:rFonts w:cs="Calibri"/>
          <w:b/>
          <w:sz w:val="24"/>
          <w:szCs w:val="24"/>
        </w:rPr>
        <w:lastRenderedPageBreak/>
        <w:t>Slide 20: Implementation Council Update</w:t>
      </w:r>
    </w:p>
    <w:p w:rsidR="00C6778B" w:rsidRDefault="00C6778B" w:rsidP="003E3F1C">
      <w:pPr>
        <w:spacing w:after="0" w:line="360" w:lineRule="auto"/>
        <w:rPr>
          <w:rFonts w:cs="Calibri"/>
          <w:sz w:val="24"/>
          <w:szCs w:val="24"/>
        </w:rPr>
      </w:pPr>
    </w:p>
    <w:p w:rsidR="00C6778B" w:rsidRPr="00C6778B" w:rsidRDefault="00C6778B" w:rsidP="003E3F1C">
      <w:pPr>
        <w:spacing w:after="0" w:line="360" w:lineRule="auto"/>
        <w:rPr>
          <w:rFonts w:cs="Calibri"/>
          <w:b/>
          <w:sz w:val="24"/>
          <w:szCs w:val="24"/>
        </w:rPr>
      </w:pPr>
      <w:r w:rsidRPr="00C6778B">
        <w:rPr>
          <w:rFonts w:cs="Calibri"/>
          <w:b/>
          <w:sz w:val="24"/>
          <w:szCs w:val="24"/>
        </w:rPr>
        <w:t xml:space="preserve">Slide 21: Early Indicators Project (EIP) Update </w:t>
      </w:r>
    </w:p>
    <w:p w:rsidR="00C6778B" w:rsidRPr="006D23D8" w:rsidRDefault="00C6778B" w:rsidP="003E3F1C">
      <w:pPr>
        <w:spacing w:after="0" w:line="360" w:lineRule="auto"/>
        <w:rPr>
          <w:rFonts w:cs="Calibri"/>
          <w:sz w:val="24"/>
          <w:szCs w:val="24"/>
        </w:rPr>
      </w:pPr>
    </w:p>
    <w:p w:rsidR="003E3F1C" w:rsidRPr="006D23D8" w:rsidRDefault="003E3F1C" w:rsidP="003E3F1C">
      <w:pPr>
        <w:spacing w:after="0" w:line="360" w:lineRule="auto"/>
        <w:rPr>
          <w:rFonts w:cs="Calibri"/>
          <w:b/>
          <w:sz w:val="24"/>
          <w:szCs w:val="24"/>
        </w:rPr>
      </w:pPr>
      <w:r w:rsidRPr="006D23D8">
        <w:rPr>
          <w:rFonts w:cs="Calibri"/>
          <w:b/>
          <w:sz w:val="24"/>
          <w:szCs w:val="24"/>
        </w:rPr>
        <w:t>Slide</w:t>
      </w:r>
      <w:r w:rsidR="00C6778B">
        <w:rPr>
          <w:rFonts w:cs="Calibri"/>
          <w:b/>
          <w:sz w:val="24"/>
          <w:szCs w:val="24"/>
        </w:rPr>
        <w:t xml:space="preserve"> 22</w:t>
      </w:r>
      <w:r w:rsidRPr="006D23D8">
        <w:rPr>
          <w:rFonts w:cs="Calibri"/>
          <w:b/>
          <w:sz w:val="24"/>
          <w:szCs w:val="24"/>
        </w:rPr>
        <w:t>: Early Indicators Project (EIP) Overview</w:t>
      </w:r>
    </w:p>
    <w:p w:rsidR="0026264F" w:rsidRPr="0026264F" w:rsidRDefault="0026264F" w:rsidP="002754CC">
      <w:pPr>
        <w:pStyle w:val="ListParagraph"/>
        <w:numPr>
          <w:ilvl w:val="0"/>
          <w:numId w:val="17"/>
        </w:numPr>
        <w:spacing w:after="0" w:line="360" w:lineRule="auto"/>
        <w:rPr>
          <w:rFonts w:cs="Calibri"/>
          <w:sz w:val="24"/>
          <w:szCs w:val="24"/>
        </w:rPr>
      </w:pPr>
      <w:r w:rsidRPr="0026264F">
        <w:rPr>
          <w:rFonts w:cs="Calibri"/>
          <w:sz w:val="24"/>
          <w:szCs w:val="24"/>
        </w:rPr>
        <w:t>Overall goal</w:t>
      </w:r>
    </w:p>
    <w:p w:rsidR="0026264F" w:rsidRPr="0026264F" w:rsidRDefault="0026264F" w:rsidP="002754CC">
      <w:pPr>
        <w:pStyle w:val="ListParagraph"/>
        <w:numPr>
          <w:ilvl w:val="1"/>
          <w:numId w:val="17"/>
        </w:numPr>
        <w:spacing w:after="0" w:line="360" w:lineRule="auto"/>
        <w:rPr>
          <w:rFonts w:cs="Calibri"/>
          <w:sz w:val="24"/>
          <w:szCs w:val="24"/>
        </w:rPr>
      </w:pPr>
      <w:r w:rsidRPr="0026264F">
        <w:rPr>
          <w:rFonts w:cs="Calibri"/>
          <w:sz w:val="24"/>
          <w:szCs w:val="24"/>
        </w:rPr>
        <w:t>Assess early perceptions and experiences of MassHealth members eligible for One Care using multiple methods</w:t>
      </w:r>
    </w:p>
    <w:p w:rsidR="0026264F" w:rsidRPr="0026264F" w:rsidRDefault="0026264F" w:rsidP="002754CC">
      <w:pPr>
        <w:pStyle w:val="ListParagraph"/>
        <w:numPr>
          <w:ilvl w:val="1"/>
          <w:numId w:val="17"/>
        </w:numPr>
        <w:spacing w:after="0" w:line="360" w:lineRule="auto"/>
        <w:rPr>
          <w:rFonts w:cs="Calibri"/>
          <w:sz w:val="24"/>
          <w:szCs w:val="24"/>
        </w:rPr>
      </w:pPr>
      <w:r w:rsidRPr="0026264F">
        <w:rPr>
          <w:rFonts w:cs="Calibri"/>
          <w:sz w:val="24"/>
          <w:szCs w:val="24"/>
        </w:rPr>
        <w:t>Distinct from One Care programmatic evaluation or quality measures</w:t>
      </w:r>
    </w:p>
    <w:p w:rsidR="0026264F" w:rsidRPr="0026264F" w:rsidRDefault="0026264F" w:rsidP="002754CC">
      <w:pPr>
        <w:pStyle w:val="ListParagraph"/>
        <w:numPr>
          <w:ilvl w:val="0"/>
          <w:numId w:val="17"/>
        </w:numPr>
        <w:spacing w:after="0" w:line="360" w:lineRule="auto"/>
        <w:rPr>
          <w:rFonts w:cs="Calibri"/>
          <w:sz w:val="24"/>
          <w:szCs w:val="24"/>
        </w:rPr>
      </w:pPr>
      <w:r w:rsidRPr="0026264F">
        <w:rPr>
          <w:rFonts w:cs="Calibri"/>
          <w:sz w:val="24"/>
          <w:szCs w:val="24"/>
        </w:rPr>
        <w:t>Qualitative data sources</w:t>
      </w:r>
    </w:p>
    <w:p w:rsidR="0026264F" w:rsidRPr="0026264F" w:rsidRDefault="0026264F" w:rsidP="002754CC">
      <w:pPr>
        <w:pStyle w:val="ListParagraph"/>
        <w:numPr>
          <w:ilvl w:val="1"/>
          <w:numId w:val="17"/>
        </w:numPr>
        <w:spacing w:after="0" w:line="360" w:lineRule="auto"/>
        <w:rPr>
          <w:rFonts w:cs="Calibri"/>
          <w:sz w:val="24"/>
          <w:szCs w:val="24"/>
        </w:rPr>
      </w:pPr>
      <w:r w:rsidRPr="0026264F">
        <w:rPr>
          <w:rFonts w:cs="Calibri"/>
          <w:sz w:val="24"/>
          <w:szCs w:val="24"/>
        </w:rPr>
        <w:t>Five focus groups (two completed)</w:t>
      </w:r>
    </w:p>
    <w:p w:rsidR="0026264F" w:rsidRPr="0026264F" w:rsidRDefault="0026264F" w:rsidP="002754CC">
      <w:pPr>
        <w:pStyle w:val="ListParagraph"/>
        <w:numPr>
          <w:ilvl w:val="1"/>
          <w:numId w:val="17"/>
        </w:numPr>
        <w:spacing w:after="0" w:line="360" w:lineRule="auto"/>
        <w:rPr>
          <w:rFonts w:cs="Calibri"/>
          <w:sz w:val="24"/>
          <w:szCs w:val="24"/>
        </w:rPr>
      </w:pPr>
      <w:r w:rsidRPr="0026264F">
        <w:rPr>
          <w:rFonts w:cs="Calibri"/>
          <w:sz w:val="24"/>
          <w:szCs w:val="24"/>
        </w:rPr>
        <w:t>Two surveys (one completed)</w:t>
      </w:r>
    </w:p>
    <w:p w:rsidR="0026264F" w:rsidRPr="0026264F" w:rsidRDefault="0026264F" w:rsidP="002754CC">
      <w:pPr>
        <w:pStyle w:val="ListParagraph"/>
        <w:numPr>
          <w:ilvl w:val="0"/>
          <w:numId w:val="17"/>
        </w:numPr>
        <w:spacing w:after="0" w:line="360" w:lineRule="auto"/>
        <w:rPr>
          <w:rFonts w:cs="Calibri"/>
          <w:sz w:val="24"/>
          <w:szCs w:val="24"/>
        </w:rPr>
      </w:pPr>
      <w:r w:rsidRPr="0026264F">
        <w:rPr>
          <w:rFonts w:cs="Calibri"/>
          <w:sz w:val="24"/>
          <w:szCs w:val="24"/>
        </w:rPr>
        <w:t xml:space="preserve">Quantitative data sources: </w:t>
      </w:r>
    </w:p>
    <w:p w:rsidR="0026264F" w:rsidRPr="0026264F" w:rsidRDefault="0026264F" w:rsidP="002754CC">
      <w:pPr>
        <w:pStyle w:val="ListParagraph"/>
        <w:numPr>
          <w:ilvl w:val="1"/>
          <w:numId w:val="17"/>
        </w:numPr>
        <w:spacing w:after="0" w:line="360" w:lineRule="auto"/>
        <w:rPr>
          <w:rFonts w:cs="Calibri"/>
          <w:sz w:val="24"/>
          <w:szCs w:val="24"/>
        </w:rPr>
      </w:pPr>
      <w:r w:rsidRPr="0026264F">
        <w:rPr>
          <w:rFonts w:cs="Calibri"/>
          <w:sz w:val="24"/>
          <w:szCs w:val="24"/>
        </w:rPr>
        <w:t>Enrollments, MassHealth Customer Service, SHINE, the One Care Ombudsman</w:t>
      </w:r>
    </w:p>
    <w:p w:rsidR="0026264F" w:rsidRPr="0026264F" w:rsidRDefault="0026264F" w:rsidP="002754CC">
      <w:pPr>
        <w:pStyle w:val="ListParagraph"/>
        <w:numPr>
          <w:ilvl w:val="0"/>
          <w:numId w:val="17"/>
        </w:numPr>
        <w:spacing w:after="0" w:line="360" w:lineRule="auto"/>
        <w:rPr>
          <w:rFonts w:cs="Calibri"/>
          <w:sz w:val="24"/>
          <w:szCs w:val="24"/>
        </w:rPr>
      </w:pPr>
      <w:r w:rsidRPr="0026264F">
        <w:rPr>
          <w:rFonts w:cs="Calibri"/>
          <w:sz w:val="24"/>
          <w:szCs w:val="24"/>
        </w:rPr>
        <w:t>Today – initial findings from</w:t>
      </w:r>
    </w:p>
    <w:p w:rsidR="0026264F" w:rsidRPr="0026264F" w:rsidRDefault="0026264F" w:rsidP="002754CC">
      <w:pPr>
        <w:pStyle w:val="ListParagraph"/>
        <w:numPr>
          <w:ilvl w:val="1"/>
          <w:numId w:val="17"/>
        </w:numPr>
        <w:spacing w:after="0" w:line="360" w:lineRule="auto"/>
        <w:rPr>
          <w:rFonts w:cs="Calibri"/>
          <w:sz w:val="24"/>
          <w:szCs w:val="24"/>
        </w:rPr>
      </w:pPr>
      <w:r w:rsidRPr="0026264F">
        <w:rPr>
          <w:rFonts w:cs="Calibri"/>
          <w:sz w:val="24"/>
          <w:szCs w:val="24"/>
        </w:rPr>
        <w:t>First two focus groups</w:t>
      </w:r>
    </w:p>
    <w:p w:rsidR="003E3F1C" w:rsidRPr="0026264F" w:rsidRDefault="0026264F" w:rsidP="002754CC">
      <w:pPr>
        <w:pStyle w:val="ListParagraph"/>
        <w:numPr>
          <w:ilvl w:val="1"/>
          <w:numId w:val="17"/>
        </w:numPr>
        <w:spacing w:after="0" w:line="360" w:lineRule="auto"/>
        <w:rPr>
          <w:rFonts w:cs="Calibri"/>
          <w:sz w:val="24"/>
          <w:szCs w:val="24"/>
        </w:rPr>
      </w:pPr>
      <w:r w:rsidRPr="0026264F">
        <w:rPr>
          <w:rFonts w:cs="Calibri"/>
          <w:sz w:val="24"/>
          <w:szCs w:val="24"/>
        </w:rPr>
        <w:t>One Care Survey #1</w:t>
      </w:r>
    </w:p>
    <w:p w:rsidR="0026264F" w:rsidRDefault="0026264F" w:rsidP="003E3F1C">
      <w:pPr>
        <w:spacing w:after="0" w:line="360" w:lineRule="auto"/>
        <w:rPr>
          <w:rFonts w:cs="Calibri"/>
          <w:b/>
          <w:sz w:val="24"/>
          <w:szCs w:val="24"/>
        </w:rPr>
      </w:pPr>
    </w:p>
    <w:p w:rsidR="003E3F1C" w:rsidRPr="006D23D8" w:rsidRDefault="003E3F1C" w:rsidP="003E3F1C">
      <w:pPr>
        <w:spacing w:after="0" w:line="360" w:lineRule="auto"/>
        <w:rPr>
          <w:rFonts w:cs="Calibri"/>
          <w:b/>
          <w:sz w:val="24"/>
          <w:szCs w:val="24"/>
        </w:rPr>
      </w:pPr>
      <w:r w:rsidRPr="006D23D8">
        <w:rPr>
          <w:rFonts w:cs="Calibri"/>
          <w:b/>
          <w:sz w:val="24"/>
          <w:szCs w:val="24"/>
        </w:rPr>
        <w:t>Slide 2</w:t>
      </w:r>
      <w:r w:rsidR="0026264F">
        <w:rPr>
          <w:rFonts w:cs="Calibri"/>
          <w:b/>
          <w:sz w:val="24"/>
          <w:szCs w:val="24"/>
        </w:rPr>
        <w:t>3</w:t>
      </w:r>
      <w:r w:rsidRPr="006D23D8">
        <w:rPr>
          <w:rFonts w:cs="Calibri"/>
          <w:b/>
          <w:sz w:val="24"/>
          <w:szCs w:val="24"/>
        </w:rPr>
        <w:t>: Focus Group</w:t>
      </w:r>
      <w:r w:rsidR="0026264F">
        <w:rPr>
          <w:rFonts w:cs="Calibri"/>
          <w:b/>
          <w:sz w:val="24"/>
          <w:szCs w:val="24"/>
        </w:rPr>
        <w:t>s</w:t>
      </w:r>
      <w:r w:rsidRPr="006D23D8">
        <w:rPr>
          <w:rFonts w:cs="Calibri"/>
          <w:b/>
          <w:sz w:val="24"/>
          <w:szCs w:val="24"/>
        </w:rPr>
        <w:t xml:space="preserve"> Update</w:t>
      </w:r>
    </w:p>
    <w:p w:rsidR="003E3F1C" w:rsidRPr="006D23D8" w:rsidRDefault="00F94865" w:rsidP="006D23D8">
      <w:pPr>
        <w:spacing w:after="0" w:line="360" w:lineRule="auto"/>
        <w:rPr>
          <w:rFonts w:cs="Calibri"/>
          <w:sz w:val="24"/>
          <w:szCs w:val="24"/>
        </w:rPr>
      </w:pPr>
      <w:r>
        <w:rPr>
          <w:rFonts w:cs="Calibri"/>
          <w:sz w:val="24"/>
          <w:szCs w:val="24"/>
        </w:rPr>
        <w:t xml:space="preserve">Table: </w:t>
      </w:r>
      <w:r w:rsidR="003E3F1C" w:rsidRPr="006D23D8">
        <w:rPr>
          <w:rFonts w:cs="Calibri"/>
          <w:sz w:val="24"/>
          <w:szCs w:val="24"/>
        </w:rPr>
        <w:t>Five Focus Groups of Eligible Members</w:t>
      </w:r>
    </w:p>
    <w:p w:rsidR="003E3F1C" w:rsidRPr="006D23D8" w:rsidRDefault="003E3F1C" w:rsidP="002754CC">
      <w:pPr>
        <w:pStyle w:val="ListParagraph"/>
        <w:numPr>
          <w:ilvl w:val="0"/>
          <w:numId w:val="12"/>
        </w:numPr>
        <w:spacing w:after="0" w:line="360" w:lineRule="auto"/>
        <w:rPr>
          <w:rFonts w:cs="Calibri"/>
          <w:sz w:val="24"/>
          <w:szCs w:val="24"/>
        </w:rPr>
      </w:pPr>
      <w:r w:rsidRPr="006D23D8">
        <w:rPr>
          <w:rFonts w:cs="Calibri"/>
          <w:sz w:val="24"/>
          <w:szCs w:val="24"/>
        </w:rPr>
        <w:t>Early opt-ins – completed</w:t>
      </w:r>
    </w:p>
    <w:p w:rsidR="003E3F1C" w:rsidRPr="006D23D8" w:rsidRDefault="003E3F1C" w:rsidP="002754CC">
      <w:pPr>
        <w:pStyle w:val="ListParagraph"/>
        <w:numPr>
          <w:ilvl w:val="1"/>
          <w:numId w:val="12"/>
        </w:numPr>
        <w:spacing w:after="0" w:line="360" w:lineRule="auto"/>
        <w:rPr>
          <w:rFonts w:eastAsia="MS PGothic" w:cs="Calibri"/>
          <w:color w:val="000066"/>
          <w:kern w:val="24"/>
          <w:sz w:val="24"/>
          <w:szCs w:val="24"/>
        </w:rPr>
      </w:pPr>
      <w:r w:rsidRPr="006D23D8">
        <w:rPr>
          <w:rFonts w:cs="Calibri"/>
          <w:sz w:val="24"/>
          <w:szCs w:val="24"/>
        </w:rPr>
        <w:t>Date: December 16, 2013</w:t>
      </w:r>
    </w:p>
    <w:p w:rsidR="003E3F1C" w:rsidRPr="006D23D8" w:rsidRDefault="003E3F1C" w:rsidP="002754CC">
      <w:pPr>
        <w:pStyle w:val="ListParagraph"/>
        <w:numPr>
          <w:ilvl w:val="1"/>
          <w:numId w:val="12"/>
        </w:numPr>
        <w:spacing w:after="0" w:line="360" w:lineRule="auto"/>
        <w:rPr>
          <w:rFonts w:cs="Calibri"/>
          <w:sz w:val="24"/>
          <w:szCs w:val="24"/>
        </w:rPr>
      </w:pPr>
      <w:r w:rsidRPr="006D23D8">
        <w:rPr>
          <w:rFonts w:cs="Calibri"/>
          <w:sz w:val="24"/>
          <w:szCs w:val="24"/>
        </w:rPr>
        <w:t>Location: Boston</w:t>
      </w:r>
    </w:p>
    <w:p w:rsidR="003E3F1C" w:rsidRPr="006D23D8" w:rsidRDefault="003E3F1C" w:rsidP="002754CC">
      <w:pPr>
        <w:pStyle w:val="ListParagraph"/>
        <w:numPr>
          <w:ilvl w:val="0"/>
          <w:numId w:val="12"/>
        </w:numPr>
        <w:spacing w:after="0" w:line="360" w:lineRule="auto"/>
        <w:rPr>
          <w:rFonts w:eastAsia="MS PGothic" w:cs="Calibri"/>
          <w:color w:val="000066"/>
          <w:kern w:val="24"/>
          <w:sz w:val="24"/>
          <w:szCs w:val="24"/>
        </w:rPr>
      </w:pPr>
      <w:r w:rsidRPr="006D23D8">
        <w:rPr>
          <w:rFonts w:cs="Calibri"/>
          <w:sz w:val="24"/>
          <w:szCs w:val="24"/>
        </w:rPr>
        <w:t>Early opt-outs – completed</w:t>
      </w:r>
    </w:p>
    <w:p w:rsidR="003E3F1C" w:rsidRPr="006D23D8" w:rsidRDefault="003E3F1C" w:rsidP="002754CC">
      <w:pPr>
        <w:pStyle w:val="ListParagraph"/>
        <w:numPr>
          <w:ilvl w:val="1"/>
          <w:numId w:val="12"/>
        </w:numPr>
        <w:spacing w:after="0" w:line="360" w:lineRule="auto"/>
        <w:rPr>
          <w:rFonts w:eastAsia="MS PGothic" w:cs="Calibri"/>
          <w:color w:val="000066"/>
          <w:kern w:val="24"/>
          <w:sz w:val="24"/>
          <w:szCs w:val="24"/>
        </w:rPr>
      </w:pPr>
      <w:r w:rsidRPr="006D23D8">
        <w:rPr>
          <w:rFonts w:cs="Calibri"/>
          <w:sz w:val="24"/>
          <w:szCs w:val="24"/>
        </w:rPr>
        <w:t>Date: December 19, 2013</w:t>
      </w:r>
    </w:p>
    <w:p w:rsidR="003E3F1C" w:rsidRDefault="003E3F1C" w:rsidP="002754CC">
      <w:pPr>
        <w:pStyle w:val="ListParagraph"/>
        <w:numPr>
          <w:ilvl w:val="1"/>
          <w:numId w:val="12"/>
        </w:numPr>
        <w:spacing w:after="0" w:line="360" w:lineRule="auto"/>
        <w:rPr>
          <w:rFonts w:cs="Calibri"/>
          <w:sz w:val="24"/>
          <w:szCs w:val="24"/>
        </w:rPr>
      </w:pPr>
      <w:r w:rsidRPr="006D23D8">
        <w:rPr>
          <w:rFonts w:cs="Calibri"/>
          <w:sz w:val="24"/>
          <w:szCs w:val="24"/>
        </w:rPr>
        <w:t>Location: Worcester</w:t>
      </w:r>
    </w:p>
    <w:p w:rsidR="00F94865" w:rsidRPr="006D23D8" w:rsidRDefault="00F94865" w:rsidP="002754CC">
      <w:pPr>
        <w:pStyle w:val="ListParagraph"/>
        <w:numPr>
          <w:ilvl w:val="0"/>
          <w:numId w:val="12"/>
        </w:numPr>
        <w:spacing w:after="0" w:line="360" w:lineRule="auto"/>
        <w:rPr>
          <w:rFonts w:cs="Calibri"/>
          <w:sz w:val="24"/>
          <w:szCs w:val="24"/>
        </w:rPr>
      </w:pPr>
      <w:r w:rsidRPr="006D23D8">
        <w:rPr>
          <w:rFonts w:cs="Calibri"/>
          <w:sz w:val="24"/>
          <w:szCs w:val="24"/>
        </w:rPr>
        <w:t>Spanish language</w:t>
      </w:r>
    </w:p>
    <w:p w:rsidR="00F94865" w:rsidRPr="006D23D8" w:rsidRDefault="00F94865" w:rsidP="002754CC">
      <w:pPr>
        <w:pStyle w:val="ListParagraph"/>
        <w:numPr>
          <w:ilvl w:val="1"/>
          <w:numId w:val="12"/>
        </w:numPr>
        <w:spacing w:after="0" w:line="360" w:lineRule="auto"/>
        <w:rPr>
          <w:rFonts w:cs="Calibri"/>
          <w:sz w:val="24"/>
          <w:szCs w:val="24"/>
        </w:rPr>
      </w:pPr>
      <w:r w:rsidRPr="006D23D8">
        <w:rPr>
          <w:rFonts w:cs="Calibri"/>
          <w:sz w:val="24"/>
          <w:szCs w:val="24"/>
        </w:rPr>
        <w:t xml:space="preserve">Date: </w:t>
      </w:r>
      <w:r>
        <w:rPr>
          <w:rFonts w:cs="Calibri"/>
          <w:sz w:val="24"/>
          <w:szCs w:val="24"/>
        </w:rPr>
        <w:t>Late March 2014</w:t>
      </w:r>
    </w:p>
    <w:p w:rsidR="00F94865" w:rsidRPr="006D23D8" w:rsidRDefault="00F94865" w:rsidP="002754CC">
      <w:pPr>
        <w:pStyle w:val="ListParagraph"/>
        <w:numPr>
          <w:ilvl w:val="1"/>
          <w:numId w:val="12"/>
        </w:numPr>
        <w:spacing w:after="0" w:line="360" w:lineRule="auto"/>
        <w:rPr>
          <w:rFonts w:cs="Calibri"/>
          <w:sz w:val="24"/>
          <w:szCs w:val="24"/>
        </w:rPr>
      </w:pPr>
      <w:r w:rsidRPr="006D23D8">
        <w:rPr>
          <w:rFonts w:cs="Calibri"/>
          <w:sz w:val="24"/>
          <w:szCs w:val="24"/>
        </w:rPr>
        <w:t xml:space="preserve">Location: </w:t>
      </w:r>
      <w:r>
        <w:rPr>
          <w:rFonts w:cs="Calibri"/>
          <w:sz w:val="24"/>
          <w:szCs w:val="24"/>
        </w:rPr>
        <w:t>Springfield</w:t>
      </w:r>
    </w:p>
    <w:p w:rsidR="003E3F1C" w:rsidRPr="006D23D8" w:rsidRDefault="003E3F1C" w:rsidP="002754CC">
      <w:pPr>
        <w:pStyle w:val="ListParagraph"/>
        <w:numPr>
          <w:ilvl w:val="0"/>
          <w:numId w:val="12"/>
        </w:numPr>
        <w:spacing w:after="0" w:line="360" w:lineRule="auto"/>
        <w:rPr>
          <w:rFonts w:cs="Calibri"/>
          <w:sz w:val="24"/>
          <w:szCs w:val="24"/>
        </w:rPr>
      </w:pPr>
      <w:r w:rsidRPr="006D23D8">
        <w:rPr>
          <w:rFonts w:cs="Calibri"/>
          <w:sz w:val="24"/>
          <w:szCs w:val="24"/>
        </w:rPr>
        <w:lastRenderedPageBreak/>
        <w:t>Auto-enrollees</w:t>
      </w:r>
    </w:p>
    <w:p w:rsidR="003E3F1C" w:rsidRPr="006D23D8" w:rsidRDefault="003E3F1C" w:rsidP="002754CC">
      <w:pPr>
        <w:pStyle w:val="ListParagraph"/>
        <w:numPr>
          <w:ilvl w:val="1"/>
          <w:numId w:val="12"/>
        </w:numPr>
        <w:spacing w:after="0" w:line="360" w:lineRule="auto"/>
        <w:rPr>
          <w:rFonts w:cs="Calibri"/>
          <w:sz w:val="24"/>
          <w:szCs w:val="24"/>
        </w:rPr>
      </w:pPr>
      <w:r w:rsidRPr="006D23D8">
        <w:rPr>
          <w:rFonts w:cs="Calibri"/>
          <w:sz w:val="24"/>
          <w:szCs w:val="24"/>
        </w:rPr>
        <w:t xml:space="preserve">Date: </w:t>
      </w:r>
      <w:r w:rsidR="00F94865">
        <w:rPr>
          <w:rFonts w:cs="Calibri"/>
          <w:sz w:val="24"/>
          <w:szCs w:val="24"/>
        </w:rPr>
        <w:t>Early April</w:t>
      </w:r>
      <w:r w:rsidRPr="006D23D8">
        <w:rPr>
          <w:rFonts w:cs="Calibri"/>
          <w:sz w:val="24"/>
          <w:szCs w:val="24"/>
        </w:rPr>
        <w:t xml:space="preserve"> 2014</w:t>
      </w:r>
    </w:p>
    <w:p w:rsidR="003E3F1C" w:rsidRPr="006D23D8" w:rsidRDefault="003E3F1C" w:rsidP="002754CC">
      <w:pPr>
        <w:pStyle w:val="ListParagraph"/>
        <w:numPr>
          <w:ilvl w:val="1"/>
          <w:numId w:val="12"/>
        </w:numPr>
        <w:spacing w:after="0" w:line="360" w:lineRule="auto"/>
        <w:rPr>
          <w:rFonts w:cs="Calibri"/>
          <w:sz w:val="24"/>
          <w:szCs w:val="24"/>
        </w:rPr>
      </w:pPr>
      <w:r w:rsidRPr="006D23D8">
        <w:rPr>
          <w:rFonts w:cs="Calibri"/>
          <w:sz w:val="24"/>
          <w:szCs w:val="24"/>
        </w:rPr>
        <w:t xml:space="preserve">Location: </w:t>
      </w:r>
      <w:r w:rsidR="00F94865">
        <w:rPr>
          <w:rFonts w:cs="Calibri"/>
          <w:sz w:val="24"/>
          <w:szCs w:val="24"/>
        </w:rPr>
        <w:t>Worcester</w:t>
      </w:r>
    </w:p>
    <w:p w:rsidR="003E3F1C" w:rsidRPr="006D23D8" w:rsidRDefault="003E3F1C" w:rsidP="002754CC">
      <w:pPr>
        <w:pStyle w:val="ListParagraph"/>
        <w:numPr>
          <w:ilvl w:val="0"/>
          <w:numId w:val="12"/>
        </w:numPr>
        <w:spacing w:after="0" w:line="360" w:lineRule="auto"/>
        <w:rPr>
          <w:rFonts w:cs="Calibri"/>
          <w:sz w:val="24"/>
          <w:szCs w:val="24"/>
        </w:rPr>
      </w:pPr>
      <w:r w:rsidRPr="006D23D8">
        <w:rPr>
          <w:rFonts w:cs="Calibri"/>
          <w:sz w:val="24"/>
          <w:szCs w:val="24"/>
        </w:rPr>
        <w:t>Enrollees with intellectual disabilities and their caregivers</w:t>
      </w:r>
    </w:p>
    <w:p w:rsidR="003E3F1C" w:rsidRPr="006D23D8" w:rsidRDefault="003E3F1C" w:rsidP="002754CC">
      <w:pPr>
        <w:pStyle w:val="ListParagraph"/>
        <w:numPr>
          <w:ilvl w:val="1"/>
          <w:numId w:val="12"/>
        </w:numPr>
        <w:spacing w:after="0" w:line="360" w:lineRule="auto"/>
        <w:rPr>
          <w:rFonts w:cs="Calibri"/>
          <w:sz w:val="24"/>
          <w:szCs w:val="24"/>
        </w:rPr>
      </w:pPr>
      <w:r w:rsidRPr="006D23D8">
        <w:rPr>
          <w:rFonts w:cs="Calibri"/>
          <w:sz w:val="24"/>
          <w:szCs w:val="24"/>
        </w:rPr>
        <w:t>Date: April 2014</w:t>
      </w:r>
    </w:p>
    <w:p w:rsidR="003E3F1C" w:rsidRPr="006D23D8" w:rsidRDefault="003E3F1C" w:rsidP="002754CC">
      <w:pPr>
        <w:pStyle w:val="ListParagraph"/>
        <w:numPr>
          <w:ilvl w:val="1"/>
          <w:numId w:val="12"/>
        </w:numPr>
        <w:spacing w:after="0" w:line="360" w:lineRule="auto"/>
        <w:rPr>
          <w:rFonts w:cs="Calibri"/>
          <w:sz w:val="24"/>
          <w:szCs w:val="24"/>
        </w:rPr>
      </w:pPr>
      <w:r w:rsidRPr="006D23D8">
        <w:rPr>
          <w:rFonts w:cs="Calibri"/>
          <w:sz w:val="24"/>
          <w:szCs w:val="24"/>
        </w:rPr>
        <w:t xml:space="preserve">Location: </w:t>
      </w:r>
      <w:r w:rsidR="00F94865">
        <w:rPr>
          <w:rFonts w:cs="Calibri"/>
          <w:sz w:val="24"/>
          <w:szCs w:val="24"/>
        </w:rPr>
        <w:t>Boston</w:t>
      </w:r>
    </w:p>
    <w:p w:rsidR="000F75E8" w:rsidRPr="006D23D8" w:rsidRDefault="006D23D8" w:rsidP="002754CC">
      <w:pPr>
        <w:pStyle w:val="ListParagraph"/>
        <w:numPr>
          <w:ilvl w:val="0"/>
          <w:numId w:val="12"/>
        </w:numPr>
        <w:spacing w:line="360" w:lineRule="auto"/>
        <w:rPr>
          <w:rFonts w:cs="Calibri"/>
          <w:sz w:val="24"/>
          <w:szCs w:val="24"/>
        </w:rPr>
      </w:pPr>
      <w:r w:rsidRPr="006D23D8">
        <w:rPr>
          <w:rFonts w:cs="Calibri"/>
          <w:sz w:val="24"/>
          <w:szCs w:val="24"/>
        </w:rPr>
        <w:t xml:space="preserve">2013 focus groups sought feedback on MassHealth’s initial One Care materials/outreach, reasons for decision, and early experiences </w:t>
      </w:r>
    </w:p>
    <w:p w:rsidR="000F75E8" w:rsidRPr="006D23D8" w:rsidRDefault="006D23D8" w:rsidP="002754CC">
      <w:pPr>
        <w:pStyle w:val="ListParagraph"/>
        <w:numPr>
          <w:ilvl w:val="0"/>
          <w:numId w:val="12"/>
        </w:numPr>
        <w:spacing w:line="360" w:lineRule="auto"/>
        <w:rPr>
          <w:rFonts w:cs="Calibri"/>
          <w:sz w:val="24"/>
          <w:szCs w:val="24"/>
        </w:rPr>
      </w:pPr>
      <w:r w:rsidRPr="006D23D8">
        <w:rPr>
          <w:rFonts w:cs="Calibri"/>
          <w:sz w:val="24"/>
          <w:szCs w:val="24"/>
        </w:rPr>
        <w:t>2014 focus groups will explore early experiences and population-specific concerns/experiences</w:t>
      </w:r>
    </w:p>
    <w:p w:rsidR="006D23D8" w:rsidRPr="006D23D8" w:rsidRDefault="006D23D8" w:rsidP="006D23D8">
      <w:pPr>
        <w:spacing w:after="0" w:line="360" w:lineRule="auto"/>
        <w:ind w:left="360"/>
        <w:rPr>
          <w:rFonts w:cs="Calibri"/>
          <w:sz w:val="24"/>
          <w:szCs w:val="24"/>
        </w:rPr>
      </w:pPr>
    </w:p>
    <w:p w:rsidR="003E3F1C" w:rsidRPr="006D23D8" w:rsidRDefault="006D23D8" w:rsidP="003E3F1C">
      <w:pPr>
        <w:spacing w:after="0" w:line="360" w:lineRule="auto"/>
        <w:rPr>
          <w:rFonts w:cs="Calibri"/>
          <w:sz w:val="24"/>
          <w:szCs w:val="24"/>
        </w:rPr>
      </w:pPr>
      <w:r w:rsidRPr="006D23D8">
        <w:rPr>
          <w:rFonts w:cs="Calibri"/>
          <w:b/>
          <w:bCs/>
          <w:sz w:val="24"/>
          <w:szCs w:val="24"/>
        </w:rPr>
        <w:t>Slide 2</w:t>
      </w:r>
      <w:r w:rsidR="00505368">
        <w:rPr>
          <w:rFonts w:cs="Calibri"/>
          <w:b/>
          <w:bCs/>
          <w:sz w:val="24"/>
          <w:szCs w:val="24"/>
        </w:rPr>
        <w:t>4</w:t>
      </w:r>
      <w:r w:rsidRPr="006D23D8">
        <w:rPr>
          <w:rFonts w:cs="Calibri"/>
          <w:b/>
          <w:bCs/>
          <w:sz w:val="24"/>
          <w:szCs w:val="24"/>
        </w:rPr>
        <w:t xml:space="preserve">: </w:t>
      </w:r>
      <w:r w:rsidR="00505368">
        <w:rPr>
          <w:rFonts w:cs="Calibri"/>
          <w:b/>
          <w:bCs/>
          <w:sz w:val="24"/>
          <w:szCs w:val="24"/>
        </w:rPr>
        <w:t>Overview of Focus Groups 1 and 2</w:t>
      </w:r>
    </w:p>
    <w:p w:rsidR="00505368" w:rsidRPr="00505368" w:rsidRDefault="00505368" w:rsidP="002754CC">
      <w:pPr>
        <w:pStyle w:val="ListParagraph"/>
        <w:numPr>
          <w:ilvl w:val="0"/>
          <w:numId w:val="18"/>
        </w:numPr>
        <w:spacing w:after="0" w:line="360" w:lineRule="auto"/>
        <w:rPr>
          <w:rFonts w:cs="Calibri"/>
          <w:sz w:val="24"/>
          <w:szCs w:val="24"/>
        </w:rPr>
      </w:pPr>
      <w:r w:rsidRPr="00505368">
        <w:rPr>
          <w:rFonts w:cs="Calibri"/>
          <w:sz w:val="24"/>
          <w:szCs w:val="24"/>
        </w:rPr>
        <w:t>Goal - understand perceptions and experiences of members enrolling in or opting out of One Care</w:t>
      </w:r>
    </w:p>
    <w:p w:rsidR="00505368" w:rsidRPr="00505368" w:rsidRDefault="00505368" w:rsidP="002754CC">
      <w:pPr>
        <w:pStyle w:val="ListParagraph"/>
        <w:numPr>
          <w:ilvl w:val="0"/>
          <w:numId w:val="18"/>
        </w:numPr>
        <w:spacing w:after="0" w:line="360" w:lineRule="auto"/>
        <w:rPr>
          <w:rFonts w:cs="Calibri"/>
          <w:sz w:val="24"/>
          <w:szCs w:val="24"/>
        </w:rPr>
      </w:pPr>
      <w:r w:rsidRPr="00505368">
        <w:rPr>
          <w:rFonts w:cs="Calibri"/>
          <w:sz w:val="24"/>
          <w:szCs w:val="24"/>
        </w:rPr>
        <w:t>Focus group questions explored</w:t>
      </w:r>
    </w:p>
    <w:p w:rsidR="00505368" w:rsidRPr="00505368" w:rsidRDefault="00505368" w:rsidP="002754CC">
      <w:pPr>
        <w:pStyle w:val="ListParagraph"/>
        <w:numPr>
          <w:ilvl w:val="1"/>
          <w:numId w:val="18"/>
        </w:numPr>
        <w:spacing w:after="0" w:line="360" w:lineRule="auto"/>
        <w:rPr>
          <w:rFonts w:cs="Calibri"/>
          <w:sz w:val="24"/>
          <w:szCs w:val="24"/>
        </w:rPr>
      </w:pPr>
      <w:r w:rsidRPr="00505368">
        <w:rPr>
          <w:rFonts w:cs="Calibri"/>
          <w:sz w:val="24"/>
          <w:szCs w:val="24"/>
        </w:rPr>
        <w:t>Knowledge of One Care/information received about One Care</w:t>
      </w:r>
    </w:p>
    <w:p w:rsidR="00505368" w:rsidRPr="00505368" w:rsidRDefault="00505368" w:rsidP="002754CC">
      <w:pPr>
        <w:pStyle w:val="ListParagraph"/>
        <w:numPr>
          <w:ilvl w:val="1"/>
          <w:numId w:val="18"/>
        </w:numPr>
        <w:spacing w:after="0" w:line="360" w:lineRule="auto"/>
        <w:rPr>
          <w:rFonts w:cs="Calibri"/>
          <w:sz w:val="24"/>
          <w:szCs w:val="24"/>
        </w:rPr>
      </w:pPr>
      <w:r w:rsidRPr="00505368">
        <w:rPr>
          <w:rFonts w:cs="Calibri"/>
          <w:sz w:val="24"/>
          <w:szCs w:val="24"/>
        </w:rPr>
        <w:t>Making the decision to enroll in or opt out of One Care</w:t>
      </w:r>
    </w:p>
    <w:p w:rsidR="00505368" w:rsidRPr="00505368" w:rsidRDefault="00505368" w:rsidP="002754CC">
      <w:pPr>
        <w:pStyle w:val="ListParagraph"/>
        <w:numPr>
          <w:ilvl w:val="1"/>
          <w:numId w:val="18"/>
        </w:numPr>
        <w:spacing w:after="0" w:line="360" w:lineRule="auto"/>
        <w:rPr>
          <w:rFonts w:cs="Calibri"/>
          <w:sz w:val="24"/>
          <w:szCs w:val="24"/>
        </w:rPr>
      </w:pPr>
      <w:r w:rsidRPr="00505368">
        <w:rPr>
          <w:rFonts w:cs="Calibri"/>
          <w:sz w:val="24"/>
          <w:szCs w:val="24"/>
        </w:rPr>
        <w:t>Hopes for or concerns about One Care</w:t>
      </w:r>
    </w:p>
    <w:p w:rsidR="00505368" w:rsidRPr="00505368" w:rsidRDefault="00505368" w:rsidP="002754CC">
      <w:pPr>
        <w:pStyle w:val="ListParagraph"/>
        <w:numPr>
          <w:ilvl w:val="0"/>
          <w:numId w:val="18"/>
        </w:numPr>
        <w:spacing w:after="0" w:line="360" w:lineRule="auto"/>
        <w:rPr>
          <w:rFonts w:cs="Calibri"/>
          <w:sz w:val="24"/>
          <w:szCs w:val="24"/>
        </w:rPr>
      </w:pPr>
      <w:r w:rsidRPr="00505368">
        <w:rPr>
          <w:rFonts w:cs="Calibri"/>
          <w:sz w:val="24"/>
          <w:szCs w:val="24"/>
        </w:rPr>
        <w:t>Focus Group #1: Opt-ins (Boston)</w:t>
      </w:r>
    </w:p>
    <w:p w:rsidR="00505368" w:rsidRPr="00505368" w:rsidRDefault="00505368" w:rsidP="002754CC">
      <w:pPr>
        <w:pStyle w:val="ListParagraph"/>
        <w:numPr>
          <w:ilvl w:val="1"/>
          <w:numId w:val="18"/>
        </w:numPr>
        <w:spacing w:after="0" w:line="360" w:lineRule="auto"/>
        <w:rPr>
          <w:rFonts w:cs="Calibri"/>
          <w:sz w:val="24"/>
          <w:szCs w:val="24"/>
        </w:rPr>
      </w:pPr>
      <w:r w:rsidRPr="00505368">
        <w:rPr>
          <w:rFonts w:cs="Calibri"/>
          <w:sz w:val="24"/>
          <w:szCs w:val="24"/>
        </w:rPr>
        <w:t>December 16, 2013; 7 participants (13 registered)</w:t>
      </w:r>
    </w:p>
    <w:p w:rsidR="00505368" w:rsidRPr="00505368" w:rsidRDefault="00505368" w:rsidP="002754CC">
      <w:pPr>
        <w:pStyle w:val="ListParagraph"/>
        <w:numPr>
          <w:ilvl w:val="0"/>
          <w:numId w:val="18"/>
        </w:numPr>
        <w:spacing w:after="0" w:line="360" w:lineRule="auto"/>
        <w:rPr>
          <w:rFonts w:cs="Calibri"/>
          <w:sz w:val="24"/>
          <w:szCs w:val="24"/>
        </w:rPr>
      </w:pPr>
      <w:r w:rsidRPr="00505368">
        <w:rPr>
          <w:rFonts w:cs="Calibri"/>
          <w:sz w:val="24"/>
          <w:szCs w:val="24"/>
        </w:rPr>
        <w:t>Focus Group #2: Opt-outs (Worcester)</w:t>
      </w:r>
    </w:p>
    <w:p w:rsidR="00505368" w:rsidRDefault="00505368" w:rsidP="002754CC">
      <w:pPr>
        <w:pStyle w:val="ListParagraph"/>
        <w:numPr>
          <w:ilvl w:val="1"/>
          <w:numId w:val="18"/>
        </w:numPr>
        <w:spacing w:after="0" w:line="360" w:lineRule="auto"/>
        <w:rPr>
          <w:rFonts w:cs="Calibri"/>
          <w:sz w:val="24"/>
          <w:szCs w:val="24"/>
        </w:rPr>
      </w:pPr>
      <w:r w:rsidRPr="00505368">
        <w:rPr>
          <w:rFonts w:cs="Calibri"/>
          <w:sz w:val="24"/>
          <w:szCs w:val="24"/>
        </w:rPr>
        <w:t>December 19, 2013; 5 participants (9 registered)</w:t>
      </w:r>
    </w:p>
    <w:p w:rsidR="00505368" w:rsidRDefault="00505368" w:rsidP="00505368">
      <w:pPr>
        <w:pStyle w:val="ListParagraph"/>
        <w:spacing w:after="0" w:line="360" w:lineRule="auto"/>
        <w:rPr>
          <w:rFonts w:cs="Calibri"/>
          <w:sz w:val="24"/>
          <w:szCs w:val="24"/>
        </w:rPr>
      </w:pPr>
    </w:p>
    <w:p w:rsidR="00505368" w:rsidRDefault="00505368" w:rsidP="00505368">
      <w:pPr>
        <w:spacing w:after="0" w:line="360" w:lineRule="auto"/>
        <w:rPr>
          <w:rFonts w:cs="Calibri"/>
          <w:b/>
          <w:bCs/>
          <w:sz w:val="24"/>
          <w:szCs w:val="24"/>
        </w:rPr>
      </w:pPr>
      <w:r w:rsidRPr="006D23D8">
        <w:rPr>
          <w:rFonts w:cs="Calibri"/>
          <w:b/>
          <w:bCs/>
          <w:sz w:val="24"/>
          <w:szCs w:val="24"/>
        </w:rPr>
        <w:t>Slide 2</w:t>
      </w:r>
      <w:r>
        <w:rPr>
          <w:rFonts w:cs="Calibri"/>
          <w:b/>
          <w:bCs/>
          <w:sz w:val="24"/>
          <w:szCs w:val="24"/>
        </w:rPr>
        <w:t>5</w:t>
      </w:r>
      <w:r w:rsidRPr="006D23D8">
        <w:rPr>
          <w:rFonts w:cs="Calibri"/>
          <w:b/>
          <w:bCs/>
          <w:sz w:val="24"/>
          <w:szCs w:val="24"/>
        </w:rPr>
        <w:t xml:space="preserve">: </w:t>
      </w:r>
      <w:r>
        <w:rPr>
          <w:rFonts w:cs="Calibri"/>
          <w:b/>
          <w:bCs/>
          <w:sz w:val="24"/>
          <w:szCs w:val="24"/>
        </w:rPr>
        <w:t>Focus Group #1: Opt-ins (Boston) Preliminary Findings</w:t>
      </w:r>
    </w:p>
    <w:p w:rsidR="00505368" w:rsidRPr="00505368" w:rsidRDefault="00505368" w:rsidP="002754CC">
      <w:pPr>
        <w:pStyle w:val="ListParagraph"/>
        <w:numPr>
          <w:ilvl w:val="0"/>
          <w:numId w:val="19"/>
        </w:numPr>
        <w:spacing w:after="0" w:line="360" w:lineRule="auto"/>
        <w:rPr>
          <w:rFonts w:cs="Calibri"/>
          <w:sz w:val="24"/>
          <w:szCs w:val="24"/>
        </w:rPr>
      </w:pPr>
      <w:r w:rsidRPr="00505368">
        <w:rPr>
          <w:rFonts w:cs="Calibri"/>
          <w:sz w:val="24"/>
          <w:szCs w:val="24"/>
        </w:rPr>
        <w:t>Knowledge of and information received about One Care:</w:t>
      </w:r>
    </w:p>
    <w:p w:rsidR="00505368" w:rsidRPr="00505368" w:rsidRDefault="00505368" w:rsidP="002754CC">
      <w:pPr>
        <w:pStyle w:val="ListParagraph"/>
        <w:numPr>
          <w:ilvl w:val="1"/>
          <w:numId w:val="19"/>
        </w:numPr>
        <w:spacing w:after="0" w:line="360" w:lineRule="auto"/>
        <w:rPr>
          <w:rFonts w:cs="Calibri"/>
          <w:sz w:val="24"/>
          <w:szCs w:val="24"/>
        </w:rPr>
      </w:pPr>
      <w:r w:rsidRPr="00505368">
        <w:rPr>
          <w:rFonts w:cs="Calibri"/>
          <w:sz w:val="24"/>
          <w:szCs w:val="24"/>
        </w:rPr>
        <w:t>All seven participants felt they understood One Care</w:t>
      </w:r>
    </w:p>
    <w:p w:rsidR="00505368" w:rsidRPr="00505368" w:rsidRDefault="00505368" w:rsidP="002754CC">
      <w:pPr>
        <w:pStyle w:val="ListParagraph"/>
        <w:numPr>
          <w:ilvl w:val="1"/>
          <w:numId w:val="19"/>
        </w:numPr>
        <w:spacing w:after="0" w:line="360" w:lineRule="auto"/>
        <w:rPr>
          <w:rFonts w:cs="Calibri"/>
          <w:sz w:val="24"/>
          <w:szCs w:val="24"/>
        </w:rPr>
      </w:pPr>
      <w:r w:rsidRPr="00505368">
        <w:rPr>
          <w:rFonts w:cs="Calibri"/>
          <w:sz w:val="24"/>
          <w:szCs w:val="24"/>
        </w:rPr>
        <w:t>All seven recalled receiving One Care Enrollment Packet</w:t>
      </w:r>
    </w:p>
    <w:p w:rsidR="00505368" w:rsidRPr="00505368" w:rsidRDefault="00505368" w:rsidP="002754CC">
      <w:pPr>
        <w:pStyle w:val="ListParagraph"/>
        <w:numPr>
          <w:ilvl w:val="1"/>
          <w:numId w:val="19"/>
        </w:numPr>
        <w:spacing w:after="0" w:line="360" w:lineRule="auto"/>
        <w:rPr>
          <w:rFonts w:cs="Calibri"/>
          <w:sz w:val="24"/>
          <w:szCs w:val="24"/>
        </w:rPr>
      </w:pPr>
      <w:r w:rsidRPr="00505368">
        <w:rPr>
          <w:rFonts w:cs="Calibri"/>
          <w:sz w:val="24"/>
          <w:szCs w:val="24"/>
        </w:rPr>
        <w:t>All seven found information clear and easy to understand</w:t>
      </w:r>
    </w:p>
    <w:p w:rsidR="00505368" w:rsidRPr="00505368" w:rsidRDefault="00505368" w:rsidP="002754CC">
      <w:pPr>
        <w:pStyle w:val="ListParagraph"/>
        <w:numPr>
          <w:ilvl w:val="0"/>
          <w:numId w:val="19"/>
        </w:numPr>
        <w:spacing w:after="0" w:line="360" w:lineRule="auto"/>
        <w:rPr>
          <w:rFonts w:cs="Calibri"/>
          <w:sz w:val="24"/>
          <w:szCs w:val="24"/>
        </w:rPr>
      </w:pPr>
      <w:r w:rsidRPr="00505368">
        <w:rPr>
          <w:rFonts w:cs="Calibri"/>
          <w:sz w:val="24"/>
          <w:szCs w:val="24"/>
        </w:rPr>
        <w:lastRenderedPageBreak/>
        <w:t>Three of the seven participants had contacted MassHealth Customer Service and found CST to be helpful; none had contacted SHINE</w:t>
      </w:r>
    </w:p>
    <w:p w:rsidR="00505368" w:rsidRPr="00505368" w:rsidRDefault="00505368" w:rsidP="002754CC">
      <w:pPr>
        <w:pStyle w:val="ListParagraph"/>
        <w:numPr>
          <w:ilvl w:val="0"/>
          <w:numId w:val="19"/>
        </w:numPr>
        <w:spacing w:after="0" w:line="360" w:lineRule="auto"/>
        <w:rPr>
          <w:rFonts w:cs="Calibri"/>
          <w:sz w:val="24"/>
          <w:szCs w:val="24"/>
        </w:rPr>
      </w:pPr>
      <w:r w:rsidRPr="00505368">
        <w:rPr>
          <w:rFonts w:cs="Calibri"/>
          <w:sz w:val="24"/>
          <w:szCs w:val="24"/>
        </w:rPr>
        <w:t>Making the decision to enroll in One Care:</w:t>
      </w:r>
    </w:p>
    <w:p w:rsidR="00505368" w:rsidRPr="00505368" w:rsidRDefault="00505368" w:rsidP="002754CC">
      <w:pPr>
        <w:pStyle w:val="ListParagraph"/>
        <w:numPr>
          <w:ilvl w:val="1"/>
          <w:numId w:val="19"/>
        </w:numPr>
        <w:spacing w:after="0" w:line="360" w:lineRule="auto"/>
        <w:rPr>
          <w:rFonts w:cs="Calibri"/>
          <w:sz w:val="24"/>
          <w:szCs w:val="24"/>
        </w:rPr>
      </w:pPr>
      <w:r w:rsidRPr="00505368">
        <w:rPr>
          <w:rFonts w:cs="Calibri"/>
          <w:sz w:val="24"/>
          <w:szCs w:val="24"/>
        </w:rPr>
        <w:t>Most participants made efforts to confirm that providers, pharmacies and medications would be covered</w:t>
      </w:r>
    </w:p>
    <w:p w:rsidR="00505368" w:rsidRPr="00505368" w:rsidRDefault="00505368" w:rsidP="002754CC">
      <w:pPr>
        <w:pStyle w:val="ListParagraph"/>
        <w:numPr>
          <w:ilvl w:val="1"/>
          <w:numId w:val="19"/>
        </w:numPr>
        <w:spacing w:after="0" w:line="360" w:lineRule="auto"/>
        <w:rPr>
          <w:rFonts w:cs="Calibri"/>
          <w:sz w:val="24"/>
          <w:szCs w:val="24"/>
        </w:rPr>
      </w:pPr>
      <w:r w:rsidRPr="00505368">
        <w:rPr>
          <w:rFonts w:cs="Calibri"/>
          <w:sz w:val="24"/>
          <w:szCs w:val="24"/>
        </w:rPr>
        <w:t>Most discussed the decision with a primary care provider, family member or CST</w:t>
      </w:r>
    </w:p>
    <w:p w:rsidR="00505368" w:rsidRDefault="00505368" w:rsidP="00505368">
      <w:pPr>
        <w:pStyle w:val="ListParagraph"/>
        <w:spacing w:after="0" w:line="360" w:lineRule="auto"/>
        <w:rPr>
          <w:rFonts w:cs="Calibri"/>
          <w:sz w:val="24"/>
          <w:szCs w:val="24"/>
        </w:rPr>
      </w:pPr>
    </w:p>
    <w:p w:rsidR="00505368" w:rsidRDefault="00505368" w:rsidP="00505368">
      <w:pPr>
        <w:spacing w:after="0" w:line="360" w:lineRule="auto"/>
        <w:rPr>
          <w:rFonts w:cs="Calibri"/>
          <w:b/>
          <w:bCs/>
          <w:sz w:val="24"/>
          <w:szCs w:val="24"/>
        </w:rPr>
      </w:pPr>
      <w:r w:rsidRPr="006D23D8">
        <w:rPr>
          <w:rFonts w:cs="Calibri"/>
          <w:b/>
          <w:bCs/>
          <w:sz w:val="24"/>
          <w:szCs w:val="24"/>
        </w:rPr>
        <w:t>Slide 2</w:t>
      </w:r>
      <w:r>
        <w:rPr>
          <w:rFonts w:cs="Calibri"/>
          <w:b/>
          <w:bCs/>
          <w:sz w:val="24"/>
          <w:szCs w:val="24"/>
        </w:rPr>
        <w:t>6</w:t>
      </w:r>
      <w:r w:rsidRPr="006D23D8">
        <w:rPr>
          <w:rFonts w:cs="Calibri"/>
          <w:b/>
          <w:bCs/>
          <w:sz w:val="24"/>
          <w:szCs w:val="24"/>
        </w:rPr>
        <w:t xml:space="preserve">: </w:t>
      </w:r>
      <w:r>
        <w:rPr>
          <w:rFonts w:cs="Calibri"/>
          <w:b/>
          <w:bCs/>
          <w:sz w:val="24"/>
          <w:szCs w:val="24"/>
        </w:rPr>
        <w:t>Focus Group #1 (cont’d)</w:t>
      </w:r>
    </w:p>
    <w:p w:rsidR="00505368" w:rsidRPr="00505368" w:rsidRDefault="00505368" w:rsidP="002754CC">
      <w:pPr>
        <w:pStyle w:val="ListParagraph"/>
        <w:numPr>
          <w:ilvl w:val="0"/>
          <w:numId w:val="20"/>
        </w:numPr>
        <w:spacing w:after="0" w:line="360" w:lineRule="auto"/>
        <w:rPr>
          <w:rFonts w:cs="Calibri"/>
          <w:sz w:val="24"/>
          <w:szCs w:val="24"/>
        </w:rPr>
      </w:pPr>
      <w:r w:rsidRPr="00505368">
        <w:rPr>
          <w:rFonts w:cs="Calibri"/>
          <w:sz w:val="24"/>
          <w:szCs w:val="24"/>
        </w:rPr>
        <w:t>Reasons for enrolling:</w:t>
      </w:r>
    </w:p>
    <w:p w:rsidR="00505368" w:rsidRPr="00505368" w:rsidRDefault="00505368" w:rsidP="002754CC">
      <w:pPr>
        <w:pStyle w:val="ListParagraph"/>
        <w:numPr>
          <w:ilvl w:val="1"/>
          <w:numId w:val="20"/>
        </w:numPr>
        <w:spacing w:after="0" w:line="360" w:lineRule="auto"/>
        <w:rPr>
          <w:rFonts w:cs="Calibri"/>
          <w:sz w:val="24"/>
          <w:szCs w:val="24"/>
        </w:rPr>
      </w:pPr>
      <w:r w:rsidRPr="00505368">
        <w:rPr>
          <w:rFonts w:cs="Calibri"/>
          <w:sz w:val="24"/>
          <w:szCs w:val="24"/>
        </w:rPr>
        <w:t>Less expensive co-payments for prescriptions</w:t>
      </w:r>
    </w:p>
    <w:p w:rsidR="00505368" w:rsidRPr="00505368" w:rsidRDefault="00505368" w:rsidP="002754CC">
      <w:pPr>
        <w:pStyle w:val="ListParagraph"/>
        <w:numPr>
          <w:ilvl w:val="1"/>
          <w:numId w:val="20"/>
        </w:numPr>
        <w:spacing w:after="0" w:line="360" w:lineRule="auto"/>
        <w:rPr>
          <w:rFonts w:cs="Calibri"/>
          <w:sz w:val="24"/>
          <w:szCs w:val="24"/>
        </w:rPr>
      </w:pPr>
      <w:r w:rsidRPr="00505368">
        <w:rPr>
          <w:rFonts w:cs="Calibri"/>
          <w:sz w:val="24"/>
          <w:szCs w:val="24"/>
        </w:rPr>
        <w:t>Having a care coordinator</w:t>
      </w:r>
    </w:p>
    <w:p w:rsidR="00505368" w:rsidRPr="00505368" w:rsidRDefault="00505368" w:rsidP="002754CC">
      <w:pPr>
        <w:pStyle w:val="ListParagraph"/>
        <w:numPr>
          <w:ilvl w:val="1"/>
          <w:numId w:val="20"/>
        </w:numPr>
        <w:spacing w:after="0" w:line="360" w:lineRule="auto"/>
        <w:rPr>
          <w:rFonts w:cs="Calibri"/>
          <w:sz w:val="24"/>
          <w:szCs w:val="24"/>
        </w:rPr>
      </w:pPr>
      <w:r w:rsidRPr="00505368">
        <w:rPr>
          <w:rFonts w:cs="Calibri"/>
          <w:sz w:val="24"/>
          <w:szCs w:val="24"/>
        </w:rPr>
        <w:t>Better dental coverage</w:t>
      </w:r>
    </w:p>
    <w:p w:rsidR="00505368" w:rsidRDefault="00505368" w:rsidP="002754CC">
      <w:pPr>
        <w:pStyle w:val="ListParagraph"/>
        <w:numPr>
          <w:ilvl w:val="1"/>
          <w:numId w:val="20"/>
        </w:numPr>
        <w:spacing w:after="0" w:line="360" w:lineRule="auto"/>
        <w:rPr>
          <w:rFonts w:cs="Calibri"/>
          <w:sz w:val="24"/>
          <w:szCs w:val="24"/>
        </w:rPr>
      </w:pPr>
      <w:r w:rsidRPr="00505368">
        <w:rPr>
          <w:rFonts w:cs="Calibri"/>
          <w:sz w:val="24"/>
          <w:szCs w:val="24"/>
        </w:rPr>
        <w:t>One insurance/one insurance card</w:t>
      </w:r>
    </w:p>
    <w:p w:rsidR="00505368" w:rsidRDefault="00505368" w:rsidP="00505368">
      <w:pPr>
        <w:spacing w:after="0" w:line="360" w:lineRule="auto"/>
        <w:rPr>
          <w:rFonts w:cs="Calibri"/>
          <w:sz w:val="24"/>
          <w:szCs w:val="24"/>
        </w:rPr>
      </w:pPr>
    </w:p>
    <w:p w:rsidR="00505368" w:rsidRDefault="00505368" w:rsidP="00505368">
      <w:pPr>
        <w:spacing w:after="0" w:line="360" w:lineRule="auto"/>
        <w:rPr>
          <w:rFonts w:cs="Calibri"/>
          <w:b/>
          <w:bCs/>
          <w:sz w:val="24"/>
          <w:szCs w:val="24"/>
        </w:rPr>
      </w:pPr>
      <w:r w:rsidRPr="006D23D8">
        <w:rPr>
          <w:rFonts w:cs="Calibri"/>
          <w:b/>
          <w:bCs/>
          <w:sz w:val="24"/>
          <w:szCs w:val="24"/>
        </w:rPr>
        <w:t>Slide 2</w:t>
      </w:r>
      <w:r>
        <w:rPr>
          <w:rFonts w:cs="Calibri"/>
          <w:b/>
          <w:bCs/>
          <w:sz w:val="24"/>
          <w:szCs w:val="24"/>
        </w:rPr>
        <w:t>7</w:t>
      </w:r>
      <w:r w:rsidRPr="006D23D8">
        <w:rPr>
          <w:rFonts w:cs="Calibri"/>
          <w:b/>
          <w:bCs/>
          <w:sz w:val="24"/>
          <w:szCs w:val="24"/>
        </w:rPr>
        <w:t xml:space="preserve">: </w:t>
      </w:r>
      <w:r>
        <w:rPr>
          <w:rFonts w:cs="Calibri"/>
          <w:b/>
          <w:bCs/>
          <w:sz w:val="24"/>
          <w:szCs w:val="24"/>
        </w:rPr>
        <w:t>Focus Group #2: Opt-outs (Worcester) Preliminary Findings</w:t>
      </w:r>
    </w:p>
    <w:p w:rsidR="00505368" w:rsidRPr="00505368" w:rsidRDefault="00505368" w:rsidP="002754CC">
      <w:pPr>
        <w:pStyle w:val="ListParagraph"/>
        <w:numPr>
          <w:ilvl w:val="0"/>
          <w:numId w:val="20"/>
        </w:numPr>
        <w:spacing w:after="0" w:line="360" w:lineRule="auto"/>
        <w:rPr>
          <w:rFonts w:cs="Calibri"/>
          <w:sz w:val="24"/>
          <w:szCs w:val="24"/>
        </w:rPr>
      </w:pPr>
      <w:r w:rsidRPr="00505368">
        <w:rPr>
          <w:rFonts w:cs="Calibri"/>
          <w:sz w:val="24"/>
          <w:szCs w:val="24"/>
        </w:rPr>
        <w:t>Knowledge of and information received about One Care:</w:t>
      </w:r>
    </w:p>
    <w:p w:rsidR="00505368" w:rsidRPr="00505368" w:rsidRDefault="00505368" w:rsidP="002754CC">
      <w:pPr>
        <w:pStyle w:val="ListParagraph"/>
        <w:numPr>
          <w:ilvl w:val="1"/>
          <w:numId w:val="20"/>
        </w:numPr>
        <w:spacing w:after="0" w:line="360" w:lineRule="auto"/>
        <w:rPr>
          <w:rFonts w:cs="Calibri"/>
          <w:sz w:val="24"/>
          <w:szCs w:val="24"/>
        </w:rPr>
      </w:pPr>
      <w:r w:rsidRPr="00505368">
        <w:rPr>
          <w:rFonts w:cs="Calibri"/>
          <w:sz w:val="24"/>
          <w:szCs w:val="24"/>
        </w:rPr>
        <w:t>All five participants were familiar with One Care and had basic awareness of what One Care offers</w:t>
      </w:r>
    </w:p>
    <w:p w:rsidR="00505368" w:rsidRPr="00505368" w:rsidRDefault="00505368" w:rsidP="002754CC">
      <w:pPr>
        <w:pStyle w:val="ListParagraph"/>
        <w:numPr>
          <w:ilvl w:val="1"/>
          <w:numId w:val="20"/>
        </w:numPr>
        <w:spacing w:after="0" w:line="360" w:lineRule="auto"/>
        <w:rPr>
          <w:rFonts w:cs="Calibri"/>
          <w:sz w:val="24"/>
          <w:szCs w:val="24"/>
        </w:rPr>
      </w:pPr>
      <w:r w:rsidRPr="00505368">
        <w:rPr>
          <w:rFonts w:cs="Calibri"/>
          <w:sz w:val="24"/>
          <w:szCs w:val="24"/>
        </w:rPr>
        <w:t xml:space="preserve">Three out of five participants recalled receiving Enrollment Packet; two only recall receiving a letter </w:t>
      </w:r>
    </w:p>
    <w:p w:rsidR="00505368" w:rsidRPr="00505368" w:rsidRDefault="00505368" w:rsidP="002754CC">
      <w:pPr>
        <w:pStyle w:val="ListParagraph"/>
        <w:numPr>
          <w:ilvl w:val="1"/>
          <w:numId w:val="20"/>
        </w:numPr>
        <w:spacing w:after="0" w:line="360" w:lineRule="auto"/>
        <w:rPr>
          <w:rFonts w:cs="Calibri"/>
          <w:sz w:val="24"/>
          <w:szCs w:val="24"/>
        </w:rPr>
      </w:pPr>
      <w:r w:rsidRPr="00505368">
        <w:rPr>
          <w:rFonts w:cs="Calibri"/>
          <w:sz w:val="24"/>
          <w:szCs w:val="24"/>
        </w:rPr>
        <w:t>Two of five participants had contacted CST</w:t>
      </w:r>
    </w:p>
    <w:p w:rsidR="00505368" w:rsidRPr="00505368" w:rsidRDefault="00505368" w:rsidP="002754CC">
      <w:pPr>
        <w:pStyle w:val="ListParagraph"/>
        <w:numPr>
          <w:ilvl w:val="1"/>
          <w:numId w:val="20"/>
        </w:numPr>
        <w:spacing w:after="0" w:line="360" w:lineRule="auto"/>
        <w:rPr>
          <w:rFonts w:cs="Calibri"/>
          <w:sz w:val="24"/>
          <w:szCs w:val="24"/>
        </w:rPr>
      </w:pPr>
      <w:r w:rsidRPr="00505368">
        <w:rPr>
          <w:rFonts w:cs="Calibri"/>
          <w:sz w:val="24"/>
          <w:szCs w:val="24"/>
        </w:rPr>
        <w:t>None had contacted SHINE</w:t>
      </w:r>
    </w:p>
    <w:p w:rsidR="00505368" w:rsidRPr="00505368" w:rsidRDefault="00505368" w:rsidP="002754CC">
      <w:pPr>
        <w:pStyle w:val="ListParagraph"/>
        <w:numPr>
          <w:ilvl w:val="0"/>
          <w:numId w:val="20"/>
        </w:numPr>
        <w:spacing w:after="0" w:line="360" w:lineRule="auto"/>
        <w:rPr>
          <w:rFonts w:cs="Calibri"/>
          <w:sz w:val="24"/>
          <w:szCs w:val="24"/>
        </w:rPr>
      </w:pPr>
      <w:r w:rsidRPr="00505368">
        <w:rPr>
          <w:rFonts w:cs="Calibri"/>
          <w:sz w:val="24"/>
          <w:szCs w:val="24"/>
        </w:rPr>
        <w:t>Concerns about One Care information</w:t>
      </w:r>
    </w:p>
    <w:p w:rsidR="00505368" w:rsidRPr="00505368" w:rsidRDefault="00505368" w:rsidP="002754CC">
      <w:pPr>
        <w:pStyle w:val="ListParagraph"/>
        <w:numPr>
          <w:ilvl w:val="1"/>
          <w:numId w:val="20"/>
        </w:numPr>
        <w:spacing w:after="0" w:line="360" w:lineRule="auto"/>
        <w:rPr>
          <w:rFonts w:cs="Calibri"/>
          <w:sz w:val="24"/>
          <w:szCs w:val="24"/>
        </w:rPr>
      </w:pPr>
      <w:r w:rsidRPr="00505368">
        <w:rPr>
          <w:rFonts w:cs="Calibri"/>
          <w:sz w:val="24"/>
          <w:szCs w:val="24"/>
        </w:rPr>
        <w:t>Enrollment guide was “too generic…not specific enough”</w:t>
      </w:r>
    </w:p>
    <w:p w:rsidR="00505368" w:rsidRPr="00505368" w:rsidRDefault="00505368" w:rsidP="002754CC">
      <w:pPr>
        <w:pStyle w:val="ListParagraph"/>
        <w:numPr>
          <w:ilvl w:val="1"/>
          <w:numId w:val="20"/>
        </w:numPr>
        <w:spacing w:after="0" w:line="360" w:lineRule="auto"/>
        <w:rPr>
          <w:rFonts w:cs="Calibri"/>
          <w:sz w:val="24"/>
          <w:szCs w:val="24"/>
        </w:rPr>
      </w:pPr>
      <w:r w:rsidRPr="00505368">
        <w:rPr>
          <w:rFonts w:cs="Calibri"/>
          <w:sz w:val="24"/>
          <w:szCs w:val="24"/>
        </w:rPr>
        <w:t>“The letter … basically said that One Care will replace your existing Medicare and MassHealth.  I don’t want to replace it … if you want to add stuff to it, that’s fine.”</w:t>
      </w:r>
    </w:p>
    <w:p w:rsidR="00505368" w:rsidRPr="00505368" w:rsidRDefault="00505368" w:rsidP="002754CC">
      <w:pPr>
        <w:pStyle w:val="ListParagraph"/>
        <w:numPr>
          <w:ilvl w:val="1"/>
          <w:numId w:val="20"/>
        </w:numPr>
        <w:spacing w:after="0" w:line="360" w:lineRule="auto"/>
        <w:rPr>
          <w:rFonts w:cs="Calibri"/>
          <w:sz w:val="24"/>
          <w:szCs w:val="24"/>
        </w:rPr>
      </w:pPr>
      <w:r w:rsidRPr="00505368">
        <w:rPr>
          <w:rFonts w:cs="Calibri"/>
          <w:sz w:val="24"/>
          <w:szCs w:val="24"/>
        </w:rPr>
        <w:t>One Care website needs more information:</w:t>
      </w:r>
    </w:p>
    <w:p w:rsidR="00505368" w:rsidRPr="00505368" w:rsidRDefault="00505368" w:rsidP="002754CC">
      <w:pPr>
        <w:pStyle w:val="ListParagraph"/>
        <w:numPr>
          <w:ilvl w:val="2"/>
          <w:numId w:val="20"/>
        </w:numPr>
        <w:spacing w:after="0" w:line="360" w:lineRule="auto"/>
        <w:rPr>
          <w:rFonts w:cs="Calibri"/>
          <w:sz w:val="24"/>
          <w:szCs w:val="24"/>
        </w:rPr>
      </w:pPr>
      <w:r w:rsidRPr="00505368">
        <w:rPr>
          <w:rFonts w:cs="Calibri"/>
          <w:sz w:val="24"/>
          <w:szCs w:val="24"/>
        </w:rPr>
        <w:t>List of providers that are part of One Care</w:t>
      </w:r>
    </w:p>
    <w:p w:rsidR="00505368" w:rsidRPr="00505368" w:rsidRDefault="00505368" w:rsidP="002754CC">
      <w:pPr>
        <w:pStyle w:val="ListParagraph"/>
        <w:numPr>
          <w:ilvl w:val="2"/>
          <w:numId w:val="20"/>
        </w:numPr>
        <w:spacing w:after="0" w:line="360" w:lineRule="auto"/>
        <w:rPr>
          <w:rFonts w:cs="Calibri"/>
          <w:sz w:val="24"/>
          <w:szCs w:val="24"/>
        </w:rPr>
      </w:pPr>
      <w:r w:rsidRPr="00505368">
        <w:rPr>
          <w:rFonts w:cs="Calibri"/>
          <w:sz w:val="24"/>
          <w:szCs w:val="24"/>
        </w:rPr>
        <w:lastRenderedPageBreak/>
        <w:t>List of medications covered under One Care</w:t>
      </w:r>
    </w:p>
    <w:p w:rsidR="00505368" w:rsidRDefault="00505368" w:rsidP="00505368">
      <w:pPr>
        <w:spacing w:after="0" w:line="360" w:lineRule="auto"/>
        <w:rPr>
          <w:rFonts w:cs="Calibri"/>
          <w:sz w:val="24"/>
          <w:szCs w:val="24"/>
        </w:rPr>
      </w:pPr>
    </w:p>
    <w:p w:rsidR="00505368" w:rsidRDefault="00505368" w:rsidP="00505368">
      <w:pPr>
        <w:spacing w:after="0" w:line="360" w:lineRule="auto"/>
        <w:rPr>
          <w:rFonts w:cs="Calibri"/>
          <w:b/>
          <w:bCs/>
          <w:sz w:val="24"/>
          <w:szCs w:val="24"/>
        </w:rPr>
      </w:pPr>
      <w:r w:rsidRPr="006D23D8">
        <w:rPr>
          <w:rFonts w:cs="Calibri"/>
          <w:b/>
          <w:bCs/>
          <w:sz w:val="24"/>
          <w:szCs w:val="24"/>
        </w:rPr>
        <w:t>Slide 2</w:t>
      </w:r>
      <w:r>
        <w:rPr>
          <w:rFonts w:cs="Calibri"/>
          <w:b/>
          <w:bCs/>
          <w:sz w:val="24"/>
          <w:szCs w:val="24"/>
        </w:rPr>
        <w:t>8</w:t>
      </w:r>
      <w:r w:rsidRPr="006D23D8">
        <w:rPr>
          <w:rFonts w:cs="Calibri"/>
          <w:b/>
          <w:bCs/>
          <w:sz w:val="24"/>
          <w:szCs w:val="24"/>
        </w:rPr>
        <w:t xml:space="preserve">: </w:t>
      </w:r>
      <w:r>
        <w:rPr>
          <w:rFonts w:cs="Calibri"/>
          <w:b/>
          <w:bCs/>
          <w:sz w:val="24"/>
          <w:szCs w:val="24"/>
        </w:rPr>
        <w:t>Focus Group #2 (cont’d)</w:t>
      </w:r>
    </w:p>
    <w:p w:rsidR="00505368" w:rsidRPr="00505368" w:rsidRDefault="00505368" w:rsidP="002754CC">
      <w:pPr>
        <w:pStyle w:val="ListParagraph"/>
        <w:numPr>
          <w:ilvl w:val="0"/>
          <w:numId w:val="21"/>
        </w:numPr>
        <w:spacing w:after="0" w:line="360" w:lineRule="auto"/>
        <w:rPr>
          <w:rFonts w:cs="Calibri"/>
          <w:sz w:val="24"/>
          <w:szCs w:val="24"/>
        </w:rPr>
      </w:pPr>
      <w:r w:rsidRPr="00505368">
        <w:rPr>
          <w:rFonts w:cs="Calibri"/>
          <w:sz w:val="24"/>
          <w:szCs w:val="24"/>
        </w:rPr>
        <w:t>Deciding not to enroll in One Care</w:t>
      </w:r>
    </w:p>
    <w:p w:rsidR="00505368" w:rsidRPr="00505368" w:rsidRDefault="00505368" w:rsidP="002754CC">
      <w:pPr>
        <w:pStyle w:val="ListParagraph"/>
        <w:numPr>
          <w:ilvl w:val="1"/>
          <w:numId w:val="21"/>
        </w:numPr>
        <w:spacing w:after="0" w:line="360" w:lineRule="auto"/>
        <w:rPr>
          <w:rFonts w:cs="Calibri"/>
          <w:sz w:val="24"/>
          <w:szCs w:val="24"/>
        </w:rPr>
      </w:pPr>
      <w:r w:rsidRPr="00505368">
        <w:rPr>
          <w:rFonts w:cs="Calibri"/>
          <w:sz w:val="24"/>
          <w:szCs w:val="24"/>
        </w:rPr>
        <w:t xml:space="preserve">General consensus -- “If it’s not broke, don’t fix it” </w:t>
      </w:r>
    </w:p>
    <w:p w:rsidR="00505368" w:rsidRPr="00505368" w:rsidRDefault="00505368" w:rsidP="002754CC">
      <w:pPr>
        <w:pStyle w:val="ListParagraph"/>
        <w:numPr>
          <w:ilvl w:val="1"/>
          <w:numId w:val="21"/>
        </w:numPr>
        <w:spacing w:after="0" w:line="360" w:lineRule="auto"/>
        <w:rPr>
          <w:rFonts w:cs="Calibri"/>
          <w:sz w:val="24"/>
          <w:szCs w:val="24"/>
        </w:rPr>
      </w:pPr>
      <w:r w:rsidRPr="00505368">
        <w:rPr>
          <w:rFonts w:cs="Calibri"/>
          <w:sz w:val="24"/>
          <w:szCs w:val="24"/>
        </w:rPr>
        <w:t>Participants felt more secure having Medicare and Medicaid</w:t>
      </w:r>
    </w:p>
    <w:p w:rsidR="00505368" w:rsidRPr="00505368" w:rsidRDefault="00505368" w:rsidP="002754CC">
      <w:pPr>
        <w:pStyle w:val="ListParagraph"/>
        <w:numPr>
          <w:ilvl w:val="1"/>
          <w:numId w:val="21"/>
        </w:numPr>
        <w:spacing w:after="0" w:line="360" w:lineRule="auto"/>
        <w:rPr>
          <w:rFonts w:cs="Calibri"/>
          <w:sz w:val="24"/>
          <w:szCs w:val="24"/>
        </w:rPr>
      </w:pPr>
      <w:r w:rsidRPr="00505368">
        <w:rPr>
          <w:rFonts w:cs="Calibri"/>
          <w:sz w:val="24"/>
          <w:szCs w:val="24"/>
        </w:rPr>
        <w:t>Two of five participants use PCA services; LTS Coordinator role is appealing, but not enough for them to enroll in One Care</w:t>
      </w:r>
    </w:p>
    <w:p w:rsidR="00505368" w:rsidRPr="00505368" w:rsidRDefault="00505368" w:rsidP="002754CC">
      <w:pPr>
        <w:pStyle w:val="ListParagraph"/>
        <w:numPr>
          <w:ilvl w:val="1"/>
          <w:numId w:val="21"/>
        </w:numPr>
        <w:spacing w:after="0" w:line="360" w:lineRule="auto"/>
        <w:rPr>
          <w:rFonts w:cs="Calibri"/>
          <w:sz w:val="24"/>
          <w:szCs w:val="24"/>
        </w:rPr>
      </w:pPr>
      <w:r w:rsidRPr="00505368">
        <w:rPr>
          <w:rFonts w:cs="Calibri"/>
          <w:sz w:val="24"/>
          <w:szCs w:val="24"/>
        </w:rPr>
        <w:t>One Care is new and unknown</w:t>
      </w:r>
    </w:p>
    <w:p w:rsidR="00505368" w:rsidRPr="00505368" w:rsidRDefault="00505368" w:rsidP="002754CC">
      <w:pPr>
        <w:pStyle w:val="ListParagraph"/>
        <w:numPr>
          <w:ilvl w:val="0"/>
          <w:numId w:val="21"/>
        </w:numPr>
        <w:spacing w:after="0" w:line="360" w:lineRule="auto"/>
        <w:rPr>
          <w:rFonts w:cs="Calibri"/>
          <w:sz w:val="24"/>
          <w:szCs w:val="24"/>
        </w:rPr>
      </w:pPr>
      <w:r w:rsidRPr="00505368">
        <w:rPr>
          <w:rFonts w:cs="Calibri"/>
          <w:sz w:val="24"/>
          <w:szCs w:val="24"/>
        </w:rPr>
        <w:t>Some participants thought they might…</w:t>
      </w:r>
    </w:p>
    <w:p w:rsidR="00505368" w:rsidRPr="00505368" w:rsidRDefault="00505368" w:rsidP="002754CC">
      <w:pPr>
        <w:pStyle w:val="ListParagraph"/>
        <w:numPr>
          <w:ilvl w:val="1"/>
          <w:numId w:val="21"/>
        </w:numPr>
        <w:spacing w:after="0" w:line="360" w:lineRule="auto"/>
        <w:rPr>
          <w:rFonts w:cs="Calibri"/>
          <w:sz w:val="24"/>
          <w:szCs w:val="24"/>
        </w:rPr>
      </w:pPr>
      <w:r w:rsidRPr="00505368">
        <w:rPr>
          <w:rFonts w:cs="Calibri"/>
          <w:sz w:val="24"/>
          <w:szCs w:val="24"/>
        </w:rPr>
        <w:t>Lose current doctors and medications</w:t>
      </w:r>
    </w:p>
    <w:p w:rsidR="00505368" w:rsidRPr="00505368" w:rsidRDefault="00505368" w:rsidP="002754CC">
      <w:pPr>
        <w:pStyle w:val="ListParagraph"/>
        <w:numPr>
          <w:ilvl w:val="1"/>
          <w:numId w:val="21"/>
        </w:numPr>
        <w:spacing w:after="0" w:line="360" w:lineRule="auto"/>
        <w:rPr>
          <w:rFonts w:cs="Calibri"/>
          <w:sz w:val="24"/>
          <w:szCs w:val="24"/>
        </w:rPr>
      </w:pPr>
      <w:r w:rsidRPr="00505368">
        <w:rPr>
          <w:rFonts w:cs="Calibri"/>
          <w:sz w:val="24"/>
          <w:szCs w:val="24"/>
        </w:rPr>
        <w:t>Not get care when needed for their complicated medical conditions</w:t>
      </w:r>
    </w:p>
    <w:p w:rsidR="00505368" w:rsidRPr="00505368" w:rsidRDefault="00505368" w:rsidP="002754CC">
      <w:pPr>
        <w:pStyle w:val="ListParagraph"/>
        <w:numPr>
          <w:ilvl w:val="1"/>
          <w:numId w:val="21"/>
        </w:numPr>
        <w:spacing w:after="0" w:line="360" w:lineRule="auto"/>
        <w:rPr>
          <w:rFonts w:cs="Calibri"/>
          <w:sz w:val="24"/>
          <w:szCs w:val="24"/>
        </w:rPr>
      </w:pPr>
      <w:r w:rsidRPr="00505368">
        <w:rPr>
          <w:rFonts w:cs="Calibri"/>
          <w:sz w:val="24"/>
          <w:szCs w:val="24"/>
        </w:rPr>
        <w:t>Have to wait for approvals for treatment</w:t>
      </w:r>
    </w:p>
    <w:p w:rsidR="00505368" w:rsidRPr="00505368" w:rsidRDefault="00505368" w:rsidP="002754CC">
      <w:pPr>
        <w:pStyle w:val="ListParagraph"/>
        <w:numPr>
          <w:ilvl w:val="1"/>
          <w:numId w:val="21"/>
        </w:numPr>
        <w:spacing w:after="0" w:line="360" w:lineRule="auto"/>
        <w:rPr>
          <w:rFonts w:cs="Calibri"/>
          <w:sz w:val="24"/>
          <w:szCs w:val="24"/>
        </w:rPr>
      </w:pPr>
      <w:r w:rsidRPr="00505368">
        <w:rPr>
          <w:rFonts w:cs="Calibri"/>
          <w:sz w:val="24"/>
          <w:szCs w:val="24"/>
        </w:rPr>
        <w:t>Have to wait to get appointments with One Care providers</w:t>
      </w:r>
    </w:p>
    <w:p w:rsidR="00505368" w:rsidRPr="00505368" w:rsidRDefault="00505368" w:rsidP="002754CC">
      <w:pPr>
        <w:pStyle w:val="ListParagraph"/>
        <w:numPr>
          <w:ilvl w:val="1"/>
          <w:numId w:val="21"/>
        </w:numPr>
        <w:spacing w:after="0" w:line="360" w:lineRule="auto"/>
        <w:rPr>
          <w:rFonts w:cs="Calibri"/>
          <w:sz w:val="24"/>
          <w:szCs w:val="24"/>
        </w:rPr>
      </w:pPr>
      <w:r w:rsidRPr="00505368">
        <w:rPr>
          <w:rFonts w:cs="Calibri"/>
          <w:sz w:val="24"/>
          <w:szCs w:val="24"/>
        </w:rPr>
        <w:t>Not be able to reach their Care Coordinator when needed</w:t>
      </w:r>
    </w:p>
    <w:p w:rsidR="00505368" w:rsidRDefault="00505368" w:rsidP="00505368">
      <w:pPr>
        <w:spacing w:after="0" w:line="360" w:lineRule="auto"/>
        <w:rPr>
          <w:rFonts w:cs="Calibri"/>
          <w:sz w:val="24"/>
          <w:szCs w:val="24"/>
        </w:rPr>
      </w:pPr>
    </w:p>
    <w:p w:rsidR="00505368" w:rsidRDefault="00505368" w:rsidP="00505368">
      <w:pPr>
        <w:spacing w:after="0" w:line="360" w:lineRule="auto"/>
        <w:rPr>
          <w:rFonts w:cs="Calibri"/>
          <w:b/>
          <w:bCs/>
          <w:sz w:val="24"/>
          <w:szCs w:val="24"/>
        </w:rPr>
      </w:pPr>
      <w:r w:rsidRPr="006D23D8">
        <w:rPr>
          <w:rFonts w:cs="Calibri"/>
          <w:b/>
          <w:bCs/>
          <w:sz w:val="24"/>
          <w:szCs w:val="24"/>
        </w:rPr>
        <w:t>Slide 2</w:t>
      </w:r>
      <w:r>
        <w:rPr>
          <w:rFonts w:cs="Calibri"/>
          <w:b/>
          <w:bCs/>
          <w:sz w:val="24"/>
          <w:szCs w:val="24"/>
        </w:rPr>
        <w:t>9</w:t>
      </w:r>
      <w:r w:rsidRPr="006D23D8">
        <w:rPr>
          <w:rFonts w:cs="Calibri"/>
          <w:b/>
          <w:bCs/>
          <w:sz w:val="24"/>
          <w:szCs w:val="24"/>
        </w:rPr>
        <w:t xml:space="preserve">: </w:t>
      </w:r>
      <w:r>
        <w:rPr>
          <w:rFonts w:cs="Calibri"/>
          <w:b/>
          <w:bCs/>
          <w:sz w:val="24"/>
          <w:szCs w:val="24"/>
        </w:rPr>
        <w:t>Survey #1 Overview</w:t>
      </w:r>
    </w:p>
    <w:p w:rsidR="00505368" w:rsidRPr="00505368" w:rsidRDefault="00505368" w:rsidP="002754CC">
      <w:pPr>
        <w:pStyle w:val="ListParagraph"/>
        <w:numPr>
          <w:ilvl w:val="0"/>
          <w:numId w:val="22"/>
        </w:numPr>
        <w:spacing w:after="0" w:line="360" w:lineRule="auto"/>
        <w:rPr>
          <w:rFonts w:cs="Calibri"/>
          <w:sz w:val="24"/>
          <w:szCs w:val="24"/>
        </w:rPr>
      </w:pPr>
      <w:r w:rsidRPr="00505368">
        <w:rPr>
          <w:rFonts w:cs="Calibri"/>
          <w:sz w:val="24"/>
          <w:szCs w:val="24"/>
        </w:rPr>
        <w:t>Examined members’ perceptions and experiences of One Care during initial enrollment period</w:t>
      </w:r>
    </w:p>
    <w:p w:rsidR="00505368" w:rsidRPr="00505368" w:rsidRDefault="00505368" w:rsidP="002754CC">
      <w:pPr>
        <w:pStyle w:val="ListParagraph"/>
        <w:numPr>
          <w:ilvl w:val="0"/>
          <w:numId w:val="22"/>
        </w:numPr>
        <w:spacing w:after="0" w:line="360" w:lineRule="auto"/>
        <w:rPr>
          <w:rFonts w:cs="Calibri"/>
          <w:sz w:val="24"/>
          <w:szCs w:val="24"/>
        </w:rPr>
      </w:pPr>
      <w:r w:rsidRPr="00505368">
        <w:rPr>
          <w:rFonts w:cs="Calibri"/>
          <w:sz w:val="24"/>
          <w:szCs w:val="24"/>
        </w:rPr>
        <w:t>Covered 5 major areas:</w:t>
      </w:r>
    </w:p>
    <w:p w:rsidR="00505368" w:rsidRPr="00505368" w:rsidRDefault="00505368" w:rsidP="002754CC">
      <w:pPr>
        <w:pStyle w:val="ListParagraph"/>
        <w:numPr>
          <w:ilvl w:val="1"/>
          <w:numId w:val="22"/>
        </w:numPr>
        <w:spacing w:after="0" w:line="360" w:lineRule="auto"/>
        <w:rPr>
          <w:rFonts w:cs="Calibri"/>
          <w:sz w:val="24"/>
          <w:szCs w:val="24"/>
        </w:rPr>
      </w:pPr>
      <w:r w:rsidRPr="00505368">
        <w:rPr>
          <w:rFonts w:cs="Calibri"/>
          <w:sz w:val="24"/>
          <w:szCs w:val="24"/>
        </w:rPr>
        <w:t>MassHealth’s One Care enrollment information and the enrollment process</w:t>
      </w:r>
    </w:p>
    <w:p w:rsidR="00505368" w:rsidRPr="00505368" w:rsidRDefault="00505368" w:rsidP="002754CC">
      <w:pPr>
        <w:pStyle w:val="ListParagraph"/>
        <w:numPr>
          <w:ilvl w:val="1"/>
          <w:numId w:val="22"/>
        </w:numPr>
        <w:spacing w:after="0" w:line="360" w:lineRule="auto"/>
        <w:rPr>
          <w:rFonts w:cs="Calibri"/>
          <w:sz w:val="24"/>
          <w:szCs w:val="24"/>
        </w:rPr>
      </w:pPr>
      <w:r w:rsidRPr="00505368">
        <w:rPr>
          <w:rFonts w:cs="Calibri"/>
          <w:sz w:val="24"/>
          <w:szCs w:val="24"/>
        </w:rPr>
        <w:t xml:space="preserve">Members’ decision-making regarding One Care enrollment </w:t>
      </w:r>
    </w:p>
    <w:p w:rsidR="00505368" w:rsidRPr="00505368" w:rsidRDefault="00505368" w:rsidP="002754CC">
      <w:pPr>
        <w:pStyle w:val="ListParagraph"/>
        <w:numPr>
          <w:ilvl w:val="1"/>
          <w:numId w:val="22"/>
        </w:numPr>
        <w:spacing w:after="0" w:line="360" w:lineRule="auto"/>
        <w:rPr>
          <w:rFonts w:cs="Calibri"/>
          <w:sz w:val="24"/>
          <w:szCs w:val="24"/>
        </w:rPr>
      </w:pPr>
      <w:r w:rsidRPr="00505368">
        <w:rPr>
          <w:rFonts w:cs="Calibri"/>
          <w:sz w:val="24"/>
          <w:szCs w:val="24"/>
        </w:rPr>
        <w:t>Limited inquiry about early experiences in One Care (for those enrolled)</w:t>
      </w:r>
    </w:p>
    <w:p w:rsidR="00505368" w:rsidRPr="00505368" w:rsidRDefault="00505368" w:rsidP="002754CC">
      <w:pPr>
        <w:pStyle w:val="ListParagraph"/>
        <w:numPr>
          <w:ilvl w:val="1"/>
          <w:numId w:val="22"/>
        </w:numPr>
        <w:spacing w:after="0" w:line="360" w:lineRule="auto"/>
        <w:rPr>
          <w:rFonts w:cs="Calibri"/>
          <w:sz w:val="24"/>
          <w:szCs w:val="24"/>
        </w:rPr>
      </w:pPr>
      <w:r w:rsidRPr="00505368">
        <w:rPr>
          <w:rFonts w:cs="Calibri"/>
          <w:sz w:val="24"/>
          <w:szCs w:val="24"/>
        </w:rPr>
        <w:t>Getting answers to questions about One Care</w:t>
      </w:r>
    </w:p>
    <w:p w:rsidR="00505368" w:rsidRPr="00505368" w:rsidRDefault="00505368" w:rsidP="002754CC">
      <w:pPr>
        <w:pStyle w:val="ListParagraph"/>
        <w:numPr>
          <w:ilvl w:val="1"/>
          <w:numId w:val="22"/>
        </w:numPr>
        <w:spacing w:after="0" w:line="360" w:lineRule="auto"/>
        <w:rPr>
          <w:rFonts w:cs="Calibri"/>
          <w:sz w:val="24"/>
          <w:szCs w:val="24"/>
        </w:rPr>
      </w:pPr>
      <w:r w:rsidRPr="00505368">
        <w:rPr>
          <w:rFonts w:cs="Calibri"/>
          <w:sz w:val="24"/>
          <w:szCs w:val="24"/>
        </w:rPr>
        <w:t>Demographic, background and disability information</w:t>
      </w:r>
    </w:p>
    <w:p w:rsidR="00505368" w:rsidRDefault="00505368" w:rsidP="00505368">
      <w:pPr>
        <w:spacing w:after="0" w:line="360" w:lineRule="auto"/>
        <w:rPr>
          <w:rFonts w:cs="Calibri"/>
          <w:sz w:val="24"/>
          <w:szCs w:val="24"/>
        </w:rPr>
      </w:pPr>
    </w:p>
    <w:p w:rsidR="00505368" w:rsidRDefault="00505368" w:rsidP="00505368">
      <w:pPr>
        <w:spacing w:after="0" w:line="360" w:lineRule="auto"/>
        <w:rPr>
          <w:rFonts w:cs="Calibri"/>
          <w:b/>
          <w:bCs/>
          <w:sz w:val="24"/>
          <w:szCs w:val="24"/>
        </w:rPr>
      </w:pPr>
      <w:r w:rsidRPr="006D23D8">
        <w:rPr>
          <w:rFonts w:cs="Calibri"/>
          <w:b/>
          <w:bCs/>
          <w:sz w:val="24"/>
          <w:szCs w:val="24"/>
        </w:rPr>
        <w:t xml:space="preserve">Slide </w:t>
      </w:r>
      <w:r>
        <w:rPr>
          <w:rFonts w:cs="Calibri"/>
          <w:b/>
          <w:bCs/>
          <w:sz w:val="24"/>
          <w:szCs w:val="24"/>
        </w:rPr>
        <w:t>30</w:t>
      </w:r>
      <w:r w:rsidRPr="006D23D8">
        <w:rPr>
          <w:rFonts w:cs="Calibri"/>
          <w:b/>
          <w:bCs/>
          <w:sz w:val="24"/>
          <w:szCs w:val="24"/>
        </w:rPr>
        <w:t xml:space="preserve">: </w:t>
      </w:r>
      <w:r>
        <w:rPr>
          <w:rFonts w:cs="Calibri"/>
          <w:b/>
          <w:bCs/>
          <w:sz w:val="24"/>
          <w:szCs w:val="24"/>
        </w:rPr>
        <w:t>Survey #1 (cont’d)</w:t>
      </w:r>
    </w:p>
    <w:p w:rsidR="00505368" w:rsidRPr="00505368" w:rsidRDefault="00505368" w:rsidP="002754CC">
      <w:pPr>
        <w:pStyle w:val="ListParagraph"/>
        <w:numPr>
          <w:ilvl w:val="0"/>
          <w:numId w:val="23"/>
        </w:numPr>
        <w:spacing w:after="0" w:line="360" w:lineRule="auto"/>
        <w:rPr>
          <w:rFonts w:cs="Calibri"/>
          <w:sz w:val="24"/>
          <w:szCs w:val="24"/>
        </w:rPr>
      </w:pPr>
      <w:r w:rsidRPr="00505368">
        <w:rPr>
          <w:rFonts w:cs="Calibri"/>
          <w:sz w:val="24"/>
          <w:szCs w:val="24"/>
        </w:rPr>
        <w:t xml:space="preserve">Telephone interview of 300 members eligible for One Care </w:t>
      </w:r>
    </w:p>
    <w:p w:rsidR="00505368" w:rsidRPr="00505368" w:rsidRDefault="00505368" w:rsidP="002754CC">
      <w:pPr>
        <w:pStyle w:val="ListParagraph"/>
        <w:numPr>
          <w:ilvl w:val="0"/>
          <w:numId w:val="23"/>
        </w:numPr>
        <w:spacing w:after="0" w:line="360" w:lineRule="auto"/>
        <w:rPr>
          <w:rFonts w:cs="Calibri"/>
          <w:sz w:val="24"/>
          <w:szCs w:val="24"/>
        </w:rPr>
      </w:pPr>
      <w:r w:rsidRPr="00505368">
        <w:rPr>
          <w:rFonts w:cs="Calibri"/>
          <w:sz w:val="24"/>
          <w:szCs w:val="24"/>
        </w:rPr>
        <w:t>Three groups of eligible MassHealth members were surveyed:</w:t>
      </w:r>
    </w:p>
    <w:p w:rsidR="00505368" w:rsidRPr="00505368" w:rsidRDefault="00505368" w:rsidP="002754CC">
      <w:pPr>
        <w:pStyle w:val="ListParagraph"/>
        <w:numPr>
          <w:ilvl w:val="1"/>
          <w:numId w:val="23"/>
        </w:numPr>
        <w:spacing w:after="0" w:line="360" w:lineRule="auto"/>
        <w:rPr>
          <w:rFonts w:cs="Calibri"/>
          <w:sz w:val="24"/>
          <w:szCs w:val="24"/>
        </w:rPr>
      </w:pPr>
      <w:r w:rsidRPr="00505368">
        <w:rPr>
          <w:rFonts w:cs="Calibri"/>
          <w:sz w:val="24"/>
          <w:szCs w:val="24"/>
        </w:rPr>
        <w:lastRenderedPageBreak/>
        <w:t>Self-selected into One Care (Opt-in group)</w:t>
      </w:r>
    </w:p>
    <w:p w:rsidR="00505368" w:rsidRPr="00505368" w:rsidRDefault="00505368" w:rsidP="002754CC">
      <w:pPr>
        <w:pStyle w:val="ListParagraph"/>
        <w:numPr>
          <w:ilvl w:val="1"/>
          <w:numId w:val="23"/>
        </w:numPr>
        <w:spacing w:after="0" w:line="360" w:lineRule="auto"/>
        <w:rPr>
          <w:rFonts w:cs="Calibri"/>
          <w:sz w:val="24"/>
          <w:szCs w:val="24"/>
        </w:rPr>
      </w:pPr>
      <w:r w:rsidRPr="00505368">
        <w:rPr>
          <w:rFonts w:cs="Calibri"/>
          <w:sz w:val="24"/>
          <w:szCs w:val="24"/>
        </w:rPr>
        <w:t>Opted-out of One Care (Opt-out group)</w:t>
      </w:r>
    </w:p>
    <w:p w:rsidR="00505368" w:rsidRPr="00505368" w:rsidRDefault="00505368" w:rsidP="002754CC">
      <w:pPr>
        <w:pStyle w:val="ListParagraph"/>
        <w:numPr>
          <w:ilvl w:val="1"/>
          <w:numId w:val="23"/>
        </w:numPr>
        <w:spacing w:after="0" w:line="360" w:lineRule="auto"/>
        <w:rPr>
          <w:rFonts w:cs="Calibri"/>
          <w:sz w:val="24"/>
          <w:szCs w:val="24"/>
        </w:rPr>
      </w:pPr>
      <w:r w:rsidRPr="00505368">
        <w:rPr>
          <w:rFonts w:cs="Calibri"/>
          <w:sz w:val="24"/>
          <w:szCs w:val="24"/>
        </w:rPr>
        <w:t>Neither opted-in nor opted-out (Waiting group)</w:t>
      </w:r>
    </w:p>
    <w:p w:rsidR="00505368" w:rsidRPr="00505368" w:rsidRDefault="00505368" w:rsidP="002754CC">
      <w:pPr>
        <w:pStyle w:val="ListParagraph"/>
        <w:numPr>
          <w:ilvl w:val="0"/>
          <w:numId w:val="23"/>
        </w:numPr>
        <w:spacing w:after="0" w:line="360" w:lineRule="auto"/>
        <w:rPr>
          <w:rFonts w:cs="Calibri"/>
          <w:sz w:val="24"/>
          <w:szCs w:val="24"/>
        </w:rPr>
      </w:pPr>
      <w:r w:rsidRPr="00505368">
        <w:rPr>
          <w:rFonts w:cs="Calibri"/>
          <w:sz w:val="24"/>
          <w:szCs w:val="24"/>
        </w:rPr>
        <w:t xml:space="preserve">Interviews conducted by UMMS Office of Survey Research from December 16 – January 20 </w:t>
      </w:r>
    </w:p>
    <w:p w:rsidR="00505368" w:rsidRPr="00505368" w:rsidRDefault="00505368" w:rsidP="002754CC">
      <w:pPr>
        <w:pStyle w:val="ListParagraph"/>
        <w:numPr>
          <w:ilvl w:val="1"/>
          <w:numId w:val="23"/>
        </w:numPr>
        <w:spacing w:after="0" w:line="360" w:lineRule="auto"/>
        <w:rPr>
          <w:rFonts w:cs="Calibri"/>
          <w:sz w:val="24"/>
          <w:szCs w:val="24"/>
        </w:rPr>
      </w:pPr>
      <w:r w:rsidRPr="00505368">
        <w:rPr>
          <w:rFonts w:cs="Calibri"/>
          <w:sz w:val="24"/>
          <w:szCs w:val="24"/>
        </w:rPr>
        <w:t xml:space="preserve">109 members who opted-in </w:t>
      </w:r>
    </w:p>
    <w:p w:rsidR="00505368" w:rsidRPr="00505368" w:rsidRDefault="00505368" w:rsidP="002754CC">
      <w:pPr>
        <w:pStyle w:val="ListParagraph"/>
        <w:numPr>
          <w:ilvl w:val="1"/>
          <w:numId w:val="23"/>
        </w:numPr>
        <w:spacing w:after="0" w:line="360" w:lineRule="auto"/>
        <w:rPr>
          <w:rFonts w:cs="Calibri"/>
          <w:sz w:val="24"/>
          <w:szCs w:val="24"/>
        </w:rPr>
      </w:pPr>
      <w:r w:rsidRPr="00505368">
        <w:rPr>
          <w:rFonts w:cs="Calibri"/>
          <w:sz w:val="24"/>
          <w:szCs w:val="24"/>
        </w:rPr>
        <w:t xml:space="preserve">125 members who opted-out </w:t>
      </w:r>
    </w:p>
    <w:p w:rsidR="00505368" w:rsidRPr="00505368" w:rsidRDefault="00505368" w:rsidP="002754CC">
      <w:pPr>
        <w:pStyle w:val="ListParagraph"/>
        <w:numPr>
          <w:ilvl w:val="1"/>
          <w:numId w:val="23"/>
        </w:numPr>
        <w:spacing w:after="0" w:line="360" w:lineRule="auto"/>
        <w:rPr>
          <w:rFonts w:cs="Calibri"/>
          <w:sz w:val="24"/>
          <w:szCs w:val="24"/>
        </w:rPr>
      </w:pPr>
      <w:r w:rsidRPr="00505368">
        <w:rPr>
          <w:rFonts w:cs="Calibri"/>
          <w:sz w:val="24"/>
          <w:szCs w:val="24"/>
        </w:rPr>
        <w:t>51 members who are “waiting”</w:t>
      </w:r>
    </w:p>
    <w:p w:rsidR="00505368" w:rsidRPr="00505368" w:rsidRDefault="00505368" w:rsidP="002754CC">
      <w:pPr>
        <w:pStyle w:val="ListParagraph"/>
        <w:numPr>
          <w:ilvl w:val="1"/>
          <w:numId w:val="23"/>
        </w:numPr>
        <w:spacing w:after="0" w:line="360" w:lineRule="auto"/>
        <w:rPr>
          <w:rFonts w:cs="Calibri"/>
          <w:sz w:val="24"/>
          <w:szCs w:val="24"/>
        </w:rPr>
      </w:pPr>
      <w:r w:rsidRPr="00505368">
        <w:rPr>
          <w:rFonts w:cs="Calibri"/>
          <w:sz w:val="24"/>
          <w:szCs w:val="24"/>
        </w:rPr>
        <w:t>15 members who were not sure which group they were in</w:t>
      </w:r>
    </w:p>
    <w:p w:rsidR="00505368" w:rsidRDefault="00505368" w:rsidP="00505368">
      <w:pPr>
        <w:spacing w:after="0" w:line="360" w:lineRule="auto"/>
        <w:rPr>
          <w:rFonts w:cs="Calibri"/>
          <w:sz w:val="24"/>
          <w:szCs w:val="24"/>
        </w:rPr>
      </w:pPr>
    </w:p>
    <w:p w:rsidR="008D5F04" w:rsidRPr="008D5F04" w:rsidRDefault="008D5F04" w:rsidP="008D5F04">
      <w:pPr>
        <w:spacing w:after="0" w:line="240" w:lineRule="auto"/>
        <w:rPr>
          <w:rFonts w:eastAsia="Times New Roman" w:cs="Arial"/>
          <w:b/>
          <w:sz w:val="24"/>
          <w:szCs w:val="24"/>
        </w:rPr>
      </w:pPr>
      <w:r w:rsidRPr="008D5F04">
        <w:rPr>
          <w:rFonts w:eastAsia="Times New Roman" w:cs="Arial"/>
          <w:b/>
          <w:sz w:val="24"/>
          <w:szCs w:val="24"/>
        </w:rPr>
        <w:t>Slide 31</w:t>
      </w:r>
      <w:r>
        <w:rPr>
          <w:rFonts w:eastAsia="Times New Roman" w:cs="Arial"/>
          <w:b/>
          <w:sz w:val="24"/>
          <w:szCs w:val="24"/>
        </w:rPr>
        <w:t xml:space="preserve">: </w:t>
      </w:r>
      <w:r w:rsidRPr="008D5F04">
        <w:rPr>
          <w:rFonts w:eastAsia="Times New Roman" w:cs="Arial"/>
          <w:b/>
          <w:bCs/>
          <w:sz w:val="24"/>
          <w:szCs w:val="24"/>
        </w:rPr>
        <w:t>Survey #1 Preliminary Findings</w:t>
      </w:r>
      <w:r w:rsidRPr="008D5F04">
        <w:rPr>
          <w:rFonts w:eastAsia="Times New Roman" w:cs="Arial"/>
          <w:b/>
          <w:sz w:val="24"/>
          <w:szCs w:val="24"/>
        </w:rPr>
        <w:t xml:space="preserve"> </w:t>
      </w:r>
    </w:p>
    <w:p w:rsidR="008D5F04" w:rsidRPr="008D5F04" w:rsidRDefault="008D5F04" w:rsidP="008D5F04">
      <w:pPr>
        <w:spacing w:after="0" w:line="240" w:lineRule="auto"/>
        <w:rPr>
          <w:rFonts w:eastAsia="Times New Roman" w:cs="Arial"/>
          <w:sz w:val="24"/>
          <w:szCs w:val="24"/>
        </w:rPr>
      </w:pPr>
      <w:r w:rsidRPr="008D5F04">
        <w:rPr>
          <w:rFonts w:eastAsia="Times New Roman" w:cs="Arial"/>
          <w:sz w:val="24"/>
          <w:szCs w:val="24"/>
        </w:rPr>
        <w:t>(This slide was presented in a table format)</w:t>
      </w:r>
    </w:p>
    <w:p w:rsidR="008D5F04" w:rsidRPr="008D5F04" w:rsidRDefault="008D5F04" w:rsidP="008D5F04">
      <w:pPr>
        <w:spacing w:after="0" w:line="240" w:lineRule="auto"/>
        <w:rPr>
          <w:rFonts w:eastAsia="Times New Roman" w:cs="Arial"/>
          <w:sz w:val="24"/>
          <w:szCs w:val="24"/>
        </w:rPr>
      </w:pPr>
    </w:p>
    <w:p w:rsidR="008D5F04" w:rsidRPr="008D5F04" w:rsidRDefault="008D5F04" w:rsidP="008D5F04">
      <w:pPr>
        <w:spacing w:after="0" w:line="240" w:lineRule="auto"/>
        <w:jc w:val="center"/>
        <w:rPr>
          <w:rFonts w:eastAsia="Times New Roman" w:cs="Arial"/>
          <w:sz w:val="24"/>
          <w:szCs w:val="24"/>
        </w:rPr>
      </w:pPr>
      <w:r w:rsidRPr="008D5F04">
        <w:rPr>
          <w:rFonts w:eastAsia="Times New Roman" w:cs="Arial"/>
          <w:sz w:val="24"/>
          <w:szCs w:val="24"/>
        </w:rPr>
        <w:t>Perceptions of and Experiences with Information about One Care:</w:t>
      </w:r>
    </w:p>
    <w:p w:rsidR="008D5F04" w:rsidRPr="008D5F04" w:rsidRDefault="008D5F04" w:rsidP="008D5F04">
      <w:pPr>
        <w:spacing w:after="0" w:line="240" w:lineRule="auto"/>
        <w:jc w:val="center"/>
        <w:rPr>
          <w:rFonts w:eastAsia="Times New Roman" w:cs="Arial"/>
          <w:sz w:val="24"/>
          <w:szCs w:val="24"/>
        </w:rPr>
      </w:pPr>
      <w:r w:rsidRPr="008D5F04">
        <w:rPr>
          <w:rFonts w:eastAsia="Times New Roman" w:cs="Arial"/>
          <w:sz w:val="24"/>
          <w:szCs w:val="24"/>
        </w:rPr>
        <w:t>Enrollment Packet Materials</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tab/>
        <w:t>Opt-In</w:t>
      </w:r>
      <w:r w:rsidRPr="008D5F04">
        <w:rPr>
          <w:rFonts w:eastAsia="Times New Roman" w:cs="Arial"/>
          <w:sz w:val="24"/>
          <w:szCs w:val="24"/>
        </w:rPr>
        <w:tab/>
        <w:t>Opt-Out</w:t>
      </w:r>
      <w:r w:rsidRPr="008D5F04">
        <w:rPr>
          <w:rFonts w:eastAsia="Times New Roman" w:cs="Arial"/>
          <w:sz w:val="24"/>
          <w:szCs w:val="24"/>
        </w:rPr>
        <w:tab/>
        <w:t>Waiting</w:t>
      </w:r>
    </w:p>
    <w:p w:rsidR="008D5F04" w:rsidRPr="008D5F04" w:rsidRDefault="008D5F04" w:rsidP="008D5F04">
      <w:pPr>
        <w:tabs>
          <w:tab w:val="left" w:pos="5760"/>
          <w:tab w:val="left" w:pos="6840"/>
          <w:tab w:val="left" w:pos="7920"/>
        </w:tabs>
        <w:spacing w:after="0" w:line="240" w:lineRule="auto"/>
        <w:rPr>
          <w:rFonts w:eastAsia="Times New Roman" w:cs="Arial"/>
          <w:sz w:val="24"/>
          <w:szCs w:val="24"/>
          <w:u w:val="single"/>
        </w:rPr>
      </w:pPr>
      <w:r w:rsidRPr="008D5F04">
        <w:rPr>
          <w:rFonts w:eastAsia="Times New Roman" w:cs="Arial"/>
          <w:sz w:val="24"/>
          <w:szCs w:val="24"/>
          <w:u w:val="single"/>
        </w:rPr>
        <w:tab/>
        <w:t>(N=109)</w:t>
      </w:r>
      <w:r w:rsidRPr="008D5F04">
        <w:rPr>
          <w:rFonts w:eastAsia="Times New Roman" w:cs="Arial"/>
          <w:sz w:val="24"/>
          <w:szCs w:val="24"/>
          <w:u w:val="single"/>
        </w:rPr>
        <w:tab/>
        <w:t>(N=125)</w:t>
      </w:r>
      <w:r w:rsidRPr="008D5F04">
        <w:rPr>
          <w:rFonts w:eastAsia="Times New Roman" w:cs="Arial"/>
          <w:sz w:val="24"/>
          <w:szCs w:val="24"/>
          <w:u w:val="single"/>
        </w:rPr>
        <w:tab/>
        <w:t>(N=51)</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Pr>
          <w:rFonts w:eastAsia="Times New Roman" w:cs="Arial"/>
          <w:sz w:val="24"/>
          <w:szCs w:val="24"/>
        </w:rPr>
        <w:t>*</w:t>
      </w:r>
      <w:r w:rsidRPr="008D5F04">
        <w:rPr>
          <w:rFonts w:eastAsia="Times New Roman" w:cs="Arial"/>
          <w:sz w:val="24"/>
          <w:szCs w:val="24"/>
        </w:rPr>
        <w:t>Ease of understanding Enrollment Guide</w:t>
      </w:r>
      <w:r w:rsidRPr="008D5F04">
        <w:rPr>
          <w:rFonts w:eastAsia="Times New Roman" w:cs="Arial"/>
          <w:sz w:val="24"/>
          <w:szCs w:val="24"/>
        </w:rPr>
        <w:tab/>
        <w:t xml:space="preserve"> </w:t>
      </w:r>
    </w:p>
    <w:p w:rsidR="008D5F04" w:rsidRPr="008D5F04" w:rsidRDefault="008D5F04" w:rsidP="008D5F04">
      <w:pPr>
        <w:numPr>
          <w:ilvl w:val="0"/>
          <w:numId w:val="26"/>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Very easy/somewhat easy……………………….</w:t>
      </w:r>
      <w:r>
        <w:rPr>
          <w:rFonts w:eastAsia="Times New Roman" w:cs="Arial"/>
          <w:sz w:val="24"/>
          <w:szCs w:val="24"/>
        </w:rPr>
        <w:t>...............</w:t>
      </w:r>
      <w:r w:rsidRPr="008D5F04">
        <w:rPr>
          <w:rFonts w:eastAsia="Times New Roman" w:cs="Arial"/>
          <w:sz w:val="24"/>
          <w:szCs w:val="24"/>
        </w:rPr>
        <w:tab/>
        <w:t>83.3%</w:t>
      </w:r>
      <w:r w:rsidRPr="008D5F04">
        <w:rPr>
          <w:rFonts w:eastAsia="Times New Roman" w:cs="Arial"/>
          <w:sz w:val="24"/>
          <w:szCs w:val="24"/>
        </w:rPr>
        <w:tab/>
        <w:t>72.9%</w:t>
      </w:r>
      <w:r w:rsidRPr="008D5F04">
        <w:rPr>
          <w:rFonts w:eastAsia="Times New Roman" w:cs="Arial"/>
          <w:sz w:val="24"/>
          <w:szCs w:val="24"/>
        </w:rPr>
        <w:tab/>
        <w:t>58.3%</w:t>
      </w:r>
    </w:p>
    <w:p w:rsidR="008D5F04" w:rsidRPr="008D5F04" w:rsidRDefault="008D5F04" w:rsidP="008D5F04">
      <w:pPr>
        <w:numPr>
          <w:ilvl w:val="0"/>
          <w:numId w:val="26"/>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Somewhat difficult/very difficult………………….</w:t>
      </w:r>
      <w:r>
        <w:rPr>
          <w:rFonts w:eastAsia="Times New Roman" w:cs="Arial"/>
          <w:sz w:val="24"/>
          <w:szCs w:val="24"/>
        </w:rPr>
        <w:t>..........</w:t>
      </w:r>
      <w:r w:rsidRPr="008D5F04">
        <w:rPr>
          <w:rFonts w:eastAsia="Times New Roman" w:cs="Arial"/>
          <w:sz w:val="24"/>
          <w:szCs w:val="24"/>
        </w:rPr>
        <w:tab/>
        <w:t>12.2%</w:t>
      </w:r>
      <w:r w:rsidRPr="008D5F04">
        <w:rPr>
          <w:rFonts w:eastAsia="Times New Roman" w:cs="Arial"/>
          <w:sz w:val="24"/>
          <w:szCs w:val="24"/>
        </w:rPr>
        <w:tab/>
        <w:t>21.9%</w:t>
      </w:r>
      <w:r w:rsidRPr="008D5F04">
        <w:rPr>
          <w:rFonts w:eastAsia="Times New Roman" w:cs="Arial"/>
          <w:sz w:val="24"/>
          <w:szCs w:val="24"/>
        </w:rPr>
        <w:tab/>
        <w:t>37.5%</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t>Ease of understanding Enrollment Decision Form</w:t>
      </w:r>
    </w:p>
    <w:p w:rsidR="008D5F04" w:rsidRPr="008D5F04" w:rsidRDefault="008D5F04" w:rsidP="008D5F04">
      <w:pPr>
        <w:numPr>
          <w:ilvl w:val="0"/>
          <w:numId w:val="26"/>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Very easy/somewhat easy……………………….</w:t>
      </w:r>
      <w:r>
        <w:rPr>
          <w:rFonts w:eastAsia="Times New Roman" w:cs="Arial"/>
          <w:sz w:val="24"/>
          <w:szCs w:val="24"/>
        </w:rPr>
        <w:t>...............</w:t>
      </w:r>
      <w:r w:rsidRPr="008D5F04">
        <w:rPr>
          <w:rFonts w:eastAsia="Times New Roman" w:cs="Arial"/>
          <w:sz w:val="24"/>
          <w:szCs w:val="24"/>
        </w:rPr>
        <w:tab/>
        <w:t>81.1%</w:t>
      </w:r>
      <w:r w:rsidRPr="008D5F04">
        <w:rPr>
          <w:rFonts w:eastAsia="Times New Roman" w:cs="Arial"/>
          <w:sz w:val="24"/>
          <w:szCs w:val="24"/>
        </w:rPr>
        <w:tab/>
        <w:t>72.9%</w:t>
      </w:r>
      <w:r w:rsidRPr="008D5F04">
        <w:rPr>
          <w:rFonts w:eastAsia="Times New Roman" w:cs="Arial"/>
          <w:sz w:val="24"/>
          <w:szCs w:val="24"/>
        </w:rPr>
        <w:tab/>
        <w:t>58.3%</w:t>
      </w:r>
    </w:p>
    <w:p w:rsidR="008D5F04" w:rsidRPr="008D5F04" w:rsidRDefault="008D5F04" w:rsidP="008D5F04">
      <w:pPr>
        <w:numPr>
          <w:ilvl w:val="0"/>
          <w:numId w:val="27"/>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Somewhat difficult/very difficult………………….</w:t>
      </w:r>
      <w:r>
        <w:rPr>
          <w:rFonts w:eastAsia="Times New Roman" w:cs="Arial"/>
          <w:sz w:val="24"/>
          <w:szCs w:val="24"/>
        </w:rPr>
        <w:t>..........</w:t>
      </w:r>
      <w:r w:rsidRPr="008D5F04">
        <w:rPr>
          <w:rFonts w:eastAsia="Times New Roman" w:cs="Arial"/>
          <w:sz w:val="24"/>
          <w:szCs w:val="24"/>
        </w:rPr>
        <w:tab/>
        <w:t xml:space="preserve"> 6.7%</w:t>
      </w:r>
      <w:r w:rsidRPr="008D5F04">
        <w:rPr>
          <w:rFonts w:eastAsia="Times New Roman" w:cs="Arial"/>
          <w:sz w:val="24"/>
          <w:szCs w:val="24"/>
        </w:rPr>
        <w:tab/>
        <w:t>15.6%</w:t>
      </w:r>
      <w:r w:rsidRPr="008D5F04">
        <w:rPr>
          <w:rFonts w:eastAsia="Times New Roman" w:cs="Arial"/>
          <w:sz w:val="24"/>
          <w:szCs w:val="24"/>
        </w:rPr>
        <w:tab/>
        <w:t>29.2%</w:t>
      </w:r>
    </w:p>
    <w:p w:rsidR="008D5F04" w:rsidRPr="008D5F04" w:rsidRDefault="008D5F04" w:rsidP="008D5F04">
      <w:pPr>
        <w:spacing w:after="0" w:line="240" w:lineRule="auto"/>
        <w:rPr>
          <w:rFonts w:eastAsia="Times New Roman" w:cs="Arial"/>
          <w:b/>
          <w:sz w:val="24"/>
          <w:szCs w:val="24"/>
        </w:rPr>
      </w:pPr>
    </w:p>
    <w:p w:rsidR="008D5F04" w:rsidRPr="008D5F04" w:rsidRDefault="008D5F04" w:rsidP="008D5F04">
      <w:pPr>
        <w:spacing w:after="0" w:line="240" w:lineRule="auto"/>
        <w:rPr>
          <w:rFonts w:eastAsia="Times New Roman" w:cs="Arial"/>
          <w:sz w:val="24"/>
          <w:szCs w:val="24"/>
        </w:rPr>
      </w:pPr>
      <w:r w:rsidRPr="008D5F04">
        <w:rPr>
          <w:rFonts w:eastAsia="Times New Roman" w:cs="Arial"/>
          <w:sz w:val="24"/>
          <w:szCs w:val="24"/>
        </w:rPr>
        <w:t>Importance of info in deciding about One Care</w:t>
      </w:r>
    </w:p>
    <w:p w:rsidR="008D5F04" w:rsidRPr="008D5F04" w:rsidRDefault="008D5F04" w:rsidP="008D5F04">
      <w:pPr>
        <w:numPr>
          <w:ilvl w:val="0"/>
          <w:numId w:val="27"/>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Very easy/somewhat easy………………………</w:t>
      </w:r>
      <w:r>
        <w:rPr>
          <w:rFonts w:eastAsia="Times New Roman" w:cs="Arial"/>
          <w:sz w:val="24"/>
          <w:szCs w:val="24"/>
        </w:rPr>
        <w:t>................</w:t>
      </w:r>
      <w:r>
        <w:rPr>
          <w:rFonts w:eastAsia="Times New Roman" w:cs="Arial"/>
          <w:sz w:val="24"/>
          <w:szCs w:val="24"/>
        </w:rPr>
        <w:tab/>
      </w:r>
      <w:r w:rsidRPr="008D5F04">
        <w:rPr>
          <w:rFonts w:eastAsia="Times New Roman" w:cs="Arial"/>
          <w:sz w:val="24"/>
          <w:szCs w:val="24"/>
        </w:rPr>
        <w:t>88.9%</w:t>
      </w:r>
      <w:r w:rsidRPr="008D5F04">
        <w:rPr>
          <w:rFonts w:eastAsia="Times New Roman" w:cs="Arial"/>
          <w:sz w:val="24"/>
          <w:szCs w:val="24"/>
        </w:rPr>
        <w:tab/>
        <w:t>84.4%</w:t>
      </w:r>
      <w:r w:rsidRPr="008D5F04">
        <w:rPr>
          <w:rFonts w:eastAsia="Times New Roman" w:cs="Arial"/>
          <w:sz w:val="24"/>
          <w:szCs w:val="24"/>
        </w:rPr>
        <w:tab/>
        <w:t>91.7%</w:t>
      </w:r>
    </w:p>
    <w:p w:rsidR="008D5F04" w:rsidRPr="008D5F04" w:rsidRDefault="008D5F04" w:rsidP="008D5F04">
      <w:pPr>
        <w:numPr>
          <w:ilvl w:val="0"/>
          <w:numId w:val="27"/>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Somewhat difficult/very difficult………………….</w:t>
      </w:r>
      <w:r>
        <w:rPr>
          <w:rFonts w:eastAsia="Times New Roman" w:cs="Arial"/>
          <w:sz w:val="24"/>
          <w:szCs w:val="24"/>
        </w:rPr>
        <w:t>..........</w:t>
      </w:r>
      <w:r>
        <w:rPr>
          <w:rFonts w:eastAsia="Times New Roman" w:cs="Arial"/>
          <w:sz w:val="24"/>
          <w:szCs w:val="24"/>
        </w:rPr>
        <w:tab/>
        <w:t xml:space="preserve"> </w:t>
      </w:r>
      <w:r w:rsidRPr="008D5F04">
        <w:rPr>
          <w:rFonts w:eastAsia="Times New Roman" w:cs="Arial"/>
          <w:sz w:val="24"/>
          <w:szCs w:val="24"/>
        </w:rPr>
        <w:t>8.9%</w:t>
      </w:r>
      <w:r w:rsidRPr="008D5F04">
        <w:rPr>
          <w:rFonts w:eastAsia="Times New Roman" w:cs="Arial"/>
          <w:sz w:val="24"/>
          <w:szCs w:val="24"/>
        </w:rPr>
        <w:tab/>
        <w:t>14.6%</w:t>
      </w:r>
      <w:r w:rsidRPr="008D5F04">
        <w:rPr>
          <w:rFonts w:eastAsia="Times New Roman" w:cs="Arial"/>
          <w:sz w:val="24"/>
          <w:szCs w:val="24"/>
        </w:rPr>
        <w:tab/>
        <w:t xml:space="preserve"> 0.0%</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t>*Respondents could identify more than one source, so totals exceed 100%.</w:t>
      </w:r>
    </w:p>
    <w:p w:rsidR="008D5F04" w:rsidRPr="008D5F04" w:rsidRDefault="008D5F04" w:rsidP="008D5F04">
      <w:pPr>
        <w:spacing w:after="0" w:line="240" w:lineRule="auto"/>
        <w:rPr>
          <w:rFonts w:eastAsia="Times New Roman" w:cs="Arial"/>
          <w:b/>
          <w:sz w:val="24"/>
          <w:szCs w:val="24"/>
        </w:rPr>
      </w:pPr>
    </w:p>
    <w:p w:rsidR="008D5F04" w:rsidRPr="008D5F04" w:rsidRDefault="008D5F04" w:rsidP="008D5F04">
      <w:pPr>
        <w:spacing w:after="0" w:line="240" w:lineRule="auto"/>
        <w:rPr>
          <w:rFonts w:eastAsia="Times New Roman" w:cs="Arial"/>
          <w:b/>
          <w:sz w:val="24"/>
          <w:szCs w:val="24"/>
        </w:rPr>
      </w:pPr>
      <w:r w:rsidRPr="008D5F04">
        <w:rPr>
          <w:rFonts w:eastAsia="Times New Roman" w:cs="Arial"/>
          <w:b/>
          <w:sz w:val="24"/>
          <w:szCs w:val="24"/>
        </w:rPr>
        <w:t>Slide 32</w:t>
      </w:r>
      <w:r>
        <w:rPr>
          <w:rFonts w:eastAsia="Times New Roman" w:cs="Arial"/>
          <w:b/>
          <w:sz w:val="24"/>
          <w:szCs w:val="24"/>
        </w:rPr>
        <w:t xml:space="preserve">: </w:t>
      </w:r>
      <w:r w:rsidRPr="008D5F04">
        <w:rPr>
          <w:rFonts w:eastAsia="Times New Roman" w:cs="Arial"/>
          <w:b/>
          <w:bCs/>
          <w:sz w:val="24"/>
          <w:szCs w:val="24"/>
        </w:rPr>
        <w:t>Survey #1 Preliminary Findings</w:t>
      </w:r>
      <w:r w:rsidRPr="008D5F04">
        <w:rPr>
          <w:rFonts w:eastAsia="Times New Roman" w:cs="Arial"/>
          <w:b/>
          <w:sz w:val="24"/>
          <w:szCs w:val="24"/>
        </w:rPr>
        <w:t xml:space="preserve"> </w:t>
      </w:r>
      <w:r>
        <w:rPr>
          <w:rFonts w:eastAsia="Times New Roman" w:cs="Arial"/>
          <w:b/>
          <w:sz w:val="24"/>
          <w:szCs w:val="24"/>
        </w:rPr>
        <w:t>(Cont’d)</w:t>
      </w:r>
    </w:p>
    <w:p w:rsidR="008D5F04" w:rsidRPr="008D5F04" w:rsidRDefault="008D5F04" w:rsidP="008D5F04">
      <w:pPr>
        <w:spacing w:after="0" w:line="240" w:lineRule="auto"/>
        <w:rPr>
          <w:rFonts w:eastAsia="Times New Roman" w:cs="Arial"/>
          <w:sz w:val="24"/>
          <w:szCs w:val="24"/>
        </w:rPr>
      </w:pPr>
      <w:r w:rsidRPr="008D5F04">
        <w:rPr>
          <w:rFonts w:eastAsia="Times New Roman" w:cs="Arial"/>
          <w:sz w:val="24"/>
          <w:szCs w:val="24"/>
        </w:rPr>
        <w:t>(This slide was presented in a table format)</w:t>
      </w:r>
    </w:p>
    <w:p w:rsidR="008D5F04" w:rsidRPr="008D5F04" w:rsidRDefault="008D5F04" w:rsidP="008D5F04">
      <w:pPr>
        <w:spacing w:after="0" w:line="240" w:lineRule="auto"/>
        <w:rPr>
          <w:rFonts w:eastAsia="Times New Roman" w:cs="Arial"/>
          <w:sz w:val="24"/>
          <w:szCs w:val="24"/>
        </w:rPr>
      </w:pPr>
    </w:p>
    <w:p w:rsidR="008D5F04" w:rsidRPr="008D5F04" w:rsidRDefault="008D5F04" w:rsidP="008D5F04">
      <w:pPr>
        <w:spacing w:after="0" w:line="240" w:lineRule="auto"/>
        <w:jc w:val="center"/>
        <w:rPr>
          <w:rFonts w:eastAsia="Times New Roman" w:cs="Arial"/>
          <w:sz w:val="24"/>
          <w:szCs w:val="24"/>
        </w:rPr>
      </w:pPr>
      <w:r w:rsidRPr="008D5F04">
        <w:rPr>
          <w:rFonts w:eastAsia="Times New Roman" w:cs="Arial"/>
          <w:sz w:val="24"/>
          <w:szCs w:val="24"/>
        </w:rPr>
        <w:t xml:space="preserve">Perceptions of and Experiences with Information about One Care: </w:t>
      </w:r>
    </w:p>
    <w:p w:rsidR="008D5F04" w:rsidRPr="008D5F04" w:rsidRDefault="008D5F04" w:rsidP="008D5F04">
      <w:pPr>
        <w:spacing w:after="0" w:line="240" w:lineRule="auto"/>
        <w:jc w:val="center"/>
        <w:rPr>
          <w:rFonts w:eastAsia="Times New Roman" w:cs="Arial"/>
          <w:sz w:val="24"/>
          <w:szCs w:val="24"/>
        </w:rPr>
      </w:pPr>
      <w:r w:rsidRPr="008D5F04">
        <w:rPr>
          <w:rFonts w:eastAsia="Times New Roman" w:cs="Arial"/>
          <w:sz w:val="24"/>
          <w:szCs w:val="24"/>
        </w:rPr>
        <w:t>Other Sources or Methods</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tab/>
        <w:t>Opt-In</w:t>
      </w:r>
      <w:r w:rsidRPr="008D5F04">
        <w:rPr>
          <w:rFonts w:eastAsia="Times New Roman" w:cs="Arial"/>
          <w:sz w:val="24"/>
          <w:szCs w:val="24"/>
        </w:rPr>
        <w:tab/>
        <w:t>Opt-Out</w:t>
      </w:r>
      <w:r w:rsidRPr="008D5F04">
        <w:rPr>
          <w:rFonts w:eastAsia="Times New Roman" w:cs="Arial"/>
          <w:sz w:val="24"/>
          <w:szCs w:val="24"/>
        </w:rPr>
        <w:tab/>
        <w:t>Waiting</w:t>
      </w:r>
    </w:p>
    <w:p w:rsidR="008D5F04" w:rsidRPr="008D5F04" w:rsidRDefault="008D5F04" w:rsidP="008D5F04">
      <w:pPr>
        <w:tabs>
          <w:tab w:val="left" w:pos="5760"/>
          <w:tab w:val="left" w:pos="6840"/>
          <w:tab w:val="left" w:pos="7920"/>
        </w:tabs>
        <w:spacing w:after="0" w:line="240" w:lineRule="auto"/>
        <w:rPr>
          <w:rFonts w:eastAsia="Times New Roman" w:cs="Arial"/>
          <w:sz w:val="24"/>
          <w:szCs w:val="24"/>
          <w:u w:val="single"/>
        </w:rPr>
      </w:pPr>
      <w:r w:rsidRPr="008D5F04">
        <w:rPr>
          <w:rFonts w:eastAsia="Times New Roman" w:cs="Arial"/>
          <w:sz w:val="24"/>
          <w:szCs w:val="24"/>
          <w:u w:val="single"/>
        </w:rPr>
        <w:tab/>
        <w:t>(N=109)</w:t>
      </w:r>
      <w:r w:rsidRPr="008D5F04">
        <w:rPr>
          <w:rFonts w:eastAsia="Times New Roman" w:cs="Arial"/>
          <w:sz w:val="24"/>
          <w:szCs w:val="24"/>
          <w:u w:val="single"/>
        </w:rPr>
        <w:tab/>
        <w:t>(N=125)</w:t>
      </w:r>
      <w:r w:rsidRPr="008D5F04">
        <w:rPr>
          <w:rFonts w:eastAsia="Times New Roman" w:cs="Arial"/>
          <w:sz w:val="24"/>
          <w:szCs w:val="24"/>
          <w:u w:val="single"/>
        </w:rPr>
        <w:tab/>
        <w:t>(N=51)</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lastRenderedPageBreak/>
        <w:t>Called MassHealth Customer Service………………….</w:t>
      </w:r>
      <w:r>
        <w:rPr>
          <w:rFonts w:eastAsia="Times New Roman" w:cs="Arial"/>
          <w:sz w:val="24"/>
          <w:szCs w:val="24"/>
        </w:rPr>
        <w:t>................</w:t>
      </w:r>
      <w:r w:rsidRPr="008D5F04">
        <w:rPr>
          <w:rFonts w:eastAsia="Times New Roman" w:cs="Arial"/>
          <w:sz w:val="24"/>
          <w:szCs w:val="24"/>
        </w:rPr>
        <w:tab/>
        <w:t>33.9%</w:t>
      </w:r>
      <w:r w:rsidRPr="008D5F04">
        <w:rPr>
          <w:rFonts w:eastAsia="Times New Roman" w:cs="Arial"/>
          <w:sz w:val="24"/>
          <w:szCs w:val="24"/>
        </w:rPr>
        <w:tab/>
        <w:t>34.4%</w:t>
      </w:r>
      <w:r w:rsidRPr="008D5F04">
        <w:rPr>
          <w:rFonts w:eastAsia="Times New Roman" w:cs="Arial"/>
          <w:sz w:val="24"/>
          <w:szCs w:val="24"/>
        </w:rPr>
        <w:tab/>
        <w:t xml:space="preserve">  7.8%</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t>Called or met with SHINE counselor……………………</w:t>
      </w:r>
      <w:r>
        <w:rPr>
          <w:rFonts w:eastAsia="Times New Roman" w:cs="Arial"/>
          <w:sz w:val="24"/>
          <w:szCs w:val="24"/>
        </w:rPr>
        <w:t>................</w:t>
      </w:r>
      <w:r w:rsidRPr="008D5F04">
        <w:rPr>
          <w:rFonts w:eastAsia="Times New Roman" w:cs="Arial"/>
          <w:sz w:val="24"/>
          <w:szCs w:val="24"/>
        </w:rPr>
        <w:tab/>
        <w:t>19.3%</w:t>
      </w:r>
      <w:r w:rsidRPr="008D5F04">
        <w:rPr>
          <w:rFonts w:eastAsia="Times New Roman" w:cs="Arial"/>
          <w:sz w:val="24"/>
          <w:szCs w:val="24"/>
        </w:rPr>
        <w:tab/>
        <w:t xml:space="preserve">  6.4%</w:t>
      </w:r>
      <w:r w:rsidRPr="008D5F04">
        <w:rPr>
          <w:rFonts w:eastAsia="Times New Roman" w:cs="Arial"/>
          <w:sz w:val="24"/>
          <w:szCs w:val="24"/>
        </w:rPr>
        <w:tab/>
        <w:t xml:space="preserve">  0.0%</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t>Attended community info session/health fair………....</w:t>
      </w:r>
      <w:r>
        <w:rPr>
          <w:rFonts w:eastAsia="Times New Roman" w:cs="Arial"/>
          <w:sz w:val="24"/>
          <w:szCs w:val="24"/>
        </w:rPr>
        <w:t>.........</w:t>
      </w:r>
      <w:r w:rsidRPr="008D5F04">
        <w:rPr>
          <w:rFonts w:eastAsia="Times New Roman" w:cs="Arial"/>
          <w:sz w:val="24"/>
          <w:szCs w:val="24"/>
        </w:rPr>
        <w:t>.</w:t>
      </w:r>
      <w:r w:rsidRPr="008D5F04">
        <w:rPr>
          <w:rFonts w:eastAsia="Times New Roman" w:cs="Arial"/>
          <w:sz w:val="24"/>
          <w:szCs w:val="24"/>
        </w:rPr>
        <w:tab/>
        <w:t xml:space="preserve">  6.4%</w:t>
      </w:r>
      <w:r w:rsidRPr="008D5F04">
        <w:rPr>
          <w:rFonts w:eastAsia="Times New Roman" w:cs="Arial"/>
          <w:sz w:val="24"/>
          <w:szCs w:val="24"/>
        </w:rPr>
        <w:tab/>
        <w:t xml:space="preserve">  7.2%</w:t>
      </w:r>
      <w:r w:rsidRPr="008D5F04">
        <w:rPr>
          <w:rFonts w:eastAsia="Times New Roman" w:cs="Arial"/>
          <w:sz w:val="24"/>
          <w:szCs w:val="24"/>
        </w:rPr>
        <w:tab/>
        <w:t xml:space="preserve">  3.9%</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t>Spoke to rep from One Care plan.................................</w:t>
      </w:r>
      <w:r>
        <w:rPr>
          <w:rFonts w:eastAsia="Times New Roman" w:cs="Arial"/>
          <w:sz w:val="24"/>
          <w:szCs w:val="24"/>
        </w:rPr>
        <w:t>.........</w:t>
      </w:r>
      <w:r w:rsidRPr="008D5F04">
        <w:rPr>
          <w:rFonts w:eastAsia="Times New Roman" w:cs="Arial"/>
          <w:sz w:val="24"/>
          <w:szCs w:val="24"/>
        </w:rPr>
        <w:tab/>
        <w:t>56.9%</w:t>
      </w:r>
      <w:r w:rsidRPr="008D5F04">
        <w:rPr>
          <w:rFonts w:eastAsia="Times New Roman" w:cs="Arial"/>
          <w:sz w:val="24"/>
          <w:szCs w:val="24"/>
        </w:rPr>
        <w:tab/>
        <w:t>16.0%</w:t>
      </w:r>
      <w:r w:rsidRPr="008D5F04">
        <w:rPr>
          <w:rFonts w:eastAsia="Times New Roman" w:cs="Arial"/>
          <w:sz w:val="24"/>
          <w:szCs w:val="24"/>
        </w:rPr>
        <w:tab/>
        <w:t xml:space="preserve">  3.9%</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t>Spoke to doctor or other provider.................................</w:t>
      </w:r>
      <w:r>
        <w:rPr>
          <w:rFonts w:eastAsia="Times New Roman" w:cs="Arial"/>
          <w:sz w:val="24"/>
          <w:szCs w:val="24"/>
        </w:rPr>
        <w:t>.......</w:t>
      </w:r>
      <w:r w:rsidRPr="008D5F04">
        <w:rPr>
          <w:rFonts w:eastAsia="Times New Roman" w:cs="Arial"/>
          <w:sz w:val="24"/>
          <w:szCs w:val="24"/>
        </w:rPr>
        <w:tab/>
        <w:t>41.3%</w:t>
      </w:r>
      <w:r w:rsidRPr="008D5F04">
        <w:rPr>
          <w:rFonts w:eastAsia="Times New Roman" w:cs="Arial"/>
          <w:sz w:val="24"/>
          <w:szCs w:val="24"/>
        </w:rPr>
        <w:tab/>
        <w:t>34.4%</w:t>
      </w:r>
      <w:r w:rsidRPr="008D5F04">
        <w:rPr>
          <w:rFonts w:eastAsia="Times New Roman" w:cs="Arial"/>
          <w:sz w:val="24"/>
          <w:szCs w:val="24"/>
        </w:rPr>
        <w:tab/>
        <w:t>21.6%</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t>Got info from someone else..........................................</w:t>
      </w:r>
      <w:r>
        <w:rPr>
          <w:rFonts w:eastAsia="Times New Roman" w:cs="Arial"/>
          <w:sz w:val="24"/>
          <w:szCs w:val="24"/>
        </w:rPr>
        <w:t>........</w:t>
      </w:r>
      <w:r w:rsidRPr="008D5F04">
        <w:rPr>
          <w:rFonts w:eastAsia="Times New Roman" w:cs="Arial"/>
          <w:sz w:val="24"/>
          <w:szCs w:val="24"/>
        </w:rPr>
        <w:tab/>
        <w:t>12.8%</w:t>
      </w:r>
      <w:r w:rsidRPr="008D5F04">
        <w:rPr>
          <w:rFonts w:eastAsia="Times New Roman" w:cs="Arial"/>
          <w:sz w:val="24"/>
          <w:szCs w:val="24"/>
        </w:rPr>
        <w:tab/>
        <w:t>14.4%</w:t>
      </w:r>
      <w:r w:rsidRPr="008D5F04">
        <w:rPr>
          <w:rFonts w:eastAsia="Times New Roman" w:cs="Arial"/>
          <w:sz w:val="24"/>
          <w:szCs w:val="24"/>
        </w:rPr>
        <w:tab/>
        <w:t xml:space="preserve">  5.9%</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t>None of the above........................................................</w:t>
      </w:r>
      <w:r>
        <w:rPr>
          <w:rFonts w:eastAsia="Times New Roman" w:cs="Arial"/>
          <w:sz w:val="24"/>
          <w:szCs w:val="24"/>
        </w:rPr>
        <w:t>.........</w:t>
      </w:r>
      <w:r w:rsidRPr="008D5F04">
        <w:rPr>
          <w:rFonts w:eastAsia="Times New Roman" w:cs="Arial"/>
          <w:sz w:val="24"/>
          <w:szCs w:val="24"/>
        </w:rPr>
        <w:tab/>
        <w:t>12.8%</w:t>
      </w:r>
      <w:r w:rsidRPr="008D5F04">
        <w:rPr>
          <w:rFonts w:eastAsia="Times New Roman" w:cs="Arial"/>
          <w:sz w:val="24"/>
          <w:szCs w:val="24"/>
        </w:rPr>
        <w:tab/>
        <w:t>36.8%</w:t>
      </w:r>
      <w:r w:rsidRPr="008D5F04">
        <w:rPr>
          <w:rFonts w:eastAsia="Times New Roman" w:cs="Arial"/>
          <w:sz w:val="24"/>
          <w:szCs w:val="24"/>
        </w:rPr>
        <w:tab/>
        <w:t>62.8%</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t>*Respondents could identify more than one source, so totals exceed 100%.</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p>
    <w:p w:rsidR="008D5F04" w:rsidRPr="008D5F04" w:rsidRDefault="008D5F04" w:rsidP="008D5F04">
      <w:pPr>
        <w:spacing w:after="0" w:line="240" w:lineRule="auto"/>
        <w:rPr>
          <w:rFonts w:eastAsia="Times New Roman" w:cs="Arial"/>
          <w:b/>
          <w:sz w:val="24"/>
          <w:szCs w:val="24"/>
        </w:rPr>
      </w:pPr>
      <w:r w:rsidRPr="008D5F04">
        <w:rPr>
          <w:rFonts w:eastAsia="Times New Roman" w:cs="Arial"/>
          <w:b/>
          <w:sz w:val="24"/>
          <w:szCs w:val="24"/>
        </w:rPr>
        <w:t>Slide 33</w:t>
      </w:r>
      <w:r>
        <w:rPr>
          <w:rFonts w:eastAsia="Times New Roman" w:cs="Arial"/>
          <w:b/>
          <w:sz w:val="24"/>
          <w:szCs w:val="24"/>
        </w:rPr>
        <w:t xml:space="preserve">: </w:t>
      </w:r>
      <w:r w:rsidRPr="008D5F04">
        <w:rPr>
          <w:rFonts w:eastAsia="Times New Roman" w:cs="Arial"/>
          <w:b/>
          <w:bCs/>
          <w:sz w:val="24"/>
          <w:szCs w:val="24"/>
        </w:rPr>
        <w:t>Survey #1 Preliminary Findings</w:t>
      </w:r>
      <w:r w:rsidRPr="008D5F04">
        <w:rPr>
          <w:rFonts w:eastAsia="Times New Roman" w:cs="Arial"/>
          <w:b/>
          <w:sz w:val="24"/>
          <w:szCs w:val="24"/>
        </w:rPr>
        <w:t xml:space="preserve"> </w:t>
      </w:r>
      <w:r>
        <w:rPr>
          <w:rFonts w:eastAsia="Times New Roman" w:cs="Arial"/>
          <w:b/>
          <w:sz w:val="24"/>
          <w:szCs w:val="24"/>
        </w:rPr>
        <w:t>(Cont’d)</w:t>
      </w:r>
    </w:p>
    <w:p w:rsidR="008D5F04" w:rsidRPr="008D5F04" w:rsidRDefault="008D5F04" w:rsidP="008D5F04">
      <w:pPr>
        <w:spacing w:after="0" w:line="240" w:lineRule="auto"/>
        <w:rPr>
          <w:rFonts w:eastAsia="Times New Roman" w:cs="Arial"/>
          <w:sz w:val="24"/>
          <w:szCs w:val="24"/>
        </w:rPr>
      </w:pPr>
      <w:r w:rsidRPr="008D5F04">
        <w:rPr>
          <w:rFonts w:eastAsia="Times New Roman" w:cs="Arial"/>
          <w:sz w:val="24"/>
          <w:szCs w:val="24"/>
        </w:rPr>
        <w:t>(This slide was presented in a table format)</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p>
    <w:p w:rsidR="008D5F04" w:rsidRPr="008D5F04" w:rsidRDefault="008D5F04" w:rsidP="008D5F04">
      <w:pPr>
        <w:tabs>
          <w:tab w:val="left" w:pos="5760"/>
          <w:tab w:val="left" w:pos="6840"/>
          <w:tab w:val="left" w:pos="7920"/>
        </w:tabs>
        <w:spacing w:after="0" w:line="240" w:lineRule="auto"/>
        <w:jc w:val="center"/>
        <w:rPr>
          <w:rFonts w:eastAsia="Times New Roman" w:cs="Arial"/>
          <w:sz w:val="24"/>
          <w:szCs w:val="24"/>
        </w:rPr>
      </w:pPr>
      <w:r w:rsidRPr="008D5F04">
        <w:rPr>
          <w:rFonts w:eastAsia="Times New Roman" w:cs="Arial"/>
          <w:sz w:val="24"/>
          <w:szCs w:val="24"/>
        </w:rPr>
        <w:t>Reasons for Decisions about One Care: Opt-Ins</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u w:val="single"/>
        </w:rPr>
        <w:tab/>
      </w:r>
      <w:r w:rsidRPr="008D5F04">
        <w:rPr>
          <w:rFonts w:eastAsia="Times New Roman" w:cs="Arial"/>
          <w:sz w:val="24"/>
          <w:szCs w:val="24"/>
          <w:u w:val="single"/>
        </w:rPr>
        <w:tab/>
        <w:t>Opt-In (N=109)</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t>*Reasons for Enrolling (Opting-in)</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To get better services.........................................................</w:t>
      </w:r>
      <w:r>
        <w:rPr>
          <w:rFonts w:eastAsia="Times New Roman" w:cs="Arial"/>
          <w:sz w:val="24"/>
          <w:szCs w:val="24"/>
        </w:rPr>
        <w:t>.........</w:t>
      </w:r>
      <w:r w:rsidRPr="008D5F04">
        <w:rPr>
          <w:rFonts w:eastAsia="Times New Roman" w:cs="Arial"/>
          <w:sz w:val="24"/>
          <w:szCs w:val="24"/>
        </w:rPr>
        <w:tab/>
        <w:t>80.7%</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To get additional services..................................................</w:t>
      </w:r>
      <w:r>
        <w:rPr>
          <w:rFonts w:eastAsia="Times New Roman" w:cs="Arial"/>
          <w:sz w:val="24"/>
          <w:szCs w:val="24"/>
        </w:rPr>
        <w:t>..........</w:t>
      </w:r>
      <w:r w:rsidRPr="008D5F04">
        <w:rPr>
          <w:rFonts w:eastAsia="Times New Roman" w:cs="Arial"/>
          <w:sz w:val="24"/>
          <w:szCs w:val="24"/>
        </w:rPr>
        <w:tab/>
        <w:t>76.2%</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To get less complicated health care...................................</w:t>
      </w:r>
      <w:r>
        <w:rPr>
          <w:rFonts w:eastAsia="Times New Roman" w:cs="Arial"/>
          <w:sz w:val="24"/>
          <w:szCs w:val="24"/>
        </w:rPr>
        <w:t>.........</w:t>
      </w:r>
      <w:r w:rsidRPr="008D5F04">
        <w:rPr>
          <w:rFonts w:eastAsia="Times New Roman" w:cs="Arial"/>
          <w:sz w:val="24"/>
          <w:szCs w:val="24"/>
        </w:rPr>
        <w:tab/>
        <w:t>71.6%</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To lower my health care costs...........................................</w:t>
      </w:r>
      <w:r>
        <w:rPr>
          <w:rFonts w:eastAsia="Times New Roman" w:cs="Arial"/>
          <w:sz w:val="24"/>
          <w:szCs w:val="24"/>
        </w:rPr>
        <w:t>.........</w:t>
      </w:r>
      <w:r w:rsidRPr="008D5F04">
        <w:rPr>
          <w:rFonts w:eastAsia="Times New Roman" w:cs="Arial"/>
          <w:sz w:val="24"/>
          <w:szCs w:val="24"/>
        </w:rPr>
        <w:tab/>
        <w:t>71.6%</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To have a care coordinator................................................</w:t>
      </w:r>
      <w:r>
        <w:rPr>
          <w:rFonts w:eastAsia="Times New Roman" w:cs="Arial"/>
          <w:sz w:val="24"/>
          <w:szCs w:val="24"/>
        </w:rPr>
        <w:t>.........</w:t>
      </w:r>
      <w:r w:rsidRPr="008D5F04">
        <w:rPr>
          <w:rFonts w:eastAsia="Times New Roman" w:cs="Arial"/>
          <w:sz w:val="24"/>
          <w:szCs w:val="24"/>
        </w:rPr>
        <w:tab/>
        <w:t>52.3%</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Someone recommended it.................................................</w:t>
      </w:r>
      <w:r>
        <w:rPr>
          <w:rFonts w:eastAsia="Times New Roman" w:cs="Arial"/>
          <w:sz w:val="24"/>
          <w:szCs w:val="24"/>
        </w:rPr>
        <w:t>.........</w:t>
      </w:r>
      <w:r w:rsidRPr="008D5F04">
        <w:rPr>
          <w:rFonts w:eastAsia="Times New Roman" w:cs="Arial"/>
          <w:sz w:val="24"/>
          <w:szCs w:val="24"/>
        </w:rPr>
        <w:tab/>
        <w:t>41.3%</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Other reasons....................................................................</w:t>
      </w:r>
      <w:r>
        <w:rPr>
          <w:rFonts w:eastAsia="Times New Roman" w:cs="Arial"/>
          <w:sz w:val="24"/>
          <w:szCs w:val="24"/>
        </w:rPr>
        <w:t>..........</w:t>
      </w:r>
      <w:r w:rsidRPr="008D5F04">
        <w:rPr>
          <w:rFonts w:eastAsia="Times New Roman" w:cs="Arial"/>
          <w:sz w:val="24"/>
          <w:szCs w:val="24"/>
        </w:rPr>
        <w:tab/>
        <w:t>31.2%</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t>*Respondents could identify more than one reason, so totals exceed 100%</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p>
    <w:p w:rsidR="008D5F04" w:rsidRPr="008D5F04" w:rsidRDefault="008D5F04" w:rsidP="008D5F04">
      <w:pPr>
        <w:spacing w:after="0" w:line="240" w:lineRule="auto"/>
        <w:rPr>
          <w:rFonts w:eastAsia="Times New Roman" w:cs="Arial"/>
          <w:b/>
          <w:sz w:val="24"/>
          <w:szCs w:val="24"/>
        </w:rPr>
      </w:pPr>
      <w:r w:rsidRPr="008D5F04">
        <w:rPr>
          <w:rFonts w:eastAsia="Times New Roman" w:cs="Arial"/>
          <w:b/>
          <w:sz w:val="24"/>
          <w:szCs w:val="24"/>
        </w:rPr>
        <w:t>Slide 34</w:t>
      </w:r>
      <w:r>
        <w:rPr>
          <w:rFonts w:eastAsia="Times New Roman" w:cs="Arial"/>
          <w:b/>
          <w:sz w:val="24"/>
          <w:szCs w:val="24"/>
        </w:rPr>
        <w:t xml:space="preserve">: </w:t>
      </w:r>
      <w:r w:rsidRPr="008D5F04">
        <w:rPr>
          <w:rFonts w:eastAsia="Times New Roman" w:cs="Arial"/>
          <w:b/>
          <w:bCs/>
          <w:sz w:val="24"/>
          <w:szCs w:val="24"/>
        </w:rPr>
        <w:t>Survey #1 Preliminary Findings</w:t>
      </w:r>
      <w:r w:rsidRPr="008D5F04">
        <w:rPr>
          <w:rFonts w:eastAsia="Times New Roman" w:cs="Arial"/>
          <w:b/>
          <w:sz w:val="24"/>
          <w:szCs w:val="24"/>
        </w:rPr>
        <w:t xml:space="preserve"> </w:t>
      </w:r>
      <w:r>
        <w:rPr>
          <w:rFonts w:eastAsia="Times New Roman" w:cs="Arial"/>
          <w:b/>
          <w:sz w:val="24"/>
          <w:szCs w:val="24"/>
        </w:rPr>
        <w:t>(Cont’d)</w:t>
      </w:r>
    </w:p>
    <w:p w:rsidR="008D5F04" w:rsidRPr="008D5F04" w:rsidRDefault="008D5F04" w:rsidP="008D5F04">
      <w:pPr>
        <w:spacing w:after="0" w:line="240" w:lineRule="auto"/>
        <w:rPr>
          <w:rFonts w:eastAsia="Times New Roman" w:cs="Arial"/>
          <w:sz w:val="24"/>
          <w:szCs w:val="24"/>
        </w:rPr>
      </w:pPr>
      <w:r w:rsidRPr="008D5F04">
        <w:rPr>
          <w:rFonts w:eastAsia="Times New Roman" w:cs="Arial"/>
          <w:sz w:val="24"/>
          <w:szCs w:val="24"/>
        </w:rPr>
        <w:t>(This slide was presented in a table format)</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p>
    <w:p w:rsidR="008D5F04" w:rsidRPr="008D5F04" w:rsidRDefault="008D5F04" w:rsidP="008D5F04">
      <w:pPr>
        <w:tabs>
          <w:tab w:val="left" w:pos="5760"/>
          <w:tab w:val="left" w:pos="6840"/>
          <w:tab w:val="left" w:pos="7920"/>
        </w:tabs>
        <w:spacing w:after="0" w:line="240" w:lineRule="auto"/>
        <w:jc w:val="center"/>
        <w:rPr>
          <w:rFonts w:eastAsia="Times New Roman" w:cs="Arial"/>
          <w:sz w:val="24"/>
          <w:szCs w:val="24"/>
        </w:rPr>
      </w:pPr>
      <w:r w:rsidRPr="008D5F04">
        <w:rPr>
          <w:rFonts w:eastAsia="Times New Roman" w:cs="Arial"/>
          <w:sz w:val="24"/>
          <w:szCs w:val="24"/>
        </w:rPr>
        <w:t>Reasons for Decisions about One Care: Opt-Outs</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u w:val="single"/>
        </w:rPr>
        <w:tab/>
      </w:r>
      <w:r w:rsidRPr="008D5F04">
        <w:rPr>
          <w:rFonts w:eastAsia="Times New Roman" w:cs="Arial"/>
          <w:sz w:val="24"/>
          <w:szCs w:val="24"/>
          <w:u w:val="single"/>
        </w:rPr>
        <w:tab/>
        <w:t>Opt-Out (N=125)</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t>*Reasons for Opting-out</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Happy with health care/One Care wouldn’t be as good....</w:t>
      </w:r>
      <w:r>
        <w:rPr>
          <w:rFonts w:eastAsia="Times New Roman" w:cs="Arial"/>
          <w:sz w:val="24"/>
          <w:szCs w:val="24"/>
        </w:rPr>
        <w:t>.........</w:t>
      </w:r>
      <w:r w:rsidRPr="008D5F04">
        <w:rPr>
          <w:rFonts w:eastAsia="Times New Roman" w:cs="Arial"/>
          <w:sz w:val="24"/>
          <w:szCs w:val="24"/>
        </w:rPr>
        <w:tab/>
        <w:t>76.0%</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Would lose an important provider......................................</w:t>
      </w:r>
      <w:r>
        <w:rPr>
          <w:rFonts w:eastAsia="Times New Roman" w:cs="Arial"/>
          <w:sz w:val="24"/>
          <w:szCs w:val="24"/>
        </w:rPr>
        <w:t>........</w:t>
      </w:r>
      <w:r w:rsidRPr="008D5F04">
        <w:rPr>
          <w:rFonts w:eastAsia="Times New Roman" w:cs="Arial"/>
          <w:sz w:val="24"/>
          <w:szCs w:val="24"/>
        </w:rPr>
        <w:tab/>
        <w:t>68.8%</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Would lose an important service........................................</w:t>
      </w:r>
      <w:r>
        <w:rPr>
          <w:rFonts w:eastAsia="Times New Roman" w:cs="Arial"/>
          <w:sz w:val="24"/>
          <w:szCs w:val="24"/>
        </w:rPr>
        <w:t>........</w:t>
      </w:r>
      <w:r w:rsidRPr="008D5F04">
        <w:rPr>
          <w:rFonts w:eastAsia="Times New Roman" w:cs="Arial"/>
          <w:sz w:val="24"/>
          <w:szCs w:val="24"/>
        </w:rPr>
        <w:tab/>
        <w:t>56.0%</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Care would be more complicated.......................................</w:t>
      </w:r>
      <w:r>
        <w:rPr>
          <w:rFonts w:eastAsia="Times New Roman" w:cs="Arial"/>
          <w:sz w:val="24"/>
          <w:szCs w:val="24"/>
        </w:rPr>
        <w:t>........</w:t>
      </w:r>
      <w:r w:rsidRPr="008D5F04">
        <w:rPr>
          <w:rFonts w:eastAsia="Times New Roman" w:cs="Arial"/>
          <w:sz w:val="24"/>
          <w:szCs w:val="24"/>
        </w:rPr>
        <w:tab/>
        <w:t>51.2%</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Didn’t find answers to my questions about One Care........</w:t>
      </w:r>
      <w:r>
        <w:rPr>
          <w:rFonts w:eastAsia="Times New Roman" w:cs="Arial"/>
          <w:sz w:val="24"/>
          <w:szCs w:val="24"/>
        </w:rPr>
        <w:t>........</w:t>
      </w:r>
      <w:r w:rsidRPr="008D5F04">
        <w:rPr>
          <w:rFonts w:eastAsia="Times New Roman" w:cs="Arial"/>
          <w:sz w:val="24"/>
          <w:szCs w:val="24"/>
        </w:rPr>
        <w:tab/>
        <w:t>24.8%</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Would have to pay more for health care............................</w:t>
      </w:r>
      <w:r>
        <w:rPr>
          <w:rFonts w:eastAsia="Times New Roman" w:cs="Arial"/>
          <w:sz w:val="24"/>
          <w:szCs w:val="24"/>
        </w:rPr>
        <w:t>........</w:t>
      </w:r>
      <w:r w:rsidRPr="008D5F04">
        <w:rPr>
          <w:rFonts w:eastAsia="Times New Roman" w:cs="Arial"/>
          <w:sz w:val="24"/>
          <w:szCs w:val="24"/>
        </w:rPr>
        <w:tab/>
        <w:t>23.2%</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Someone recommended it.................................................</w:t>
      </w:r>
      <w:r>
        <w:rPr>
          <w:rFonts w:eastAsia="Times New Roman" w:cs="Arial"/>
          <w:sz w:val="24"/>
          <w:szCs w:val="24"/>
        </w:rPr>
        <w:t>.........</w:t>
      </w:r>
      <w:r w:rsidRPr="008D5F04">
        <w:rPr>
          <w:rFonts w:eastAsia="Times New Roman" w:cs="Arial"/>
          <w:sz w:val="24"/>
          <w:szCs w:val="24"/>
        </w:rPr>
        <w:tab/>
        <w:t>16.0%</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Other reasons....................................................................</w:t>
      </w:r>
      <w:r>
        <w:rPr>
          <w:rFonts w:eastAsia="Times New Roman" w:cs="Arial"/>
          <w:sz w:val="24"/>
          <w:szCs w:val="24"/>
        </w:rPr>
        <w:t>..........</w:t>
      </w:r>
      <w:r w:rsidRPr="008D5F04">
        <w:rPr>
          <w:rFonts w:eastAsia="Times New Roman" w:cs="Arial"/>
          <w:sz w:val="24"/>
          <w:szCs w:val="24"/>
        </w:rPr>
        <w:tab/>
        <w:t>33.6%</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t>*Respondents could identify more than one reason, so totals exceed 100%</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p>
    <w:p w:rsidR="008D5F04" w:rsidRPr="008D5F04" w:rsidRDefault="008D5F04" w:rsidP="008D5F04">
      <w:pPr>
        <w:spacing w:after="0" w:line="240" w:lineRule="auto"/>
        <w:rPr>
          <w:rFonts w:eastAsia="Times New Roman" w:cs="Arial"/>
          <w:b/>
          <w:sz w:val="24"/>
          <w:szCs w:val="24"/>
        </w:rPr>
      </w:pPr>
      <w:r w:rsidRPr="008D5F04">
        <w:rPr>
          <w:rFonts w:eastAsia="Times New Roman" w:cs="Arial"/>
          <w:b/>
          <w:sz w:val="24"/>
          <w:szCs w:val="24"/>
        </w:rPr>
        <w:lastRenderedPageBreak/>
        <w:t>Slide 35</w:t>
      </w:r>
    </w:p>
    <w:p w:rsidR="008D5F04" w:rsidRPr="008D5F04" w:rsidRDefault="008D5F04" w:rsidP="008D5F04">
      <w:pPr>
        <w:spacing w:after="0" w:line="240" w:lineRule="auto"/>
        <w:rPr>
          <w:rFonts w:eastAsia="Times New Roman" w:cs="Arial"/>
          <w:b/>
          <w:sz w:val="24"/>
          <w:szCs w:val="24"/>
        </w:rPr>
      </w:pPr>
      <w:r w:rsidRPr="008D5F04">
        <w:rPr>
          <w:rFonts w:eastAsia="Times New Roman" w:cs="Arial"/>
          <w:b/>
          <w:bCs/>
          <w:sz w:val="24"/>
          <w:szCs w:val="24"/>
        </w:rPr>
        <w:t>Survey #1 Preliminary Findings</w:t>
      </w:r>
      <w:r w:rsidRPr="008D5F04">
        <w:rPr>
          <w:rFonts w:eastAsia="Times New Roman" w:cs="Arial"/>
          <w:b/>
          <w:sz w:val="24"/>
          <w:szCs w:val="24"/>
        </w:rPr>
        <w:t xml:space="preserve"> </w:t>
      </w:r>
    </w:p>
    <w:p w:rsidR="008D5F04" w:rsidRPr="008D5F04" w:rsidRDefault="008D5F04" w:rsidP="008D5F04">
      <w:pPr>
        <w:spacing w:after="0" w:line="240" w:lineRule="auto"/>
        <w:rPr>
          <w:rFonts w:eastAsia="Times New Roman" w:cs="Arial"/>
          <w:sz w:val="24"/>
          <w:szCs w:val="24"/>
        </w:rPr>
      </w:pPr>
      <w:r w:rsidRPr="008D5F04">
        <w:rPr>
          <w:rFonts w:eastAsia="Times New Roman" w:cs="Arial"/>
          <w:sz w:val="24"/>
          <w:szCs w:val="24"/>
        </w:rPr>
        <w:t>(This slide was presented in a table format)</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p>
    <w:p w:rsidR="008D5F04" w:rsidRPr="008D5F04" w:rsidRDefault="008D5F04" w:rsidP="008D5F04">
      <w:pPr>
        <w:tabs>
          <w:tab w:val="left" w:pos="5760"/>
          <w:tab w:val="left" w:pos="6840"/>
          <w:tab w:val="left" w:pos="7920"/>
        </w:tabs>
        <w:spacing w:after="0" w:line="240" w:lineRule="auto"/>
        <w:jc w:val="center"/>
        <w:rPr>
          <w:rFonts w:eastAsia="Times New Roman" w:cs="Arial"/>
          <w:sz w:val="24"/>
          <w:szCs w:val="24"/>
        </w:rPr>
      </w:pPr>
      <w:r w:rsidRPr="008D5F04">
        <w:rPr>
          <w:rFonts w:eastAsia="Times New Roman" w:cs="Arial"/>
          <w:sz w:val="24"/>
          <w:szCs w:val="24"/>
        </w:rPr>
        <w:t>Reasons for Decisions about One Care: Waiting</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u w:val="single"/>
        </w:rPr>
        <w:tab/>
      </w:r>
      <w:r w:rsidRPr="008D5F04">
        <w:rPr>
          <w:rFonts w:eastAsia="Times New Roman" w:cs="Arial"/>
          <w:sz w:val="24"/>
          <w:szCs w:val="24"/>
          <w:u w:val="single"/>
        </w:rPr>
        <w:tab/>
        <w:t>Waiting (N=51)</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t>*Reasons for Waiting to Decide (Waiting)</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Need more time to decide..................................................</w:t>
      </w:r>
      <w:r>
        <w:rPr>
          <w:rFonts w:eastAsia="Times New Roman" w:cs="Arial"/>
          <w:sz w:val="24"/>
          <w:szCs w:val="24"/>
        </w:rPr>
        <w:t>........</w:t>
      </w:r>
      <w:r w:rsidRPr="008D5F04">
        <w:rPr>
          <w:rFonts w:eastAsia="Times New Roman" w:cs="Arial"/>
          <w:sz w:val="24"/>
          <w:szCs w:val="24"/>
        </w:rPr>
        <w:tab/>
        <w:t>84.3%</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Not sure what to do next....................................................</w:t>
      </w:r>
      <w:r>
        <w:rPr>
          <w:rFonts w:eastAsia="Times New Roman" w:cs="Arial"/>
          <w:sz w:val="24"/>
          <w:szCs w:val="24"/>
        </w:rPr>
        <w:t>........</w:t>
      </w:r>
      <w:r w:rsidRPr="008D5F04">
        <w:rPr>
          <w:rFonts w:eastAsia="Times New Roman" w:cs="Arial"/>
          <w:sz w:val="24"/>
          <w:szCs w:val="24"/>
        </w:rPr>
        <w:tab/>
        <w:t>70.6%</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Want to discuss with someone first....................................</w:t>
      </w:r>
      <w:r>
        <w:rPr>
          <w:rFonts w:eastAsia="Times New Roman" w:cs="Arial"/>
          <w:sz w:val="24"/>
          <w:szCs w:val="24"/>
        </w:rPr>
        <w:t>........</w:t>
      </w:r>
      <w:r w:rsidRPr="008D5F04">
        <w:rPr>
          <w:rFonts w:eastAsia="Times New Roman" w:cs="Arial"/>
          <w:sz w:val="24"/>
          <w:szCs w:val="24"/>
        </w:rPr>
        <w:tab/>
        <w:t>68.6%</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Need more information.......................................................</w:t>
      </w:r>
      <w:r>
        <w:rPr>
          <w:rFonts w:eastAsia="Times New Roman" w:cs="Arial"/>
          <w:sz w:val="24"/>
          <w:szCs w:val="24"/>
        </w:rPr>
        <w:t>.......</w:t>
      </w:r>
      <w:r w:rsidRPr="008D5F04">
        <w:rPr>
          <w:rFonts w:eastAsia="Times New Roman" w:cs="Arial"/>
          <w:sz w:val="24"/>
          <w:szCs w:val="24"/>
        </w:rPr>
        <w:tab/>
        <w:t>68.6%</w:t>
      </w:r>
    </w:p>
    <w:p w:rsidR="008D5F04" w:rsidRPr="008D5F04" w:rsidRDefault="008D5F04" w:rsidP="008D5F04">
      <w:pPr>
        <w:numPr>
          <w:ilvl w:val="0"/>
          <w:numId w:val="28"/>
        </w:numPr>
        <w:tabs>
          <w:tab w:val="left" w:pos="5760"/>
          <w:tab w:val="left" w:pos="6840"/>
          <w:tab w:val="left" w:pos="7920"/>
        </w:tabs>
        <w:spacing w:after="0" w:line="240" w:lineRule="auto"/>
        <w:contextualSpacing/>
        <w:rPr>
          <w:rFonts w:eastAsia="Times New Roman" w:cs="Arial"/>
          <w:sz w:val="24"/>
          <w:szCs w:val="24"/>
        </w:rPr>
      </w:pPr>
      <w:r w:rsidRPr="008D5F04">
        <w:rPr>
          <w:rFonts w:eastAsia="Times New Roman" w:cs="Arial"/>
          <w:sz w:val="24"/>
          <w:szCs w:val="24"/>
        </w:rPr>
        <w:t>Other reasons....................................................................</w:t>
      </w:r>
      <w:r>
        <w:rPr>
          <w:rFonts w:eastAsia="Times New Roman" w:cs="Arial"/>
          <w:sz w:val="24"/>
          <w:szCs w:val="24"/>
        </w:rPr>
        <w:t>..........</w:t>
      </w:r>
      <w:r w:rsidRPr="008D5F04">
        <w:rPr>
          <w:rFonts w:eastAsia="Times New Roman" w:cs="Arial"/>
          <w:sz w:val="24"/>
          <w:szCs w:val="24"/>
        </w:rPr>
        <w:tab/>
        <w:t>29.4%</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r w:rsidRPr="008D5F04">
        <w:rPr>
          <w:rFonts w:eastAsia="Times New Roman" w:cs="Arial"/>
          <w:sz w:val="24"/>
          <w:szCs w:val="24"/>
        </w:rPr>
        <w:t>*Respondents could identify more than one reason, so totals exceed 100%</w:t>
      </w:r>
    </w:p>
    <w:p w:rsidR="008D5F04" w:rsidRPr="008D5F04" w:rsidRDefault="008D5F04" w:rsidP="008D5F04">
      <w:pPr>
        <w:tabs>
          <w:tab w:val="left" w:pos="5760"/>
          <w:tab w:val="left" w:pos="6840"/>
          <w:tab w:val="left" w:pos="7920"/>
        </w:tabs>
        <w:spacing w:after="0" w:line="240" w:lineRule="auto"/>
        <w:rPr>
          <w:rFonts w:eastAsia="Times New Roman" w:cs="Arial"/>
          <w:sz w:val="24"/>
          <w:szCs w:val="24"/>
        </w:rPr>
      </w:pPr>
    </w:p>
    <w:p w:rsidR="00505368" w:rsidRDefault="00FB6F2F" w:rsidP="006D23D8">
      <w:pPr>
        <w:spacing w:after="0" w:line="360" w:lineRule="auto"/>
        <w:rPr>
          <w:rFonts w:cs="Calibri"/>
          <w:b/>
          <w:bCs/>
          <w:sz w:val="24"/>
          <w:szCs w:val="24"/>
        </w:rPr>
      </w:pPr>
      <w:r>
        <w:rPr>
          <w:rFonts w:cs="Calibri"/>
          <w:b/>
          <w:bCs/>
          <w:sz w:val="24"/>
          <w:szCs w:val="24"/>
        </w:rPr>
        <w:t>Slide 36: Next Steps in EIP</w:t>
      </w:r>
    </w:p>
    <w:p w:rsidR="00FB6F2F" w:rsidRPr="00FB6F2F" w:rsidRDefault="00FB6F2F" w:rsidP="002754CC">
      <w:pPr>
        <w:pStyle w:val="ListParagraph"/>
        <w:numPr>
          <w:ilvl w:val="0"/>
          <w:numId w:val="24"/>
        </w:numPr>
        <w:spacing w:after="0" w:line="360" w:lineRule="auto"/>
        <w:rPr>
          <w:rFonts w:cs="Calibri"/>
          <w:bCs/>
          <w:sz w:val="24"/>
          <w:szCs w:val="24"/>
        </w:rPr>
      </w:pPr>
      <w:r w:rsidRPr="00FB6F2F">
        <w:rPr>
          <w:rFonts w:cs="Calibri"/>
          <w:bCs/>
          <w:sz w:val="24"/>
          <w:szCs w:val="24"/>
        </w:rPr>
        <w:t>Three additional focus groups will be conducted March-April 2014</w:t>
      </w:r>
    </w:p>
    <w:p w:rsidR="00FB6F2F" w:rsidRPr="00FB6F2F" w:rsidRDefault="00FB6F2F" w:rsidP="002754CC">
      <w:pPr>
        <w:pStyle w:val="ListParagraph"/>
        <w:numPr>
          <w:ilvl w:val="1"/>
          <w:numId w:val="24"/>
        </w:numPr>
        <w:spacing w:after="0" w:line="360" w:lineRule="auto"/>
        <w:rPr>
          <w:rFonts w:cs="Calibri"/>
          <w:bCs/>
          <w:sz w:val="24"/>
          <w:szCs w:val="24"/>
        </w:rPr>
      </w:pPr>
      <w:r w:rsidRPr="00FB6F2F">
        <w:rPr>
          <w:rFonts w:cs="Calibri"/>
          <w:bCs/>
          <w:sz w:val="24"/>
          <w:szCs w:val="24"/>
        </w:rPr>
        <w:t>Spanish speaking enrollees, auto-assigned enrollees, enrollees with intellectual disabilities and their caregivers</w:t>
      </w:r>
    </w:p>
    <w:p w:rsidR="00FB6F2F" w:rsidRPr="00FB6F2F" w:rsidRDefault="00FB6F2F" w:rsidP="002754CC">
      <w:pPr>
        <w:pStyle w:val="ListParagraph"/>
        <w:numPr>
          <w:ilvl w:val="1"/>
          <w:numId w:val="24"/>
        </w:numPr>
        <w:spacing w:after="0" w:line="360" w:lineRule="auto"/>
        <w:rPr>
          <w:rFonts w:cs="Calibri"/>
          <w:bCs/>
          <w:sz w:val="24"/>
          <w:szCs w:val="24"/>
        </w:rPr>
      </w:pPr>
      <w:r w:rsidRPr="00FB6F2F">
        <w:rPr>
          <w:rFonts w:cs="Calibri"/>
          <w:bCs/>
          <w:sz w:val="24"/>
          <w:szCs w:val="24"/>
        </w:rPr>
        <w:t>Final report on all focus groups expected July 2014</w:t>
      </w:r>
    </w:p>
    <w:p w:rsidR="00FB6F2F" w:rsidRPr="00FB6F2F" w:rsidRDefault="00FB6F2F" w:rsidP="002754CC">
      <w:pPr>
        <w:pStyle w:val="ListParagraph"/>
        <w:numPr>
          <w:ilvl w:val="0"/>
          <w:numId w:val="24"/>
        </w:numPr>
        <w:spacing w:after="0" w:line="360" w:lineRule="auto"/>
        <w:rPr>
          <w:rFonts w:cs="Calibri"/>
          <w:bCs/>
          <w:sz w:val="24"/>
          <w:szCs w:val="24"/>
        </w:rPr>
      </w:pPr>
      <w:r w:rsidRPr="00FB6F2F">
        <w:rPr>
          <w:rFonts w:cs="Calibri"/>
          <w:bCs/>
          <w:sz w:val="24"/>
          <w:szCs w:val="24"/>
        </w:rPr>
        <w:t>Survey #2: May-December 2014</w:t>
      </w:r>
    </w:p>
    <w:p w:rsidR="00FB6F2F" w:rsidRPr="00FB6F2F" w:rsidRDefault="00FB6F2F" w:rsidP="002754CC">
      <w:pPr>
        <w:pStyle w:val="ListParagraph"/>
        <w:numPr>
          <w:ilvl w:val="1"/>
          <w:numId w:val="24"/>
        </w:numPr>
        <w:spacing w:after="0" w:line="360" w:lineRule="auto"/>
        <w:rPr>
          <w:rFonts w:cs="Calibri"/>
          <w:bCs/>
          <w:sz w:val="24"/>
          <w:szCs w:val="24"/>
        </w:rPr>
      </w:pPr>
      <w:r w:rsidRPr="00FB6F2F">
        <w:rPr>
          <w:rFonts w:cs="Calibri"/>
          <w:bCs/>
          <w:sz w:val="24"/>
          <w:szCs w:val="24"/>
        </w:rPr>
        <w:t xml:space="preserve">3,000 self-selected and auto-assigned enrollees </w:t>
      </w:r>
    </w:p>
    <w:p w:rsidR="00FB6F2F" w:rsidRPr="00FB6F2F" w:rsidRDefault="00FB6F2F" w:rsidP="002754CC">
      <w:pPr>
        <w:pStyle w:val="ListParagraph"/>
        <w:numPr>
          <w:ilvl w:val="1"/>
          <w:numId w:val="24"/>
        </w:numPr>
        <w:spacing w:after="0" w:line="360" w:lineRule="auto"/>
        <w:rPr>
          <w:rFonts w:cs="Calibri"/>
          <w:bCs/>
          <w:sz w:val="24"/>
          <w:szCs w:val="24"/>
        </w:rPr>
      </w:pPr>
      <w:r w:rsidRPr="00FB6F2F">
        <w:rPr>
          <w:rFonts w:cs="Calibri"/>
          <w:bCs/>
          <w:sz w:val="24"/>
          <w:szCs w:val="24"/>
        </w:rPr>
        <w:t>More comprehensive survey on continuity of care; assessments and care plans; Care Coordinator/LTS Coordinator experience; successes/problems</w:t>
      </w:r>
    </w:p>
    <w:p w:rsidR="00FB6F2F" w:rsidRPr="00FB6F2F" w:rsidRDefault="00FB6F2F" w:rsidP="002754CC">
      <w:pPr>
        <w:pStyle w:val="ListParagraph"/>
        <w:numPr>
          <w:ilvl w:val="1"/>
          <w:numId w:val="24"/>
        </w:numPr>
        <w:spacing w:after="0" w:line="360" w:lineRule="auto"/>
        <w:rPr>
          <w:rFonts w:cs="Calibri"/>
          <w:bCs/>
          <w:sz w:val="24"/>
          <w:szCs w:val="24"/>
        </w:rPr>
      </w:pPr>
      <w:r w:rsidRPr="00FB6F2F">
        <w:rPr>
          <w:rFonts w:cs="Calibri"/>
          <w:bCs/>
          <w:sz w:val="24"/>
          <w:szCs w:val="24"/>
        </w:rPr>
        <w:t>Telephone and mail, English and Spanish</w:t>
      </w:r>
    </w:p>
    <w:p w:rsidR="00FB6F2F" w:rsidRPr="00FB6F2F" w:rsidRDefault="00FB6F2F" w:rsidP="002754CC">
      <w:pPr>
        <w:pStyle w:val="ListParagraph"/>
        <w:numPr>
          <w:ilvl w:val="1"/>
          <w:numId w:val="24"/>
        </w:numPr>
        <w:spacing w:after="0" w:line="360" w:lineRule="auto"/>
        <w:rPr>
          <w:rFonts w:cs="Calibri"/>
          <w:bCs/>
          <w:sz w:val="24"/>
          <w:szCs w:val="24"/>
        </w:rPr>
      </w:pPr>
      <w:r w:rsidRPr="00FB6F2F">
        <w:rPr>
          <w:rFonts w:cs="Calibri"/>
          <w:bCs/>
          <w:sz w:val="24"/>
          <w:szCs w:val="24"/>
        </w:rPr>
        <w:t>Fielded approx. 120 days after each wave of auto-assignment</w:t>
      </w:r>
    </w:p>
    <w:p w:rsidR="00FB6F2F" w:rsidRPr="00FB6F2F" w:rsidRDefault="00FB6F2F" w:rsidP="002754CC">
      <w:pPr>
        <w:pStyle w:val="ListParagraph"/>
        <w:numPr>
          <w:ilvl w:val="1"/>
          <w:numId w:val="24"/>
        </w:numPr>
        <w:spacing w:after="0" w:line="360" w:lineRule="auto"/>
        <w:rPr>
          <w:rFonts w:cs="Calibri"/>
          <w:bCs/>
          <w:sz w:val="24"/>
          <w:szCs w:val="24"/>
        </w:rPr>
      </w:pPr>
      <w:r w:rsidRPr="00FB6F2F">
        <w:rPr>
          <w:rFonts w:cs="Calibri"/>
          <w:bCs/>
          <w:sz w:val="24"/>
          <w:szCs w:val="24"/>
        </w:rPr>
        <w:t>Final report in March 2015</w:t>
      </w:r>
    </w:p>
    <w:p w:rsidR="00FB6F2F" w:rsidRPr="00FB6F2F" w:rsidRDefault="00FB6F2F" w:rsidP="002754CC">
      <w:pPr>
        <w:pStyle w:val="ListParagraph"/>
        <w:numPr>
          <w:ilvl w:val="0"/>
          <w:numId w:val="24"/>
        </w:numPr>
        <w:spacing w:after="0" w:line="360" w:lineRule="auto"/>
        <w:rPr>
          <w:rFonts w:cs="Calibri"/>
          <w:bCs/>
          <w:sz w:val="24"/>
          <w:szCs w:val="24"/>
        </w:rPr>
      </w:pPr>
      <w:r w:rsidRPr="00FB6F2F">
        <w:rPr>
          <w:rFonts w:cs="Calibri"/>
          <w:bCs/>
          <w:sz w:val="24"/>
          <w:szCs w:val="24"/>
        </w:rPr>
        <w:t>Ongoing/additional indicator reports; eventual quarterly “dashboard” with findings published on One Care website</w:t>
      </w:r>
    </w:p>
    <w:p w:rsidR="00FB6F2F" w:rsidRDefault="00FB6F2F" w:rsidP="002754CC">
      <w:pPr>
        <w:pStyle w:val="ListParagraph"/>
        <w:numPr>
          <w:ilvl w:val="0"/>
          <w:numId w:val="24"/>
        </w:numPr>
        <w:spacing w:after="0" w:line="360" w:lineRule="auto"/>
        <w:rPr>
          <w:rFonts w:cs="Calibri"/>
          <w:bCs/>
          <w:sz w:val="24"/>
          <w:szCs w:val="24"/>
        </w:rPr>
      </w:pPr>
      <w:r w:rsidRPr="00FB6F2F">
        <w:rPr>
          <w:rFonts w:cs="Calibri"/>
          <w:bCs/>
          <w:sz w:val="24"/>
          <w:szCs w:val="24"/>
        </w:rPr>
        <w:t>MassHealth will work with the EIP Workgroup and the entire Implementation Council to interpret the data and determine any future strategic or corrective actions that may be called for</w:t>
      </w:r>
    </w:p>
    <w:p w:rsidR="00FB6F2F" w:rsidRPr="00FB6F2F" w:rsidRDefault="00FB6F2F" w:rsidP="00FB6F2F">
      <w:pPr>
        <w:pStyle w:val="ListParagraph"/>
        <w:spacing w:after="0" w:line="360" w:lineRule="auto"/>
        <w:rPr>
          <w:rFonts w:cs="Calibri"/>
          <w:bCs/>
          <w:sz w:val="24"/>
          <w:szCs w:val="24"/>
        </w:rPr>
      </w:pPr>
    </w:p>
    <w:p w:rsidR="006D23D8" w:rsidRPr="006D23D8" w:rsidRDefault="006D23D8" w:rsidP="006D23D8">
      <w:pPr>
        <w:spacing w:after="0" w:line="360" w:lineRule="auto"/>
        <w:rPr>
          <w:rFonts w:cs="Calibri"/>
          <w:b/>
          <w:sz w:val="24"/>
          <w:szCs w:val="24"/>
        </w:rPr>
      </w:pPr>
      <w:r w:rsidRPr="006D23D8">
        <w:rPr>
          <w:rFonts w:cs="Calibri"/>
          <w:b/>
          <w:sz w:val="24"/>
          <w:szCs w:val="24"/>
        </w:rPr>
        <w:t xml:space="preserve">Slide </w:t>
      </w:r>
      <w:r w:rsidR="00FB6F2F">
        <w:rPr>
          <w:rFonts w:cs="Calibri"/>
          <w:b/>
          <w:sz w:val="24"/>
          <w:szCs w:val="24"/>
        </w:rPr>
        <w:t>37: One Care Ombudsman</w:t>
      </w:r>
    </w:p>
    <w:p w:rsidR="006D23D8" w:rsidRPr="006D23D8" w:rsidRDefault="006D23D8" w:rsidP="006D23D8">
      <w:pPr>
        <w:spacing w:after="0" w:line="360" w:lineRule="auto"/>
        <w:rPr>
          <w:rFonts w:cs="Calibri"/>
          <w:sz w:val="24"/>
          <w:szCs w:val="24"/>
        </w:rPr>
      </w:pPr>
    </w:p>
    <w:p w:rsidR="006D23D8" w:rsidRPr="006D23D8" w:rsidRDefault="006D23D8" w:rsidP="006D23D8">
      <w:pPr>
        <w:spacing w:after="0" w:line="360" w:lineRule="auto"/>
        <w:rPr>
          <w:rFonts w:cs="Calibri"/>
          <w:b/>
          <w:sz w:val="24"/>
          <w:szCs w:val="24"/>
        </w:rPr>
      </w:pPr>
      <w:r w:rsidRPr="006D23D8">
        <w:rPr>
          <w:rFonts w:cs="Calibri"/>
          <w:b/>
          <w:sz w:val="24"/>
          <w:szCs w:val="24"/>
        </w:rPr>
        <w:t xml:space="preserve">Slide </w:t>
      </w:r>
      <w:r w:rsidR="00FB6F2F">
        <w:rPr>
          <w:rFonts w:cs="Calibri"/>
          <w:b/>
          <w:sz w:val="24"/>
          <w:szCs w:val="24"/>
        </w:rPr>
        <w:t>38</w:t>
      </w:r>
      <w:r>
        <w:rPr>
          <w:rFonts w:cs="Calibri"/>
          <w:b/>
          <w:sz w:val="24"/>
          <w:szCs w:val="24"/>
        </w:rPr>
        <w:t>:</w:t>
      </w:r>
      <w:r w:rsidR="00FB6F2F">
        <w:rPr>
          <w:rFonts w:cs="Calibri"/>
          <w:b/>
          <w:sz w:val="24"/>
          <w:szCs w:val="24"/>
        </w:rPr>
        <w:t xml:space="preserve"> One Care Ombudsman Update</w:t>
      </w:r>
    </w:p>
    <w:p w:rsidR="008C1C9E" w:rsidRPr="008C1C9E" w:rsidRDefault="008C1C9E" w:rsidP="002754CC">
      <w:pPr>
        <w:pStyle w:val="Heading2"/>
        <w:numPr>
          <w:ilvl w:val="0"/>
          <w:numId w:val="25"/>
        </w:numPr>
        <w:spacing w:line="360" w:lineRule="auto"/>
        <w:rPr>
          <w:rFonts w:asciiTheme="minorHAnsi" w:hAnsiTheme="minorHAnsi" w:cs="Calibri"/>
          <w:b w:val="0"/>
          <w:color w:val="auto"/>
          <w:sz w:val="24"/>
          <w:szCs w:val="24"/>
        </w:rPr>
      </w:pPr>
      <w:r w:rsidRPr="008C1C9E">
        <w:rPr>
          <w:rFonts w:asciiTheme="minorHAnsi" w:hAnsiTheme="minorHAnsi" w:cs="Calibri"/>
          <w:b w:val="0"/>
          <w:color w:val="auto"/>
          <w:sz w:val="24"/>
          <w:szCs w:val="24"/>
        </w:rPr>
        <w:t>The One Care Ombudsman (OCO) launch expected March 3</w:t>
      </w:r>
    </w:p>
    <w:p w:rsidR="008C1C9E" w:rsidRPr="008C1C9E" w:rsidRDefault="008C1C9E" w:rsidP="002754CC">
      <w:pPr>
        <w:pStyle w:val="Heading2"/>
        <w:numPr>
          <w:ilvl w:val="0"/>
          <w:numId w:val="25"/>
        </w:numPr>
        <w:spacing w:line="360" w:lineRule="auto"/>
        <w:rPr>
          <w:rFonts w:asciiTheme="minorHAnsi" w:hAnsiTheme="minorHAnsi" w:cs="Calibri"/>
          <w:b w:val="0"/>
          <w:color w:val="auto"/>
          <w:sz w:val="24"/>
          <w:szCs w:val="24"/>
        </w:rPr>
      </w:pPr>
      <w:r w:rsidRPr="008C1C9E">
        <w:rPr>
          <w:rFonts w:asciiTheme="minorHAnsi" w:hAnsiTheme="minorHAnsi" w:cs="Calibri"/>
          <w:b w:val="0"/>
          <w:color w:val="auto"/>
          <w:sz w:val="24"/>
          <w:szCs w:val="24"/>
        </w:rPr>
        <w:t>The OCO is a partnership between the Disability Policy Consortium, Health  Care for All, and Consumer Quality Initiatives (CQI), contracted by MassHealth</w:t>
      </w:r>
    </w:p>
    <w:p w:rsidR="008C1C9E" w:rsidRPr="008C1C9E" w:rsidRDefault="008C1C9E" w:rsidP="002754CC">
      <w:pPr>
        <w:pStyle w:val="Heading2"/>
        <w:numPr>
          <w:ilvl w:val="0"/>
          <w:numId w:val="25"/>
        </w:numPr>
        <w:spacing w:line="360" w:lineRule="auto"/>
        <w:rPr>
          <w:rFonts w:asciiTheme="minorHAnsi" w:hAnsiTheme="minorHAnsi" w:cs="Calibri"/>
          <w:b w:val="0"/>
          <w:color w:val="auto"/>
          <w:sz w:val="24"/>
          <w:szCs w:val="24"/>
        </w:rPr>
      </w:pPr>
      <w:r w:rsidRPr="008C1C9E">
        <w:rPr>
          <w:rFonts w:asciiTheme="minorHAnsi" w:hAnsiTheme="minorHAnsi" w:cs="Calibri"/>
          <w:b w:val="0"/>
          <w:color w:val="auto"/>
          <w:sz w:val="24"/>
          <w:szCs w:val="24"/>
        </w:rPr>
        <w:t>Contact information as of March 3:</w:t>
      </w:r>
    </w:p>
    <w:p w:rsidR="008C1C9E" w:rsidRPr="008C1C9E" w:rsidRDefault="008C1C9E" w:rsidP="008C1C9E">
      <w:pPr>
        <w:pStyle w:val="Heading2"/>
        <w:spacing w:line="360" w:lineRule="auto"/>
        <w:ind w:left="2160" w:firstLine="0"/>
        <w:rPr>
          <w:rFonts w:asciiTheme="minorHAnsi" w:hAnsiTheme="minorHAnsi" w:cs="Calibri"/>
          <w:b w:val="0"/>
          <w:color w:val="auto"/>
          <w:sz w:val="24"/>
          <w:szCs w:val="24"/>
        </w:rPr>
      </w:pPr>
      <w:r w:rsidRPr="008C1C9E">
        <w:rPr>
          <w:rFonts w:asciiTheme="minorHAnsi" w:hAnsiTheme="minorHAnsi" w:cs="Calibri"/>
          <w:b w:val="0"/>
          <w:color w:val="auto"/>
          <w:sz w:val="24"/>
          <w:szCs w:val="24"/>
        </w:rPr>
        <w:t>855-781-9898 (MassRelay – dial 711)</w:t>
      </w:r>
    </w:p>
    <w:p w:rsidR="008C1C9E" w:rsidRPr="008C1C9E" w:rsidRDefault="008C1C9E" w:rsidP="008C1C9E">
      <w:pPr>
        <w:pStyle w:val="Heading2"/>
        <w:spacing w:line="360" w:lineRule="auto"/>
        <w:ind w:left="2160" w:firstLine="0"/>
        <w:rPr>
          <w:rFonts w:asciiTheme="minorHAnsi" w:hAnsiTheme="minorHAnsi" w:cs="Calibri"/>
          <w:b w:val="0"/>
          <w:color w:val="auto"/>
          <w:sz w:val="24"/>
          <w:szCs w:val="24"/>
        </w:rPr>
      </w:pPr>
      <w:r w:rsidRPr="008C1C9E">
        <w:rPr>
          <w:rFonts w:asciiTheme="minorHAnsi" w:hAnsiTheme="minorHAnsi" w:cs="Calibri"/>
          <w:b w:val="0"/>
          <w:color w:val="auto"/>
          <w:sz w:val="24"/>
          <w:szCs w:val="24"/>
        </w:rPr>
        <w:t>11 Dartmouth St., Suite 301</w:t>
      </w:r>
    </w:p>
    <w:p w:rsidR="008C1C9E" w:rsidRPr="008C1C9E" w:rsidRDefault="008C1C9E" w:rsidP="008C1C9E">
      <w:pPr>
        <w:pStyle w:val="Heading2"/>
        <w:spacing w:line="360" w:lineRule="auto"/>
        <w:ind w:left="2160" w:firstLine="0"/>
        <w:rPr>
          <w:rFonts w:asciiTheme="minorHAnsi" w:hAnsiTheme="minorHAnsi" w:cs="Calibri"/>
          <w:b w:val="0"/>
          <w:color w:val="auto"/>
          <w:sz w:val="24"/>
          <w:szCs w:val="24"/>
        </w:rPr>
      </w:pPr>
      <w:r w:rsidRPr="008C1C9E">
        <w:rPr>
          <w:rFonts w:asciiTheme="minorHAnsi" w:hAnsiTheme="minorHAnsi" w:cs="Calibri"/>
          <w:b w:val="0"/>
          <w:color w:val="auto"/>
          <w:sz w:val="24"/>
          <w:szCs w:val="24"/>
        </w:rPr>
        <w:t>Malden, MA 02148</w:t>
      </w:r>
    </w:p>
    <w:p w:rsidR="008C1C9E" w:rsidRPr="008C1C9E" w:rsidRDefault="008C1C9E" w:rsidP="002754CC">
      <w:pPr>
        <w:pStyle w:val="Heading2"/>
        <w:numPr>
          <w:ilvl w:val="0"/>
          <w:numId w:val="25"/>
        </w:numPr>
        <w:spacing w:line="360" w:lineRule="auto"/>
        <w:rPr>
          <w:rFonts w:asciiTheme="minorHAnsi" w:hAnsiTheme="minorHAnsi" w:cs="Calibri"/>
          <w:b w:val="0"/>
          <w:color w:val="auto"/>
          <w:sz w:val="24"/>
          <w:szCs w:val="24"/>
        </w:rPr>
      </w:pPr>
      <w:r w:rsidRPr="008C1C9E">
        <w:rPr>
          <w:rFonts w:asciiTheme="minorHAnsi" w:hAnsiTheme="minorHAnsi" w:cs="Calibri"/>
          <w:b w:val="0"/>
          <w:color w:val="auto"/>
          <w:sz w:val="24"/>
          <w:szCs w:val="24"/>
        </w:rPr>
        <w:t>This information will be posted on the One Care website and emailed to stakeholders</w:t>
      </w:r>
    </w:p>
    <w:p w:rsidR="00FB6F2F" w:rsidRDefault="008C1C9E" w:rsidP="002754CC">
      <w:pPr>
        <w:pStyle w:val="Heading2"/>
        <w:numPr>
          <w:ilvl w:val="0"/>
          <w:numId w:val="25"/>
        </w:numPr>
        <w:spacing w:line="360" w:lineRule="auto"/>
        <w:rPr>
          <w:rFonts w:asciiTheme="minorHAnsi" w:hAnsiTheme="minorHAnsi" w:cs="Calibri"/>
          <w:b w:val="0"/>
          <w:color w:val="auto"/>
          <w:sz w:val="24"/>
          <w:szCs w:val="24"/>
        </w:rPr>
      </w:pPr>
      <w:r w:rsidRPr="008C1C9E">
        <w:rPr>
          <w:rFonts w:asciiTheme="minorHAnsi" w:hAnsiTheme="minorHAnsi" w:cs="Calibri"/>
          <w:b w:val="0"/>
          <w:color w:val="auto"/>
          <w:sz w:val="24"/>
          <w:szCs w:val="24"/>
        </w:rPr>
        <w:t>In addition, MassHealth and OCO are working on a broader communication plan and materials for notifying members about the OCO</w:t>
      </w:r>
    </w:p>
    <w:p w:rsidR="00FB6F2F" w:rsidRDefault="00FB6F2F" w:rsidP="00BF0556">
      <w:pPr>
        <w:pStyle w:val="Heading2"/>
        <w:spacing w:line="360" w:lineRule="auto"/>
        <w:ind w:left="0" w:firstLine="0"/>
        <w:rPr>
          <w:rFonts w:asciiTheme="minorHAnsi" w:hAnsiTheme="minorHAnsi" w:cs="Calibri"/>
          <w:b w:val="0"/>
          <w:color w:val="auto"/>
          <w:sz w:val="24"/>
          <w:szCs w:val="24"/>
        </w:rPr>
      </w:pPr>
    </w:p>
    <w:p w:rsidR="00FB6F2F" w:rsidRDefault="00FB6F2F" w:rsidP="00FB6F2F">
      <w:pPr>
        <w:spacing w:after="0" w:line="360" w:lineRule="auto"/>
        <w:rPr>
          <w:rFonts w:cs="Calibri"/>
          <w:b/>
          <w:sz w:val="24"/>
          <w:szCs w:val="24"/>
        </w:rPr>
      </w:pPr>
      <w:r w:rsidRPr="006D23D8">
        <w:rPr>
          <w:rFonts w:cs="Calibri"/>
          <w:b/>
          <w:sz w:val="24"/>
          <w:szCs w:val="24"/>
        </w:rPr>
        <w:t xml:space="preserve">Slide </w:t>
      </w:r>
      <w:r>
        <w:rPr>
          <w:rFonts w:cs="Calibri"/>
          <w:b/>
          <w:sz w:val="24"/>
          <w:szCs w:val="24"/>
        </w:rPr>
        <w:t>39:</w:t>
      </w:r>
    </w:p>
    <w:p w:rsidR="00333079" w:rsidRPr="006D23D8" w:rsidRDefault="00333079" w:rsidP="00BF0556">
      <w:pPr>
        <w:pStyle w:val="Heading2"/>
        <w:spacing w:line="360" w:lineRule="auto"/>
        <w:ind w:left="0" w:firstLine="0"/>
        <w:rPr>
          <w:rFonts w:asciiTheme="minorHAnsi" w:hAnsiTheme="minorHAnsi" w:cs="Calibri"/>
          <w:b w:val="0"/>
          <w:color w:val="auto"/>
          <w:sz w:val="24"/>
          <w:szCs w:val="24"/>
        </w:rPr>
      </w:pPr>
      <w:r w:rsidRPr="006D23D8">
        <w:rPr>
          <w:rFonts w:asciiTheme="minorHAnsi" w:hAnsiTheme="minorHAnsi" w:cs="Calibri"/>
          <w:b w:val="0"/>
          <w:color w:val="auto"/>
          <w:sz w:val="24"/>
          <w:szCs w:val="24"/>
        </w:rPr>
        <w:t xml:space="preserve">Visit us at </w:t>
      </w:r>
      <w:r w:rsidRPr="006D23D8">
        <w:rPr>
          <w:rFonts w:asciiTheme="minorHAnsi" w:hAnsiTheme="minorHAnsi" w:cs="Calibri"/>
          <w:b w:val="0"/>
          <w:color w:val="auto"/>
          <w:sz w:val="24"/>
          <w:szCs w:val="24"/>
          <w:u w:val="single"/>
        </w:rPr>
        <w:t>www.mass.gov/masshealth/onecare</w:t>
      </w:r>
      <w:r w:rsidRPr="006D23D8">
        <w:rPr>
          <w:rFonts w:asciiTheme="minorHAnsi" w:hAnsiTheme="minorHAnsi" w:cs="Calibri"/>
          <w:b w:val="0"/>
          <w:color w:val="auto"/>
          <w:sz w:val="24"/>
          <w:szCs w:val="24"/>
        </w:rPr>
        <w:t xml:space="preserve"> </w:t>
      </w:r>
    </w:p>
    <w:p w:rsidR="00333079" w:rsidRPr="006D23D8" w:rsidRDefault="00333079" w:rsidP="00BF0556">
      <w:pPr>
        <w:pStyle w:val="Heading2"/>
        <w:spacing w:line="360" w:lineRule="auto"/>
        <w:ind w:left="540" w:hanging="540"/>
        <w:rPr>
          <w:rFonts w:asciiTheme="minorHAnsi" w:hAnsiTheme="minorHAnsi" w:cs="Calibri"/>
          <w:b w:val="0"/>
          <w:color w:val="auto"/>
          <w:sz w:val="24"/>
          <w:szCs w:val="24"/>
        </w:rPr>
      </w:pPr>
      <w:r w:rsidRPr="006D23D8">
        <w:rPr>
          <w:rFonts w:asciiTheme="minorHAnsi" w:hAnsiTheme="minorHAnsi" w:cs="Calibri"/>
          <w:b w:val="0"/>
          <w:color w:val="auto"/>
          <w:sz w:val="24"/>
          <w:szCs w:val="24"/>
        </w:rPr>
        <w:t xml:space="preserve">Email us at </w:t>
      </w:r>
      <w:r w:rsidRPr="006D23D8">
        <w:rPr>
          <w:rFonts w:asciiTheme="minorHAnsi" w:hAnsiTheme="minorHAnsi" w:cs="Calibri"/>
          <w:b w:val="0"/>
          <w:color w:val="auto"/>
          <w:sz w:val="24"/>
          <w:szCs w:val="24"/>
          <w:u w:val="single"/>
        </w:rPr>
        <w:t>onecare@state.ma.us</w:t>
      </w:r>
    </w:p>
    <w:p w:rsidR="0066531F" w:rsidRPr="006D23D8" w:rsidRDefault="0066531F" w:rsidP="00BF0556">
      <w:pPr>
        <w:pStyle w:val="Heading2"/>
        <w:spacing w:line="360" w:lineRule="auto"/>
        <w:ind w:left="540" w:hanging="540"/>
        <w:rPr>
          <w:rFonts w:asciiTheme="minorHAnsi" w:hAnsiTheme="minorHAnsi" w:cs="Calibri"/>
          <w:color w:val="auto"/>
          <w:sz w:val="24"/>
          <w:szCs w:val="24"/>
        </w:rPr>
      </w:pPr>
    </w:p>
    <w:p w:rsidR="0066531F" w:rsidRPr="006D23D8" w:rsidRDefault="0066531F" w:rsidP="00BF0556">
      <w:pPr>
        <w:pStyle w:val="Heading2"/>
        <w:spacing w:line="360" w:lineRule="auto"/>
        <w:ind w:left="540" w:hanging="540"/>
        <w:rPr>
          <w:rFonts w:asciiTheme="minorHAnsi" w:hAnsiTheme="minorHAnsi" w:cs="Calibri"/>
          <w:color w:val="auto"/>
          <w:sz w:val="24"/>
          <w:szCs w:val="24"/>
        </w:rPr>
      </w:pPr>
    </w:p>
    <w:sectPr w:rsidR="0066531F" w:rsidRPr="006D23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7EB7" w:rsidRDefault="004D7EB7" w:rsidP="00490A4D">
      <w:pPr>
        <w:spacing w:after="0" w:line="240" w:lineRule="auto"/>
      </w:pPr>
      <w:r>
        <w:separator/>
      </w:r>
    </w:p>
  </w:endnote>
  <w:endnote w:type="continuationSeparator" w:id="0">
    <w:p w:rsidR="004D7EB7" w:rsidRDefault="004D7EB7" w:rsidP="0049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altName w:val="Meiryo"/>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A4D" w:rsidRDefault="00490A4D">
    <w:pPr>
      <w:pStyle w:val="Footer"/>
      <w:jc w:val="right"/>
    </w:pPr>
    <w:r>
      <w:fldChar w:fldCharType="begin"/>
    </w:r>
    <w:r>
      <w:instrText xml:space="preserve"> PAGE   \* MERGEFORMAT </w:instrText>
    </w:r>
    <w:r>
      <w:fldChar w:fldCharType="separate"/>
    </w:r>
    <w:r w:rsidR="002F7E8F">
      <w:rPr>
        <w:noProof/>
      </w:rPr>
      <w:t>1</w:t>
    </w:r>
    <w:r>
      <w:fldChar w:fldCharType="end"/>
    </w:r>
  </w:p>
  <w:p w:rsidR="00490A4D" w:rsidRDefault="00490A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7EB7" w:rsidRDefault="004D7EB7" w:rsidP="00490A4D">
      <w:pPr>
        <w:spacing w:after="0" w:line="240" w:lineRule="auto"/>
      </w:pPr>
      <w:r>
        <w:separator/>
      </w:r>
    </w:p>
  </w:footnote>
  <w:footnote w:type="continuationSeparator" w:id="0">
    <w:p w:rsidR="004D7EB7" w:rsidRDefault="004D7EB7" w:rsidP="00490A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D6E"/>
    <w:multiLevelType w:val="hybridMultilevel"/>
    <w:tmpl w:val="D7C8C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736F3C"/>
    <w:multiLevelType w:val="hybridMultilevel"/>
    <w:tmpl w:val="1C6CB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E341B"/>
    <w:multiLevelType w:val="hybridMultilevel"/>
    <w:tmpl w:val="43C8C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D163E"/>
    <w:multiLevelType w:val="hybridMultilevel"/>
    <w:tmpl w:val="E43E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5D0899"/>
    <w:multiLevelType w:val="hybridMultilevel"/>
    <w:tmpl w:val="3322F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5A7B5B"/>
    <w:multiLevelType w:val="hybridMultilevel"/>
    <w:tmpl w:val="53B49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77426E"/>
    <w:multiLevelType w:val="hybridMultilevel"/>
    <w:tmpl w:val="66F06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2E5DE8"/>
    <w:multiLevelType w:val="hybridMultilevel"/>
    <w:tmpl w:val="9EFC9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9A1F43"/>
    <w:multiLevelType w:val="hybridMultilevel"/>
    <w:tmpl w:val="F43C3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1C5D0A"/>
    <w:multiLevelType w:val="hybridMultilevel"/>
    <w:tmpl w:val="177C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485C01"/>
    <w:multiLevelType w:val="hybridMultilevel"/>
    <w:tmpl w:val="A9EEA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EE02EE"/>
    <w:multiLevelType w:val="hybridMultilevel"/>
    <w:tmpl w:val="42144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3532F6"/>
    <w:multiLevelType w:val="hybridMultilevel"/>
    <w:tmpl w:val="73BAF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DB6352"/>
    <w:multiLevelType w:val="hybridMultilevel"/>
    <w:tmpl w:val="FEF4A46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DF77AA7"/>
    <w:multiLevelType w:val="hybridMultilevel"/>
    <w:tmpl w:val="66AE9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4D53BE"/>
    <w:multiLevelType w:val="hybridMultilevel"/>
    <w:tmpl w:val="D7AEE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DB699F"/>
    <w:multiLevelType w:val="hybridMultilevel"/>
    <w:tmpl w:val="A948B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0C1BCC"/>
    <w:multiLevelType w:val="hybridMultilevel"/>
    <w:tmpl w:val="1BE45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F12FDE"/>
    <w:multiLevelType w:val="hybridMultilevel"/>
    <w:tmpl w:val="3B3CE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EA2AE2"/>
    <w:multiLevelType w:val="hybridMultilevel"/>
    <w:tmpl w:val="D250C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E66C5B"/>
    <w:multiLevelType w:val="hybridMultilevel"/>
    <w:tmpl w:val="3D3C8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255B1E"/>
    <w:multiLevelType w:val="hybridMultilevel"/>
    <w:tmpl w:val="B9487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C54057"/>
    <w:multiLevelType w:val="hybridMultilevel"/>
    <w:tmpl w:val="38F2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7E0EC9"/>
    <w:multiLevelType w:val="hybridMultilevel"/>
    <w:tmpl w:val="B9B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F40E71"/>
    <w:multiLevelType w:val="hybridMultilevel"/>
    <w:tmpl w:val="80D0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047E47"/>
    <w:multiLevelType w:val="hybridMultilevel"/>
    <w:tmpl w:val="8DD0D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73324B"/>
    <w:multiLevelType w:val="hybridMultilevel"/>
    <w:tmpl w:val="4FE6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517D34"/>
    <w:multiLevelType w:val="hybridMultilevel"/>
    <w:tmpl w:val="05003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12"/>
  </w:num>
  <w:num w:numId="4">
    <w:abstractNumId w:val="4"/>
  </w:num>
  <w:num w:numId="5">
    <w:abstractNumId w:val="13"/>
  </w:num>
  <w:num w:numId="6">
    <w:abstractNumId w:val="18"/>
  </w:num>
  <w:num w:numId="7">
    <w:abstractNumId w:val="25"/>
  </w:num>
  <w:num w:numId="8">
    <w:abstractNumId w:val="6"/>
  </w:num>
  <w:num w:numId="9">
    <w:abstractNumId w:val="24"/>
  </w:num>
  <w:num w:numId="10">
    <w:abstractNumId w:val="2"/>
  </w:num>
  <w:num w:numId="11">
    <w:abstractNumId w:val="21"/>
  </w:num>
  <w:num w:numId="12">
    <w:abstractNumId w:val="5"/>
  </w:num>
  <w:num w:numId="13">
    <w:abstractNumId w:val="27"/>
  </w:num>
  <w:num w:numId="14">
    <w:abstractNumId w:val="17"/>
  </w:num>
  <w:num w:numId="15">
    <w:abstractNumId w:val="7"/>
  </w:num>
  <w:num w:numId="16">
    <w:abstractNumId w:val="9"/>
  </w:num>
  <w:num w:numId="17">
    <w:abstractNumId w:val="10"/>
  </w:num>
  <w:num w:numId="18">
    <w:abstractNumId w:val="20"/>
  </w:num>
  <w:num w:numId="19">
    <w:abstractNumId w:val="3"/>
  </w:num>
  <w:num w:numId="20">
    <w:abstractNumId w:val="23"/>
  </w:num>
  <w:num w:numId="21">
    <w:abstractNumId w:val="19"/>
  </w:num>
  <w:num w:numId="22">
    <w:abstractNumId w:val="1"/>
  </w:num>
  <w:num w:numId="23">
    <w:abstractNumId w:val="0"/>
  </w:num>
  <w:num w:numId="24">
    <w:abstractNumId w:val="15"/>
  </w:num>
  <w:num w:numId="25">
    <w:abstractNumId w:val="16"/>
  </w:num>
  <w:num w:numId="26">
    <w:abstractNumId w:val="8"/>
  </w:num>
  <w:num w:numId="27">
    <w:abstractNumId w:val="26"/>
  </w:num>
  <w:num w:numId="28">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F87"/>
    <w:rsid w:val="00041901"/>
    <w:rsid w:val="00070518"/>
    <w:rsid w:val="000F75E8"/>
    <w:rsid w:val="00111289"/>
    <w:rsid w:val="00146DB1"/>
    <w:rsid w:val="001C1EBC"/>
    <w:rsid w:val="0026264F"/>
    <w:rsid w:val="002754CC"/>
    <w:rsid w:val="002F7E8F"/>
    <w:rsid w:val="00333079"/>
    <w:rsid w:val="00340D79"/>
    <w:rsid w:val="003E3F1C"/>
    <w:rsid w:val="00490A4D"/>
    <w:rsid w:val="004B669B"/>
    <w:rsid w:val="004D7EB7"/>
    <w:rsid w:val="00505368"/>
    <w:rsid w:val="005823EC"/>
    <w:rsid w:val="005C2859"/>
    <w:rsid w:val="005F2591"/>
    <w:rsid w:val="005F7301"/>
    <w:rsid w:val="0060216A"/>
    <w:rsid w:val="0066531F"/>
    <w:rsid w:val="006D23D8"/>
    <w:rsid w:val="00820092"/>
    <w:rsid w:val="008C1C9E"/>
    <w:rsid w:val="008D5F04"/>
    <w:rsid w:val="00932792"/>
    <w:rsid w:val="009F7CCF"/>
    <w:rsid w:val="00A5390C"/>
    <w:rsid w:val="00A77377"/>
    <w:rsid w:val="00B7090F"/>
    <w:rsid w:val="00BB218F"/>
    <w:rsid w:val="00BF0556"/>
    <w:rsid w:val="00BF5830"/>
    <w:rsid w:val="00C03D83"/>
    <w:rsid w:val="00C6778B"/>
    <w:rsid w:val="00D11A49"/>
    <w:rsid w:val="00D33E9D"/>
    <w:rsid w:val="00DB1F87"/>
    <w:rsid w:val="00E10BC6"/>
    <w:rsid w:val="00ED71DB"/>
    <w:rsid w:val="00EE1769"/>
    <w:rsid w:val="00F340F0"/>
    <w:rsid w:val="00F94865"/>
    <w:rsid w:val="00FB6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540"/>
      <w:outlineLvl w:val="0"/>
    </w:pPr>
    <w:rPr>
      <w:rFonts w:ascii="Arial" w:eastAsia="MS PGothic" w:hAnsi="Times New Roman" w:cs="MS PGothic"/>
      <w:b/>
      <w:bCs/>
      <w:color w:val="000000"/>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80" w:hanging="460"/>
      <w:outlineLvl w:val="1"/>
    </w:pPr>
    <w:rPr>
      <w:rFonts w:ascii="Arial" w:eastAsia="MS PGothic" w:hAnsi="Times New Roman" w:cs="MS PGothic"/>
      <w:b/>
      <w:bCs/>
      <w:color w:val="000000"/>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Arial" w:eastAsia="MS PGothic" w:hAnsi="Times New Roman" w:cs="MS PGothic"/>
      <w:b/>
      <w:bCs/>
      <w:color w:val="000000"/>
      <w:sz w:val="56"/>
      <w:szCs w:val="56"/>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Arial" w:eastAsia="MS PGothic" w:hAnsi="Times New Roman" w:cs="MS PGothic"/>
      <w:b/>
      <w:bCs/>
      <w:color w:val="000000"/>
      <w:sz w:val="56"/>
      <w:szCs w:val="56"/>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Arial" w:eastAsia="MS PGothic" w:hAnsi="Times New Roman" w:cs="MS PGothic"/>
      <w:b/>
      <w:bCs/>
      <w:color w:val="000000"/>
      <w:sz w:val="56"/>
      <w:szCs w:val="56"/>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b/>
      <w:bCs/>
      <w:color w:val="000000"/>
      <w:sz w:val="56"/>
      <w:szCs w:val="56"/>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b/>
      <w:bCs/>
      <w:color w:val="000000"/>
      <w:sz w:val="56"/>
      <w:szCs w:val="56"/>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b/>
      <w:bCs/>
      <w:color w:val="000000"/>
      <w:sz w:val="56"/>
      <w:szCs w:val="56"/>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b/>
      <w:bCs/>
      <w:color w:val="000000"/>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character" w:styleId="Hyperlink">
    <w:name w:val="Hyperlink"/>
    <w:basedOn w:val="DefaultParagraphFont"/>
    <w:uiPriority w:val="99"/>
    <w:unhideWhenUsed/>
    <w:rsid w:val="00DB1F87"/>
    <w:rPr>
      <w:rFonts w:cs="Times New Roman"/>
      <w:color w:val="0000FF" w:themeColor="hyperlink"/>
      <w:u w:val="single"/>
    </w:rPr>
  </w:style>
  <w:style w:type="paragraph" w:styleId="ListParagraph">
    <w:name w:val="List Paragraph"/>
    <w:basedOn w:val="Normal"/>
    <w:uiPriority w:val="34"/>
    <w:qFormat/>
    <w:rsid w:val="00333079"/>
    <w:pPr>
      <w:ind w:left="720"/>
      <w:contextualSpacing/>
    </w:pPr>
  </w:style>
  <w:style w:type="paragraph" w:styleId="NormalWeb">
    <w:name w:val="Normal (Web)"/>
    <w:basedOn w:val="Normal"/>
    <w:uiPriority w:val="99"/>
    <w:semiHidden/>
    <w:unhideWhenUsed/>
    <w:rsid w:val="00490A4D"/>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490A4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90A4D"/>
    <w:rPr>
      <w:rFonts w:cs="Times New Roman"/>
    </w:rPr>
  </w:style>
  <w:style w:type="paragraph" w:styleId="Footer">
    <w:name w:val="footer"/>
    <w:basedOn w:val="Normal"/>
    <w:link w:val="FooterChar"/>
    <w:uiPriority w:val="99"/>
    <w:unhideWhenUsed/>
    <w:rsid w:val="00490A4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90A4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540" w:hanging="540"/>
      <w:outlineLvl w:val="0"/>
    </w:pPr>
    <w:rPr>
      <w:rFonts w:ascii="Arial" w:eastAsia="MS PGothic" w:hAnsi="Times New Roman" w:cs="MS PGothic"/>
      <w:b/>
      <w:bCs/>
      <w:color w:val="000000"/>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180" w:hanging="460"/>
      <w:outlineLvl w:val="1"/>
    </w:pPr>
    <w:rPr>
      <w:rFonts w:ascii="Arial" w:eastAsia="MS PGothic" w:hAnsi="Times New Roman" w:cs="MS PGothic"/>
      <w:b/>
      <w:bCs/>
      <w:color w:val="000000"/>
      <w:sz w:val="56"/>
      <w:szCs w:val="56"/>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Arial" w:eastAsia="MS PGothic" w:hAnsi="Times New Roman" w:cs="MS PGothic"/>
      <w:b/>
      <w:bCs/>
      <w:color w:val="000000"/>
      <w:sz w:val="56"/>
      <w:szCs w:val="56"/>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Arial" w:eastAsia="MS PGothic" w:hAnsi="Times New Roman" w:cs="MS PGothic"/>
      <w:b/>
      <w:bCs/>
      <w:color w:val="000000"/>
      <w:sz w:val="56"/>
      <w:szCs w:val="56"/>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Arial" w:eastAsia="MS PGothic" w:hAnsi="Times New Roman" w:cs="MS PGothic"/>
      <w:b/>
      <w:bCs/>
      <w:color w:val="000000"/>
      <w:sz w:val="56"/>
      <w:szCs w:val="56"/>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b/>
      <w:bCs/>
      <w:color w:val="000000"/>
      <w:sz w:val="56"/>
      <w:szCs w:val="56"/>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b/>
      <w:bCs/>
      <w:color w:val="000000"/>
      <w:sz w:val="56"/>
      <w:szCs w:val="56"/>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b/>
      <w:bCs/>
      <w:color w:val="000000"/>
      <w:sz w:val="56"/>
      <w:szCs w:val="56"/>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b/>
      <w:bCs/>
      <w:color w:val="000000"/>
      <w:sz w:val="5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character" w:customStyle="1" w:styleId="Heading5Char">
    <w:name w:val="Heading 5 Char"/>
    <w:basedOn w:val="DefaultParagraphFont"/>
    <w:link w:val="Heading5"/>
    <w:uiPriority w:val="9"/>
    <w:semiHidden/>
    <w:locked/>
    <w:rPr>
      <w:rFonts w:cs="Times New Roman"/>
      <w:b/>
      <w:bCs/>
      <w:i/>
      <w:iCs/>
      <w:sz w:val="26"/>
      <w:szCs w:val="26"/>
    </w:rPr>
  </w:style>
  <w:style w:type="character" w:customStyle="1" w:styleId="Heading6Char">
    <w:name w:val="Heading 6 Char"/>
    <w:basedOn w:val="DefaultParagraphFont"/>
    <w:link w:val="Heading6"/>
    <w:uiPriority w:val="9"/>
    <w:semiHidden/>
    <w:locked/>
    <w:rPr>
      <w:rFonts w:cs="Times New Roman"/>
      <w:b/>
      <w:bCs/>
    </w:rPr>
  </w:style>
  <w:style w:type="character" w:customStyle="1" w:styleId="Heading7Char">
    <w:name w:val="Heading 7 Char"/>
    <w:basedOn w:val="DefaultParagraphFont"/>
    <w:link w:val="Heading7"/>
    <w:uiPriority w:val="9"/>
    <w:semiHidden/>
    <w:locked/>
    <w:rPr>
      <w:rFonts w:cs="Times New Roman"/>
      <w:sz w:val="24"/>
      <w:szCs w:val="24"/>
    </w:rPr>
  </w:style>
  <w:style w:type="character" w:customStyle="1" w:styleId="Heading8Char">
    <w:name w:val="Heading 8 Char"/>
    <w:basedOn w:val="DefaultParagraphFont"/>
    <w:link w:val="Heading8"/>
    <w:uiPriority w:val="9"/>
    <w:semiHidden/>
    <w:locked/>
    <w:rPr>
      <w:rFonts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character" w:styleId="Hyperlink">
    <w:name w:val="Hyperlink"/>
    <w:basedOn w:val="DefaultParagraphFont"/>
    <w:uiPriority w:val="99"/>
    <w:unhideWhenUsed/>
    <w:rsid w:val="00DB1F87"/>
    <w:rPr>
      <w:rFonts w:cs="Times New Roman"/>
      <w:color w:val="0000FF" w:themeColor="hyperlink"/>
      <w:u w:val="single"/>
    </w:rPr>
  </w:style>
  <w:style w:type="paragraph" w:styleId="ListParagraph">
    <w:name w:val="List Paragraph"/>
    <w:basedOn w:val="Normal"/>
    <w:uiPriority w:val="34"/>
    <w:qFormat/>
    <w:rsid w:val="00333079"/>
    <w:pPr>
      <w:ind w:left="720"/>
      <w:contextualSpacing/>
    </w:pPr>
  </w:style>
  <w:style w:type="paragraph" w:styleId="NormalWeb">
    <w:name w:val="Normal (Web)"/>
    <w:basedOn w:val="Normal"/>
    <w:uiPriority w:val="99"/>
    <w:semiHidden/>
    <w:unhideWhenUsed/>
    <w:rsid w:val="00490A4D"/>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490A4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90A4D"/>
    <w:rPr>
      <w:rFonts w:cs="Times New Roman"/>
    </w:rPr>
  </w:style>
  <w:style w:type="paragraph" w:styleId="Footer">
    <w:name w:val="footer"/>
    <w:basedOn w:val="Normal"/>
    <w:link w:val="FooterChar"/>
    <w:uiPriority w:val="99"/>
    <w:unhideWhenUsed/>
    <w:rsid w:val="00490A4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90A4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435775">
      <w:marLeft w:val="0"/>
      <w:marRight w:val="0"/>
      <w:marTop w:val="0"/>
      <w:marBottom w:val="0"/>
      <w:divBdr>
        <w:top w:val="none" w:sz="0" w:space="0" w:color="auto"/>
        <w:left w:val="none" w:sz="0" w:space="0" w:color="auto"/>
        <w:bottom w:val="none" w:sz="0" w:space="0" w:color="auto"/>
        <w:right w:val="none" w:sz="0" w:space="0" w:color="auto"/>
      </w:divBdr>
    </w:div>
    <w:div w:id="2112435779">
      <w:marLeft w:val="0"/>
      <w:marRight w:val="0"/>
      <w:marTop w:val="0"/>
      <w:marBottom w:val="0"/>
      <w:divBdr>
        <w:top w:val="none" w:sz="0" w:space="0" w:color="auto"/>
        <w:left w:val="none" w:sz="0" w:space="0" w:color="auto"/>
        <w:bottom w:val="none" w:sz="0" w:space="0" w:color="auto"/>
        <w:right w:val="none" w:sz="0" w:space="0" w:color="auto"/>
      </w:divBdr>
      <w:divsChild>
        <w:div w:id="2112435783">
          <w:marLeft w:val="1181"/>
          <w:marRight w:val="0"/>
          <w:marTop w:val="192"/>
          <w:marBottom w:val="0"/>
          <w:divBdr>
            <w:top w:val="none" w:sz="0" w:space="0" w:color="auto"/>
            <w:left w:val="none" w:sz="0" w:space="0" w:color="auto"/>
            <w:bottom w:val="none" w:sz="0" w:space="0" w:color="auto"/>
            <w:right w:val="none" w:sz="0" w:space="0" w:color="auto"/>
          </w:divBdr>
        </w:div>
        <w:div w:id="2112435789">
          <w:marLeft w:val="1181"/>
          <w:marRight w:val="0"/>
          <w:marTop w:val="192"/>
          <w:marBottom w:val="0"/>
          <w:divBdr>
            <w:top w:val="none" w:sz="0" w:space="0" w:color="auto"/>
            <w:left w:val="none" w:sz="0" w:space="0" w:color="auto"/>
            <w:bottom w:val="none" w:sz="0" w:space="0" w:color="auto"/>
            <w:right w:val="none" w:sz="0" w:space="0" w:color="auto"/>
          </w:divBdr>
        </w:div>
        <w:div w:id="2112435793">
          <w:marLeft w:val="547"/>
          <w:marRight w:val="0"/>
          <w:marTop w:val="192"/>
          <w:marBottom w:val="0"/>
          <w:divBdr>
            <w:top w:val="none" w:sz="0" w:space="0" w:color="auto"/>
            <w:left w:val="none" w:sz="0" w:space="0" w:color="auto"/>
            <w:bottom w:val="none" w:sz="0" w:space="0" w:color="auto"/>
            <w:right w:val="none" w:sz="0" w:space="0" w:color="auto"/>
          </w:divBdr>
        </w:div>
        <w:div w:id="2112435805">
          <w:marLeft w:val="1181"/>
          <w:marRight w:val="0"/>
          <w:marTop w:val="192"/>
          <w:marBottom w:val="0"/>
          <w:divBdr>
            <w:top w:val="none" w:sz="0" w:space="0" w:color="auto"/>
            <w:left w:val="none" w:sz="0" w:space="0" w:color="auto"/>
            <w:bottom w:val="none" w:sz="0" w:space="0" w:color="auto"/>
            <w:right w:val="none" w:sz="0" w:space="0" w:color="auto"/>
          </w:divBdr>
        </w:div>
        <w:div w:id="2112435812">
          <w:marLeft w:val="1181"/>
          <w:marRight w:val="0"/>
          <w:marTop w:val="192"/>
          <w:marBottom w:val="0"/>
          <w:divBdr>
            <w:top w:val="none" w:sz="0" w:space="0" w:color="auto"/>
            <w:left w:val="none" w:sz="0" w:space="0" w:color="auto"/>
            <w:bottom w:val="none" w:sz="0" w:space="0" w:color="auto"/>
            <w:right w:val="none" w:sz="0" w:space="0" w:color="auto"/>
          </w:divBdr>
        </w:div>
        <w:div w:id="2112435825">
          <w:marLeft w:val="547"/>
          <w:marRight w:val="0"/>
          <w:marTop w:val="120"/>
          <w:marBottom w:val="0"/>
          <w:divBdr>
            <w:top w:val="none" w:sz="0" w:space="0" w:color="auto"/>
            <w:left w:val="none" w:sz="0" w:space="0" w:color="auto"/>
            <w:bottom w:val="none" w:sz="0" w:space="0" w:color="auto"/>
            <w:right w:val="none" w:sz="0" w:space="0" w:color="auto"/>
          </w:divBdr>
        </w:div>
        <w:div w:id="2112435832">
          <w:marLeft w:val="547"/>
          <w:marRight w:val="0"/>
          <w:marTop w:val="120"/>
          <w:marBottom w:val="0"/>
          <w:divBdr>
            <w:top w:val="none" w:sz="0" w:space="0" w:color="auto"/>
            <w:left w:val="none" w:sz="0" w:space="0" w:color="auto"/>
            <w:bottom w:val="none" w:sz="0" w:space="0" w:color="auto"/>
            <w:right w:val="none" w:sz="0" w:space="0" w:color="auto"/>
          </w:divBdr>
        </w:div>
        <w:div w:id="2112435843">
          <w:marLeft w:val="547"/>
          <w:marRight w:val="0"/>
          <w:marTop w:val="120"/>
          <w:marBottom w:val="0"/>
          <w:divBdr>
            <w:top w:val="none" w:sz="0" w:space="0" w:color="auto"/>
            <w:left w:val="none" w:sz="0" w:space="0" w:color="auto"/>
            <w:bottom w:val="none" w:sz="0" w:space="0" w:color="auto"/>
            <w:right w:val="none" w:sz="0" w:space="0" w:color="auto"/>
          </w:divBdr>
        </w:div>
      </w:divsChild>
    </w:div>
    <w:div w:id="2112435782">
      <w:marLeft w:val="0"/>
      <w:marRight w:val="0"/>
      <w:marTop w:val="0"/>
      <w:marBottom w:val="0"/>
      <w:divBdr>
        <w:top w:val="none" w:sz="0" w:space="0" w:color="auto"/>
        <w:left w:val="none" w:sz="0" w:space="0" w:color="auto"/>
        <w:bottom w:val="none" w:sz="0" w:space="0" w:color="auto"/>
        <w:right w:val="none" w:sz="0" w:space="0" w:color="auto"/>
      </w:divBdr>
    </w:div>
    <w:div w:id="2112435784">
      <w:marLeft w:val="0"/>
      <w:marRight w:val="0"/>
      <w:marTop w:val="0"/>
      <w:marBottom w:val="0"/>
      <w:divBdr>
        <w:top w:val="none" w:sz="0" w:space="0" w:color="auto"/>
        <w:left w:val="none" w:sz="0" w:space="0" w:color="auto"/>
        <w:bottom w:val="none" w:sz="0" w:space="0" w:color="auto"/>
        <w:right w:val="none" w:sz="0" w:space="0" w:color="auto"/>
      </w:divBdr>
    </w:div>
    <w:div w:id="2112435785">
      <w:marLeft w:val="0"/>
      <w:marRight w:val="0"/>
      <w:marTop w:val="0"/>
      <w:marBottom w:val="0"/>
      <w:divBdr>
        <w:top w:val="none" w:sz="0" w:space="0" w:color="auto"/>
        <w:left w:val="none" w:sz="0" w:space="0" w:color="auto"/>
        <w:bottom w:val="none" w:sz="0" w:space="0" w:color="auto"/>
        <w:right w:val="none" w:sz="0" w:space="0" w:color="auto"/>
      </w:divBdr>
    </w:div>
    <w:div w:id="2112435786">
      <w:marLeft w:val="0"/>
      <w:marRight w:val="0"/>
      <w:marTop w:val="0"/>
      <w:marBottom w:val="0"/>
      <w:divBdr>
        <w:top w:val="none" w:sz="0" w:space="0" w:color="auto"/>
        <w:left w:val="none" w:sz="0" w:space="0" w:color="auto"/>
        <w:bottom w:val="none" w:sz="0" w:space="0" w:color="auto"/>
        <w:right w:val="none" w:sz="0" w:space="0" w:color="auto"/>
      </w:divBdr>
    </w:div>
    <w:div w:id="2112435787">
      <w:marLeft w:val="0"/>
      <w:marRight w:val="0"/>
      <w:marTop w:val="0"/>
      <w:marBottom w:val="0"/>
      <w:divBdr>
        <w:top w:val="none" w:sz="0" w:space="0" w:color="auto"/>
        <w:left w:val="none" w:sz="0" w:space="0" w:color="auto"/>
        <w:bottom w:val="none" w:sz="0" w:space="0" w:color="auto"/>
        <w:right w:val="none" w:sz="0" w:space="0" w:color="auto"/>
      </w:divBdr>
    </w:div>
    <w:div w:id="2112435788">
      <w:marLeft w:val="0"/>
      <w:marRight w:val="0"/>
      <w:marTop w:val="0"/>
      <w:marBottom w:val="0"/>
      <w:divBdr>
        <w:top w:val="none" w:sz="0" w:space="0" w:color="auto"/>
        <w:left w:val="none" w:sz="0" w:space="0" w:color="auto"/>
        <w:bottom w:val="none" w:sz="0" w:space="0" w:color="auto"/>
        <w:right w:val="none" w:sz="0" w:space="0" w:color="auto"/>
      </w:divBdr>
    </w:div>
    <w:div w:id="2112435792">
      <w:marLeft w:val="0"/>
      <w:marRight w:val="0"/>
      <w:marTop w:val="0"/>
      <w:marBottom w:val="0"/>
      <w:divBdr>
        <w:top w:val="none" w:sz="0" w:space="0" w:color="auto"/>
        <w:left w:val="none" w:sz="0" w:space="0" w:color="auto"/>
        <w:bottom w:val="none" w:sz="0" w:space="0" w:color="auto"/>
        <w:right w:val="none" w:sz="0" w:space="0" w:color="auto"/>
      </w:divBdr>
      <w:divsChild>
        <w:div w:id="2112435801">
          <w:marLeft w:val="547"/>
          <w:marRight w:val="0"/>
          <w:marTop w:val="192"/>
          <w:marBottom w:val="0"/>
          <w:divBdr>
            <w:top w:val="none" w:sz="0" w:space="0" w:color="auto"/>
            <w:left w:val="none" w:sz="0" w:space="0" w:color="auto"/>
            <w:bottom w:val="none" w:sz="0" w:space="0" w:color="auto"/>
            <w:right w:val="none" w:sz="0" w:space="0" w:color="auto"/>
          </w:divBdr>
        </w:div>
        <w:div w:id="2112435817">
          <w:marLeft w:val="547"/>
          <w:marRight w:val="0"/>
          <w:marTop w:val="192"/>
          <w:marBottom w:val="0"/>
          <w:divBdr>
            <w:top w:val="none" w:sz="0" w:space="0" w:color="auto"/>
            <w:left w:val="none" w:sz="0" w:space="0" w:color="auto"/>
            <w:bottom w:val="none" w:sz="0" w:space="0" w:color="auto"/>
            <w:right w:val="none" w:sz="0" w:space="0" w:color="auto"/>
          </w:divBdr>
        </w:div>
      </w:divsChild>
    </w:div>
    <w:div w:id="2112435794">
      <w:marLeft w:val="0"/>
      <w:marRight w:val="0"/>
      <w:marTop w:val="0"/>
      <w:marBottom w:val="0"/>
      <w:divBdr>
        <w:top w:val="none" w:sz="0" w:space="0" w:color="auto"/>
        <w:left w:val="none" w:sz="0" w:space="0" w:color="auto"/>
        <w:bottom w:val="none" w:sz="0" w:space="0" w:color="auto"/>
        <w:right w:val="none" w:sz="0" w:space="0" w:color="auto"/>
      </w:divBdr>
    </w:div>
    <w:div w:id="2112435795">
      <w:marLeft w:val="0"/>
      <w:marRight w:val="0"/>
      <w:marTop w:val="0"/>
      <w:marBottom w:val="0"/>
      <w:divBdr>
        <w:top w:val="none" w:sz="0" w:space="0" w:color="auto"/>
        <w:left w:val="none" w:sz="0" w:space="0" w:color="auto"/>
        <w:bottom w:val="none" w:sz="0" w:space="0" w:color="auto"/>
        <w:right w:val="none" w:sz="0" w:space="0" w:color="auto"/>
      </w:divBdr>
    </w:div>
    <w:div w:id="2112435796">
      <w:marLeft w:val="0"/>
      <w:marRight w:val="0"/>
      <w:marTop w:val="0"/>
      <w:marBottom w:val="0"/>
      <w:divBdr>
        <w:top w:val="none" w:sz="0" w:space="0" w:color="auto"/>
        <w:left w:val="none" w:sz="0" w:space="0" w:color="auto"/>
        <w:bottom w:val="none" w:sz="0" w:space="0" w:color="auto"/>
        <w:right w:val="none" w:sz="0" w:space="0" w:color="auto"/>
      </w:divBdr>
      <w:divsChild>
        <w:div w:id="2112435781">
          <w:marLeft w:val="547"/>
          <w:marRight w:val="0"/>
          <w:marTop w:val="228"/>
          <w:marBottom w:val="0"/>
          <w:divBdr>
            <w:top w:val="none" w:sz="0" w:space="0" w:color="auto"/>
            <w:left w:val="none" w:sz="0" w:space="0" w:color="auto"/>
            <w:bottom w:val="none" w:sz="0" w:space="0" w:color="auto"/>
            <w:right w:val="none" w:sz="0" w:space="0" w:color="auto"/>
          </w:divBdr>
        </w:div>
        <w:div w:id="2112435797">
          <w:marLeft w:val="1181"/>
          <w:marRight w:val="0"/>
          <w:marTop w:val="228"/>
          <w:marBottom w:val="0"/>
          <w:divBdr>
            <w:top w:val="none" w:sz="0" w:space="0" w:color="auto"/>
            <w:left w:val="none" w:sz="0" w:space="0" w:color="auto"/>
            <w:bottom w:val="none" w:sz="0" w:space="0" w:color="auto"/>
            <w:right w:val="none" w:sz="0" w:space="0" w:color="auto"/>
          </w:divBdr>
        </w:div>
        <w:div w:id="2112435802">
          <w:marLeft w:val="1181"/>
          <w:marRight w:val="0"/>
          <w:marTop w:val="228"/>
          <w:marBottom w:val="0"/>
          <w:divBdr>
            <w:top w:val="none" w:sz="0" w:space="0" w:color="auto"/>
            <w:left w:val="none" w:sz="0" w:space="0" w:color="auto"/>
            <w:bottom w:val="none" w:sz="0" w:space="0" w:color="auto"/>
            <w:right w:val="none" w:sz="0" w:space="0" w:color="auto"/>
          </w:divBdr>
        </w:div>
        <w:div w:id="2112435804">
          <w:marLeft w:val="547"/>
          <w:marRight w:val="0"/>
          <w:marTop w:val="120"/>
          <w:marBottom w:val="0"/>
          <w:divBdr>
            <w:top w:val="none" w:sz="0" w:space="0" w:color="auto"/>
            <w:left w:val="none" w:sz="0" w:space="0" w:color="auto"/>
            <w:bottom w:val="none" w:sz="0" w:space="0" w:color="auto"/>
            <w:right w:val="none" w:sz="0" w:space="0" w:color="auto"/>
          </w:divBdr>
        </w:div>
        <w:div w:id="2112435807">
          <w:marLeft w:val="1181"/>
          <w:marRight w:val="0"/>
          <w:marTop w:val="120"/>
          <w:marBottom w:val="0"/>
          <w:divBdr>
            <w:top w:val="none" w:sz="0" w:space="0" w:color="auto"/>
            <w:left w:val="none" w:sz="0" w:space="0" w:color="auto"/>
            <w:bottom w:val="none" w:sz="0" w:space="0" w:color="auto"/>
            <w:right w:val="none" w:sz="0" w:space="0" w:color="auto"/>
          </w:divBdr>
        </w:div>
        <w:div w:id="2112435810">
          <w:marLeft w:val="547"/>
          <w:marRight w:val="0"/>
          <w:marTop w:val="192"/>
          <w:marBottom w:val="0"/>
          <w:divBdr>
            <w:top w:val="none" w:sz="0" w:space="0" w:color="auto"/>
            <w:left w:val="none" w:sz="0" w:space="0" w:color="auto"/>
            <w:bottom w:val="none" w:sz="0" w:space="0" w:color="auto"/>
            <w:right w:val="none" w:sz="0" w:space="0" w:color="auto"/>
          </w:divBdr>
        </w:div>
        <w:div w:id="2112435815">
          <w:marLeft w:val="547"/>
          <w:marRight w:val="0"/>
          <w:marTop w:val="120"/>
          <w:marBottom w:val="0"/>
          <w:divBdr>
            <w:top w:val="none" w:sz="0" w:space="0" w:color="auto"/>
            <w:left w:val="none" w:sz="0" w:space="0" w:color="auto"/>
            <w:bottom w:val="none" w:sz="0" w:space="0" w:color="auto"/>
            <w:right w:val="none" w:sz="0" w:space="0" w:color="auto"/>
          </w:divBdr>
        </w:div>
        <w:div w:id="2112435824">
          <w:marLeft w:val="1181"/>
          <w:marRight w:val="0"/>
          <w:marTop w:val="120"/>
          <w:marBottom w:val="0"/>
          <w:divBdr>
            <w:top w:val="none" w:sz="0" w:space="0" w:color="auto"/>
            <w:left w:val="none" w:sz="0" w:space="0" w:color="auto"/>
            <w:bottom w:val="none" w:sz="0" w:space="0" w:color="auto"/>
            <w:right w:val="none" w:sz="0" w:space="0" w:color="auto"/>
          </w:divBdr>
        </w:div>
        <w:div w:id="2112435826">
          <w:marLeft w:val="1181"/>
          <w:marRight w:val="0"/>
          <w:marTop w:val="120"/>
          <w:marBottom w:val="0"/>
          <w:divBdr>
            <w:top w:val="none" w:sz="0" w:space="0" w:color="auto"/>
            <w:left w:val="none" w:sz="0" w:space="0" w:color="auto"/>
            <w:bottom w:val="none" w:sz="0" w:space="0" w:color="auto"/>
            <w:right w:val="none" w:sz="0" w:space="0" w:color="auto"/>
          </w:divBdr>
        </w:div>
        <w:div w:id="2112435829">
          <w:marLeft w:val="1181"/>
          <w:marRight w:val="0"/>
          <w:marTop w:val="228"/>
          <w:marBottom w:val="0"/>
          <w:divBdr>
            <w:top w:val="none" w:sz="0" w:space="0" w:color="auto"/>
            <w:left w:val="none" w:sz="0" w:space="0" w:color="auto"/>
            <w:bottom w:val="none" w:sz="0" w:space="0" w:color="auto"/>
            <w:right w:val="none" w:sz="0" w:space="0" w:color="auto"/>
          </w:divBdr>
        </w:div>
      </w:divsChild>
    </w:div>
    <w:div w:id="2112435800">
      <w:marLeft w:val="0"/>
      <w:marRight w:val="0"/>
      <w:marTop w:val="0"/>
      <w:marBottom w:val="0"/>
      <w:divBdr>
        <w:top w:val="none" w:sz="0" w:space="0" w:color="auto"/>
        <w:left w:val="none" w:sz="0" w:space="0" w:color="auto"/>
        <w:bottom w:val="none" w:sz="0" w:space="0" w:color="auto"/>
        <w:right w:val="none" w:sz="0" w:space="0" w:color="auto"/>
      </w:divBdr>
    </w:div>
    <w:div w:id="2112435803">
      <w:marLeft w:val="0"/>
      <w:marRight w:val="0"/>
      <w:marTop w:val="0"/>
      <w:marBottom w:val="0"/>
      <w:divBdr>
        <w:top w:val="none" w:sz="0" w:space="0" w:color="auto"/>
        <w:left w:val="none" w:sz="0" w:space="0" w:color="auto"/>
        <w:bottom w:val="none" w:sz="0" w:space="0" w:color="auto"/>
        <w:right w:val="none" w:sz="0" w:space="0" w:color="auto"/>
      </w:divBdr>
    </w:div>
    <w:div w:id="2112435808">
      <w:marLeft w:val="0"/>
      <w:marRight w:val="0"/>
      <w:marTop w:val="0"/>
      <w:marBottom w:val="0"/>
      <w:divBdr>
        <w:top w:val="none" w:sz="0" w:space="0" w:color="auto"/>
        <w:left w:val="none" w:sz="0" w:space="0" w:color="auto"/>
        <w:bottom w:val="none" w:sz="0" w:space="0" w:color="auto"/>
        <w:right w:val="none" w:sz="0" w:space="0" w:color="auto"/>
      </w:divBdr>
    </w:div>
    <w:div w:id="2112435811">
      <w:marLeft w:val="0"/>
      <w:marRight w:val="0"/>
      <w:marTop w:val="0"/>
      <w:marBottom w:val="0"/>
      <w:divBdr>
        <w:top w:val="none" w:sz="0" w:space="0" w:color="auto"/>
        <w:left w:val="none" w:sz="0" w:space="0" w:color="auto"/>
        <w:bottom w:val="none" w:sz="0" w:space="0" w:color="auto"/>
        <w:right w:val="none" w:sz="0" w:space="0" w:color="auto"/>
      </w:divBdr>
    </w:div>
    <w:div w:id="2112435814">
      <w:marLeft w:val="0"/>
      <w:marRight w:val="0"/>
      <w:marTop w:val="0"/>
      <w:marBottom w:val="0"/>
      <w:divBdr>
        <w:top w:val="none" w:sz="0" w:space="0" w:color="auto"/>
        <w:left w:val="none" w:sz="0" w:space="0" w:color="auto"/>
        <w:bottom w:val="none" w:sz="0" w:space="0" w:color="auto"/>
        <w:right w:val="none" w:sz="0" w:space="0" w:color="auto"/>
      </w:divBdr>
    </w:div>
    <w:div w:id="2112435818">
      <w:marLeft w:val="0"/>
      <w:marRight w:val="0"/>
      <w:marTop w:val="0"/>
      <w:marBottom w:val="0"/>
      <w:divBdr>
        <w:top w:val="none" w:sz="0" w:space="0" w:color="auto"/>
        <w:left w:val="none" w:sz="0" w:space="0" w:color="auto"/>
        <w:bottom w:val="none" w:sz="0" w:space="0" w:color="auto"/>
        <w:right w:val="none" w:sz="0" w:space="0" w:color="auto"/>
      </w:divBdr>
    </w:div>
    <w:div w:id="2112435819">
      <w:marLeft w:val="0"/>
      <w:marRight w:val="0"/>
      <w:marTop w:val="0"/>
      <w:marBottom w:val="0"/>
      <w:divBdr>
        <w:top w:val="none" w:sz="0" w:space="0" w:color="auto"/>
        <w:left w:val="none" w:sz="0" w:space="0" w:color="auto"/>
        <w:bottom w:val="none" w:sz="0" w:space="0" w:color="auto"/>
        <w:right w:val="none" w:sz="0" w:space="0" w:color="auto"/>
      </w:divBdr>
    </w:div>
    <w:div w:id="2112435821">
      <w:marLeft w:val="0"/>
      <w:marRight w:val="0"/>
      <w:marTop w:val="0"/>
      <w:marBottom w:val="0"/>
      <w:divBdr>
        <w:top w:val="none" w:sz="0" w:space="0" w:color="auto"/>
        <w:left w:val="none" w:sz="0" w:space="0" w:color="auto"/>
        <w:bottom w:val="none" w:sz="0" w:space="0" w:color="auto"/>
        <w:right w:val="none" w:sz="0" w:space="0" w:color="auto"/>
      </w:divBdr>
    </w:div>
    <w:div w:id="2112435822">
      <w:marLeft w:val="0"/>
      <w:marRight w:val="0"/>
      <w:marTop w:val="0"/>
      <w:marBottom w:val="0"/>
      <w:divBdr>
        <w:top w:val="none" w:sz="0" w:space="0" w:color="auto"/>
        <w:left w:val="none" w:sz="0" w:space="0" w:color="auto"/>
        <w:bottom w:val="none" w:sz="0" w:space="0" w:color="auto"/>
        <w:right w:val="none" w:sz="0" w:space="0" w:color="auto"/>
      </w:divBdr>
    </w:div>
    <w:div w:id="2112435830">
      <w:marLeft w:val="0"/>
      <w:marRight w:val="0"/>
      <w:marTop w:val="0"/>
      <w:marBottom w:val="0"/>
      <w:divBdr>
        <w:top w:val="none" w:sz="0" w:space="0" w:color="auto"/>
        <w:left w:val="none" w:sz="0" w:space="0" w:color="auto"/>
        <w:bottom w:val="none" w:sz="0" w:space="0" w:color="auto"/>
        <w:right w:val="none" w:sz="0" w:space="0" w:color="auto"/>
      </w:divBdr>
    </w:div>
    <w:div w:id="2112435831">
      <w:marLeft w:val="0"/>
      <w:marRight w:val="0"/>
      <w:marTop w:val="0"/>
      <w:marBottom w:val="0"/>
      <w:divBdr>
        <w:top w:val="none" w:sz="0" w:space="0" w:color="auto"/>
        <w:left w:val="none" w:sz="0" w:space="0" w:color="auto"/>
        <w:bottom w:val="none" w:sz="0" w:space="0" w:color="auto"/>
        <w:right w:val="none" w:sz="0" w:space="0" w:color="auto"/>
      </w:divBdr>
    </w:div>
    <w:div w:id="2112435836">
      <w:marLeft w:val="0"/>
      <w:marRight w:val="0"/>
      <w:marTop w:val="0"/>
      <w:marBottom w:val="0"/>
      <w:divBdr>
        <w:top w:val="none" w:sz="0" w:space="0" w:color="auto"/>
        <w:left w:val="none" w:sz="0" w:space="0" w:color="auto"/>
        <w:bottom w:val="none" w:sz="0" w:space="0" w:color="auto"/>
        <w:right w:val="none" w:sz="0" w:space="0" w:color="auto"/>
      </w:divBdr>
      <w:divsChild>
        <w:div w:id="2112435780">
          <w:marLeft w:val="1181"/>
          <w:marRight w:val="0"/>
          <w:marTop w:val="192"/>
          <w:marBottom w:val="0"/>
          <w:divBdr>
            <w:top w:val="none" w:sz="0" w:space="0" w:color="auto"/>
            <w:left w:val="none" w:sz="0" w:space="0" w:color="auto"/>
            <w:bottom w:val="none" w:sz="0" w:space="0" w:color="auto"/>
            <w:right w:val="none" w:sz="0" w:space="0" w:color="auto"/>
          </w:divBdr>
        </w:div>
        <w:div w:id="2112435798">
          <w:marLeft w:val="1181"/>
          <w:marRight w:val="0"/>
          <w:marTop w:val="192"/>
          <w:marBottom w:val="0"/>
          <w:divBdr>
            <w:top w:val="none" w:sz="0" w:space="0" w:color="auto"/>
            <w:left w:val="none" w:sz="0" w:space="0" w:color="auto"/>
            <w:bottom w:val="none" w:sz="0" w:space="0" w:color="auto"/>
            <w:right w:val="none" w:sz="0" w:space="0" w:color="auto"/>
          </w:divBdr>
        </w:div>
        <w:div w:id="2112435799">
          <w:marLeft w:val="1181"/>
          <w:marRight w:val="0"/>
          <w:marTop w:val="120"/>
          <w:marBottom w:val="0"/>
          <w:divBdr>
            <w:top w:val="none" w:sz="0" w:space="0" w:color="auto"/>
            <w:left w:val="none" w:sz="0" w:space="0" w:color="auto"/>
            <w:bottom w:val="none" w:sz="0" w:space="0" w:color="auto"/>
            <w:right w:val="none" w:sz="0" w:space="0" w:color="auto"/>
          </w:divBdr>
        </w:div>
        <w:div w:id="2112435809">
          <w:marLeft w:val="547"/>
          <w:marRight w:val="0"/>
          <w:marTop w:val="192"/>
          <w:marBottom w:val="0"/>
          <w:divBdr>
            <w:top w:val="none" w:sz="0" w:space="0" w:color="auto"/>
            <w:left w:val="none" w:sz="0" w:space="0" w:color="auto"/>
            <w:bottom w:val="none" w:sz="0" w:space="0" w:color="auto"/>
            <w:right w:val="none" w:sz="0" w:space="0" w:color="auto"/>
          </w:divBdr>
        </w:div>
        <w:div w:id="2112435813">
          <w:marLeft w:val="1181"/>
          <w:marRight w:val="0"/>
          <w:marTop w:val="192"/>
          <w:marBottom w:val="0"/>
          <w:divBdr>
            <w:top w:val="none" w:sz="0" w:space="0" w:color="auto"/>
            <w:left w:val="none" w:sz="0" w:space="0" w:color="auto"/>
            <w:bottom w:val="none" w:sz="0" w:space="0" w:color="auto"/>
            <w:right w:val="none" w:sz="0" w:space="0" w:color="auto"/>
          </w:divBdr>
        </w:div>
        <w:div w:id="2112435816">
          <w:marLeft w:val="547"/>
          <w:marRight w:val="0"/>
          <w:marTop w:val="192"/>
          <w:marBottom w:val="0"/>
          <w:divBdr>
            <w:top w:val="none" w:sz="0" w:space="0" w:color="auto"/>
            <w:left w:val="none" w:sz="0" w:space="0" w:color="auto"/>
            <w:bottom w:val="none" w:sz="0" w:space="0" w:color="auto"/>
            <w:right w:val="none" w:sz="0" w:space="0" w:color="auto"/>
          </w:divBdr>
        </w:div>
        <w:div w:id="2112435827">
          <w:marLeft w:val="1181"/>
          <w:marRight w:val="0"/>
          <w:marTop w:val="192"/>
          <w:marBottom w:val="0"/>
          <w:divBdr>
            <w:top w:val="none" w:sz="0" w:space="0" w:color="auto"/>
            <w:left w:val="none" w:sz="0" w:space="0" w:color="auto"/>
            <w:bottom w:val="none" w:sz="0" w:space="0" w:color="auto"/>
            <w:right w:val="none" w:sz="0" w:space="0" w:color="auto"/>
          </w:divBdr>
        </w:div>
        <w:div w:id="2112435834">
          <w:marLeft w:val="1181"/>
          <w:marRight w:val="0"/>
          <w:marTop w:val="192"/>
          <w:marBottom w:val="0"/>
          <w:divBdr>
            <w:top w:val="none" w:sz="0" w:space="0" w:color="auto"/>
            <w:left w:val="none" w:sz="0" w:space="0" w:color="auto"/>
            <w:bottom w:val="none" w:sz="0" w:space="0" w:color="auto"/>
            <w:right w:val="none" w:sz="0" w:space="0" w:color="auto"/>
          </w:divBdr>
        </w:div>
        <w:div w:id="2112435835">
          <w:marLeft w:val="1181"/>
          <w:marRight w:val="0"/>
          <w:marTop w:val="192"/>
          <w:marBottom w:val="0"/>
          <w:divBdr>
            <w:top w:val="none" w:sz="0" w:space="0" w:color="auto"/>
            <w:left w:val="none" w:sz="0" w:space="0" w:color="auto"/>
            <w:bottom w:val="none" w:sz="0" w:space="0" w:color="auto"/>
            <w:right w:val="none" w:sz="0" w:space="0" w:color="auto"/>
          </w:divBdr>
        </w:div>
        <w:div w:id="2112435837">
          <w:marLeft w:val="1181"/>
          <w:marRight w:val="0"/>
          <w:marTop w:val="192"/>
          <w:marBottom w:val="0"/>
          <w:divBdr>
            <w:top w:val="none" w:sz="0" w:space="0" w:color="auto"/>
            <w:left w:val="none" w:sz="0" w:space="0" w:color="auto"/>
            <w:bottom w:val="none" w:sz="0" w:space="0" w:color="auto"/>
            <w:right w:val="none" w:sz="0" w:space="0" w:color="auto"/>
          </w:divBdr>
        </w:div>
      </w:divsChild>
    </w:div>
    <w:div w:id="2112435838">
      <w:marLeft w:val="0"/>
      <w:marRight w:val="0"/>
      <w:marTop w:val="0"/>
      <w:marBottom w:val="0"/>
      <w:divBdr>
        <w:top w:val="none" w:sz="0" w:space="0" w:color="auto"/>
        <w:left w:val="none" w:sz="0" w:space="0" w:color="auto"/>
        <w:bottom w:val="none" w:sz="0" w:space="0" w:color="auto"/>
        <w:right w:val="none" w:sz="0" w:space="0" w:color="auto"/>
      </w:divBdr>
      <w:divsChild>
        <w:div w:id="2112435790">
          <w:marLeft w:val="1800"/>
          <w:marRight w:val="0"/>
          <w:marTop w:val="192"/>
          <w:marBottom w:val="0"/>
          <w:divBdr>
            <w:top w:val="none" w:sz="0" w:space="0" w:color="auto"/>
            <w:left w:val="none" w:sz="0" w:space="0" w:color="auto"/>
            <w:bottom w:val="none" w:sz="0" w:space="0" w:color="auto"/>
            <w:right w:val="none" w:sz="0" w:space="0" w:color="auto"/>
          </w:divBdr>
        </w:div>
        <w:div w:id="2112435791">
          <w:marLeft w:val="547"/>
          <w:marRight w:val="0"/>
          <w:marTop w:val="192"/>
          <w:marBottom w:val="0"/>
          <w:divBdr>
            <w:top w:val="none" w:sz="0" w:space="0" w:color="auto"/>
            <w:left w:val="none" w:sz="0" w:space="0" w:color="auto"/>
            <w:bottom w:val="none" w:sz="0" w:space="0" w:color="auto"/>
            <w:right w:val="none" w:sz="0" w:space="0" w:color="auto"/>
          </w:divBdr>
        </w:div>
        <w:div w:id="2112435806">
          <w:marLeft w:val="547"/>
          <w:marRight w:val="0"/>
          <w:marTop w:val="192"/>
          <w:marBottom w:val="0"/>
          <w:divBdr>
            <w:top w:val="none" w:sz="0" w:space="0" w:color="auto"/>
            <w:left w:val="none" w:sz="0" w:space="0" w:color="auto"/>
            <w:bottom w:val="none" w:sz="0" w:space="0" w:color="auto"/>
            <w:right w:val="none" w:sz="0" w:space="0" w:color="auto"/>
          </w:divBdr>
        </w:div>
        <w:div w:id="2112435820">
          <w:marLeft w:val="1181"/>
          <w:marRight w:val="0"/>
          <w:marTop w:val="192"/>
          <w:marBottom w:val="0"/>
          <w:divBdr>
            <w:top w:val="none" w:sz="0" w:space="0" w:color="auto"/>
            <w:left w:val="none" w:sz="0" w:space="0" w:color="auto"/>
            <w:bottom w:val="none" w:sz="0" w:space="0" w:color="auto"/>
            <w:right w:val="none" w:sz="0" w:space="0" w:color="auto"/>
          </w:divBdr>
        </w:div>
        <w:div w:id="2112435823">
          <w:marLeft w:val="1181"/>
          <w:marRight w:val="0"/>
          <w:marTop w:val="192"/>
          <w:marBottom w:val="0"/>
          <w:divBdr>
            <w:top w:val="none" w:sz="0" w:space="0" w:color="auto"/>
            <w:left w:val="none" w:sz="0" w:space="0" w:color="auto"/>
            <w:bottom w:val="none" w:sz="0" w:space="0" w:color="auto"/>
            <w:right w:val="none" w:sz="0" w:space="0" w:color="auto"/>
          </w:divBdr>
        </w:div>
        <w:div w:id="2112435828">
          <w:marLeft w:val="1181"/>
          <w:marRight w:val="0"/>
          <w:marTop w:val="192"/>
          <w:marBottom w:val="0"/>
          <w:divBdr>
            <w:top w:val="none" w:sz="0" w:space="0" w:color="auto"/>
            <w:left w:val="none" w:sz="0" w:space="0" w:color="auto"/>
            <w:bottom w:val="none" w:sz="0" w:space="0" w:color="auto"/>
            <w:right w:val="none" w:sz="0" w:space="0" w:color="auto"/>
          </w:divBdr>
        </w:div>
        <w:div w:id="2112435833">
          <w:marLeft w:val="1181"/>
          <w:marRight w:val="0"/>
          <w:marTop w:val="192"/>
          <w:marBottom w:val="0"/>
          <w:divBdr>
            <w:top w:val="none" w:sz="0" w:space="0" w:color="auto"/>
            <w:left w:val="none" w:sz="0" w:space="0" w:color="auto"/>
            <w:bottom w:val="none" w:sz="0" w:space="0" w:color="auto"/>
            <w:right w:val="none" w:sz="0" w:space="0" w:color="auto"/>
          </w:divBdr>
        </w:div>
        <w:div w:id="2112435841">
          <w:marLeft w:val="1181"/>
          <w:marRight w:val="0"/>
          <w:marTop w:val="192"/>
          <w:marBottom w:val="0"/>
          <w:divBdr>
            <w:top w:val="none" w:sz="0" w:space="0" w:color="auto"/>
            <w:left w:val="none" w:sz="0" w:space="0" w:color="auto"/>
            <w:bottom w:val="none" w:sz="0" w:space="0" w:color="auto"/>
            <w:right w:val="none" w:sz="0" w:space="0" w:color="auto"/>
          </w:divBdr>
        </w:div>
        <w:div w:id="2112435842">
          <w:marLeft w:val="547"/>
          <w:marRight w:val="0"/>
          <w:marTop w:val="192"/>
          <w:marBottom w:val="0"/>
          <w:divBdr>
            <w:top w:val="none" w:sz="0" w:space="0" w:color="auto"/>
            <w:left w:val="none" w:sz="0" w:space="0" w:color="auto"/>
            <w:bottom w:val="none" w:sz="0" w:space="0" w:color="auto"/>
            <w:right w:val="none" w:sz="0" w:space="0" w:color="auto"/>
          </w:divBdr>
        </w:div>
      </w:divsChild>
    </w:div>
    <w:div w:id="2112435839">
      <w:marLeft w:val="0"/>
      <w:marRight w:val="0"/>
      <w:marTop w:val="0"/>
      <w:marBottom w:val="0"/>
      <w:divBdr>
        <w:top w:val="none" w:sz="0" w:space="0" w:color="auto"/>
        <w:left w:val="none" w:sz="0" w:space="0" w:color="auto"/>
        <w:bottom w:val="none" w:sz="0" w:space="0" w:color="auto"/>
        <w:right w:val="none" w:sz="0" w:space="0" w:color="auto"/>
      </w:divBdr>
    </w:div>
    <w:div w:id="2112435840">
      <w:marLeft w:val="0"/>
      <w:marRight w:val="0"/>
      <w:marTop w:val="0"/>
      <w:marBottom w:val="0"/>
      <w:divBdr>
        <w:top w:val="none" w:sz="0" w:space="0" w:color="auto"/>
        <w:left w:val="none" w:sz="0" w:space="0" w:color="auto"/>
        <w:bottom w:val="none" w:sz="0" w:space="0" w:color="auto"/>
        <w:right w:val="none" w:sz="0" w:space="0" w:color="auto"/>
      </w:divBdr>
    </w:div>
    <w:div w:id="2112435844">
      <w:marLeft w:val="0"/>
      <w:marRight w:val="0"/>
      <w:marTop w:val="0"/>
      <w:marBottom w:val="0"/>
      <w:divBdr>
        <w:top w:val="none" w:sz="0" w:space="0" w:color="auto"/>
        <w:left w:val="none" w:sz="0" w:space="0" w:color="auto"/>
        <w:bottom w:val="none" w:sz="0" w:space="0" w:color="auto"/>
        <w:right w:val="none" w:sz="0" w:space="0" w:color="auto"/>
      </w:divBdr>
      <w:divsChild>
        <w:div w:id="2112435776">
          <w:marLeft w:val="1181"/>
          <w:marRight w:val="0"/>
          <w:marTop w:val="173"/>
          <w:marBottom w:val="0"/>
          <w:divBdr>
            <w:top w:val="none" w:sz="0" w:space="0" w:color="auto"/>
            <w:left w:val="none" w:sz="0" w:space="0" w:color="auto"/>
            <w:bottom w:val="none" w:sz="0" w:space="0" w:color="auto"/>
            <w:right w:val="none" w:sz="0" w:space="0" w:color="auto"/>
          </w:divBdr>
        </w:div>
        <w:div w:id="2112435777">
          <w:marLeft w:val="547"/>
          <w:marRight w:val="0"/>
          <w:marTop w:val="192"/>
          <w:marBottom w:val="0"/>
          <w:divBdr>
            <w:top w:val="none" w:sz="0" w:space="0" w:color="auto"/>
            <w:left w:val="none" w:sz="0" w:space="0" w:color="auto"/>
            <w:bottom w:val="none" w:sz="0" w:space="0" w:color="auto"/>
            <w:right w:val="none" w:sz="0" w:space="0" w:color="auto"/>
          </w:divBdr>
        </w:div>
        <w:div w:id="2112435778">
          <w:marLeft w:val="1181"/>
          <w:marRight w:val="0"/>
          <w:marTop w:val="173"/>
          <w:marBottom w:val="0"/>
          <w:divBdr>
            <w:top w:val="none" w:sz="0" w:space="0" w:color="auto"/>
            <w:left w:val="none" w:sz="0" w:space="0" w:color="auto"/>
            <w:bottom w:val="none" w:sz="0" w:space="0" w:color="auto"/>
            <w:right w:val="none" w:sz="0" w:space="0" w:color="auto"/>
          </w:divBdr>
        </w:div>
        <w:div w:id="2112435845">
          <w:marLeft w:val="1181"/>
          <w:marRight w:val="0"/>
          <w:marTop w:val="173"/>
          <w:marBottom w:val="0"/>
          <w:divBdr>
            <w:top w:val="none" w:sz="0" w:space="0" w:color="auto"/>
            <w:left w:val="none" w:sz="0" w:space="0" w:color="auto"/>
            <w:bottom w:val="none" w:sz="0" w:space="0" w:color="auto"/>
            <w:right w:val="none" w:sz="0" w:space="0" w:color="auto"/>
          </w:divBdr>
        </w:div>
        <w:div w:id="2112435846">
          <w:marLeft w:val="1181"/>
          <w:marRight w:val="0"/>
          <w:marTop w:val="173"/>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F932A-FE02-4159-8C9A-E48341F71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3113</Words>
  <Characters>17749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Trafton</dc:creator>
  <cp:lastModifiedBy>Jenna</cp:lastModifiedBy>
  <cp:revision>2</cp:revision>
  <dcterms:created xsi:type="dcterms:W3CDTF">2017-10-02T17:01:00Z</dcterms:created>
  <dcterms:modified xsi:type="dcterms:W3CDTF">2017-10-02T17:01:00Z</dcterms:modified>
</cp:coreProperties>
</file>