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FB3" w:rsidRPr="00DE5615" w:rsidRDefault="002B6FB3" w:rsidP="002C1FCE">
      <w:pPr>
        <w:rPr>
          <w:rFonts w:cs="Arial"/>
          <w:b/>
          <w:bCs/>
          <w:sz w:val="16"/>
          <w:szCs w:val="16"/>
        </w:rPr>
      </w:pPr>
      <w:bookmarkStart w:id="0" w:name="_GoBack"/>
      <w:bookmarkEnd w:id="0"/>
    </w:p>
    <w:p w:rsidR="00E1077D" w:rsidRPr="00901B77" w:rsidRDefault="00E1077D" w:rsidP="00E1077D">
      <w:pPr>
        <w:jc w:val="center"/>
        <w:rPr>
          <w:rFonts w:cs="Arial"/>
          <w:b/>
          <w:bCs/>
          <w:sz w:val="22"/>
          <w:szCs w:val="22"/>
        </w:rPr>
      </w:pPr>
      <w:r w:rsidRPr="00901B77">
        <w:rPr>
          <w:rFonts w:cs="Arial"/>
          <w:b/>
          <w:bCs/>
          <w:sz w:val="22"/>
          <w:szCs w:val="22"/>
        </w:rPr>
        <w:t>Active Employees, Retirees and Survivors without Medicare</w:t>
      </w:r>
    </w:p>
    <w:p w:rsidR="00076DB6" w:rsidRDefault="00076DB6" w:rsidP="00FB6D77">
      <w:pPr>
        <w:rPr>
          <w:rFonts w:ascii="Times New Roman" w:hAnsi="Times New Roman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153"/>
        <w:gridCol w:w="1688"/>
        <w:gridCol w:w="1687"/>
        <w:gridCol w:w="1688"/>
      </w:tblGrid>
      <w:tr w:rsidR="00F46031" w:rsidRPr="00076DB6" w:rsidTr="003C7A0E">
        <w:trPr>
          <w:trHeight w:val="698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Employee and Non-Medicare Retiree/ Survivor Pays Monthly 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Employee and Non-Medicare Retiree/ Survivor Pays Monthly $</w:t>
            </w:r>
          </w:p>
        </w:tc>
      </w:tr>
      <w:tr w:rsidR="00F46031" w:rsidRPr="00076DB6" w:rsidTr="003C7A0E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b/>
                <w:bCs/>
                <w:color w:val="000000"/>
                <w:szCs w:val="20"/>
              </w:rPr>
            </w:pP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6DB6">
              <w:rPr>
                <w:rFonts w:cs="Arial"/>
                <w:b/>
                <w:bCs/>
                <w:color w:val="000000"/>
                <w:szCs w:val="20"/>
              </w:rPr>
              <w:t>Individual Coverage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6DB6">
              <w:rPr>
                <w:rFonts w:cs="Arial"/>
                <w:b/>
                <w:bCs/>
                <w:color w:val="000000"/>
                <w:szCs w:val="20"/>
              </w:rPr>
              <w:t>Family</w:t>
            </w:r>
          </w:p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076DB6">
              <w:rPr>
                <w:rFonts w:cs="Arial"/>
                <w:b/>
                <w:bCs/>
                <w:color w:val="000000"/>
                <w:szCs w:val="20"/>
              </w:rPr>
              <w:t>Coverage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Fallon Health Direct Care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$138.66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$332.80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Fallon Health Select Care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$184.27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$442.22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Harvard Pilgrim Independence Plan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$247.27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$603.33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Harvard Pilgrim Primary Choice Plan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$155.18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$378.63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Health New England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$137.04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$339.75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NHP Prime (Neighborhood Health Plan)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7E1C20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$138.51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7E1C20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$367.06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Tufts Health Plan Navigator (Closed to new members)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eastAsiaTheme="minorEastAsia"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$218.65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$533.52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Tufts Health Plan Spirit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25%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$138.32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$332.98</w:t>
            </w:r>
          </w:p>
        </w:tc>
      </w:tr>
      <w:tr w:rsidR="00F46031" w:rsidRPr="00076DB6" w:rsidTr="00AB1CA6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UniCare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State Indemnity Plan/Basic with CIC  (Comprehensive)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$415.52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$972.22</w:t>
            </w:r>
          </w:p>
        </w:tc>
      </w:tr>
      <w:tr w:rsidR="00F46031" w:rsidRPr="00076DB6" w:rsidTr="00AB1CA6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UniCare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State Indemnity Plan/Basic without CIC (Non-Comprehensive)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$396.72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$928.61</w:t>
            </w:r>
          </w:p>
        </w:tc>
      </w:tr>
      <w:tr w:rsidR="00F46031" w:rsidRPr="00076DB6" w:rsidTr="00AB1CA6">
        <w:trPr>
          <w:trHeight w:val="317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UniCare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State Indemnity Plan/Community Choice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$156.18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$374.84</w:t>
            </w:r>
          </w:p>
        </w:tc>
      </w:tr>
      <w:tr w:rsidR="00F46031" w:rsidRPr="00076DB6" w:rsidTr="00AB1CA6">
        <w:trPr>
          <w:trHeight w:val="185"/>
        </w:trPr>
        <w:tc>
          <w:tcPr>
            <w:tcW w:w="22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6031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proofErr w:type="spellStart"/>
            <w:r>
              <w:rPr>
                <w:rFonts w:cs="Arial"/>
                <w:color w:val="000000"/>
                <w:szCs w:val="20"/>
              </w:rPr>
              <w:t>UniCare</w:t>
            </w:r>
            <w:proofErr w:type="spellEnd"/>
            <w:r>
              <w:rPr>
                <w:rFonts w:cs="Arial"/>
                <w:color w:val="000000"/>
                <w:szCs w:val="20"/>
              </w:rPr>
              <w:t xml:space="preserve"> State Indemnity Plan/PLUS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Pr="00076DB6" w:rsidRDefault="00F46031" w:rsidP="00F46031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076DB6">
              <w:rPr>
                <w:rFonts w:cs="Arial"/>
                <w:color w:val="000000"/>
                <w:szCs w:val="20"/>
              </w:rPr>
              <w:t>30%</w:t>
            </w:r>
          </w:p>
        </w:tc>
        <w:tc>
          <w:tcPr>
            <w:tcW w:w="9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$207.96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6031" w:rsidRDefault="00F46031" w:rsidP="00F46031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$496.84</w:t>
            </w:r>
          </w:p>
        </w:tc>
      </w:tr>
    </w:tbl>
    <w:p w:rsidR="00304FBA" w:rsidRDefault="00304FBA" w:rsidP="00FB6D77">
      <w:pPr>
        <w:rPr>
          <w:rFonts w:cs="Arial"/>
          <w:b/>
          <w:bCs/>
        </w:rPr>
      </w:pPr>
      <w:r>
        <w:rPr>
          <w:rFonts w:cs="Arial"/>
          <w:b/>
          <w:bCs/>
        </w:rPr>
        <w:fldChar w:fldCharType="begin"/>
      </w:r>
      <w:r>
        <w:rPr>
          <w:rFonts w:cs="Arial"/>
          <w:b/>
          <w:bCs/>
        </w:rPr>
        <w:instrText xml:space="preserve"> LINK </w:instrText>
      </w:r>
      <w:r w:rsidR="00FC2438">
        <w:rPr>
          <w:rFonts w:cs="Arial"/>
          <w:b/>
          <w:bCs/>
        </w:rPr>
        <w:instrText xml:space="preserve">Excel.SheetMacroEnabled.12 "\\\\GIC3\\Policy and Program Management Department\\Municipalities - Shared\\FY16 Municipal Rate Sheets\\July 2015 rate sheets - linked\\Municipal Contribution Calculations - FY16 July 2015.xlsm" Hawlemont!R3C3 </w:instrText>
      </w:r>
      <w:r>
        <w:rPr>
          <w:rFonts w:cs="Arial"/>
          <w:b/>
          <w:bCs/>
        </w:rPr>
        <w:instrText xml:space="preserve">\a \t </w:instrText>
      </w:r>
      <w:r w:rsidR="00FC2438">
        <w:rPr>
          <w:rFonts w:cs="Arial"/>
          <w:b/>
          <w:bCs/>
        </w:rPr>
        <w:fldChar w:fldCharType="separate"/>
      </w:r>
      <w:r>
        <w:rPr>
          <w:rFonts w:cs="Arial"/>
          <w:b/>
          <w:bCs/>
        </w:rPr>
        <w:fldChar w:fldCharType="end"/>
      </w:r>
    </w:p>
    <w:p w:rsidR="002B6FB3" w:rsidRDefault="002B6FB3" w:rsidP="00FB6D77">
      <w:pPr>
        <w:rPr>
          <w:rFonts w:cs="Arial"/>
          <w:b/>
          <w:bCs/>
        </w:rPr>
      </w:pPr>
    </w:p>
    <w:p w:rsidR="00FB6D77" w:rsidRPr="00001213" w:rsidRDefault="00FB6D77" w:rsidP="00FB6D77">
      <w:pPr>
        <w:jc w:val="center"/>
        <w:rPr>
          <w:rFonts w:cs="Arial"/>
          <w:b/>
          <w:bCs/>
          <w:sz w:val="22"/>
          <w:szCs w:val="22"/>
        </w:rPr>
      </w:pPr>
      <w:r w:rsidRPr="00001213">
        <w:rPr>
          <w:rFonts w:cs="Arial"/>
          <w:b/>
          <w:bCs/>
          <w:sz w:val="22"/>
          <w:szCs w:val="22"/>
        </w:rPr>
        <w:t>Retirees and Survivors with Medicare</w:t>
      </w:r>
    </w:p>
    <w:p w:rsidR="00433030" w:rsidRDefault="00433030" w:rsidP="00D97E35">
      <w:pPr>
        <w:rPr>
          <w:rFonts w:ascii="Times New Roman" w:hAnsi="Times New Roman"/>
          <w:szCs w:val="20"/>
        </w:rPr>
      </w:pPr>
    </w:p>
    <w:p w:rsidR="0070499B" w:rsidRDefault="0070499B" w:rsidP="008A5C78">
      <w:pPr>
        <w:rPr>
          <w:rFonts w:ascii="Times New Roman" w:hAnsi="Times New Roman"/>
          <w:szCs w:val="20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084"/>
        <w:gridCol w:w="2068"/>
        <w:gridCol w:w="2064"/>
      </w:tblGrid>
      <w:tr w:rsidR="0070499B" w:rsidRPr="0070499B" w:rsidTr="00292E36">
        <w:trPr>
          <w:trHeight w:val="809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right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24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Retiree/Survivor Pays Monthly</w:t>
            </w:r>
          </w:p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b/>
                <w:bCs/>
                <w:color w:val="000000"/>
                <w:szCs w:val="20"/>
              </w:rPr>
            </w:pPr>
            <w:r w:rsidRPr="0070499B">
              <w:rPr>
                <w:rFonts w:cs="Arial"/>
                <w:b/>
                <w:bCs/>
                <w:color w:val="000000"/>
                <w:szCs w:val="20"/>
              </w:rPr>
              <w:t>Per Person</w:t>
            </w:r>
          </w:p>
        </w:tc>
      </w:tr>
      <w:tr w:rsidR="0070499B" w:rsidRPr="0070499B" w:rsidTr="003C7A0E">
        <w:trPr>
          <w:trHeight w:val="158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b/>
                <w:bCs/>
                <w:color w:val="000000"/>
                <w:szCs w:val="20"/>
              </w:rPr>
            </w:pPr>
            <w:r w:rsidRPr="0070499B">
              <w:rPr>
                <w:rFonts w:cs="Arial"/>
                <w:b/>
                <w:bCs/>
                <w:color w:val="000000"/>
                <w:szCs w:val="20"/>
              </w:rPr>
              <w:t xml:space="preserve">Health Plan 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70499B" w:rsidRPr="0070499B" w:rsidRDefault="0070499B" w:rsidP="0070499B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$</w:t>
            </w:r>
          </w:p>
        </w:tc>
      </w:tr>
      <w:tr w:rsidR="00061C12" w:rsidRPr="0070499B" w:rsidTr="00AB1CA6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560B4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  <w:highlight w:val="yellow"/>
              </w:rPr>
            </w:pPr>
            <w:r w:rsidRPr="00D1101B">
              <w:rPr>
                <w:rFonts w:cs="Arial"/>
                <w:color w:val="000000"/>
                <w:szCs w:val="20"/>
              </w:rPr>
              <w:t>Fallon Senior Plan*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560B4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  <w:highlight w:val="yellow"/>
              </w:rPr>
            </w:pPr>
            <w:r w:rsidRPr="00D1101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 w:rsidRPr="00AB1F4B">
              <w:rPr>
                <w:rFonts w:cs="Arial"/>
                <w:szCs w:val="20"/>
              </w:rPr>
              <w:t xml:space="preserve"> $ 134.47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061C12" w:rsidRPr="0070499B" w:rsidTr="00AB1CA6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Harvard Pilgrim Medicare Enhance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$ 169.22 </w:t>
            </w:r>
          </w:p>
        </w:tc>
      </w:tr>
      <w:tr w:rsidR="00061C12" w:rsidRPr="0070499B" w:rsidTr="00AB1CA6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Health New England MedPlus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$ 157.94 </w:t>
            </w:r>
          </w:p>
        </w:tc>
      </w:tr>
      <w:tr w:rsidR="00061C12" w:rsidRPr="0070499B" w:rsidTr="00AB1CA6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Tufts Health Plan Medicare Complement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$ 152.90 </w:t>
            </w:r>
          </w:p>
        </w:tc>
      </w:tr>
      <w:tr w:rsidR="00061C12" w:rsidRPr="0070499B" w:rsidTr="00AB1CA6">
        <w:trPr>
          <w:trHeight w:val="18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560B4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  <w:highlight w:val="yellow"/>
              </w:rPr>
            </w:pPr>
            <w:r w:rsidRPr="00D1101B">
              <w:rPr>
                <w:rFonts w:cs="Arial"/>
                <w:color w:val="000000"/>
                <w:szCs w:val="20"/>
              </w:rPr>
              <w:t>Tufts Health Plan Medicare Preferred*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560B4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  <w:highlight w:val="yellow"/>
              </w:rPr>
            </w:pPr>
            <w:r w:rsidRPr="00D1101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 w:rsidRPr="00AB1F4B">
              <w:rPr>
                <w:rFonts w:cs="Arial"/>
                <w:szCs w:val="20"/>
              </w:rPr>
              <w:t xml:space="preserve"> $ 120.42</w:t>
            </w:r>
            <w:r>
              <w:rPr>
                <w:rFonts w:cs="Arial"/>
                <w:szCs w:val="20"/>
              </w:rPr>
              <w:t xml:space="preserve"> </w:t>
            </w:r>
          </w:p>
        </w:tc>
      </w:tr>
      <w:tr w:rsidR="00061C12" w:rsidRPr="0070499B" w:rsidTr="00AB1CA6">
        <w:trPr>
          <w:trHeight w:val="47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UniCare State Indemnity Plan/Medicare Extension (OME) with CIC (Comprehensive)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$ 152.26 </w:t>
            </w:r>
          </w:p>
        </w:tc>
      </w:tr>
      <w:tr w:rsidR="00061C12" w:rsidRPr="0070499B" w:rsidTr="00AB1CA6">
        <w:trPr>
          <w:trHeight w:val="475"/>
        </w:trPr>
        <w:tc>
          <w:tcPr>
            <w:tcW w:w="2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UniCare State Indemnity Plan/Medicare Extension (OME) without CIC (Non-Comprehensive)</w:t>
            </w:r>
          </w:p>
        </w:tc>
        <w:tc>
          <w:tcPr>
            <w:tcW w:w="11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Pr="0070499B" w:rsidRDefault="00061C12" w:rsidP="00061C12">
            <w:pPr>
              <w:framePr w:hSpace="180" w:wrap="around" w:vAnchor="text" w:hAnchor="text" w:y="1"/>
              <w:autoSpaceDE w:val="0"/>
              <w:autoSpaceDN w:val="0"/>
              <w:adjustRightInd w:val="0"/>
              <w:suppressOverlap/>
              <w:jc w:val="center"/>
              <w:rPr>
                <w:rFonts w:cs="Arial"/>
                <w:color w:val="000000"/>
                <w:szCs w:val="20"/>
              </w:rPr>
            </w:pPr>
            <w:r w:rsidRPr="0070499B">
              <w:rPr>
                <w:rFonts w:cs="Arial"/>
                <w:color w:val="000000"/>
                <w:szCs w:val="20"/>
              </w:rPr>
              <w:t>40%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61C12" w:rsidRDefault="00061C12" w:rsidP="00061C12">
            <w:pPr>
              <w:framePr w:hSpace="180" w:wrap="around" w:vAnchor="text" w:hAnchor="text" w:y="1"/>
              <w:suppressOverlap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$ 147.96 </w:t>
            </w:r>
          </w:p>
        </w:tc>
      </w:tr>
    </w:tbl>
    <w:p w:rsidR="008A5C78" w:rsidRDefault="008A5C78" w:rsidP="008A5C78">
      <w:pPr>
        <w:rPr>
          <w:rFonts w:cs="Arial"/>
          <w:b/>
          <w:i/>
          <w:iCs/>
          <w:sz w:val="18"/>
          <w:szCs w:val="18"/>
        </w:rPr>
      </w:pPr>
      <w:r>
        <w:rPr>
          <w:rFonts w:cs="Arial"/>
          <w:b/>
          <w:i/>
          <w:iCs/>
          <w:sz w:val="18"/>
          <w:szCs w:val="18"/>
        </w:rPr>
        <w:t xml:space="preserve">*Benefits and rates of Fallon Senior Plan and Tufts Health Plan Medicare Preferred are subject to federal approval and may change on </w:t>
      </w:r>
      <w:r w:rsidR="00105333">
        <w:rPr>
          <w:rFonts w:cs="Arial"/>
          <w:b/>
          <w:i/>
          <w:iCs/>
          <w:sz w:val="18"/>
          <w:szCs w:val="18"/>
        </w:rPr>
        <w:fldChar w:fldCharType="begin"/>
      </w:r>
      <w:r w:rsidR="00105333">
        <w:rPr>
          <w:rFonts w:cs="Arial"/>
          <w:b/>
          <w:i/>
          <w:iCs/>
          <w:sz w:val="18"/>
          <w:szCs w:val="18"/>
        </w:rPr>
        <w:instrText xml:space="preserve"> LINK </w:instrText>
      </w:r>
      <w:r w:rsidR="00FC2438">
        <w:rPr>
          <w:rFonts w:cs="Arial"/>
          <w:b/>
          <w:i/>
          <w:iCs/>
          <w:sz w:val="18"/>
          <w:szCs w:val="18"/>
        </w:rPr>
        <w:instrText xml:space="preserve">Excel.SheetMacroEnabled.12 "\\\\GIC3\\Policy and Program Management Department\\Municipalities - Shared\\FY16 Municipal Rate Sheets\\July 2015 rate sheets - linked\\Municipal Contribution Calculations - FY16 July 2015.xlsm" "Muni Rates!MedicareAdvantageEffective" </w:instrText>
      </w:r>
      <w:r w:rsidR="00105333">
        <w:rPr>
          <w:rFonts w:cs="Arial"/>
          <w:b/>
          <w:i/>
          <w:iCs/>
          <w:sz w:val="18"/>
          <w:szCs w:val="18"/>
        </w:rPr>
        <w:instrText xml:space="preserve">\a \t \* MERGEFORMAT </w:instrText>
      </w:r>
      <w:r w:rsidR="00105333">
        <w:rPr>
          <w:rFonts w:cs="Arial"/>
          <w:b/>
          <w:i/>
          <w:iCs/>
          <w:sz w:val="18"/>
          <w:szCs w:val="18"/>
        </w:rPr>
        <w:fldChar w:fldCharType="separate"/>
      </w:r>
      <w:r w:rsidR="006E2FE1" w:rsidRPr="006E2FE1">
        <w:rPr>
          <w:rFonts w:cs="Arial"/>
          <w:b/>
          <w:i/>
          <w:iCs/>
          <w:sz w:val="18"/>
          <w:szCs w:val="18"/>
        </w:rPr>
        <w:t>January 1, 201</w:t>
      </w:r>
      <w:r w:rsidR="00105333">
        <w:rPr>
          <w:rFonts w:cs="Arial"/>
          <w:b/>
          <w:i/>
          <w:iCs/>
          <w:sz w:val="18"/>
          <w:szCs w:val="18"/>
        </w:rPr>
        <w:fldChar w:fldCharType="end"/>
      </w:r>
      <w:r w:rsidR="00914333">
        <w:rPr>
          <w:rFonts w:cs="Arial"/>
          <w:b/>
          <w:i/>
          <w:iCs/>
          <w:sz w:val="18"/>
          <w:szCs w:val="18"/>
        </w:rPr>
        <w:t>8</w:t>
      </w:r>
      <w:r>
        <w:rPr>
          <w:rFonts w:cs="Arial"/>
          <w:b/>
          <w:i/>
          <w:iCs/>
          <w:sz w:val="18"/>
          <w:szCs w:val="18"/>
        </w:rPr>
        <w:t>.</w:t>
      </w:r>
    </w:p>
    <w:p w:rsidR="00FB6D77" w:rsidRDefault="00FB6D77" w:rsidP="00FB6D77">
      <w:pPr>
        <w:rPr>
          <w:rFonts w:cs="Arial"/>
          <w:i/>
          <w:szCs w:val="20"/>
        </w:rPr>
      </w:pPr>
    </w:p>
    <w:p w:rsidR="005C6C03" w:rsidRDefault="005C6C03" w:rsidP="00FB6D77">
      <w:pPr>
        <w:rPr>
          <w:rFonts w:cs="Arial"/>
          <w:i/>
          <w:szCs w:val="20"/>
        </w:rPr>
      </w:pPr>
    </w:p>
    <w:p w:rsidR="00D05072" w:rsidRDefault="00D05072">
      <w:pPr>
        <w:rPr>
          <w:rFonts w:cs="Arial"/>
          <w:i/>
        </w:rPr>
      </w:pPr>
    </w:p>
    <w:sectPr w:rsidR="00D05072">
      <w:headerReference w:type="default" r:id="rId9"/>
      <w:footerReference w:type="default" r:id="rId10"/>
      <w:pgSz w:w="12240" w:h="15840"/>
      <w:pgMar w:top="720" w:right="180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14B" w:rsidRDefault="0004314B">
      <w:r>
        <w:separator/>
      </w:r>
    </w:p>
  </w:endnote>
  <w:endnote w:type="continuationSeparator" w:id="0">
    <w:p w:rsidR="0004314B" w:rsidRDefault="00043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A5" w:rsidRDefault="00C556A5" w:rsidP="00C556A5">
    <w:pPr>
      <w:jc w:val="center"/>
      <w:rPr>
        <w:rFonts w:cs="Arial"/>
        <w:bCs/>
        <w:i/>
        <w:szCs w:val="20"/>
      </w:rPr>
    </w:pPr>
    <w:r>
      <w:rPr>
        <w:rFonts w:cs="Arial"/>
        <w:bCs/>
        <w:i/>
        <w:szCs w:val="20"/>
      </w:rPr>
      <w:t xml:space="preserve">Rates are calculated by the </w:t>
    </w:r>
    <w:proofErr w:type="spellStart"/>
    <w:r>
      <w:rPr>
        <w:rFonts w:cs="Arial"/>
        <w:i/>
        <w:szCs w:val="20"/>
      </w:rPr>
      <w:t>Hawlemont</w:t>
    </w:r>
    <w:proofErr w:type="spellEnd"/>
    <w:r>
      <w:rPr>
        <w:rFonts w:cs="Arial"/>
        <w:i/>
        <w:szCs w:val="20"/>
      </w:rPr>
      <w:t xml:space="preserve"> Regional School District </w:t>
    </w:r>
    <w:r>
      <w:rPr>
        <w:rFonts w:cs="Arial"/>
        <w:bCs/>
        <w:i/>
        <w:szCs w:val="20"/>
      </w:rPr>
      <w:t>Benefits Office.</w:t>
    </w:r>
  </w:p>
  <w:p w:rsidR="00C556A5" w:rsidRDefault="00C556A5" w:rsidP="00C556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r>
      <w:rPr>
        <w:rFonts w:cs="Arial"/>
        <w:b/>
        <w:bCs/>
        <w:caps/>
      </w:rPr>
      <w:t>Rate questions?</w:t>
    </w:r>
  </w:p>
  <w:p w:rsidR="00C556A5" w:rsidRDefault="00C556A5" w:rsidP="00C556A5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cs="Arial"/>
        <w:b/>
        <w:bCs/>
        <w:caps/>
      </w:rPr>
    </w:pPr>
    <w:r>
      <w:rPr>
        <w:rFonts w:cs="Arial"/>
        <w:b/>
        <w:bCs/>
        <w:caps/>
      </w:rPr>
      <w:t>CALL:  (</w:t>
    </w:r>
    <w:r>
      <w:rPr>
        <w:rFonts w:cs="Arial"/>
        <w:b/>
        <w:caps/>
      </w:rPr>
      <w:t>413) 625-0192</w:t>
    </w:r>
  </w:p>
  <w:p w:rsidR="00C556A5" w:rsidRDefault="00C556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14B" w:rsidRDefault="0004314B">
      <w:r>
        <w:separator/>
      </w:r>
    </w:p>
  </w:footnote>
  <w:footnote w:type="continuationSeparator" w:id="0">
    <w:p w:rsidR="0004314B" w:rsidRDefault="00043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6A5" w:rsidRDefault="00C556A5" w:rsidP="00C556A5">
    <w:pPr>
      <w:pStyle w:val="Header"/>
      <w:jc w:val="center"/>
      <w:rPr>
        <w:rFonts w:cs="Arial"/>
        <w:b/>
        <w:sz w:val="28"/>
        <w:szCs w:val="28"/>
      </w:rPr>
    </w:pPr>
    <w:r w:rsidRPr="006F1CCE">
      <w:rPr>
        <w:rFonts w:cs="Arial"/>
        <w:b/>
        <w:sz w:val="28"/>
        <w:szCs w:val="28"/>
      </w:rPr>
      <w:t>GIC Health Plan Rates</w:t>
    </w:r>
  </w:p>
  <w:p w:rsidR="00C556A5" w:rsidRDefault="00C556A5" w:rsidP="00C556A5">
    <w:pPr>
      <w:pStyle w:val="Heading1"/>
      <w:rPr>
        <w:rFonts w:cs="Arial"/>
        <w:bCs/>
        <w:caps/>
        <w:sz w:val="22"/>
        <w:szCs w:val="22"/>
        <w:u w:val="none"/>
      </w:rPr>
    </w:pPr>
    <w:r w:rsidRPr="000F11CD">
      <w:rPr>
        <w:rFonts w:cs="Arial"/>
        <w:bCs/>
        <w:caps/>
        <w:sz w:val="22"/>
        <w:szCs w:val="22"/>
        <w:u w:val="none"/>
      </w:rPr>
      <w:t>MONTHLY RATES</w:t>
    </w:r>
    <w:r w:rsidRPr="00E53203">
      <w:rPr>
        <w:rFonts w:cs="Arial"/>
        <w:bCs/>
        <w:caps/>
        <w:sz w:val="22"/>
        <w:szCs w:val="22"/>
        <w:u w:val="none"/>
      </w:rPr>
      <w:t xml:space="preserve"> </w:t>
    </w:r>
    <w:r w:rsidR="00D42E78">
      <w:rPr>
        <w:rFonts w:cs="Arial"/>
        <w:bCs/>
        <w:caps/>
        <w:sz w:val="22"/>
        <w:szCs w:val="22"/>
        <w:u w:val="none"/>
      </w:rPr>
      <w:t xml:space="preserve">revised </w:t>
    </w:r>
    <w:r w:rsidRPr="00E53203">
      <w:rPr>
        <w:rFonts w:cs="Arial"/>
        <w:bCs/>
        <w:caps/>
        <w:sz w:val="22"/>
        <w:szCs w:val="22"/>
        <w:u w:val="none"/>
      </w:rPr>
      <w:t>AS</w:t>
    </w:r>
    <w:r w:rsidRPr="000F11CD">
      <w:rPr>
        <w:rFonts w:cs="Arial"/>
        <w:bCs/>
        <w:i/>
        <w:caps/>
        <w:sz w:val="22"/>
        <w:szCs w:val="22"/>
        <w:u w:val="none"/>
      </w:rPr>
      <w:t xml:space="preserve"> </w:t>
    </w:r>
    <w:r w:rsidRPr="000F11CD">
      <w:rPr>
        <w:rFonts w:cs="Arial"/>
        <w:bCs/>
        <w:caps/>
        <w:sz w:val="22"/>
        <w:szCs w:val="22"/>
        <w:u w:val="none"/>
      </w:rPr>
      <w:t>OF</w:t>
    </w:r>
    <w:r>
      <w:rPr>
        <w:rFonts w:cs="Arial"/>
        <w:bCs/>
        <w:caps/>
        <w:sz w:val="22"/>
        <w:szCs w:val="22"/>
        <w:u w:val="none"/>
      </w:rPr>
      <w:t xml:space="preserve"> </w:t>
    </w:r>
    <w:r w:rsidR="00AB1CA6">
      <w:rPr>
        <w:rFonts w:cs="Arial"/>
        <w:bCs/>
        <w:caps/>
        <w:sz w:val="22"/>
        <w:szCs w:val="22"/>
        <w:u w:val="none"/>
      </w:rPr>
      <w:t>july</w:t>
    </w:r>
    <w:r w:rsidR="002C1FCE">
      <w:rPr>
        <w:rFonts w:cs="Arial"/>
        <w:bCs/>
        <w:caps/>
        <w:sz w:val="22"/>
        <w:szCs w:val="22"/>
        <w:u w:val="none"/>
      </w:rPr>
      <w:t xml:space="preserve"> 1, 2017</w:t>
    </w:r>
  </w:p>
  <w:p w:rsidR="002C1FCE" w:rsidRDefault="002C1FCE" w:rsidP="00C556A5">
    <w:pPr>
      <w:pStyle w:val="Heading1"/>
      <w:rPr>
        <w:rFonts w:cs="Arial"/>
        <w:bCs/>
        <w:caps/>
        <w:sz w:val="22"/>
        <w:szCs w:val="22"/>
        <w:u w:val="none"/>
      </w:rPr>
    </w:pPr>
  </w:p>
  <w:p w:rsidR="00D05072" w:rsidRPr="00C556A5" w:rsidRDefault="00C556A5" w:rsidP="002C1FCE">
    <w:pPr>
      <w:pStyle w:val="Heading1"/>
    </w:pPr>
    <w:r w:rsidRPr="000F11CD">
      <w:rPr>
        <w:rFonts w:cs="Arial"/>
        <w:bCs/>
        <w:caps/>
        <w:sz w:val="22"/>
        <w:szCs w:val="22"/>
        <w:u w:val="none"/>
      </w:rPr>
      <w:t xml:space="preserve">FOR </w:t>
    </w:r>
    <w:r w:rsidRPr="002B4016">
      <w:rPr>
        <w:rFonts w:cs="Arial"/>
        <w:b/>
        <w:caps/>
        <w:sz w:val="22"/>
        <w:szCs w:val="22"/>
        <w:u w:val="none"/>
      </w:rPr>
      <w:t xml:space="preserve">Hawlemont Regional School District </w:t>
    </w:r>
    <w:r w:rsidRPr="000F11CD">
      <w:rPr>
        <w:rFonts w:cs="Arial"/>
        <w:bCs/>
        <w:caps/>
        <w:sz w:val="22"/>
        <w:szCs w:val="22"/>
        <w:u w:val="none"/>
      </w:rPr>
      <w:t>ENROLLEES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43CE8"/>
    <w:multiLevelType w:val="hybridMultilevel"/>
    <w:tmpl w:val="AB5453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476"/>
    <w:rsid w:val="00001213"/>
    <w:rsid w:val="00037AC2"/>
    <w:rsid w:val="00041CE2"/>
    <w:rsid w:val="0004314B"/>
    <w:rsid w:val="00061C12"/>
    <w:rsid w:val="00076DB6"/>
    <w:rsid w:val="000874A3"/>
    <w:rsid w:val="0009204C"/>
    <w:rsid w:val="000952BF"/>
    <w:rsid w:val="000A15C1"/>
    <w:rsid w:val="000E3AFF"/>
    <w:rsid w:val="00105333"/>
    <w:rsid w:val="00105E51"/>
    <w:rsid w:val="00157445"/>
    <w:rsid w:val="00167FF0"/>
    <w:rsid w:val="00186C3F"/>
    <w:rsid w:val="001A7ACC"/>
    <w:rsid w:val="001C03B2"/>
    <w:rsid w:val="00256B54"/>
    <w:rsid w:val="00262E73"/>
    <w:rsid w:val="00270EF9"/>
    <w:rsid w:val="00292E36"/>
    <w:rsid w:val="002A28CD"/>
    <w:rsid w:val="002B4016"/>
    <w:rsid w:val="002B6FB3"/>
    <w:rsid w:val="002C1FCE"/>
    <w:rsid w:val="002D7C82"/>
    <w:rsid w:val="002E6FCC"/>
    <w:rsid w:val="002E734F"/>
    <w:rsid w:val="002F46E7"/>
    <w:rsid w:val="002F633D"/>
    <w:rsid w:val="00304FBA"/>
    <w:rsid w:val="00326D2B"/>
    <w:rsid w:val="00363C50"/>
    <w:rsid w:val="0036672D"/>
    <w:rsid w:val="0037559C"/>
    <w:rsid w:val="003C7A0E"/>
    <w:rsid w:val="003E2E0B"/>
    <w:rsid w:val="0042061D"/>
    <w:rsid w:val="00431D7B"/>
    <w:rsid w:val="00433030"/>
    <w:rsid w:val="00481ED6"/>
    <w:rsid w:val="004875B6"/>
    <w:rsid w:val="004B0055"/>
    <w:rsid w:val="004B66CA"/>
    <w:rsid w:val="004E0961"/>
    <w:rsid w:val="004E3485"/>
    <w:rsid w:val="004E3E26"/>
    <w:rsid w:val="004E5B81"/>
    <w:rsid w:val="005006EA"/>
    <w:rsid w:val="00513BF8"/>
    <w:rsid w:val="00530F22"/>
    <w:rsid w:val="0054577B"/>
    <w:rsid w:val="005703D4"/>
    <w:rsid w:val="005C6C03"/>
    <w:rsid w:val="005F530F"/>
    <w:rsid w:val="006136F0"/>
    <w:rsid w:val="00644CD2"/>
    <w:rsid w:val="00687460"/>
    <w:rsid w:val="006E2FE1"/>
    <w:rsid w:val="0070499B"/>
    <w:rsid w:val="00731476"/>
    <w:rsid w:val="00753687"/>
    <w:rsid w:val="007559A3"/>
    <w:rsid w:val="007560B4"/>
    <w:rsid w:val="0079107B"/>
    <w:rsid w:val="007956BE"/>
    <w:rsid w:val="007A2660"/>
    <w:rsid w:val="007C6A70"/>
    <w:rsid w:val="00816808"/>
    <w:rsid w:val="00822AEC"/>
    <w:rsid w:val="00827B9F"/>
    <w:rsid w:val="00882C95"/>
    <w:rsid w:val="00883595"/>
    <w:rsid w:val="00891201"/>
    <w:rsid w:val="00893E9C"/>
    <w:rsid w:val="008A5C78"/>
    <w:rsid w:val="008C19C3"/>
    <w:rsid w:val="008D0862"/>
    <w:rsid w:val="008E5B08"/>
    <w:rsid w:val="008E602A"/>
    <w:rsid w:val="009057C8"/>
    <w:rsid w:val="00914333"/>
    <w:rsid w:val="00994C87"/>
    <w:rsid w:val="009978A5"/>
    <w:rsid w:val="009D2825"/>
    <w:rsid w:val="009D7EF4"/>
    <w:rsid w:val="00A17EBC"/>
    <w:rsid w:val="00A52F6F"/>
    <w:rsid w:val="00A80A33"/>
    <w:rsid w:val="00A81A5C"/>
    <w:rsid w:val="00A8257B"/>
    <w:rsid w:val="00A93472"/>
    <w:rsid w:val="00AB1CA6"/>
    <w:rsid w:val="00AC44AB"/>
    <w:rsid w:val="00AE5794"/>
    <w:rsid w:val="00B22542"/>
    <w:rsid w:val="00C07E25"/>
    <w:rsid w:val="00C176E9"/>
    <w:rsid w:val="00C44293"/>
    <w:rsid w:val="00C556A5"/>
    <w:rsid w:val="00C755EE"/>
    <w:rsid w:val="00CE7DD6"/>
    <w:rsid w:val="00D05072"/>
    <w:rsid w:val="00D05D90"/>
    <w:rsid w:val="00D06C54"/>
    <w:rsid w:val="00D1101B"/>
    <w:rsid w:val="00D11267"/>
    <w:rsid w:val="00D30A1E"/>
    <w:rsid w:val="00D42E78"/>
    <w:rsid w:val="00D44BF3"/>
    <w:rsid w:val="00D60249"/>
    <w:rsid w:val="00D71387"/>
    <w:rsid w:val="00D777AC"/>
    <w:rsid w:val="00D8282D"/>
    <w:rsid w:val="00D97E35"/>
    <w:rsid w:val="00DB2EFD"/>
    <w:rsid w:val="00DC4C6A"/>
    <w:rsid w:val="00DF6435"/>
    <w:rsid w:val="00E1077D"/>
    <w:rsid w:val="00E30ADF"/>
    <w:rsid w:val="00E3119A"/>
    <w:rsid w:val="00E75B50"/>
    <w:rsid w:val="00E95D3A"/>
    <w:rsid w:val="00E964E5"/>
    <w:rsid w:val="00EA332A"/>
    <w:rsid w:val="00EB1ACF"/>
    <w:rsid w:val="00EE6131"/>
    <w:rsid w:val="00EF33F0"/>
    <w:rsid w:val="00EF74F8"/>
    <w:rsid w:val="00F46031"/>
    <w:rsid w:val="00F47B49"/>
    <w:rsid w:val="00FA230E"/>
    <w:rsid w:val="00FA7E2F"/>
    <w:rsid w:val="00FB01CF"/>
    <w:rsid w:val="00FB6D77"/>
    <w:rsid w:val="00FC2438"/>
    <w:rsid w:val="00FC6598"/>
    <w:rsid w:val="00FE4B51"/>
    <w:rsid w:val="00FF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A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5E51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56A5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">
    <w:name w:val="Body Text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05E51"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  <w:bCs/>
    </w:rPr>
  </w:style>
  <w:style w:type="paragraph" w:styleId="FootnoteText">
    <w:name w:val="footnote text"/>
    <w:basedOn w:val="Normal"/>
    <w:semiHidden/>
    <w:rPr>
      <w:szCs w:val="20"/>
    </w:rPr>
  </w:style>
  <w:style w:type="character" w:styleId="FootnoteReference">
    <w:name w:val="foot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4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footer" Target="footer1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otnotes" Target="footnotes.xml"/>
  <Relationship Id="rId8" Type="http://schemas.openxmlformats.org/officeDocument/2006/relationships/endnotes" Target="endnotes.xml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D5CF6-4B13-4913-A15A-E03CECC1C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2049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2285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2017-03-15T19:44:00Z</dcterms:created>
  <dcterms:modified xsi:type="dcterms:W3CDTF">2017-03-15T19:44:00Z</dcterms:modified>
  <revision>1</revision>
</coreProperties>
</file>