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6E" w:rsidRPr="003E49E5" w:rsidRDefault="00DA2B6E" w:rsidP="00DA2B6E">
      <w:pPr>
        <w:pStyle w:val="Heading1"/>
        <w:kinsoku w:val="0"/>
        <w:overflowPunct w:val="0"/>
        <w:spacing w:before="59" w:line="275" w:lineRule="auto"/>
        <w:ind w:left="2056" w:right="2038" w:firstLine="1"/>
        <w:jc w:val="center"/>
        <w:rPr>
          <w:rFonts w:ascii="Times New Roman Bold" w:hAnsi="Times New Roman Bold" w:hint="eastAsia"/>
          <w:b w:val="0"/>
          <w:bCs w:val="0"/>
        </w:rPr>
      </w:pPr>
      <w:bookmarkStart w:id="0" w:name="_GoBack"/>
      <w:bookmarkEnd w:id="0"/>
      <w:r w:rsidRPr="003E49E5">
        <w:rPr>
          <w:rFonts w:ascii="Times New Roman Bold" w:hAnsi="Times New Roman Bold"/>
        </w:rPr>
        <w:t xml:space="preserve">Notice of Opportunity to Participate in the </w:t>
      </w:r>
      <w:r w:rsidR="00886CAD" w:rsidRPr="003E49E5">
        <w:rPr>
          <w:rFonts w:ascii="Times New Roman Bold" w:hAnsi="Times New Roman Bold"/>
        </w:rPr>
        <w:t xml:space="preserve">Delivery System </w:t>
      </w:r>
      <w:r w:rsidR="00EE56C2" w:rsidRPr="003E49E5">
        <w:rPr>
          <w:rFonts w:ascii="Times New Roman Bold" w:hAnsi="Times New Roman Bold"/>
        </w:rPr>
        <w:t xml:space="preserve">Reform </w:t>
      </w:r>
      <w:r w:rsidRPr="003E49E5">
        <w:rPr>
          <w:rFonts w:ascii="Times New Roman Bold" w:hAnsi="Times New Roman Bold"/>
        </w:rPr>
        <w:t xml:space="preserve">Implementation </w:t>
      </w:r>
      <w:r w:rsidR="00886CAD" w:rsidRPr="003E49E5">
        <w:rPr>
          <w:rFonts w:ascii="Times New Roman Bold" w:hAnsi="Times New Roman Bold"/>
        </w:rPr>
        <w:t xml:space="preserve">Advisory </w:t>
      </w:r>
      <w:r w:rsidRPr="003E49E5">
        <w:rPr>
          <w:rFonts w:ascii="Times New Roman Bold" w:hAnsi="Times New Roman Bold"/>
        </w:rPr>
        <w:t xml:space="preserve">Council </w:t>
      </w:r>
    </w:p>
    <w:p w:rsidR="00DA2B6E" w:rsidRPr="00866D98" w:rsidRDefault="00DA2B6E" w:rsidP="00DA2B6E">
      <w:pPr>
        <w:kinsoku w:val="0"/>
        <w:overflowPunct w:val="0"/>
        <w:spacing w:before="15" w:line="200" w:lineRule="exact"/>
        <w:rPr>
          <w:rFonts w:ascii="Times New Roman" w:hAnsi="Times New Roman" w:cs="Times New Roman"/>
          <w:sz w:val="24"/>
          <w:szCs w:val="24"/>
        </w:rPr>
      </w:pPr>
    </w:p>
    <w:p w:rsidR="00DA2B6E" w:rsidRPr="00866D98" w:rsidRDefault="00EB2647" w:rsidP="00B67EA4">
      <w:pPr>
        <w:kinsoku w:val="0"/>
        <w:overflowPunct w:val="0"/>
        <w:spacing w:after="0" w:line="36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Decem</w:t>
      </w:r>
      <w:r w:rsidR="003C7CF7">
        <w:rPr>
          <w:rFonts w:ascii="Times New Roman" w:hAnsi="Times New Roman" w:cs="Times New Roman"/>
          <w:b/>
          <w:bCs/>
          <w:spacing w:val="-1"/>
          <w:sz w:val="24"/>
          <w:szCs w:val="24"/>
        </w:rPr>
        <w:t>b</w:t>
      </w:r>
      <w:r w:rsidR="00886CA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er </w:t>
      </w:r>
      <w:r w:rsidR="00DA2B6E" w:rsidRPr="00866D98">
        <w:rPr>
          <w:rFonts w:ascii="Times New Roman" w:hAnsi="Times New Roman" w:cs="Times New Roman"/>
          <w:b/>
          <w:bCs/>
          <w:spacing w:val="-1"/>
          <w:sz w:val="24"/>
          <w:szCs w:val="24"/>
        </w:rPr>
        <w:t>2016</w:t>
      </w:r>
    </w:p>
    <w:p w:rsidR="00E85433" w:rsidRDefault="00E85433" w:rsidP="00B67EA4">
      <w:pPr>
        <w:pStyle w:val="NormalWeb"/>
        <w:shd w:val="clear" w:color="auto" w:fill="FFFFFF"/>
        <w:spacing w:after="0" w:line="360" w:lineRule="auto"/>
        <w:rPr>
          <w:b/>
          <w:sz w:val="20"/>
          <w:szCs w:val="20"/>
          <w:u w:val="single"/>
          <w:lang w:val="en"/>
        </w:rPr>
      </w:pPr>
      <w:r w:rsidRPr="00E85433">
        <w:rPr>
          <w:b/>
          <w:sz w:val="20"/>
          <w:szCs w:val="20"/>
          <w:u w:val="single"/>
          <w:lang w:val="en"/>
        </w:rPr>
        <w:t>Background:</w:t>
      </w:r>
    </w:p>
    <w:p w:rsidR="00DA2B6E" w:rsidRDefault="00DA2B6E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The Massachusetts Executive Office of Health and Human Services (EOHHS) is seek</w:t>
      </w:r>
      <w:r w:rsidR="00EE56C2">
        <w:rPr>
          <w:sz w:val="20"/>
          <w:szCs w:val="20"/>
          <w:lang w:val="en"/>
        </w:rPr>
        <w:t>ing individuals to serve</w:t>
      </w:r>
      <w:r w:rsidR="00CB590A">
        <w:rPr>
          <w:sz w:val="20"/>
          <w:szCs w:val="20"/>
          <w:lang w:val="en"/>
        </w:rPr>
        <w:t xml:space="preserve"> on the Delivery System Reform </w:t>
      </w:r>
      <w:r>
        <w:rPr>
          <w:sz w:val="20"/>
          <w:szCs w:val="20"/>
          <w:lang w:val="en"/>
        </w:rPr>
        <w:t xml:space="preserve">Implementation </w:t>
      </w:r>
      <w:r w:rsidR="00EE56C2">
        <w:rPr>
          <w:sz w:val="20"/>
          <w:szCs w:val="20"/>
          <w:lang w:val="en"/>
        </w:rPr>
        <w:t xml:space="preserve">Advisory </w:t>
      </w:r>
      <w:r>
        <w:rPr>
          <w:sz w:val="20"/>
          <w:szCs w:val="20"/>
          <w:lang w:val="en"/>
        </w:rPr>
        <w:t xml:space="preserve">Council </w:t>
      </w:r>
      <w:r w:rsidR="003B797F">
        <w:rPr>
          <w:sz w:val="20"/>
          <w:szCs w:val="20"/>
          <w:lang w:val="en"/>
        </w:rPr>
        <w:t>(</w:t>
      </w:r>
      <w:r w:rsidR="00CF5244">
        <w:rPr>
          <w:sz w:val="20"/>
          <w:szCs w:val="20"/>
          <w:lang w:val="en"/>
        </w:rPr>
        <w:t xml:space="preserve">the </w:t>
      </w:r>
      <w:r w:rsidR="003B797F">
        <w:rPr>
          <w:sz w:val="20"/>
          <w:szCs w:val="20"/>
          <w:lang w:val="en"/>
        </w:rPr>
        <w:t xml:space="preserve">“Council”) </w:t>
      </w:r>
      <w:r>
        <w:rPr>
          <w:sz w:val="20"/>
          <w:szCs w:val="20"/>
          <w:lang w:val="en"/>
        </w:rPr>
        <w:t xml:space="preserve">for the </w:t>
      </w:r>
      <w:r w:rsidR="00EE56C2">
        <w:rPr>
          <w:sz w:val="20"/>
          <w:szCs w:val="20"/>
          <w:lang w:val="en"/>
        </w:rPr>
        <w:t xml:space="preserve">1115 </w:t>
      </w:r>
      <w:r w:rsidR="005B105E">
        <w:rPr>
          <w:sz w:val="20"/>
          <w:szCs w:val="20"/>
          <w:lang w:val="en"/>
        </w:rPr>
        <w:t xml:space="preserve">MassHealth </w:t>
      </w:r>
      <w:r w:rsidR="00971FD3">
        <w:rPr>
          <w:sz w:val="20"/>
          <w:szCs w:val="20"/>
          <w:lang w:val="en"/>
        </w:rPr>
        <w:t>Demonstration</w:t>
      </w:r>
      <w:r w:rsidR="00EE56C2">
        <w:rPr>
          <w:sz w:val="20"/>
          <w:szCs w:val="20"/>
          <w:lang w:val="en"/>
        </w:rPr>
        <w:t xml:space="preserve"> </w:t>
      </w:r>
      <w:r w:rsidR="005B105E">
        <w:rPr>
          <w:sz w:val="20"/>
          <w:szCs w:val="20"/>
          <w:lang w:val="en"/>
        </w:rPr>
        <w:t xml:space="preserve">(often referred to </w:t>
      </w:r>
      <w:r w:rsidR="00EE56C2">
        <w:rPr>
          <w:sz w:val="20"/>
          <w:szCs w:val="20"/>
          <w:lang w:val="en"/>
        </w:rPr>
        <w:t>as the 1115 Waiver</w:t>
      </w:r>
      <w:r w:rsidR="005B105E">
        <w:rPr>
          <w:sz w:val="20"/>
          <w:szCs w:val="20"/>
          <w:lang w:val="en"/>
        </w:rPr>
        <w:t>)</w:t>
      </w:r>
      <w:r>
        <w:rPr>
          <w:sz w:val="20"/>
          <w:szCs w:val="20"/>
          <w:lang w:val="en"/>
        </w:rPr>
        <w:t>.</w:t>
      </w:r>
    </w:p>
    <w:p w:rsidR="00AA78F4" w:rsidRDefault="00AA78F4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</w:p>
    <w:p w:rsidR="00CE71AA" w:rsidRDefault="0012028E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In July 2016, EOHHS</w:t>
      </w:r>
      <w:r w:rsidR="00CE71AA" w:rsidRPr="00CE71AA">
        <w:rPr>
          <w:sz w:val="20"/>
          <w:szCs w:val="20"/>
          <w:lang w:val="en"/>
        </w:rPr>
        <w:t xml:space="preserve"> submitted its request to amend an</w:t>
      </w:r>
      <w:r w:rsidR="00971FD3">
        <w:rPr>
          <w:sz w:val="20"/>
          <w:szCs w:val="20"/>
          <w:lang w:val="en"/>
        </w:rPr>
        <w:t>d extend the</w:t>
      </w:r>
      <w:r w:rsidR="00CE71AA" w:rsidRPr="00CE71AA">
        <w:rPr>
          <w:sz w:val="20"/>
          <w:szCs w:val="20"/>
          <w:lang w:val="en"/>
        </w:rPr>
        <w:t xml:space="preserve">1115 </w:t>
      </w:r>
      <w:r w:rsidR="005B105E">
        <w:rPr>
          <w:sz w:val="20"/>
          <w:szCs w:val="20"/>
          <w:lang w:val="en"/>
        </w:rPr>
        <w:t xml:space="preserve">MassHealth </w:t>
      </w:r>
      <w:r w:rsidR="00CE71AA" w:rsidRPr="00CE71AA">
        <w:rPr>
          <w:sz w:val="20"/>
          <w:szCs w:val="20"/>
          <w:lang w:val="en"/>
        </w:rPr>
        <w:t xml:space="preserve">Demonstration to the Centers for Medicare and Medicaid Services (CMS).  </w:t>
      </w:r>
      <w:r w:rsidR="00A363E9">
        <w:rPr>
          <w:sz w:val="20"/>
          <w:szCs w:val="20"/>
          <w:lang w:val="en"/>
        </w:rPr>
        <w:t xml:space="preserve">This request was approved on November 4, 2016.  </w:t>
      </w:r>
      <w:r w:rsidR="00CE71AA" w:rsidRPr="00CE71AA">
        <w:rPr>
          <w:sz w:val="20"/>
          <w:szCs w:val="20"/>
          <w:lang w:val="en"/>
        </w:rPr>
        <w:t>Specifically, MassHealth pro</w:t>
      </w:r>
      <w:r w:rsidR="00A363E9">
        <w:rPr>
          <w:sz w:val="20"/>
          <w:szCs w:val="20"/>
          <w:lang w:val="en"/>
        </w:rPr>
        <w:t>posed</w:t>
      </w:r>
      <w:r w:rsidR="00CE71AA" w:rsidRPr="00CE71AA">
        <w:rPr>
          <w:sz w:val="20"/>
          <w:szCs w:val="20"/>
          <w:lang w:val="en"/>
        </w:rPr>
        <w:t xml:space="preserve"> a five-year extension of its 1115 </w:t>
      </w:r>
      <w:r w:rsidR="00971FD3">
        <w:rPr>
          <w:sz w:val="20"/>
          <w:szCs w:val="20"/>
          <w:lang w:val="en"/>
        </w:rPr>
        <w:t xml:space="preserve">MassHealth </w:t>
      </w:r>
      <w:r w:rsidR="00CE71AA" w:rsidRPr="00CE71AA">
        <w:rPr>
          <w:sz w:val="20"/>
          <w:szCs w:val="20"/>
          <w:lang w:val="en"/>
        </w:rPr>
        <w:t>Demonstration, starting July 1, 2017, in order to advance alternative payment methodologies and delivery system reform through Accountable Care Organizations</w:t>
      </w:r>
      <w:r w:rsidR="00A478C6">
        <w:rPr>
          <w:sz w:val="20"/>
          <w:szCs w:val="20"/>
          <w:lang w:val="en"/>
        </w:rPr>
        <w:t xml:space="preserve"> (ACOs)</w:t>
      </w:r>
      <w:r w:rsidR="00CE71AA" w:rsidRPr="00CE71AA">
        <w:rPr>
          <w:sz w:val="20"/>
          <w:szCs w:val="20"/>
          <w:lang w:val="en"/>
        </w:rPr>
        <w:t xml:space="preserve"> and certified Community Partners</w:t>
      </w:r>
      <w:r w:rsidR="0064250C">
        <w:rPr>
          <w:sz w:val="20"/>
          <w:szCs w:val="20"/>
          <w:lang w:val="en"/>
        </w:rPr>
        <w:t xml:space="preserve"> for behavioral health and long-</w:t>
      </w:r>
      <w:r w:rsidR="00CE71AA" w:rsidRPr="00CE71AA">
        <w:rPr>
          <w:sz w:val="20"/>
          <w:szCs w:val="20"/>
          <w:lang w:val="en"/>
        </w:rPr>
        <w:t>term services and supports</w:t>
      </w:r>
      <w:r w:rsidR="00A478C6">
        <w:rPr>
          <w:sz w:val="20"/>
          <w:szCs w:val="20"/>
          <w:lang w:val="en"/>
        </w:rPr>
        <w:t xml:space="preserve"> (LTSS)</w:t>
      </w:r>
      <w:r w:rsidR="00CE71AA" w:rsidRPr="00CE71AA">
        <w:rPr>
          <w:sz w:val="20"/>
          <w:szCs w:val="20"/>
          <w:lang w:val="en"/>
        </w:rPr>
        <w:t>. A significant focus will be placed on improving integration and delivery of care for members with</w:t>
      </w:r>
      <w:r w:rsidR="00971FD3">
        <w:rPr>
          <w:sz w:val="20"/>
          <w:szCs w:val="20"/>
          <w:lang w:val="en"/>
        </w:rPr>
        <w:t xml:space="preserve"> a diagnosis of substance use disorder</w:t>
      </w:r>
      <w:r w:rsidR="00437E05">
        <w:rPr>
          <w:sz w:val="20"/>
          <w:szCs w:val="20"/>
          <w:lang w:val="en"/>
        </w:rPr>
        <w:t>,</w:t>
      </w:r>
      <w:r w:rsidR="00971FD3">
        <w:rPr>
          <w:sz w:val="20"/>
          <w:szCs w:val="20"/>
          <w:lang w:val="en"/>
        </w:rPr>
        <w:t xml:space="preserve"> as well as those with members with</w:t>
      </w:r>
      <w:r w:rsidR="00CE71AA" w:rsidRPr="00CE71AA">
        <w:rPr>
          <w:sz w:val="20"/>
          <w:szCs w:val="20"/>
          <w:lang w:val="en"/>
        </w:rPr>
        <w:t xml:space="preserve"> behavio</w:t>
      </w:r>
      <w:r w:rsidR="00E212FA">
        <w:rPr>
          <w:sz w:val="20"/>
          <w:szCs w:val="20"/>
          <w:lang w:val="en"/>
        </w:rPr>
        <w:t>ral health</w:t>
      </w:r>
      <w:r w:rsidR="00A363E9">
        <w:rPr>
          <w:sz w:val="20"/>
          <w:szCs w:val="20"/>
          <w:lang w:val="en"/>
        </w:rPr>
        <w:t>,</w:t>
      </w:r>
      <w:r w:rsidR="00431769">
        <w:rPr>
          <w:sz w:val="20"/>
          <w:szCs w:val="20"/>
          <w:lang w:val="en"/>
        </w:rPr>
        <w:t xml:space="preserve"> LTSS, </w:t>
      </w:r>
      <w:r w:rsidR="005B105E">
        <w:rPr>
          <w:sz w:val="20"/>
          <w:szCs w:val="20"/>
          <w:lang w:val="en"/>
        </w:rPr>
        <w:t>and</w:t>
      </w:r>
      <w:r w:rsidR="00CE71AA" w:rsidRPr="00CE71AA">
        <w:rPr>
          <w:sz w:val="20"/>
          <w:szCs w:val="20"/>
          <w:lang w:val="en"/>
        </w:rPr>
        <w:t xml:space="preserve"> health-related social services</w:t>
      </w:r>
      <w:r w:rsidR="00971FD3">
        <w:rPr>
          <w:sz w:val="20"/>
          <w:szCs w:val="20"/>
          <w:lang w:val="en"/>
        </w:rPr>
        <w:t xml:space="preserve"> needs</w:t>
      </w:r>
      <w:r w:rsidR="00CE71AA" w:rsidRPr="00CE71AA">
        <w:rPr>
          <w:sz w:val="20"/>
          <w:szCs w:val="20"/>
          <w:lang w:val="en"/>
        </w:rPr>
        <w:t>. In addition, MassHealth plans to expand treatment for individuals affected by substance use disorder, including opioid addiction.</w:t>
      </w:r>
    </w:p>
    <w:p w:rsidR="00862B43" w:rsidRPr="00CE71AA" w:rsidRDefault="00862B43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</w:p>
    <w:p w:rsidR="006F6E3C" w:rsidRDefault="00B660B2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EOHHS is establishing </w:t>
      </w:r>
      <w:r w:rsidR="0012028E">
        <w:rPr>
          <w:sz w:val="20"/>
          <w:szCs w:val="20"/>
          <w:lang w:val="en"/>
        </w:rPr>
        <w:t xml:space="preserve">the </w:t>
      </w:r>
      <w:r w:rsidR="00034CD9">
        <w:rPr>
          <w:sz w:val="20"/>
          <w:szCs w:val="20"/>
          <w:lang w:val="en"/>
        </w:rPr>
        <w:t>Council</w:t>
      </w:r>
      <w:r w:rsidR="00CE71AA" w:rsidRPr="00CE71AA">
        <w:rPr>
          <w:sz w:val="20"/>
          <w:szCs w:val="20"/>
          <w:lang w:val="en"/>
        </w:rPr>
        <w:t xml:space="preserve"> to operate during the </w:t>
      </w:r>
      <w:r w:rsidR="005805B6">
        <w:rPr>
          <w:sz w:val="20"/>
          <w:szCs w:val="20"/>
          <w:lang w:val="en"/>
        </w:rPr>
        <w:t xml:space="preserve">upcoming </w:t>
      </w:r>
      <w:r w:rsidR="00CE71AA" w:rsidRPr="00CE71AA">
        <w:rPr>
          <w:sz w:val="20"/>
          <w:szCs w:val="20"/>
          <w:lang w:val="en"/>
        </w:rPr>
        <w:t xml:space="preserve">5-year </w:t>
      </w:r>
      <w:r w:rsidR="00971FD3">
        <w:rPr>
          <w:sz w:val="20"/>
          <w:szCs w:val="20"/>
          <w:lang w:val="en"/>
        </w:rPr>
        <w:t xml:space="preserve">1115 MassHealth </w:t>
      </w:r>
      <w:r w:rsidR="00CE71AA" w:rsidRPr="00CE71AA">
        <w:rPr>
          <w:sz w:val="20"/>
          <w:szCs w:val="20"/>
          <w:lang w:val="en"/>
        </w:rPr>
        <w:t>Demonstration period</w:t>
      </w:r>
      <w:r w:rsidR="0079433C">
        <w:rPr>
          <w:sz w:val="20"/>
          <w:szCs w:val="20"/>
          <w:lang w:val="en"/>
        </w:rPr>
        <w:t xml:space="preserve"> to provide</w:t>
      </w:r>
      <w:r w:rsidR="00927339" w:rsidRPr="00927339">
        <w:rPr>
          <w:sz w:val="20"/>
          <w:szCs w:val="20"/>
          <w:lang w:val="en"/>
        </w:rPr>
        <w:t xml:space="preserve"> advice and input in the implementation of MassHealth’s overall </w:t>
      </w:r>
      <w:r w:rsidR="0079433C">
        <w:rPr>
          <w:sz w:val="20"/>
          <w:szCs w:val="20"/>
          <w:lang w:val="en"/>
        </w:rPr>
        <w:t>delivery system reform</w:t>
      </w:r>
      <w:r w:rsidR="00927339">
        <w:rPr>
          <w:sz w:val="20"/>
          <w:szCs w:val="20"/>
          <w:lang w:val="en"/>
        </w:rPr>
        <w:t xml:space="preserve"> efforts</w:t>
      </w:r>
      <w:r w:rsidR="00927339" w:rsidRPr="00927339">
        <w:rPr>
          <w:sz w:val="20"/>
          <w:szCs w:val="20"/>
          <w:lang w:val="en"/>
        </w:rPr>
        <w:t>.</w:t>
      </w:r>
      <w:r w:rsidR="00927339">
        <w:rPr>
          <w:sz w:val="20"/>
          <w:szCs w:val="20"/>
          <w:lang w:val="en"/>
        </w:rPr>
        <w:t xml:space="preserve"> The roles and responsibilities </w:t>
      </w:r>
      <w:r w:rsidR="00971FD3">
        <w:rPr>
          <w:sz w:val="20"/>
          <w:szCs w:val="20"/>
          <w:lang w:val="en"/>
        </w:rPr>
        <w:t>may include advising EOHHS on</w:t>
      </w:r>
      <w:r w:rsidR="00927339" w:rsidRPr="00927339">
        <w:rPr>
          <w:sz w:val="20"/>
          <w:szCs w:val="20"/>
          <w:lang w:val="en"/>
        </w:rPr>
        <w:t xml:space="preserve"> various aspects of the implementation of the ACO </w:t>
      </w:r>
      <w:r w:rsidR="0079433C">
        <w:rPr>
          <w:sz w:val="20"/>
          <w:szCs w:val="20"/>
          <w:lang w:val="en"/>
        </w:rPr>
        <w:t>and Community Partners models</w:t>
      </w:r>
      <w:r w:rsidR="00927339" w:rsidRPr="00927339">
        <w:rPr>
          <w:sz w:val="20"/>
          <w:szCs w:val="20"/>
          <w:lang w:val="en"/>
        </w:rPr>
        <w:t xml:space="preserve">; </w:t>
      </w:r>
      <w:r w:rsidR="00927339">
        <w:rPr>
          <w:sz w:val="20"/>
          <w:szCs w:val="20"/>
          <w:lang w:val="en"/>
        </w:rPr>
        <w:t xml:space="preserve">identifying challenges during implementation; </w:t>
      </w:r>
      <w:r w:rsidR="00990DE1">
        <w:rPr>
          <w:sz w:val="20"/>
          <w:szCs w:val="20"/>
          <w:lang w:val="en"/>
        </w:rPr>
        <w:t xml:space="preserve">advising on the </w:t>
      </w:r>
      <w:r w:rsidR="005805B6">
        <w:rPr>
          <w:sz w:val="20"/>
          <w:szCs w:val="20"/>
          <w:lang w:val="en"/>
        </w:rPr>
        <w:t>development</w:t>
      </w:r>
      <w:r w:rsidR="00990DE1">
        <w:rPr>
          <w:sz w:val="20"/>
          <w:szCs w:val="20"/>
          <w:lang w:val="en"/>
        </w:rPr>
        <w:t xml:space="preserve"> and implementation </w:t>
      </w:r>
      <w:r w:rsidR="005805B6">
        <w:rPr>
          <w:sz w:val="20"/>
          <w:szCs w:val="20"/>
          <w:lang w:val="en"/>
        </w:rPr>
        <w:t xml:space="preserve">of </w:t>
      </w:r>
      <w:r w:rsidR="00990DE1">
        <w:rPr>
          <w:sz w:val="20"/>
          <w:szCs w:val="20"/>
          <w:lang w:val="en"/>
        </w:rPr>
        <w:t>MCO</w:t>
      </w:r>
      <w:r w:rsidR="005805B6">
        <w:rPr>
          <w:sz w:val="20"/>
          <w:szCs w:val="20"/>
          <w:lang w:val="en"/>
        </w:rPr>
        <w:t>s’</w:t>
      </w:r>
      <w:r w:rsidR="00990DE1">
        <w:rPr>
          <w:sz w:val="20"/>
          <w:szCs w:val="20"/>
          <w:lang w:val="en"/>
        </w:rPr>
        <w:t xml:space="preserve"> management and ACOs’ accountability</w:t>
      </w:r>
      <w:r w:rsidR="005805B6">
        <w:rPr>
          <w:sz w:val="20"/>
          <w:szCs w:val="20"/>
          <w:lang w:val="en"/>
        </w:rPr>
        <w:t xml:space="preserve"> for LTSS</w:t>
      </w:r>
      <w:r w:rsidR="00990DE1">
        <w:rPr>
          <w:sz w:val="20"/>
          <w:szCs w:val="20"/>
          <w:lang w:val="en"/>
        </w:rPr>
        <w:t xml:space="preserve">; </w:t>
      </w:r>
      <w:r w:rsidR="00927339" w:rsidRPr="00927339">
        <w:rPr>
          <w:sz w:val="20"/>
          <w:szCs w:val="20"/>
          <w:lang w:val="en"/>
        </w:rPr>
        <w:t>soliciting input from stakeholders; examining and monitoring quality</w:t>
      </w:r>
      <w:r w:rsidR="0079433C">
        <w:rPr>
          <w:sz w:val="20"/>
          <w:szCs w:val="20"/>
          <w:lang w:val="en"/>
        </w:rPr>
        <w:t xml:space="preserve"> and access </w:t>
      </w:r>
      <w:r w:rsidR="00971FD3">
        <w:rPr>
          <w:sz w:val="20"/>
          <w:szCs w:val="20"/>
          <w:lang w:val="en"/>
        </w:rPr>
        <w:t xml:space="preserve">for those entities </w:t>
      </w:r>
      <w:r w:rsidR="0079433C">
        <w:rPr>
          <w:sz w:val="20"/>
          <w:szCs w:val="20"/>
          <w:lang w:val="en"/>
        </w:rPr>
        <w:t xml:space="preserve">participating in </w:t>
      </w:r>
      <w:r w:rsidR="00971FD3">
        <w:rPr>
          <w:sz w:val="20"/>
          <w:szCs w:val="20"/>
          <w:lang w:val="en"/>
        </w:rPr>
        <w:t>the new delivery system</w:t>
      </w:r>
      <w:r w:rsidR="00927339" w:rsidRPr="00927339">
        <w:rPr>
          <w:sz w:val="20"/>
          <w:szCs w:val="20"/>
          <w:lang w:val="en"/>
        </w:rPr>
        <w:t>; reviewing issues raised through the grievances and appeals process</w:t>
      </w:r>
      <w:r w:rsidR="00990DE1">
        <w:rPr>
          <w:sz w:val="20"/>
          <w:szCs w:val="20"/>
          <w:lang w:val="en"/>
        </w:rPr>
        <w:t>es</w:t>
      </w:r>
      <w:r w:rsidR="00927339" w:rsidRPr="00927339">
        <w:rPr>
          <w:sz w:val="20"/>
          <w:szCs w:val="20"/>
          <w:lang w:val="en"/>
        </w:rPr>
        <w:t xml:space="preserve"> and </w:t>
      </w:r>
      <w:r w:rsidR="00990DE1">
        <w:rPr>
          <w:sz w:val="20"/>
          <w:szCs w:val="20"/>
          <w:lang w:val="en"/>
        </w:rPr>
        <w:t xml:space="preserve">through </w:t>
      </w:r>
      <w:r w:rsidR="00927339" w:rsidRPr="00927339">
        <w:rPr>
          <w:sz w:val="20"/>
          <w:szCs w:val="20"/>
          <w:lang w:val="en"/>
        </w:rPr>
        <w:t>Ombudsman reports; and participating in the development of public educ</w:t>
      </w:r>
      <w:r w:rsidR="008A02A8">
        <w:rPr>
          <w:sz w:val="20"/>
          <w:szCs w:val="20"/>
          <w:lang w:val="en"/>
        </w:rPr>
        <w:t xml:space="preserve">ation and outreach campaigns.  </w:t>
      </w:r>
    </w:p>
    <w:p w:rsidR="003E49E5" w:rsidRDefault="003E49E5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</w:p>
    <w:p w:rsidR="00E85433" w:rsidRPr="00E85433" w:rsidRDefault="00E85433" w:rsidP="00B67EA4">
      <w:pPr>
        <w:pStyle w:val="NormalWeb"/>
        <w:shd w:val="clear" w:color="auto" w:fill="FFFFFF"/>
        <w:spacing w:after="0" w:line="360" w:lineRule="auto"/>
        <w:rPr>
          <w:b/>
          <w:sz w:val="20"/>
          <w:szCs w:val="20"/>
          <w:u w:val="single"/>
          <w:lang w:val="en"/>
        </w:rPr>
      </w:pPr>
      <w:r w:rsidRPr="00E85433">
        <w:rPr>
          <w:b/>
          <w:sz w:val="20"/>
          <w:szCs w:val="20"/>
          <w:u w:val="single"/>
          <w:lang w:val="en"/>
        </w:rPr>
        <w:t>Nominee Criteria:</w:t>
      </w:r>
    </w:p>
    <w:p w:rsidR="003D4E53" w:rsidRDefault="00DA2B6E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EOHHS </w:t>
      </w:r>
      <w:r w:rsidR="003D4E53">
        <w:rPr>
          <w:sz w:val="20"/>
          <w:szCs w:val="20"/>
          <w:lang w:val="en"/>
        </w:rPr>
        <w:t>is seeking to sele</w:t>
      </w:r>
      <w:r w:rsidR="00E07C0A">
        <w:rPr>
          <w:sz w:val="20"/>
          <w:szCs w:val="20"/>
          <w:lang w:val="en"/>
        </w:rPr>
        <w:t>ct approximately 20-25</w:t>
      </w:r>
      <w:r w:rsidR="00866D98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individuals </w:t>
      </w:r>
      <w:r w:rsidR="003B797F">
        <w:rPr>
          <w:sz w:val="20"/>
          <w:szCs w:val="20"/>
          <w:lang w:val="en"/>
        </w:rPr>
        <w:t xml:space="preserve">to serve on the Council </w:t>
      </w:r>
      <w:r w:rsidR="00866D98">
        <w:rPr>
          <w:sz w:val="20"/>
          <w:szCs w:val="20"/>
          <w:lang w:val="en"/>
        </w:rPr>
        <w:t>for</w:t>
      </w:r>
      <w:r w:rsidR="003D4E53">
        <w:rPr>
          <w:sz w:val="20"/>
          <w:szCs w:val="20"/>
          <w:lang w:val="en"/>
        </w:rPr>
        <w:t xml:space="preserve"> the 5-year term of the 1115 </w:t>
      </w:r>
      <w:r w:rsidR="00971FD3">
        <w:rPr>
          <w:sz w:val="20"/>
          <w:szCs w:val="20"/>
          <w:lang w:val="en"/>
        </w:rPr>
        <w:t xml:space="preserve">MassHealth </w:t>
      </w:r>
      <w:r w:rsidR="003D4E53">
        <w:rPr>
          <w:sz w:val="20"/>
          <w:szCs w:val="20"/>
          <w:lang w:val="en"/>
        </w:rPr>
        <w:t>Demonstration</w:t>
      </w:r>
      <w:r w:rsidR="00866D98">
        <w:rPr>
          <w:sz w:val="20"/>
          <w:szCs w:val="20"/>
          <w:lang w:val="en"/>
        </w:rPr>
        <w:t xml:space="preserve">. </w:t>
      </w:r>
      <w:r w:rsidR="00437E05">
        <w:rPr>
          <w:sz w:val="20"/>
          <w:szCs w:val="20"/>
          <w:lang w:val="en"/>
        </w:rPr>
        <w:t xml:space="preserve">In its sole discretion, EOHHS may extend the term of Council members by two years in any increment of time. </w:t>
      </w:r>
      <w:r w:rsidR="003D4E53" w:rsidRPr="003D4E53">
        <w:rPr>
          <w:sz w:val="20"/>
          <w:szCs w:val="20"/>
          <w:lang w:val="en"/>
        </w:rPr>
        <w:t xml:space="preserve">The Council will develop an annual work plan and meeting agendas. </w:t>
      </w:r>
      <w:r w:rsidR="00971FD3">
        <w:rPr>
          <w:sz w:val="20"/>
          <w:szCs w:val="20"/>
          <w:lang w:val="en"/>
        </w:rPr>
        <w:t xml:space="preserve"> </w:t>
      </w:r>
      <w:r w:rsidR="003D4E53" w:rsidRPr="003D4E53">
        <w:rPr>
          <w:sz w:val="20"/>
          <w:szCs w:val="20"/>
          <w:lang w:val="en"/>
        </w:rPr>
        <w:t>EOHHS anticipates that the Council will meet</w:t>
      </w:r>
      <w:r w:rsidR="00483A4D">
        <w:rPr>
          <w:sz w:val="20"/>
          <w:szCs w:val="20"/>
          <w:lang w:val="en"/>
        </w:rPr>
        <w:t xml:space="preserve"> approximately</w:t>
      </w:r>
      <w:r w:rsidR="003D4E53" w:rsidRPr="003D4E53">
        <w:rPr>
          <w:sz w:val="20"/>
          <w:szCs w:val="20"/>
          <w:lang w:val="en"/>
        </w:rPr>
        <w:t xml:space="preserve"> </w:t>
      </w:r>
      <w:r w:rsidR="00483A4D">
        <w:rPr>
          <w:sz w:val="20"/>
          <w:szCs w:val="20"/>
          <w:lang w:val="en"/>
        </w:rPr>
        <w:t xml:space="preserve">on a </w:t>
      </w:r>
      <w:r w:rsidR="003D4E53" w:rsidRPr="003D4E53">
        <w:rPr>
          <w:sz w:val="20"/>
          <w:szCs w:val="20"/>
          <w:lang w:val="en"/>
        </w:rPr>
        <w:t>monthly or</w:t>
      </w:r>
      <w:r w:rsidR="00483A4D">
        <w:rPr>
          <w:sz w:val="20"/>
          <w:szCs w:val="20"/>
          <w:lang w:val="en"/>
        </w:rPr>
        <w:t xml:space="preserve"> every other  month basis</w:t>
      </w:r>
      <w:r w:rsidR="001B06A3">
        <w:rPr>
          <w:sz w:val="20"/>
          <w:szCs w:val="20"/>
          <w:lang w:val="en"/>
        </w:rPr>
        <w:t xml:space="preserve"> through</w:t>
      </w:r>
      <w:r w:rsidR="00971FD3">
        <w:rPr>
          <w:sz w:val="20"/>
          <w:szCs w:val="20"/>
          <w:lang w:val="en"/>
        </w:rPr>
        <w:t xml:space="preserve"> the upcoming 5-year 1115 MassHealth Demonstration</w:t>
      </w:r>
      <w:r w:rsidR="001B06A3">
        <w:rPr>
          <w:sz w:val="20"/>
          <w:szCs w:val="20"/>
          <w:lang w:val="en"/>
        </w:rPr>
        <w:t xml:space="preserve"> extension period</w:t>
      </w:r>
      <w:r w:rsidR="00FA22AA">
        <w:rPr>
          <w:sz w:val="20"/>
          <w:szCs w:val="20"/>
          <w:lang w:val="en"/>
        </w:rPr>
        <w:t xml:space="preserve"> ending June 30, 2022</w:t>
      </w:r>
      <w:r w:rsidR="001B06A3">
        <w:rPr>
          <w:sz w:val="20"/>
          <w:szCs w:val="20"/>
          <w:lang w:val="en"/>
        </w:rPr>
        <w:t xml:space="preserve"> or longer if extended by EOHHS.</w:t>
      </w:r>
      <w:r w:rsidR="00483A4D">
        <w:rPr>
          <w:sz w:val="20"/>
          <w:szCs w:val="20"/>
          <w:lang w:val="en"/>
        </w:rPr>
        <w:t xml:space="preserve"> </w:t>
      </w:r>
      <w:r w:rsidR="001B06A3">
        <w:rPr>
          <w:sz w:val="20"/>
          <w:szCs w:val="20"/>
          <w:lang w:val="en"/>
        </w:rPr>
        <w:t xml:space="preserve"> </w:t>
      </w:r>
      <w:r w:rsidR="00971FD3">
        <w:rPr>
          <w:sz w:val="20"/>
          <w:szCs w:val="20"/>
          <w:lang w:val="en"/>
        </w:rPr>
        <w:t xml:space="preserve"> </w:t>
      </w:r>
      <w:r w:rsidR="00AB377D">
        <w:rPr>
          <w:sz w:val="20"/>
          <w:szCs w:val="20"/>
          <w:lang w:val="en"/>
        </w:rPr>
        <w:t xml:space="preserve">Meetings will be </w:t>
      </w:r>
      <w:r w:rsidR="00483A4D">
        <w:rPr>
          <w:sz w:val="20"/>
          <w:szCs w:val="20"/>
          <w:lang w:val="en"/>
        </w:rPr>
        <w:t xml:space="preserve">approximately two hours in length and be </w:t>
      </w:r>
      <w:r w:rsidR="00AB377D">
        <w:rPr>
          <w:sz w:val="20"/>
          <w:szCs w:val="20"/>
          <w:lang w:val="en"/>
        </w:rPr>
        <w:t xml:space="preserve">held in Boston and other areas throughout the </w:t>
      </w:r>
      <w:r w:rsidR="00AB377D">
        <w:rPr>
          <w:sz w:val="20"/>
          <w:szCs w:val="20"/>
          <w:lang w:val="en"/>
        </w:rPr>
        <w:lastRenderedPageBreak/>
        <w:t xml:space="preserve">Commonwealth. </w:t>
      </w:r>
      <w:r w:rsidR="000D76C6">
        <w:rPr>
          <w:sz w:val="20"/>
          <w:szCs w:val="20"/>
          <w:lang w:val="en"/>
        </w:rPr>
        <w:t xml:space="preserve">The Council members will be representative of </w:t>
      </w:r>
      <w:r w:rsidR="00CD3E34">
        <w:rPr>
          <w:sz w:val="20"/>
          <w:szCs w:val="20"/>
          <w:lang w:val="en"/>
        </w:rPr>
        <w:t>MassHealth members, family members</w:t>
      </w:r>
      <w:r w:rsidR="00CF5244">
        <w:rPr>
          <w:sz w:val="20"/>
          <w:szCs w:val="20"/>
          <w:lang w:val="en"/>
        </w:rPr>
        <w:t xml:space="preserve"> of MassHealth members</w:t>
      </w:r>
      <w:r w:rsidR="00CD3E34">
        <w:rPr>
          <w:sz w:val="20"/>
          <w:szCs w:val="20"/>
          <w:lang w:val="en"/>
        </w:rPr>
        <w:t xml:space="preserve">, advocates, </w:t>
      </w:r>
      <w:r w:rsidR="003D4E53" w:rsidRPr="003D4E53">
        <w:rPr>
          <w:sz w:val="20"/>
          <w:szCs w:val="20"/>
          <w:lang w:val="en"/>
        </w:rPr>
        <w:t xml:space="preserve">providers, provider associations, </w:t>
      </w:r>
      <w:r w:rsidR="00E136AB">
        <w:rPr>
          <w:sz w:val="20"/>
          <w:szCs w:val="20"/>
          <w:lang w:val="en"/>
        </w:rPr>
        <w:t xml:space="preserve">ACOs, </w:t>
      </w:r>
      <w:r w:rsidR="00CD3E34">
        <w:rPr>
          <w:sz w:val="20"/>
          <w:szCs w:val="20"/>
          <w:lang w:val="en"/>
        </w:rPr>
        <w:t>or</w:t>
      </w:r>
      <w:r w:rsidR="003D4E53" w:rsidRPr="003D4E53">
        <w:rPr>
          <w:sz w:val="20"/>
          <w:szCs w:val="20"/>
          <w:lang w:val="en"/>
        </w:rPr>
        <w:t xml:space="preserve"> health plans. </w:t>
      </w:r>
      <w:r w:rsidR="006C4E72">
        <w:rPr>
          <w:sz w:val="20"/>
          <w:szCs w:val="20"/>
          <w:lang w:val="en"/>
        </w:rPr>
        <w:t xml:space="preserve"> </w:t>
      </w:r>
    </w:p>
    <w:p w:rsidR="00B67EA4" w:rsidRDefault="00B67EA4" w:rsidP="003E49E5">
      <w:pPr>
        <w:pStyle w:val="NormalWeb"/>
        <w:shd w:val="clear" w:color="auto" w:fill="FFFFFF"/>
        <w:spacing w:after="0"/>
        <w:rPr>
          <w:sz w:val="20"/>
          <w:szCs w:val="20"/>
          <w:lang w:val="en"/>
        </w:rPr>
      </w:pPr>
    </w:p>
    <w:p w:rsidR="00580925" w:rsidRPr="00580925" w:rsidRDefault="00580925" w:rsidP="00580925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 w:rsidRPr="00580925">
        <w:rPr>
          <w:sz w:val="20"/>
          <w:szCs w:val="20"/>
          <w:lang w:val="en"/>
        </w:rPr>
        <w:t>Submitted applications will be evaluated on:</w:t>
      </w:r>
    </w:p>
    <w:p w:rsidR="00580925" w:rsidRDefault="00580925" w:rsidP="00580925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sz w:val="20"/>
          <w:szCs w:val="20"/>
          <w:lang w:val="en"/>
        </w:rPr>
      </w:pPr>
      <w:r w:rsidRPr="00580925">
        <w:rPr>
          <w:sz w:val="20"/>
          <w:szCs w:val="20"/>
          <w:lang w:val="en"/>
        </w:rPr>
        <w:t xml:space="preserve">the </w:t>
      </w:r>
      <w:r w:rsidR="00181316">
        <w:rPr>
          <w:sz w:val="20"/>
          <w:szCs w:val="20"/>
          <w:lang w:val="en"/>
        </w:rPr>
        <w:t xml:space="preserve">comprehensiveness, </w:t>
      </w:r>
      <w:r w:rsidRPr="00580925">
        <w:rPr>
          <w:sz w:val="20"/>
          <w:szCs w:val="20"/>
          <w:lang w:val="en"/>
        </w:rPr>
        <w:t>appropriateness</w:t>
      </w:r>
      <w:r w:rsidR="00181316">
        <w:rPr>
          <w:sz w:val="20"/>
          <w:szCs w:val="20"/>
          <w:lang w:val="en"/>
        </w:rPr>
        <w:t>, clarity, effectiveness,</w:t>
      </w:r>
      <w:r w:rsidRPr="00580925">
        <w:rPr>
          <w:sz w:val="20"/>
          <w:szCs w:val="20"/>
          <w:lang w:val="en"/>
        </w:rPr>
        <w:t xml:space="preserve"> and </w:t>
      </w:r>
      <w:r w:rsidR="00181316">
        <w:rPr>
          <w:sz w:val="20"/>
          <w:szCs w:val="20"/>
          <w:lang w:val="en"/>
        </w:rPr>
        <w:t>responsiveness to the needs of EOHHS</w:t>
      </w:r>
      <w:r w:rsidRPr="00580925">
        <w:rPr>
          <w:sz w:val="20"/>
          <w:szCs w:val="20"/>
          <w:lang w:val="en"/>
        </w:rPr>
        <w:t>;</w:t>
      </w:r>
    </w:p>
    <w:p w:rsidR="00580925" w:rsidRDefault="009367D4" w:rsidP="00580925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applicant’s </w:t>
      </w:r>
      <w:r w:rsidR="00580925" w:rsidRPr="00580925">
        <w:rPr>
          <w:sz w:val="20"/>
          <w:szCs w:val="20"/>
          <w:lang w:val="en"/>
        </w:rPr>
        <w:t xml:space="preserve">understanding of the goals, roles and responsibilities of the Delivery System Reform Implementation Advisory Council; </w:t>
      </w:r>
    </w:p>
    <w:p w:rsidR="00580925" w:rsidRDefault="00580925" w:rsidP="00580925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sz w:val="20"/>
          <w:szCs w:val="20"/>
          <w:lang w:val="en"/>
        </w:rPr>
      </w:pPr>
      <w:r w:rsidRPr="00580925">
        <w:rPr>
          <w:sz w:val="20"/>
          <w:szCs w:val="20"/>
          <w:lang w:val="en"/>
        </w:rPr>
        <w:t>the applicant’s qualifications, including stated interest, knowledge, skills and experience;</w:t>
      </w:r>
    </w:p>
    <w:p w:rsidR="00580925" w:rsidRDefault="00580925" w:rsidP="00580925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sz w:val="20"/>
          <w:szCs w:val="20"/>
          <w:lang w:val="en"/>
        </w:rPr>
      </w:pPr>
      <w:r w:rsidRPr="00580925">
        <w:rPr>
          <w:sz w:val="20"/>
          <w:szCs w:val="20"/>
          <w:lang w:val="en"/>
        </w:rPr>
        <w:t>the applicant’s geographic location;</w:t>
      </w:r>
    </w:p>
    <w:p w:rsidR="00580925" w:rsidRDefault="00580925" w:rsidP="00580925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sz w:val="20"/>
          <w:szCs w:val="20"/>
          <w:lang w:val="en"/>
        </w:rPr>
      </w:pPr>
      <w:r w:rsidRPr="00580925">
        <w:rPr>
          <w:sz w:val="20"/>
          <w:szCs w:val="20"/>
          <w:lang w:val="en"/>
        </w:rPr>
        <w:t>the applicant’s status as an individual or organizational representative; and</w:t>
      </w:r>
    </w:p>
    <w:p w:rsidR="006D0B25" w:rsidRDefault="006D0B25" w:rsidP="003E49E5">
      <w:pPr>
        <w:pStyle w:val="NormalWeb"/>
        <w:shd w:val="clear" w:color="auto" w:fill="FFFFFF"/>
        <w:spacing w:after="0"/>
        <w:rPr>
          <w:sz w:val="20"/>
          <w:szCs w:val="20"/>
          <w:lang w:val="en"/>
        </w:rPr>
      </w:pPr>
    </w:p>
    <w:p w:rsidR="006B0A39" w:rsidRPr="006B0A39" w:rsidRDefault="00CD3E34" w:rsidP="000F27FF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EOH</w:t>
      </w:r>
      <w:r w:rsidR="009367D4">
        <w:rPr>
          <w:sz w:val="20"/>
          <w:szCs w:val="20"/>
          <w:lang w:val="en"/>
        </w:rPr>
        <w:t>H</w:t>
      </w:r>
      <w:r>
        <w:rPr>
          <w:sz w:val="20"/>
          <w:szCs w:val="20"/>
          <w:lang w:val="en"/>
        </w:rPr>
        <w:t xml:space="preserve">S may, in its sole discretion, require a Council </w:t>
      </w:r>
      <w:r w:rsidR="00890384">
        <w:rPr>
          <w:sz w:val="20"/>
          <w:szCs w:val="20"/>
          <w:lang w:val="en"/>
        </w:rPr>
        <w:t>m</w:t>
      </w:r>
      <w:r>
        <w:rPr>
          <w:sz w:val="20"/>
          <w:szCs w:val="20"/>
          <w:lang w:val="en"/>
        </w:rPr>
        <w:t>ember</w:t>
      </w:r>
      <w:r w:rsidR="006B0A39" w:rsidRPr="006B0A39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to recuse him or herself</w:t>
      </w:r>
      <w:r w:rsidR="006B0A39" w:rsidRPr="006B0A39">
        <w:rPr>
          <w:sz w:val="20"/>
          <w:szCs w:val="20"/>
          <w:lang w:val="en"/>
        </w:rPr>
        <w:t xml:space="preserve"> from review of s</w:t>
      </w:r>
      <w:r>
        <w:rPr>
          <w:sz w:val="20"/>
          <w:szCs w:val="20"/>
          <w:lang w:val="en"/>
        </w:rPr>
        <w:t xml:space="preserve">pecific </w:t>
      </w:r>
      <w:r w:rsidR="006B0A39" w:rsidRPr="006B0A39">
        <w:rPr>
          <w:sz w:val="20"/>
          <w:szCs w:val="20"/>
          <w:lang w:val="en"/>
        </w:rPr>
        <w:t xml:space="preserve">matters </w:t>
      </w:r>
      <w:r>
        <w:rPr>
          <w:sz w:val="20"/>
          <w:szCs w:val="20"/>
          <w:lang w:val="en"/>
        </w:rPr>
        <w:t xml:space="preserve">in the event of a perceived </w:t>
      </w:r>
      <w:r w:rsidR="00181316">
        <w:rPr>
          <w:sz w:val="20"/>
          <w:szCs w:val="20"/>
          <w:lang w:val="en"/>
        </w:rPr>
        <w:t xml:space="preserve">or actual </w:t>
      </w:r>
      <w:r>
        <w:rPr>
          <w:sz w:val="20"/>
          <w:szCs w:val="20"/>
          <w:lang w:val="en"/>
        </w:rPr>
        <w:t xml:space="preserve">conflict of interest. </w:t>
      </w:r>
    </w:p>
    <w:p w:rsidR="00B67EA4" w:rsidRDefault="00B67EA4" w:rsidP="003E49E5">
      <w:pPr>
        <w:pStyle w:val="NormalWeb"/>
        <w:shd w:val="clear" w:color="auto" w:fill="FFFFFF"/>
        <w:spacing w:after="0"/>
        <w:rPr>
          <w:sz w:val="20"/>
          <w:szCs w:val="20"/>
          <w:lang w:val="en"/>
        </w:rPr>
      </w:pPr>
    </w:p>
    <w:p w:rsidR="00B67EA4" w:rsidRDefault="00067863" w:rsidP="003E49E5">
      <w:pPr>
        <w:pStyle w:val="NormalWeb"/>
        <w:shd w:val="clear" w:color="auto" w:fill="FFFFFF"/>
        <w:spacing w:after="0" w:line="360" w:lineRule="auto"/>
        <w:rPr>
          <w:b/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All Council members</w:t>
      </w:r>
      <w:r w:rsidR="00890384">
        <w:rPr>
          <w:sz w:val="20"/>
          <w:szCs w:val="20"/>
          <w:lang w:val="en"/>
        </w:rPr>
        <w:t xml:space="preserve"> </w:t>
      </w:r>
      <w:r w:rsidR="00DA2B6E">
        <w:rPr>
          <w:sz w:val="20"/>
          <w:szCs w:val="20"/>
          <w:lang w:val="en"/>
        </w:rPr>
        <w:t xml:space="preserve">are expected to </w:t>
      </w:r>
      <w:r w:rsidR="00A41C28" w:rsidRPr="004815BC">
        <w:rPr>
          <w:sz w:val="20"/>
          <w:szCs w:val="20"/>
          <w:lang w:val="en"/>
        </w:rPr>
        <w:t>participate in initial onboarding activities and trainings</w:t>
      </w:r>
      <w:r w:rsidR="00A41C28">
        <w:rPr>
          <w:sz w:val="20"/>
          <w:szCs w:val="20"/>
          <w:lang w:val="en"/>
        </w:rPr>
        <w:t xml:space="preserve">, </w:t>
      </w:r>
      <w:r w:rsidR="00DA2B6E">
        <w:rPr>
          <w:sz w:val="20"/>
          <w:szCs w:val="20"/>
          <w:lang w:val="en"/>
        </w:rPr>
        <w:t>be available to devote the time needed to perform the rol</w:t>
      </w:r>
      <w:r w:rsidR="005E314D">
        <w:rPr>
          <w:sz w:val="20"/>
          <w:szCs w:val="20"/>
          <w:lang w:val="en"/>
        </w:rPr>
        <w:t>es and responsibilities of the</w:t>
      </w:r>
      <w:r w:rsidR="00DA2B6E">
        <w:rPr>
          <w:sz w:val="20"/>
          <w:szCs w:val="20"/>
          <w:lang w:val="en"/>
        </w:rPr>
        <w:t xml:space="preserve"> Council, review all meeting materials in advance of meetings, attend</w:t>
      </w:r>
      <w:r w:rsidR="000B2A5F">
        <w:rPr>
          <w:sz w:val="20"/>
          <w:szCs w:val="20"/>
          <w:lang w:val="en"/>
        </w:rPr>
        <w:t xml:space="preserve"> in person</w:t>
      </w:r>
      <w:r w:rsidR="00DA2B6E">
        <w:rPr>
          <w:sz w:val="20"/>
          <w:szCs w:val="20"/>
          <w:lang w:val="en"/>
        </w:rPr>
        <w:t xml:space="preserve"> and participate in </w:t>
      </w:r>
      <w:r w:rsidR="003C0AC2">
        <w:rPr>
          <w:sz w:val="20"/>
          <w:szCs w:val="20"/>
          <w:lang w:val="en"/>
        </w:rPr>
        <w:t xml:space="preserve">90% of </w:t>
      </w:r>
      <w:r w:rsidR="00DA2B6E">
        <w:rPr>
          <w:sz w:val="20"/>
          <w:szCs w:val="20"/>
          <w:lang w:val="en"/>
        </w:rPr>
        <w:t>meetings, participate in the development of work plan deliverables, and provide advice and guidance to EOHHS. Members should possess strong analytic skills, critical reading skills, good interpersonal and communication skills, be a resident of Massach</w:t>
      </w:r>
      <w:r w:rsidR="00251D07">
        <w:rPr>
          <w:sz w:val="20"/>
          <w:szCs w:val="20"/>
          <w:lang w:val="en"/>
        </w:rPr>
        <w:t>usetts, and not be</w:t>
      </w:r>
      <w:r>
        <w:rPr>
          <w:sz w:val="20"/>
          <w:szCs w:val="20"/>
          <w:lang w:val="en"/>
        </w:rPr>
        <w:t xml:space="preserve"> employed by EOHHS. </w:t>
      </w:r>
      <w:r w:rsidR="00B40734">
        <w:rPr>
          <w:sz w:val="20"/>
          <w:szCs w:val="20"/>
          <w:lang w:val="en"/>
        </w:rPr>
        <w:t xml:space="preserve"> </w:t>
      </w:r>
      <w:r w:rsidR="00611DBF" w:rsidRPr="00611DBF">
        <w:rPr>
          <w:sz w:val="20"/>
          <w:szCs w:val="20"/>
          <w:lang w:val="en"/>
        </w:rPr>
        <w:t>This Council is separate and distinct from other EOHHS councils, but members may work in collaboration with other EOHHS advisory bodies</w:t>
      </w:r>
      <w:r w:rsidR="00FC6A8A">
        <w:rPr>
          <w:sz w:val="20"/>
          <w:szCs w:val="20"/>
          <w:lang w:val="en"/>
        </w:rPr>
        <w:t>,</w:t>
      </w:r>
      <w:r w:rsidR="00611DBF" w:rsidRPr="00611DBF">
        <w:rPr>
          <w:sz w:val="20"/>
          <w:szCs w:val="20"/>
          <w:lang w:val="en"/>
        </w:rPr>
        <w:t xml:space="preserve"> including the O</w:t>
      </w:r>
      <w:r w:rsidR="007254E9">
        <w:rPr>
          <w:sz w:val="20"/>
          <w:szCs w:val="20"/>
          <w:lang w:val="en"/>
        </w:rPr>
        <w:t xml:space="preserve">ne Care Implementation Council and </w:t>
      </w:r>
      <w:r w:rsidR="00611DBF" w:rsidRPr="00611DBF">
        <w:rPr>
          <w:sz w:val="20"/>
          <w:szCs w:val="20"/>
          <w:lang w:val="en"/>
        </w:rPr>
        <w:t>SCO work gro</w:t>
      </w:r>
      <w:r w:rsidR="007254E9">
        <w:rPr>
          <w:sz w:val="20"/>
          <w:szCs w:val="20"/>
          <w:lang w:val="en"/>
        </w:rPr>
        <w:t>ups.</w:t>
      </w:r>
      <w:r w:rsidR="00611DBF">
        <w:rPr>
          <w:sz w:val="20"/>
          <w:szCs w:val="20"/>
          <w:lang w:val="en"/>
        </w:rPr>
        <w:t xml:space="preserve">  </w:t>
      </w:r>
      <w:r w:rsidR="001163A3">
        <w:rPr>
          <w:sz w:val="20"/>
          <w:szCs w:val="20"/>
          <w:lang w:val="en"/>
        </w:rPr>
        <w:t xml:space="preserve">Members </w:t>
      </w:r>
      <w:r w:rsidR="00B8275F">
        <w:rPr>
          <w:sz w:val="20"/>
          <w:szCs w:val="20"/>
          <w:lang w:val="en"/>
        </w:rPr>
        <w:t xml:space="preserve">are expected to participate in 90% of meetings. Council members may send a representative to a meeting with prior authorization from EOHHS. </w:t>
      </w:r>
      <w:r w:rsidR="004815BC" w:rsidRPr="004815BC">
        <w:rPr>
          <w:sz w:val="20"/>
          <w:szCs w:val="20"/>
          <w:lang w:val="en"/>
        </w:rPr>
        <w:t>The Secretary of EOHHS may remove members who are not meeting these obligations or who are not qualified, and may appoint new members, as needed.</w:t>
      </w:r>
    </w:p>
    <w:p w:rsidR="000A71C5" w:rsidRPr="003E49E5" w:rsidRDefault="000A71C5">
      <w:pPr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</w:pPr>
      <w:r w:rsidRPr="003E49E5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 xml:space="preserve">EOHHS intends to release a separate procurement to invite interested individuals to submit nominations to serve on a </w:t>
      </w:r>
      <w:r w:rsidR="00242F62" w:rsidRPr="003E49E5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Delivery System Reform Incentive Program (D</w:t>
      </w:r>
      <w:r w:rsidRPr="003E49E5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SRIP</w:t>
      </w:r>
      <w:r w:rsidR="00242F62" w:rsidRPr="003E49E5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>)</w:t>
      </w:r>
      <w:r w:rsidRPr="003E49E5">
        <w:rPr>
          <w:rFonts w:ascii="Times New Roman" w:eastAsia="Times New Roman" w:hAnsi="Times New Roman" w:cs="Times New Roman"/>
          <w:sz w:val="20"/>
          <w:szCs w:val="20"/>
          <w:u w:val="single"/>
          <w:lang w:val="en"/>
        </w:rPr>
        <w:t xml:space="preserve"> Committee.</w:t>
      </w:r>
    </w:p>
    <w:p w:rsidR="00BE19C5" w:rsidRPr="00BE19C5" w:rsidRDefault="00BE19C5" w:rsidP="00B67EA4">
      <w:pPr>
        <w:pStyle w:val="NormalWeb"/>
        <w:shd w:val="clear" w:color="auto" w:fill="FFFFFF"/>
        <w:spacing w:after="0" w:line="360" w:lineRule="auto"/>
        <w:rPr>
          <w:b/>
          <w:sz w:val="20"/>
          <w:szCs w:val="20"/>
          <w:u w:val="single"/>
          <w:lang w:val="en"/>
        </w:rPr>
      </w:pPr>
      <w:r w:rsidRPr="00BE19C5">
        <w:rPr>
          <w:b/>
          <w:sz w:val="20"/>
          <w:szCs w:val="20"/>
          <w:u w:val="single"/>
          <w:lang w:val="en"/>
        </w:rPr>
        <w:t>Submission Process:</w:t>
      </w:r>
    </w:p>
    <w:p w:rsidR="00DA2B6E" w:rsidRDefault="007667B8" w:rsidP="00B67EA4">
      <w:pPr>
        <w:pStyle w:val="NormalWeb"/>
        <w:shd w:val="clear" w:color="auto" w:fill="FFFFFF"/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To be considered, i</w:t>
      </w:r>
      <w:r w:rsidR="00DA2B6E">
        <w:rPr>
          <w:sz w:val="20"/>
          <w:szCs w:val="20"/>
          <w:lang w:val="en"/>
        </w:rPr>
        <w:t>nterested indivi</w:t>
      </w:r>
      <w:r w:rsidR="00541D3F">
        <w:rPr>
          <w:sz w:val="20"/>
          <w:szCs w:val="20"/>
          <w:lang w:val="en"/>
        </w:rPr>
        <w:t xml:space="preserve">duals </w:t>
      </w:r>
      <w:r w:rsidR="00842F4F" w:rsidRPr="00842F4F">
        <w:rPr>
          <w:b/>
          <w:sz w:val="20"/>
          <w:szCs w:val="20"/>
          <w:lang w:val="en"/>
        </w:rPr>
        <w:t>MUST</w:t>
      </w:r>
      <w:r w:rsidR="00585ACE" w:rsidRPr="00842F4F">
        <w:rPr>
          <w:b/>
          <w:sz w:val="20"/>
          <w:szCs w:val="20"/>
          <w:lang w:val="en"/>
        </w:rPr>
        <w:t xml:space="preserve"> s</w:t>
      </w:r>
      <w:r w:rsidR="00304112" w:rsidRPr="00842F4F">
        <w:rPr>
          <w:b/>
          <w:sz w:val="20"/>
          <w:szCs w:val="20"/>
          <w:lang w:val="en"/>
        </w:rPr>
        <w:t xml:space="preserve">ubmit a </w:t>
      </w:r>
      <w:r w:rsidR="00DA2B6E" w:rsidRPr="00842F4F">
        <w:rPr>
          <w:b/>
          <w:sz w:val="20"/>
          <w:szCs w:val="20"/>
          <w:lang w:val="en"/>
        </w:rPr>
        <w:t>nomination form</w:t>
      </w:r>
      <w:r w:rsidR="00181316" w:rsidRPr="00842F4F">
        <w:rPr>
          <w:b/>
          <w:sz w:val="20"/>
          <w:szCs w:val="20"/>
          <w:lang w:val="en"/>
        </w:rPr>
        <w:t xml:space="preserve"> and resume, if applicable,</w:t>
      </w:r>
      <w:r w:rsidR="00DA2B6E" w:rsidRPr="00842F4F">
        <w:rPr>
          <w:b/>
          <w:sz w:val="20"/>
          <w:szCs w:val="20"/>
          <w:lang w:val="en"/>
        </w:rPr>
        <w:t xml:space="preserve"> </w:t>
      </w:r>
      <w:r w:rsidR="006D0B25" w:rsidRPr="00842F4F">
        <w:rPr>
          <w:b/>
          <w:sz w:val="20"/>
          <w:szCs w:val="20"/>
          <w:lang w:val="en"/>
        </w:rPr>
        <w:t>through COMMBUYS</w:t>
      </w:r>
      <w:r w:rsidR="006D0B25">
        <w:rPr>
          <w:sz w:val="20"/>
          <w:szCs w:val="20"/>
          <w:lang w:val="en"/>
        </w:rPr>
        <w:t xml:space="preserve"> </w:t>
      </w:r>
      <w:r w:rsidR="00DA2B6E">
        <w:rPr>
          <w:sz w:val="20"/>
          <w:szCs w:val="20"/>
          <w:lang w:val="en"/>
        </w:rPr>
        <w:t xml:space="preserve">by </w:t>
      </w:r>
      <w:r w:rsidR="005E6E69">
        <w:rPr>
          <w:rStyle w:val="Strong"/>
          <w:sz w:val="20"/>
          <w:szCs w:val="20"/>
          <w:lang w:val="en"/>
        </w:rPr>
        <w:t xml:space="preserve">December </w:t>
      </w:r>
      <w:r w:rsidR="00F36535">
        <w:rPr>
          <w:rStyle w:val="Strong"/>
          <w:sz w:val="20"/>
          <w:szCs w:val="20"/>
          <w:lang w:val="en"/>
        </w:rPr>
        <w:t>12</w:t>
      </w:r>
      <w:r>
        <w:rPr>
          <w:rStyle w:val="Strong"/>
          <w:sz w:val="20"/>
          <w:szCs w:val="20"/>
          <w:lang w:val="en"/>
        </w:rPr>
        <w:t xml:space="preserve">, 2016, </w:t>
      </w:r>
      <w:r w:rsidR="00DA2B6E">
        <w:rPr>
          <w:rStyle w:val="Strong"/>
          <w:sz w:val="20"/>
          <w:szCs w:val="20"/>
          <w:lang w:val="en"/>
        </w:rPr>
        <w:t xml:space="preserve">at </w:t>
      </w:r>
      <w:r w:rsidR="00F36535">
        <w:rPr>
          <w:rStyle w:val="Strong"/>
          <w:sz w:val="20"/>
          <w:szCs w:val="20"/>
          <w:lang w:val="en"/>
        </w:rPr>
        <w:t>12</w:t>
      </w:r>
      <w:r w:rsidR="00DA2B6E">
        <w:rPr>
          <w:rStyle w:val="Strong"/>
          <w:sz w:val="20"/>
          <w:szCs w:val="20"/>
          <w:lang w:val="en"/>
        </w:rPr>
        <w:t>:00 PM</w:t>
      </w:r>
      <w:r w:rsidR="00DA2B6E">
        <w:rPr>
          <w:sz w:val="20"/>
          <w:szCs w:val="20"/>
          <w:lang w:val="en"/>
        </w:rPr>
        <w:t xml:space="preserve">. </w:t>
      </w:r>
      <w:r w:rsidR="002C6513">
        <w:rPr>
          <w:sz w:val="20"/>
          <w:szCs w:val="20"/>
          <w:lang w:val="en"/>
        </w:rPr>
        <w:t xml:space="preserve">Email or hard copy submissions will not be accepted. </w:t>
      </w:r>
      <w:r w:rsidR="00DA2B6E">
        <w:rPr>
          <w:sz w:val="20"/>
          <w:szCs w:val="20"/>
          <w:lang w:val="en"/>
        </w:rPr>
        <w:t xml:space="preserve">The nomination form and a frequently asked questions (FAQ) document are available online at </w:t>
      </w:r>
      <w:hyperlink r:id="rId8" w:history="1">
        <w:r w:rsidR="00F36535" w:rsidRPr="00EB2647">
          <w:rPr>
            <w:rStyle w:val="Hyperlink"/>
            <w:sz w:val="20"/>
            <w:szCs w:val="20"/>
          </w:rPr>
          <w:t>http://www.mass.gov/eohhs/gov/commissions-and-initiatives/healthcare-reform/masshealth-innovations/advisory-council.html</w:t>
        </w:r>
      </w:hyperlink>
      <w:r w:rsidR="00F36535">
        <w:rPr>
          <w:sz w:val="20"/>
          <w:szCs w:val="20"/>
          <w:lang w:val="en"/>
        </w:rPr>
        <w:t xml:space="preserve"> </w:t>
      </w:r>
      <w:r w:rsidR="00DA2B6E">
        <w:rPr>
          <w:sz w:val="20"/>
          <w:szCs w:val="20"/>
          <w:lang w:val="en"/>
        </w:rPr>
        <w:t>or on COMMBUYS (</w:t>
      </w:r>
      <w:hyperlink r:id="rId9" w:history="1">
        <w:r w:rsidR="00DA2B6E">
          <w:rPr>
            <w:rStyle w:val="Hyperlink"/>
            <w:sz w:val="20"/>
            <w:szCs w:val="20"/>
            <w:lang w:val="en"/>
          </w:rPr>
          <w:t>www.commbuys.com</w:t>
        </w:r>
      </w:hyperlink>
      <w:r w:rsidR="00DA2B6E">
        <w:rPr>
          <w:sz w:val="20"/>
          <w:szCs w:val="20"/>
          <w:lang w:val="en"/>
        </w:rPr>
        <w:t xml:space="preserve">) by searching the Bid Description field for </w:t>
      </w:r>
      <w:r w:rsidR="00F516C4">
        <w:rPr>
          <w:sz w:val="20"/>
          <w:szCs w:val="20"/>
          <w:lang w:val="en"/>
        </w:rPr>
        <w:t>keyword Delivery System Reform</w:t>
      </w:r>
      <w:r w:rsidR="003461F8">
        <w:rPr>
          <w:sz w:val="20"/>
          <w:szCs w:val="20"/>
          <w:lang w:val="en"/>
        </w:rPr>
        <w:t>. Contact Lisa Wong at</w:t>
      </w:r>
      <w:r w:rsidR="00CE1A88">
        <w:rPr>
          <w:sz w:val="20"/>
          <w:szCs w:val="20"/>
          <w:lang w:val="en"/>
        </w:rPr>
        <w:t xml:space="preserve"> </w:t>
      </w:r>
      <w:hyperlink r:id="rId10" w:history="1">
        <w:r w:rsidR="00CE1A88" w:rsidRPr="0090501E">
          <w:rPr>
            <w:rStyle w:val="Hyperlink"/>
            <w:sz w:val="20"/>
            <w:szCs w:val="20"/>
            <w:lang w:val="en"/>
          </w:rPr>
          <w:t>Lisa.D.Wong@MassMail.State.MA.US</w:t>
        </w:r>
      </w:hyperlink>
      <w:r w:rsidR="00CE1A88">
        <w:rPr>
          <w:sz w:val="20"/>
          <w:szCs w:val="20"/>
          <w:lang w:val="en"/>
        </w:rPr>
        <w:t xml:space="preserve"> </w:t>
      </w:r>
      <w:r w:rsidR="003461F8">
        <w:rPr>
          <w:sz w:val="20"/>
          <w:szCs w:val="20"/>
          <w:lang w:val="en"/>
        </w:rPr>
        <w:t xml:space="preserve">or </w:t>
      </w:r>
      <w:r w:rsidR="003E0B8E">
        <w:rPr>
          <w:sz w:val="20"/>
          <w:szCs w:val="20"/>
          <w:lang w:val="en"/>
        </w:rPr>
        <w:t>617-573-1683 i</w:t>
      </w:r>
      <w:r w:rsidR="00DA2B6E">
        <w:rPr>
          <w:sz w:val="20"/>
          <w:szCs w:val="20"/>
          <w:lang w:val="en"/>
        </w:rPr>
        <w:t>f you need the form and FAQ sent to you or would like to request a reasonable accommodation, which may include obtaining the information in an alternative format.</w:t>
      </w:r>
    </w:p>
    <w:p w:rsidR="00566802" w:rsidRDefault="00566802" w:rsidP="00B67E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5ACE" w:rsidRPr="00585ACE" w:rsidRDefault="00585ACE" w:rsidP="00B67E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EOHHS cannot identify </w:t>
      </w:r>
      <w:r w:rsidR="00181316">
        <w:rPr>
          <w:rFonts w:ascii="Times New Roman" w:hAnsi="Times New Roman" w:cs="Times New Roman"/>
          <w:sz w:val="20"/>
          <w:szCs w:val="20"/>
        </w:rPr>
        <w:t xml:space="preserve">qualified individuals </w:t>
      </w:r>
      <w:r>
        <w:rPr>
          <w:rFonts w:ascii="Times New Roman" w:hAnsi="Times New Roman" w:cs="Times New Roman"/>
          <w:sz w:val="20"/>
          <w:szCs w:val="20"/>
        </w:rPr>
        <w:t>with the qualifications li</w:t>
      </w:r>
      <w:r w:rsidR="00CE1A88">
        <w:rPr>
          <w:rFonts w:ascii="Times New Roman" w:hAnsi="Times New Roman" w:cs="Times New Roman"/>
          <w:sz w:val="20"/>
          <w:szCs w:val="20"/>
        </w:rPr>
        <w:t xml:space="preserve">sted above during the </w:t>
      </w:r>
      <w:r>
        <w:rPr>
          <w:rFonts w:ascii="Times New Roman" w:hAnsi="Times New Roman" w:cs="Times New Roman"/>
          <w:sz w:val="20"/>
          <w:szCs w:val="20"/>
        </w:rPr>
        <w:t xml:space="preserve">procurement, it </w:t>
      </w:r>
      <w:r w:rsidR="009F5C66"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re-open the procurement in order to fulfill these requirements.</w:t>
      </w:r>
    </w:p>
    <w:sectPr w:rsidR="00585ACE" w:rsidRPr="00585AC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1A" w:rsidRDefault="00B0571A" w:rsidP="00F37B19">
      <w:pPr>
        <w:spacing w:after="0" w:line="240" w:lineRule="auto"/>
      </w:pPr>
      <w:r>
        <w:separator/>
      </w:r>
    </w:p>
  </w:endnote>
  <w:endnote w:type="continuationSeparator" w:id="0">
    <w:p w:rsidR="00B0571A" w:rsidRDefault="00B0571A" w:rsidP="00F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9147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532" w:rsidRPr="00391532" w:rsidRDefault="00391532" w:rsidP="00391532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391532">
          <w:rPr>
            <w:rFonts w:ascii="Times New Roman" w:hAnsi="Times New Roman" w:cs="Times New Roman"/>
            <w:sz w:val="20"/>
            <w:szCs w:val="20"/>
          </w:rPr>
          <w:t>Notice of Opportunity to Participate in Delivery System Payment Reform</w:t>
        </w:r>
        <w:r w:rsidRPr="00391532">
          <w:rPr>
            <w:rFonts w:ascii="Times New Roman" w:hAnsi="Times New Roman" w:cs="Times New Roman"/>
            <w:sz w:val="20"/>
            <w:szCs w:val="20"/>
          </w:rPr>
          <w:tab/>
        </w:r>
        <w:r w:rsidRPr="003915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153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15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37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9153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37B19" w:rsidRDefault="00391532">
    <w:pPr>
      <w:pStyle w:val="Footer"/>
    </w:pPr>
    <w:r w:rsidRPr="00391532">
      <w:rPr>
        <w:rFonts w:ascii="Times New Roman" w:hAnsi="Times New Roman" w:cs="Times New Roman"/>
        <w:sz w:val="20"/>
        <w:szCs w:val="20"/>
      </w:rPr>
      <w:t>Advisory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1A" w:rsidRDefault="00B0571A" w:rsidP="00F37B19">
      <w:pPr>
        <w:spacing w:after="0" w:line="240" w:lineRule="auto"/>
      </w:pPr>
      <w:r>
        <w:separator/>
      </w:r>
    </w:p>
  </w:footnote>
  <w:footnote w:type="continuationSeparator" w:id="0">
    <w:p w:rsidR="00B0571A" w:rsidRDefault="00B0571A" w:rsidP="00F3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9F"/>
    <w:multiLevelType w:val="hybridMultilevel"/>
    <w:tmpl w:val="EAD23EBE"/>
    <w:lvl w:ilvl="0" w:tplc="3640C8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253C"/>
    <w:multiLevelType w:val="hybridMultilevel"/>
    <w:tmpl w:val="3AB0C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C57"/>
    <w:multiLevelType w:val="hybridMultilevel"/>
    <w:tmpl w:val="1FF8B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E2F5C"/>
    <w:multiLevelType w:val="hybridMultilevel"/>
    <w:tmpl w:val="28C43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E"/>
    <w:rsid w:val="00010ADE"/>
    <w:rsid w:val="00034CD9"/>
    <w:rsid w:val="00067863"/>
    <w:rsid w:val="00087590"/>
    <w:rsid w:val="000967B2"/>
    <w:rsid w:val="000A71C5"/>
    <w:rsid w:val="000B2A5F"/>
    <w:rsid w:val="000D76C6"/>
    <w:rsid w:val="000F27FF"/>
    <w:rsid w:val="001163A3"/>
    <w:rsid w:val="0012028E"/>
    <w:rsid w:val="00135E3D"/>
    <w:rsid w:val="00181316"/>
    <w:rsid w:val="001B06A3"/>
    <w:rsid w:val="001B2983"/>
    <w:rsid w:val="0020546B"/>
    <w:rsid w:val="00213038"/>
    <w:rsid w:val="0022147A"/>
    <w:rsid w:val="00242F62"/>
    <w:rsid w:val="00251D07"/>
    <w:rsid w:val="002719D8"/>
    <w:rsid w:val="002C6513"/>
    <w:rsid w:val="002D7660"/>
    <w:rsid w:val="002E3308"/>
    <w:rsid w:val="002E51F7"/>
    <w:rsid w:val="002E5CEA"/>
    <w:rsid w:val="00304112"/>
    <w:rsid w:val="003109D5"/>
    <w:rsid w:val="003461F8"/>
    <w:rsid w:val="0036497F"/>
    <w:rsid w:val="00391532"/>
    <w:rsid w:val="003B797F"/>
    <w:rsid w:val="003C0AC2"/>
    <w:rsid w:val="003C47E1"/>
    <w:rsid w:val="003C7CF7"/>
    <w:rsid w:val="003D4DBE"/>
    <w:rsid w:val="003D4E53"/>
    <w:rsid w:val="003E0B8E"/>
    <w:rsid w:val="003E49E5"/>
    <w:rsid w:val="00431769"/>
    <w:rsid w:val="00437E05"/>
    <w:rsid w:val="004666BE"/>
    <w:rsid w:val="00472CE7"/>
    <w:rsid w:val="004815BC"/>
    <w:rsid w:val="00483A4D"/>
    <w:rsid w:val="004D6071"/>
    <w:rsid w:val="0051437E"/>
    <w:rsid w:val="00541D3F"/>
    <w:rsid w:val="005534F5"/>
    <w:rsid w:val="005643FE"/>
    <w:rsid w:val="00566802"/>
    <w:rsid w:val="0057381E"/>
    <w:rsid w:val="005745F8"/>
    <w:rsid w:val="005805B6"/>
    <w:rsid w:val="00580925"/>
    <w:rsid w:val="00585ACE"/>
    <w:rsid w:val="005876F3"/>
    <w:rsid w:val="005B105E"/>
    <w:rsid w:val="005C1BB8"/>
    <w:rsid w:val="005E05E0"/>
    <w:rsid w:val="005E314D"/>
    <w:rsid w:val="005E6E69"/>
    <w:rsid w:val="00611DBF"/>
    <w:rsid w:val="00612E33"/>
    <w:rsid w:val="00632FE6"/>
    <w:rsid w:val="0064250C"/>
    <w:rsid w:val="00644AA2"/>
    <w:rsid w:val="00694F7F"/>
    <w:rsid w:val="006A246D"/>
    <w:rsid w:val="006B0A39"/>
    <w:rsid w:val="006C1F73"/>
    <w:rsid w:val="006C4E72"/>
    <w:rsid w:val="006C5952"/>
    <w:rsid w:val="006D0B25"/>
    <w:rsid w:val="006F6E3C"/>
    <w:rsid w:val="00712662"/>
    <w:rsid w:val="00716FCA"/>
    <w:rsid w:val="007254E9"/>
    <w:rsid w:val="007667B8"/>
    <w:rsid w:val="00766BAB"/>
    <w:rsid w:val="0079433C"/>
    <w:rsid w:val="00794E88"/>
    <w:rsid w:val="007E2650"/>
    <w:rsid w:val="007F0B14"/>
    <w:rsid w:val="00833AD1"/>
    <w:rsid w:val="00842F4F"/>
    <w:rsid w:val="008502CF"/>
    <w:rsid w:val="00862B43"/>
    <w:rsid w:val="00866D98"/>
    <w:rsid w:val="00872B8A"/>
    <w:rsid w:val="00880053"/>
    <w:rsid w:val="00883347"/>
    <w:rsid w:val="00886CAD"/>
    <w:rsid w:val="00890384"/>
    <w:rsid w:val="00894EF2"/>
    <w:rsid w:val="008A02A8"/>
    <w:rsid w:val="008A7B4C"/>
    <w:rsid w:val="008B5E6E"/>
    <w:rsid w:val="008E7BD3"/>
    <w:rsid w:val="00927339"/>
    <w:rsid w:val="009367D4"/>
    <w:rsid w:val="00962B89"/>
    <w:rsid w:val="00971FD3"/>
    <w:rsid w:val="00986492"/>
    <w:rsid w:val="00990DE1"/>
    <w:rsid w:val="009F5C66"/>
    <w:rsid w:val="009F640B"/>
    <w:rsid w:val="00A27B3D"/>
    <w:rsid w:val="00A33A79"/>
    <w:rsid w:val="00A363E9"/>
    <w:rsid w:val="00A41C28"/>
    <w:rsid w:val="00A478C6"/>
    <w:rsid w:val="00A71DB6"/>
    <w:rsid w:val="00A756AC"/>
    <w:rsid w:val="00A77864"/>
    <w:rsid w:val="00A94619"/>
    <w:rsid w:val="00AA78F4"/>
    <w:rsid w:val="00AB377D"/>
    <w:rsid w:val="00AE0D6A"/>
    <w:rsid w:val="00B0571A"/>
    <w:rsid w:val="00B2250F"/>
    <w:rsid w:val="00B40734"/>
    <w:rsid w:val="00B45F30"/>
    <w:rsid w:val="00B54041"/>
    <w:rsid w:val="00B660B2"/>
    <w:rsid w:val="00B668CB"/>
    <w:rsid w:val="00B67EA4"/>
    <w:rsid w:val="00B8275F"/>
    <w:rsid w:val="00BE19C5"/>
    <w:rsid w:val="00C82AFE"/>
    <w:rsid w:val="00CB27E5"/>
    <w:rsid w:val="00CB590A"/>
    <w:rsid w:val="00CD3E34"/>
    <w:rsid w:val="00CE1A88"/>
    <w:rsid w:val="00CE71AA"/>
    <w:rsid w:val="00CF5244"/>
    <w:rsid w:val="00D773F0"/>
    <w:rsid w:val="00D77ED8"/>
    <w:rsid w:val="00DA2B6E"/>
    <w:rsid w:val="00E07C0A"/>
    <w:rsid w:val="00E136AB"/>
    <w:rsid w:val="00E212FA"/>
    <w:rsid w:val="00E56E0F"/>
    <w:rsid w:val="00E85433"/>
    <w:rsid w:val="00EB11A6"/>
    <w:rsid w:val="00EB2647"/>
    <w:rsid w:val="00EB5FE7"/>
    <w:rsid w:val="00EE56C2"/>
    <w:rsid w:val="00F24B0F"/>
    <w:rsid w:val="00F36535"/>
    <w:rsid w:val="00F37B19"/>
    <w:rsid w:val="00F516C4"/>
    <w:rsid w:val="00F644F7"/>
    <w:rsid w:val="00F8633A"/>
    <w:rsid w:val="00FA22AA"/>
    <w:rsid w:val="00FC6A8A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A2B6E"/>
    <w:pPr>
      <w:widowControl w:val="0"/>
      <w:autoSpaceDE w:val="0"/>
      <w:autoSpaceDN w:val="0"/>
      <w:adjustRightInd w:val="0"/>
      <w:spacing w:after="0" w:line="240" w:lineRule="auto"/>
      <w:ind w:left="17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6E"/>
    <w:rPr>
      <w:color w:val="07459A"/>
      <w:u w:val="single"/>
    </w:rPr>
  </w:style>
  <w:style w:type="character" w:styleId="Strong">
    <w:name w:val="Strong"/>
    <w:basedOn w:val="DefaultParagraphFont"/>
    <w:uiPriority w:val="22"/>
    <w:qFormat/>
    <w:rsid w:val="00DA2B6E"/>
    <w:rPr>
      <w:b/>
      <w:bCs/>
    </w:rPr>
  </w:style>
  <w:style w:type="paragraph" w:styleId="NormalWeb">
    <w:name w:val="Normal (Web)"/>
    <w:basedOn w:val="Normal"/>
    <w:uiPriority w:val="99"/>
    <w:unhideWhenUsed/>
    <w:rsid w:val="00DA2B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A2B6E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7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19"/>
  </w:style>
  <w:style w:type="paragraph" w:styleId="Footer">
    <w:name w:val="footer"/>
    <w:basedOn w:val="Normal"/>
    <w:link w:val="FooterChar"/>
    <w:uiPriority w:val="99"/>
    <w:unhideWhenUsed/>
    <w:rsid w:val="00F3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19"/>
  </w:style>
  <w:style w:type="character" w:styleId="FollowedHyperlink">
    <w:name w:val="FollowedHyperlink"/>
    <w:basedOn w:val="DefaultParagraphFont"/>
    <w:uiPriority w:val="99"/>
    <w:semiHidden/>
    <w:unhideWhenUsed/>
    <w:rsid w:val="00F36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A2B6E"/>
    <w:pPr>
      <w:widowControl w:val="0"/>
      <w:autoSpaceDE w:val="0"/>
      <w:autoSpaceDN w:val="0"/>
      <w:adjustRightInd w:val="0"/>
      <w:spacing w:after="0" w:line="240" w:lineRule="auto"/>
      <w:ind w:left="17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B6E"/>
    <w:rPr>
      <w:color w:val="07459A"/>
      <w:u w:val="single"/>
    </w:rPr>
  </w:style>
  <w:style w:type="character" w:styleId="Strong">
    <w:name w:val="Strong"/>
    <w:basedOn w:val="DefaultParagraphFont"/>
    <w:uiPriority w:val="22"/>
    <w:qFormat/>
    <w:rsid w:val="00DA2B6E"/>
    <w:rPr>
      <w:b/>
      <w:bCs/>
    </w:rPr>
  </w:style>
  <w:style w:type="paragraph" w:styleId="NormalWeb">
    <w:name w:val="Normal (Web)"/>
    <w:basedOn w:val="Normal"/>
    <w:uiPriority w:val="99"/>
    <w:unhideWhenUsed/>
    <w:rsid w:val="00DA2B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A2B6E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7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19"/>
  </w:style>
  <w:style w:type="paragraph" w:styleId="Footer">
    <w:name w:val="footer"/>
    <w:basedOn w:val="Normal"/>
    <w:link w:val="FooterChar"/>
    <w:uiPriority w:val="99"/>
    <w:unhideWhenUsed/>
    <w:rsid w:val="00F3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19"/>
  </w:style>
  <w:style w:type="character" w:styleId="FollowedHyperlink">
    <w:name w:val="FollowedHyperlink"/>
    <w:basedOn w:val="DefaultParagraphFont"/>
    <w:uiPriority w:val="99"/>
    <w:semiHidden/>
    <w:unhideWhenUsed/>
    <w:rsid w:val="00F36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8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130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gov/commissions-and-initiatives/healthcare-reform/masshealth-innovations/advisory-counci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sa.D.Wong@MassMail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b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Trafton</dc:creator>
  <cp:lastModifiedBy>Jenna</cp:lastModifiedBy>
  <cp:revision>2</cp:revision>
  <cp:lastPrinted>2016-11-18T17:49:00Z</cp:lastPrinted>
  <dcterms:created xsi:type="dcterms:W3CDTF">2017-11-03T16:14:00Z</dcterms:created>
  <dcterms:modified xsi:type="dcterms:W3CDTF">2017-11-03T16:14:00Z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2129454482</vt:i4>
  </property>
</Properties>
</file>