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BAF" w:rsidRPr="00F50D20" w:rsidRDefault="00264BAF" w:rsidP="00264BAF">
      <w:pPr>
        <w:jc w:val="center"/>
        <w:rPr>
          <w:rFonts w:ascii="Arial" w:hAnsi="Arial"/>
          <w:i/>
          <w:iCs/>
          <w:color w:val="333399"/>
          <w:sz w:val="32"/>
          <w:szCs w:val="32"/>
        </w:rPr>
      </w:pPr>
      <w:r w:rsidRPr="00F50D20">
        <w:rPr>
          <w:rFonts w:ascii="Arial" w:hAnsi="Arial"/>
          <w:i/>
          <w:iCs/>
          <w:color w:val="333399"/>
          <w:sz w:val="32"/>
          <w:szCs w:val="32"/>
        </w:rPr>
        <w:t>Executive Office of Health and Human Services</w:t>
      </w:r>
    </w:p>
    <w:p w:rsidR="00233AED" w:rsidRPr="00F50D20" w:rsidRDefault="00233AED" w:rsidP="00264BAF">
      <w:pPr>
        <w:jc w:val="center"/>
        <w:rPr>
          <w:rFonts w:ascii="Arial" w:hAnsi="Arial"/>
          <w:i/>
          <w:iCs/>
          <w:color w:val="333399"/>
          <w:sz w:val="32"/>
          <w:szCs w:val="32"/>
        </w:rPr>
      </w:pPr>
      <w:r w:rsidRPr="00F50D20">
        <w:rPr>
          <w:rFonts w:ascii="Arial" w:hAnsi="Arial"/>
          <w:i/>
          <w:iCs/>
          <w:color w:val="333399"/>
          <w:sz w:val="32"/>
          <w:szCs w:val="32"/>
        </w:rPr>
        <w:t>Department of Developmental Services</w:t>
      </w:r>
    </w:p>
    <w:p w:rsidR="00264BAF" w:rsidRDefault="00264BAF" w:rsidP="00264BAF">
      <w:pPr>
        <w:rPr>
          <w:rFonts w:ascii="Arial" w:hAnsi="Arial" w:cs="Arial"/>
          <w:b/>
          <w:u w:val="single"/>
        </w:rPr>
      </w:pPr>
    </w:p>
    <w:p w:rsidR="00A64E9E" w:rsidRPr="00A64E9E" w:rsidRDefault="00A64E9E" w:rsidP="00A64E9E">
      <w:pPr>
        <w:rPr>
          <w:sz w:val="20"/>
          <w:szCs w:val="20"/>
        </w:rPr>
      </w:pPr>
    </w:p>
    <w:p w:rsidR="00A64E9E" w:rsidRPr="00A64E9E" w:rsidRDefault="00A64E9E" w:rsidP="00A64E9E">
      <w:pPr>
        <w:shd w:val="pct20" w:color="auto" w:fill="auto"/>
        <w:rPr>
          <w:b/>
          <w:sz w:val="22"/>
          <w:szCs w:val="22"/>
        </w:rPr>
      </w:pPr>
    </w:p>
    <w:p w:rsidR="00A64E9E" w:rsidRPr="00F92048" w:rsidRDefault="00A64E9E" w:rsidP="00A64E9E">
      <w:pPr>
        <w:shd w:val="pct10" w:color="auto" w:fill="auto"/>
        <w:jc w:val="both"/>
        <w:rPr>
          <w:b/>
        </w:rPr>
      </w:pPr>
      <w:r w:rsidRPr="00F92048">
        <w:rPr>
          <w:b/>
        </w:rPr>
        <w:t>POLICY TITLE:</w:t>
      </w:r>
      <w:r w:rsidR="00440846">
        <w:rPr>
          <w:b/>
        </w:rPr>
        <w:t xml:space="preserve"> </w:t>
      </w:r>
      <w:r w:rsidR="00440846" w:rsidRPr="00440846">
        <w:rPr>
          <w:b/>
        </w:rPr>
        <w:t>Self-Determ</w:t>
      </w:r>
      <w:r w:rsidR="00440846">
        <w:rPr>
          <w:b/>
        </w:rPr>
        <w:t xml:space="preserve">ination Policy </w:t>
      </w:r>
      <w:r w:rsidRPr="00F92048">
        <w:rPr>
          <w:b/>
        </w:rPr>
        <w:tab/>
      </w:r>
      <w:r w:rsidR="00F92048">
        <w:rPr>
          <w:b/>
        </w:rPr>
        <w:t xml:space="preserve"> </w:t>
      </w:r>
    </w:p>
    <w:p w:rsidR="00F50D20" w:rsidRDefault="00B43738" w:rsidP="00A64E9E">
      <w:pPr>
        <w:shd w:val="pct10" w:color="auto" w:fill="auto"/>
        <w:rPr>
          <w:b/>
        </w:rPr>
      </w:pPr>
      <w:r>
        <w:rPr>
          <w:b/>
        </w:rPr>
        <w:t>DDS</w:t>
      </w:r>
      <w:r w:rsidR="00A64E9E" w:rsidRPr="00F92048">
        <w:rPr>
          <w:b/>
        </w:rPr>
        <w:t xml:space="preserve"> POLICY #:</w:t>
      </w:r>
      <w:r w:rsidR="00A64E9E" w:rsidRPr="00F92048">
        <w:rPr>
          <w:b/>
        </w:rPr>
        <w:tab/>
      </w:r>
      <w:r w:rsidR="00440846">
        <w:rPr>
          <w:b/>
        </w:rPr>
        <w:t>2009-1</w:t>
      </w:r>
      <w:r w:rsidR="00F92048">
        <w:rPr>
          <w:b/>
        </w:rPr>
        <w:t xml:space="preserve"> </w:t>
      </w:r>
    </w:p>
    <w:p w:rsidR="00A64E9E" w:rsidRPr="00F92048" w:rsidRDefault="00A64E9E" w:rsidP="00A64E9E">
      <w:pPr>
        <w:shd w:val="pct10" w:color="auto" w:fill="auto"/>
        <w:rPr>
          <w:b/>
        </w:rPr>
      </w:pPr>
      <w:r w:rsidRPr="00F92048">
        <w:rPr>
          <w:b/>
        </w:rPr>
        <w:t xml:space="preserve">DATE ISSUED:  </w:t>
      </w:r>
      <w:r w:rsidRPr="00F92048">
        <w:rPr>
          <w:b/>
        </w:rPr>
        <w:tab/>
      </w:r>
      <w:r w:rsidR="00440846">
        <w:rPr>
          <w:b/>
        </w:rPr>
        <w:t>1/14/10</w:t>
      </w:r>
      <w:r w:rsidR="00F92048">
        <w:rPr>
          <w:b/>
        </w:rPr>
        <w:t xml:space="preserve"> </w:t>
      </w:r>
      <w:r w:rsidR="00440846" w:rsidRPr="00440846">
        <w:rPr>
          <w:rFonts w:ascii="Arial" w:hAnsi="Arial" w:cs="Arial"/>
          <w:color w:val="222222"/>
          <w:sz w:val="20"/>
          <w:szCs w:val="20"/>
        </w:rPr>
        <w:t>(Reissued with technical corrections)</w:t>
      </w:r>
    </w:p>
    <w:p w:rsidR="00A64E9E" w:rsidRPr="00F92048" w:rsidRDefault="00A64E9E" w:rsidP="00A64E9E">
      <w:pPr>
        <w:shd w:val="pct10" w:color="auto" w:fill="auto"/>
        <w:rPr>
          <w:b/>
        </w:rPr>
      </w:pPr>
      <w:r w:rsidRPr="00F92048">
        <w:rPr>
          <w:b/>
        </w:rPr>
        <w:t xml:space="preserve">EFFECTIVE DATE: </w:t>
      </w:r>
      <w:r w:rsidR="00440846">
        <w:rPr>
          <w:b/>
        </w:rPr>
        <w:t>3/9/09</w:t>
      </w:r>
    </w:p>
    <w:p w:rsidR="00A64E9E" w:rsidRPr="00F92048" w:rsidRDefault="00A64E9E" w:rsidP="00A64E9E">
      <w:pPr>
        <w:shd w:val="pct10" w:color="auto" w:fill="auto"/>
        <w:rPr>
          <w:b/>
        </w:rPr>
      </w:pPr>
      <w:r w:rsidRPr="00F92048">
        <w:rPr>
          <w:b/>
        </w:rPr>
        <w:t>COMMISSIONER’S SIGNATURE:  Elin M. Howe, Commissioner</w:t>
      </w:r>
    </w:p>
    <w:p w:rsidR="00A64E9E" w:rsidRPr="00A64E9E" w:rsidRDefault="00A64E9E" w:rsidP="00A64E9E">
      <w:pPr>
        <w:shd w:val="pct20" w:color="auto" w:fill="auto"/>
        <w:rPr>
          <w:b/>
        </w:rPr>
      </w:pPr>
    </w:p>
    <w:p w:rsidR="00A64E9E" w:rsidRPr="00A64E9E" w:rsidRDefault="00A64E9E" w:rsidP="00A64E9E"/>
    <w:p w:rsidR="00440846" w:rsidRPr="00440846" w:rsidRDefault="00440846" w:rsidP="00440846">
      <w:pPr>
        <w:spacing w:after="240"/>
        <w:rPr>
          <w:rFonts w:ascii="Arial" w:hAnsi="Arial" w:cs="Arial"/>
          <w:color w:val="222222"/>
          <w:sz w:val="20"/>
          <w:szCs w:val="20"/>
        </w:rPr>
      </w:pPr>
      <w:bookmarkStart w:id="0" w:name="_GoBack"/>
      <w:bookmarkEnd w:id="0"/>
      <w:r w:rsidRPr="00440846">
        <w:rPr>
          <w:rFonts w:ascii="Arial" w:hAnsi="Arial" w:cs="Arial"/>
          <w:color w:val="222222"/>
          <w:sz w:val="20"/>
          <w:szCs w:val="20"/>
        </w:rPr>
        <w:t xml:space="preserve">The Department of Developmental Services is committed to the advancement of self-determination for individuals with intellectual disabilities. In a service system that promotes self-determination, individuals, guardians and families can choose to be served by traditional agency providers through arrangements with the Department, can choose to </w:t>
      </w:r>
      <w:proofErr w:type="spellStart"/>
      <w:r w:rsidRPr="00440846">
        <w:rPr>
          <w:rFonts w:ascii="Arial" w:hAnsi="Arial" w:cs="Arial"/>
          <w:color w:val="222222"/>
          <w:sz w:val="20"/>
          <w:szCs w:val="20"/>
        </w:rPr>
        <w:t>self direct</w:t>
      </w:r>
      <w:proofErr w:type="spellEnd"/>
      <w:r w:rsidRPr="00440846">
        <w:rPr>
          <w:rFonts w:ascii="Arial" w:hAnsi="Arial" w:cs="Arial"/>
          <w:color w:val="222222"/>
          <w:sz w:val="20"/>
          <w:szCs w:val="20"/>
        </w:rPr>
        <w:t xml:space="preserve"> all aspects of their supports including hiring and managing direct support workers, or can choose any combination of both approaches.</w:t>
      </w:r>
    </w:p>
    <w:p w:rsidR="00440846" w:rsidRPr="00440846" w:rsidRDefault="00440846" w:rsidP="00440846">
      <w:pPr>
        <w:spacing w:after="240"/>
        <w:rPr>
          <w:rFonts w:ascii="Arial" w:hAnsi="Arial" w:cs="Arial"/>
          <w:color w:val="222222"/>
          <w:sz w:val="20"/>
          <w:szCs w:val="20"/>
        </w:rPr>
      </w:pPr>
      <w:r w:rsidRPr="00440846">
        <w:rPr>
          <w:rFonts w:ascii="Arial" w:hAnsi="Arial" w:cs="Arial"/>
          <w:color w:val="222222"/>
          <w:sz w:val="20"/>
          <w:szCs w:val="20"/>
        </w:rPr>
        <w:t>To advance self-determination, the Department supports and expands opportunities for self-direction that will enable individuals, and where appropriate, their guardians, and families, to obtain supports and services based on the individual's needs, values, and preferences. This is accomplished through the design and implementation of service options that give individuals, guardians, and families, greater control to decide and direct what supports and services to use, when and where to receive them and from whom. These service options will incorporate elements of self-direction that are individualized, sensitive, and culturally appropriate and may include:</w:t>
      </w:r>
    </w:p>
    <w:p w:rsidR="00440846" w:rsidRPr="00440846" w:rsidRDefault="00440846" w:rsidP="00440846">
      <w:pPr>
        <w:numPr>
          <w:ilvl w:val="0"/>
          <w:numId w:val="7"/>
        </w:numPr>
        <w:spacing w:before="240" w:after="240"/>
        <w:ind w:left="0"/>
        <w:rPr>
          <w:rFonts w:ascii="Arial" w:hAnsi="Arial" w:cs="Arial"/>
          <w:color w:val="222222"/>
          <w:sz w:val="20"/>
          <w:szCs w:val="20"/>
        </w:rPr>
      </w:pPr>
      <w:r w:rsidRPr="00440846">
        <w:rPr>
          <w:rFonts w:ascii="Arial" w:hAnsi="Arial" w:cs="Arial"/>
          <w:color w:val="222222"/>
          <w:sz w:val="20"/>
          <w:szCs w:val="20"/>
        </w:rPr>
        <w:t>Individual-directed, person-centered planning process enabling the individual, and where appropriate, guardian or family, to identify and access a personalized mix of paid and non-paid supports to meet unique needs and personally defined goals;</w:t>
      </w:r>
    </w:p>
    <w:p w:rsidR="00440846" w:rsidRPr="00440846" w:rsidRDefault="00440846" w:rsidP="00440846">
      <w:pPr>
        <w:numPr>
          <w:ilvl w:val="0"/>
          <w:numId w:val="7"/>
        </w:numPr>
        <w:spacing w:before="240" w:after="240"/>
        <w:ind w:left="0"/>
        <w:rPr>
          <w:rFonts w:ascii="Arial" w:hAnsi="Arial" w:cs="Arial"/>
          <w:color w:val="222222"/>
          <w:sz w:val="20"/>
          <w:szCs w:val="20"/>
        </w:rPr>
      </w:pPr>
      <w:r w:rsidRPr="00440846">
        <w:rPr>
          <w:rFonts w:ascii="Arial" w:hAnsi="Arial" w:cs="Arial"/>
          <w:color w:val="222222"/>
          <w:sz w:val="20"/>
          <w:szCs w:val="20"/>
        </w:rPr>
        <w:t>Circle of support or team selected by the individual, guardian and/or family that meets regularly to help the individual accomplish his or her personal goals;</w:t>
      </w:r>
    </w:p>
    <w:p w:rsidR="00440846" w:rsidRPr="00440846" w:rsidRDefault="00440846" w:rsidP="00440846">
      <w:pPr>
        <w:numPr>
          <w:ilvl w:val="0"/>
          <w:numId w:val="7"/>
        </w:numPr>
        <w:spacing w:before="240" w:after="240"/>
        <w:ind w:left="0"/>
        <w:rPr>
          <w:rFonts w:ascii="Arial" w:hAnsi="Arial" w:cs="Arial"/>
          <w:color w:val="222222"/>
          <w:sz w:val="20"/>
          <w:szCs w:val="20"/>
        </w:rPr>
      </w:pPr>
      <w:r w:rsidRPr="00440846">
        <w:rPr>
          <w:rFonts w:ascii="Arial" w:hAnsi="Arial" w:cs="Arial"/>
          <w:color w:val="222222"/>
          <w:sz w:val="20"/>
          <w:szCs w:val="20"/>
        </w:rPr>
        <w:t>Support broker to assist the individual, guardian and/or family to develop and carry out a person-centered plan;</w:t>
      </w:r>
    </w:p>
    <w:p w:rsidR="00440846" w:rsidRPr="00440846" w:rsidRDefault="00440846" w:rsidP="00440846">
      <w:pPr>
        <w:numPr>
          <w:ilvl w:val="0"/>
          <w:numId w:val="7"/>
        </w:numPr>
        <w:spacing w:before="240" w:after="240"/>
        <w:ind w:left="0"/>
        <w:rPr>
          <w:rFonts w:ascii="Arial" w:hAnsi="Arial" w:cs="Arial"/>
          <w:color w:val="222222"/>
          <w:sz w:val="20"/>
          <w:szCs w:val="20"/>
        </w:rPr>
      </w:pPr>
      <w:r w:rsidRPr="00440846">
        <w:rPr>
          <w:rFonts w:ascii="Arial" w:hAnsi="Arial" w:cs="Arial"/>
          <w:color w:val="222222"/>
          <w:sz w:val="20"/>
          <w:szCs w:val="20"/>
        </w:rPr>
        <w:t>An individual budget, that is a dollar amount for goods, services and supports specified in the person-centered plan that is under the control and direction of the individual, and where appropriate, their guardian or family;</w:t>
      </w:r>
    </w:p>
    <w:p w:rsidR="00440846" w:rsidRPr="00440846" w:rsidRDefault="00440846" w:rsidP="00440846">
      <w:pPr>
        <w:numPr>
          <w:ilvl w:val="0"/>
          <w:numId w:val="7"/>
        </w:numPr>
        <w:spacing w:before="240" w:after="240"/>
        <w:ind w:left="0"/>
        <w:rPr>
          <w:rFonts w:ascii="Arial" w:hAnsi="Arial" w:cs="Arial"/>
          <w:color w:val="222222"/>
          <w:sz w:val="20"/>
          <w:szCs w:val="20"/>
        </w:rPr>
      </w:pPr>
      <w:r w:rsidRPr="00440846">
        <w:rPr>
          <w:rFonts w:ascii="Arial" w:hAnsi="Arial" w:cs="Arial"/>
          <w:color w:val="222222"/>
          <w:sz w:val="20"/>
          <w:szCs w:val="20"/>
        </w:rPr>
        <w:t>Availability of financial management services/fiscal intermediaries that will disburse a person's funds in accordance with their service plan and individual budget;</w:t>
      </w:r>
    </w:p>
    <w:p w:rsidR="00440846" w:rsidRPr="00440846" w:rsidRDefault="00440846" w:rsidP="00440846">
      <w:pPr>
        <w:numPr>
          <w:ilvl w:val="0"/>
          <w:numId w:val="7"/>
        </w:numPr>
        <w:spacing w:before="240" w:after="240"/>
        <w:ind w:left="0"/>
        <w:rPr>
          <w:rFonts w:ascii="Arial" w:hAnsi="Arial" w:cs="Arial"/>
          <w:color w:val="222222"/>
          <w:sz w:val="20"/>
          <w:szCs w:val="20"/>
        </w:rPr>
      </w:pPr>
      <w:r w:rsidRPr="00440846">
        <w:rPr>
          <w:rFonts w:ascii="Arial" w:hAnsi="Arial" w:cs="Arial"/>
          <w:color w:val="222222"/>
          <w:sz w:val="20"/>
          <w:szCs w:val="20"/>
        </w:rPr>
        <w:t>Recruitment, hiring, firing, and training of direct support professionals and other staff by individuals, guardians and families;</w:t>
      </w:r>
    </w:p>
    <w:p w:rsidR="00440846" w:rsidRPr="00440846" w:rsidRDefault="00440846" w:rsidP="00440846">
      <w:pPr>
        <w:numPr>
          <w:ilvl w:val="0"/>
          <w:numId w:val="7"/>
        </w:numPr>
        <w:spacing w:before="240" w:after="240"/>
        <w:ind w:left="0"/>
        <w:rPr>
          <w:rFonts w:ascii="Arial" w:hAnsi="Arial" w:cs="Arial"/>
          <w:color w:val="222222"/>
          <w:sz w:val="20"/>
          <w:szCs w:val="20"/>
        </w:rPr>
      </w:pPr>
      <w:r w:rsidRPr="00440846">
        <w:rPr>
          <w:rFonts w:ascii="Arial" w:hAnsi="Arial" w:cs="Arial"/>
          <w:color w:val="222222"/>
          <w:sz w:val="20"/>
          <w:szCs w:val="20"/>
        </w:rPr>
        <w:t>Self-advocacy and training on consumer choice of differing levels of authority and responsibility for exercising self-direction.</w:t>
      </w:r>
    </w:p>
    <w:p w:rsidR="00440846" w:rsidRPr="00440846" w:rsidRDefault="00440846" w:rsidP="00440846">
      <w:pPr>
        <w:spacing w:after="240"/>
        <w:rPr>
          <w:rFonts w:ascii="Arial" w:hAnsi="Arial" w:cs="Arial"/>
          <w:color w:val="222222"/>
          <w:sz w:val="20"/>
          <w:szCs w:val="20"/>
        </w:rPr>
      </w:pPr>
      <w:r w:rsidRPr="00440846">
        <w:rPr>
          <w:rFonts w:ascii="Arial" w:hAnsi="Arial" w:cs="Arial"/>
          <w:color w:val="222222"/>
          <w:sz w:val="20"/>
          <w:szCs w:val="20"/>
        </w:rPr>
        <w:t>With self-determination, individuals, guardians and families, with supports as needed, make their own decisions, plan their own futures, decide how money is spent for supports and take responsibility for the decisions they make.</w:t>
      </w:r>
    </w:p>
    <w:p w:rsidR="00A64E9E" w:rsidRPr="00F92048" w:rsidRDefault="00A64E9E" w:rsidP="00F50D20"/>
    <w:sectPr w:rsidR="00A64E9E" w:rsidRPr="00F92048" w:rsidSect="003E3543">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C14" w:rsidRDefault="00C56C14">
      <w:r>
        <w:separator/>
      </w:r>
    </w:p>
  </w:endnote>
  <w:endnote w:type="continuationSeparator" w:id="0">
    <w:p w:rsidR="00C56C14" w:rsidRDefault="00C5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048" w:rsidRDefault="00F92048">
    <w:pPr>
      <w:pStyle w:val="Footer"/>
      <w:jc w:val="center"/>
    </w:pPr>
    <w:r>
      <w:fldChar w:fldCharType="begin"/>
    </w:r>
    <w:r>
      <w:instrText xml:space="preserve"> PAGE   \* MERGEFORMAT </w:instrText>
    </w:r>
    <w:r>
      <w:fldChar w:fldCharType="separate"/>
    </w:r>
    <w:r w:rsidR="00440846">
      <w:rPr>
        <w:noProof/>
      </w:rPr>
      <w:t>1</w:t>
    </w:r>
    <w:r>
      <w:fldChar w:fldCharType="end"/>
    </w:r>
  </w:p>
  <w:p w:rsidR="00F92048" w:rsidRDefault="00F92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C14" w:rsidRDefault="00C56C14">
      <w:r>
        <w:separator/>
      </w:r>
    </w:p>
  </w:footnote>
  <w:footnote w:type="continuationSeparator" w:id="0">
    <w:p w:rsidR="00C56C14" w:rsidRDefault="00C56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CD8"/>
    <w:multiLevelType w:val="hybridMultilevel"/>
    <w:tmpl w:val="77D812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AB61BC6"/>
    <w:multiLevelType w:val="hybridMultilevel"/>
    <w:tmpl w:val="09929F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D3C3F3A"/>
    <w:multiLevelType w:val="multilevel"/>
    <w:tmpl w:val="9A9C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AB2B72"/>
    <w:multiLevelType w:val="hybridMultilevel"/>
    <w:tmpl w:val="B81EDD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3E35969"/>
    <w:multiLevelType w:val="hybridMultilevel"/>
    <w:tmpl w:val="BE8EDF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BD44CDF"/>
    <w:multiLevelType w:val="hybridMultilevel"/>
    <w:tmpl w:val="83AE2A9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8A9708A"/>
    <w:multiLevelType w:val="hybridMultilevel"/>
    <w:tmpl w:val="B31C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BAF"/>
    <w:rsid w:val="000149AE"/>
    <w:rsid w:val="00071A53"/>
    <w:rsid w:val="00094DF7"/>
    <w:rsid w:val="000A20D3"/>
    <w:rsid w:val="000E1739"/>
    <w:rsid w:val="00171CD3"/>
    <w:rsid w:val="00196270"/>
    <w:rsid w:val="00204C51"/>
    <w:rsid w:val="00232607"/>
    <w:rsid w:val="00233AED"/>
    <w:rsid w:val="00264BAF"/>
    <w:rsid w:val="002E17CA"/>
    <w:rsid w:val="00393EBD"/>
    <w:rsid w:val="003C2217"/>
    <w:rsid w:val="003E3543"/>
    <w:rsid w:val="003F7F43"/>
    <w:rsid w:val="00440846"/>
    <w:rsid w:val="005650A7"/>
    <w:rsid w:val="00590AD2"/>
    <w:rsid w:val="00601C6B"/>
    <w:rsid w:val="00621B24"/>
    <w:rsid w:val="0065062F"/>
    <w:rsid w:val="006C3CC5"/>
    <w:rsid w:val="00723DED"/>
    <w:rsid w:val="00724BAA"/>
    <w:rsid w:val="007441A8"/>
    <w:rsid w:val="0079205D"/>
    <w:rsid w:val="007E011F"/>
    <w:rsid w:val="00805BD6"/>
    <w:rsid w:val="00956639"/>
    <w:rsid w:val="00986F27"/>
    <w:rsid w:val="009E337F"/>
    <w:rsid w:val="00A10019"/>
    <w:rsid w:val="00A1196A"/>
    <w:rsid w:val="00A46201"/>
    <w:rsid w:val="00A55F28"/>
    <w:rsid w:val="00A64E9E"/>
    <w:rsid w:val="00B43738"/>
    <w:rsid w:val="00C17C8C"/>
    <w:rsid w:val="00C56C14"/>
    <w:rsid w:val="00C90124"/>
    <w:rsid w:val="00CD3097"/>
    <w:rsid w:val="00D60226"/>
    <w:rsid w:val="00DA7A77"/>
    <w:rsid w:val="00E71508"/>
    <w:rsid w:val="00EC7FFC"/>
    <w:rsid w:val="00F50D20"/>
    <w:rsid w:val="00F82206"/>
    <w:rsid w:val="00F9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1">
    <w:name w:val="heading 1"/>
    <w:basedOn w:val="Normal"/>
    <w:next w:val="Normal"/>
    <w:link w:val="Heading1Char"/>
    <w:qFormat/>
    <w:rsid w:val="004408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 w:type="character" w:customStyle="1" w:styleId="Heading1Char">
    <w:name w:val="Heading 1 Char"/>
    <w:basedOn w:val="DefaultParagraphFont"/>
    <w:link w:val="Heading1"/>
    <w:rsid w:val="0044084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1">
    <w:name w:val="heading 1"/>
    <w:basedOn w:val="Normal"/>
    <w:next w:val="Normal"/>
    <w:link w:val="Heading1Char"/>
    <w:qFormat/>
    <w:rsid w:val="004408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 w:type="character" w:customStyle="1" w:styleId="Heading1Char">
    <w:name w:val="Heading 1 Char"/>
    <w:basedOn w:val="DefaultParagraphFont"/>
    <w:link w:val="Heading1"/>
    <w:rsid w:val="0044084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51992">
      <w:bodyDiv w:val="1"/>
      <w:marLeft w:val="0"/>
      <w:marRight w:val="0"/>
      <w:marTop w:val="0"/>
      <w:marBottom w:val="0"/>
      <w:divBdr>
        <w:top w:val="none" w:sz="0" w:space="0" w:color="auto"/>
        <w:left w:val="none" w:sz="0" w:space="0" w:color="auto"/>
        <w:bottom w:val="none" w:sz="0" w:space="0" w:color="auto"/>
        <w:right w:val="none" w:sz="0" w:space="0" w:color="auto"/>
      </w:divBdr>
      <w:divsChild>
        <w:div w:id="395053978">
          <w:marLeft w:val="0"/>
          <w:marRight w:val="0"/>
          <w:marTop w:val="0"/>
          <w:marBottom w:val="0"/>
          <w:divBdr>
            <w:top w:val="none" w:sz="0" w:space="0" w:color="auto"/>
            <w:left w:val="none" w:sz="0" w:space="0" w:color="auto"/>
            <w:bottom w:val="none" w:sz="0" w:space="0" w:color="auto"/>
            <w:right w:val="none" w:sz="0" w:space="0" w:color="auto"/>
          </w:divBdr>
        </w:div>
        <w:div w:id="148253249">
          <w:marLeft w:val="0"/>
          <w:marRight w:val="0"/>
          <w:marTop w:val="0"/>
          <w:marBottom w:val="0"/>
          <w:divBdr>
            <w:top w:val="none" w:sz="0" w:space="0" w:color="auto"/>
            <w:left w:val="none" w:sz="0" w:space="0" w:color="auto"/>
            <w:bottom w:val="none" w:sz="0" w:space="0" w:color="auto"/>
            <w:right w:val="none" w:sz="0" w:space="0" w:color="auto"/>
          </w:divBdr>
          <w:divsChild>
            <w:div w:id="1594321137">
              <w:marLeft w:val="0"/>
              <w:marRight w:val="0"/>
              <w:marTop w:val="0"/>
              <w:marBottom w:val="0"/>
              <w:divBdr>
                <w:top w:val="none" w:sz="0" w:space="0" w:color="auto"/>
                <w:left w:val="none" w:sz="0" w:space="0" w:color="auto"/>
                <w:bottom w:val="none" w:sz="0" w:space="0" w:color="auto"/>
                <w:right w:val="none" w:sz="0" w:space="0" w:color="auto"/>
              </w:divBdr>
              <w:divsChild>
                <w:div w:id="659161107">
                  <w:marLeft w:val="0"/>
                  <w:marRight w:val="0"/>
                  <w:marTop w:val="0"/>
                  <w:marBottom w:val="0"/>
                  <w:divBdr>
                    <w:top w:val="none" w:sz="0" w:space="0" w:color="auto"/>
                    <w:left w:val="none" w:sz="0" w:space="0" w:color="auto"/>
                    <w:bottom w:val="none" w:sz="0" w:space="0" w:color="auto"/>
                    <w:right w:val="none" w:sz="0" w:space="0" w:color="auto"/>
                  </w:divBdr>
                  <w:divsChild>
                    <w:div w:id="5979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EHS</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Administrator</dc:creator>
  <cp:lastModifiedBy> Victor Hernandez</cp:lastModifiedBy>
  <cp:revision>2</cp:revision>
  <cp:lastPrinted>2014-09-04T15:54:00Z</cp:lastPrinted>
  <dcterms:created xsi:type="dcterms:W3CDTF">2017-12-13T20:48:00Z</dcterms:created>
  <dcterms:modified xsi:type="dcterms:W3CDTF">2017-12-13T20:48:00Z</dcterms:modified>
</cp:coreProperties>
</file>