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D27DA6"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01436F7E"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EC754E">
                  <w:rPr>
                    <w:rStyle w:val="Style2"/>
                  </w:rPr>
                  <w:t xml:space="preserve">June </w:t>
                </w:r>
                <w:r w:rsidR="00D27DA6">
                  <w:rPr>
                    <w:rStyle w:val="Style2"/>
                  </w:rPr>
                  <w:t>13</w:t>
                </w:r>
                <w:r w:rsidR="000B003B">
                  <w:rPr>
                    <w:rStyle w:val="Style2"/>
                  </w:rPr>
                  <w:t>, 2019</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14:paraId="04800C28" w14:textId="110EEB6B" w:rsidTr="0073687F">
        <w:trPr>
          <w:trHeight w:val="422"/>
        </w:trPr>
        <w:tc>
          <w:tcPr>
            <w:tcW w:w="5490" w:type="dxa"/>
            <w:gridSpan w:val="6"/>
            <w:shd w:val="clear" w:color="auto" w:fill="auto"/>
          </w:tcPr>
          <w:p w14:paraId="4956080F" w14:textId="4A2AA7A9"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14:paraId="046A217F" w14:textId="3B3C8E9A"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1FEE3DA1" w:rsidR="00414B79" w:rsidRDefault="00414B79" w:rsidP="0042656E">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6A2509">
                  <w:rPr>
                    <w:rStyle w:val="Style2"/>
                  </w:rPr>
                  <w:t xml:space="preserve">May </w:t>
                </w:r>
                <w:r w:rsidR="007A47F8">
                  <w:rPr>
                    <w:rStyle w:val="Style2"/>
                  </w:rPr>
                  <w:t>1</w:t>
                </w:r>
                <w:r w:rsidR="0042656E">
                  <w:rPr>
                    <w:rStyle w:val="Style2"/>
                  </w:rPr>
                  <w:t>3</w:t>
                </w:r>
                <w:r w:rsidR="00B5614C">
                  <w:rPr>
                    <w:rStyle w:val="Style2"/>
                  </w:rPr>
                  <w:t>, 2019</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D27DA6"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D27DA6"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D27DA6"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D27DA6"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02E5BD69" w:rsidR="00B81BA6" w:rsidRDefault="00D27DA6"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Content>
                <w:r w:rsidR="001060E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D27DA6"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1BDEA5F" w:rsidR="00B81BA6" w:rsidRDefault="00D27DA6"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Content>
                <w:r w:rsidR="001060E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D27DA6"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lastRenderedPageBreak/>
              <w:t xml:space="preserve">Email:      </w:t>
            </w:r>
            <w:sdt>
              <w:sdtPr>
                <w:rPr>
                  <w:rStyle w:val="Style2"/>
                </w:rPr>
                <w:id w:val="549185029"/>
                <w:text/>
              </w:sdt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D27DA6"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76E117E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59886146" w:rsidR="00B81BA6" w:rsidRPr="00A40DAC" w:rsidRDefault="00B81BA6" w:rsidP="001043FD">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Content>
                <w:r w:rsidR="001060EF" w:rsidRPr="001060EF">
                  <w:rPr>
                    <w:rStyle w:val="Style2"/>
                  </w:rPr>
                  <w:t>South Hadley Girls</w:t>
                </w:r>
              </w:sdtContent>
            </w:sdt>
          </w:p>
        </w:tc>
      </w:tr>
      <w:tr w:rsidR="00B81BA6" w14:paraId="3416E879" w14:textId="77777777" w:rsidTr="009B1CBC">
        <w:trPr>
          <w:trHeight w:val="422"/>
        </w:trPr>
        <w:tc>
          <w:tcPr>
            <w:tcW w:w="10980" w:type="dxa"/>
            <w:gridSpan w:val="15"/>
            <w:shd w:val="clear" w:color="auto" w:fill="auto"/>
          </w:tcPr>
          <w:p w14:paraId="280071B5" w14:textId="75808795"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Content>
                <w:r w:rsidR="001060EF" w:rsidRPr="001060EF">
                  <w:rPr>
                    <w:rStyle w:val="Style2"/>
                  </w:rPr>
                  <w:t>87 Canal St</w:t>
                </w:r>
                <w:r w:rsidR="001060EF">
                  <w:rPr>
                    <w:rStyle w:val="Style2"/>
                  </w:rPr>
                  <w:t>.</w:t>
                </w:r>
                <w:r w:rsidR="001060EF" w:rsidRPr="001060EF">
                  <w:rPr>
                    <w:rStyle w:val="Style2"/>
                  </w:rPr>
                  <w:t xml:space="preserve"> S</w:t>
                </w:r>
                <w:r w:rsidR="001060EF">
                  <w:rPr>
                    <w:rStyle w:val="Style2"/>
                  </w:rPr>
                  <w:t>outh</w:t>
                </w:r>
                <w:r w:rsidR="001060EF" w:rsidRPr="001060EF">
                  <w:rPr>
                    <w:rStyle w:val="Style2"/>
                  </w:rPr>
                  <w:t xml:space="preserve"> Hadley</w:t>
                </w:r>
                <w:r w:rsidR="001060EF">
                  <w:rPr>
                    <w:rStyle w:val="Style2"/>
                  </w:rPr>
                  <w:t>, MA</w:t>
                </w:r>
                <w:r w:rsidR="001060EF" w:rsidRPr="001060EF">
                  <w:rPr>
                    <w:rStyle w:val="Style2"/>
                  </w:rPr>
                  <w:t xml:space="preserve"> 01075</w:t>
                </w:r>
              </w:sdtContent>
            </w:sdt>
          </w:p>
        </w:tc>
      </w:tr>
      <w:tr w:rsidR="00B81BA6" w14:paraId="7A5A11AB" w14:textId="77777777" w:rsidTr="009B1CBC">
        <w:trPr>
          <w:trHeight w:val="422"/>
        </w:trPr>
        <w:tc>
          <w:tcPr>
            <w:tcW w:w="10980" w:type="dxa"/>
            <w:gridSpan w:val="15"/>
            <w:shd w:val="clear" w:color="auto" w:fill="auto"/>
          </w:tcPr>
          <w:p w14:paraId="5DAE149F" w14:textId="3471184E" w:rsidR="00B81BA6" w:rsidRPr="00A40DAC" w:rsidRDefault="00B81BA6" w:rsidP="001043FD">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25458104"/>
                <w:text/>
              </w:sdtPr>
              <w:sdtContent>
                <w:r w:rsidR="001060EF" w:rsidRPr="001060EF">
                  <w:rPr>
                    <w:rStyle w:val="Style2"/>
                  </w:rPr>
                  <w:t>87 Canal St</w:t>
                </w:r>
                <w:r w:rsidR="001060EF">
                  <w:rPr>
                    <w:rStyle w:val="Style2"/>
                  </w:rPr>
                  <w:t>.</w:t>
                </w:r>
                <w:r w:rsidR="001060EF" w:rsidRPr="001060EF">
                  <w:rPr>
                    <w:rStyle w:val="Style2"/>
                  </w:rPr>
                  <w:t xml:space="preserve"> S</w:t>
                </w:r>
                <w:r w:rsidR="001060EF">
                  <w:rPr>
                    <w:rStyle w:val="Style2"/>
                  </w:rPr>
                  <w:t>outh</w:t>
                </w:r>
                <w:r w:rsidR="001060EF" w:rsidRPr="001060EF">
                  <w:rPr>
                    <w:rStyle w:val="Style2"/>
                  </w:rPr>
                  <w:t xml:space="preserve"> Hadley</w:t>
                </w:r>
                <w:r w:rsidR="001060EF">
                  <w:rPr>
                    <w:rStyle w:val="Style2"/>
                  </w:rPr>
                  <w:t>, MA</w:t>
                </w:r>
                <w:r w:rsidR="001060EF" w:rsidRPr="001060EF">
                  <w:rPr>
                    <w:rStyle w:val="Style2"/>
                  </w:rPr>
                  <w:t xml:space="preserve"> 01075</w:t>
                </w:r>
              </w:sdtContent>
            </w:sdt>
          </w:p>
        </w:tc>
      </w:tr>
      <w:tr w:rsidR="00B81BA6" w14:paraId="2E837ECD" w14:textId="77777777" w:rsidTr="0025051F">
        <w:trPr>
          <w:trHeight w:val="422"/>
        </w:trPr>
        <w:tc>
          <w:tcPr>
            <w:tcW w:w="10980" w:type="dxa"/>
            <w:gridSpan w:val="15"/>
          </w:tcPr>
          <w:p w14:paraId="595BB6DF" w14:textId="611C43A0"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Content>
                <w:r w:rsidR="001060EF" w:rsidRPr="001060EF">
                  <w:rPr>
                    <w:rStyle w:val="Style2"/>
                  </w:rPr>
                  <w:t>413-536-5519</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D27DA6"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D27DA6"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5DEE0482" w:rsidR="00B81BA6" w:rsidRPr="00E300CB" w:rsidRDefault="00D27DA6"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D27DA6"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39D0C55D" w:rsidR="00B81BA6" w:rsidRPr="00E300CB" w:rsidRDefault="00D27DA6"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D27DA6"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5B107C8F" w:rsidR="00B81BA6" w:rsidRDefault="00D27DA6"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D27DA6"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3F88FCD1" w:rsidR="00B81BA6" w:rsidRDefault="00D27DA6"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60710597" w:rsidR="00B81BA6" w:rsidRDefault="00D27DA6" w:rsidP="006B1F4A">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w:t>
            </w:r>
            <w:r w:rsidR="006B1F4A">
              <w:rPr>
                <w:rFonts w:ascii="Arial" w:eastAsia="Times New Roman" w:hAnsi="Arial" w:cs="Arial"/>
                <w:bCs/>
                <w:sz w:val="20"/>
                <w:szCs w:val="20"/>
                <w:lang w:val="en"/>
              </w:rPr>
              <w:t>Treatment</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33DDF66B" w:rsidR="00B81BA6" w:rsidRDefault="00B81BA6" w:rsidP="001043FD">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Content>
                <w:r w:rsidR="001043FD">
                  <w:rPr>
                    <w:rStyle w:val="Style2"/>
                  </w:rPr>
                  <w:t>Ja’net Smith</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330A9CAC"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Content>
                <w:r w:rsidR="001043FD" w:rsidRPr="001043FD">
                  <w:rPr>
                    <w:rStyle w:val="Style2"/>
                    <w:szCs w:val="24"/>
                  </w:rPr>
                  <w:t>janet.m.smith@state.ma.us</w:t>
                </w:r>
              </w:sdtContent>
            </w:sdt>
          </w:p>
        </w:tc>
        <w:tc>
          <w:tcPr>
            <w:tcW w:w="6030" w:type="dxa"/>
            <w:gridSpan w:val="10"/>
          </w:tcPr>
          <w:p w14:paraId="3A62F697" w14:textId="102DD11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Content>
                <w:r w:rsidR="001043FD" w:rsidRPr="001043FD">
                  <w:rPr>
                    <w:rStyle w:val="Style2"/>
                  </w:rPr>
                  <w:t>413-731-4935</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58049224" w:rsidR="00B81BA6" w:rsidRDefault="00B81BA6" w:rsidP="001060EF">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Content>
                <w:r w:rsidR="001060EF">
                  <w:rPr>
                    <w:rStyle w:val="Style2"/>
                  </w:rPr>
                  <w:t>Melissa King</w:t>
                </w:r>
              </w:sdtContent>
            </w:sdt>
          </w:p>
        </w:tc>
        <w:tc>
          <w:tcPr>
            <w:tcW w:w="6030" w:type="dxa"/>
            <w:gridSpan w:val="10"/>
            <w:shd w:val="clear" w:color="auto" w:fill="auto"/>
          </w:tcPr>
          <w:p w14:paraId="18861145" w14:textId="69C90152"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D94FE1">
                  <w:rPr>
                    <w:rStyle w:val="Style2"/>
                  </w:rPr>
                  <w:t>Program Director</w:t>
                </w:r>
              </w:sdtContent>
            </w:sdt>
          </w:p>
        </w:tc>
      </w:tr>
      <w:tr w:rsidR="00B81BA6" w14:paraId="683A7BE0" w14:textId="77777777" w:rsidTr="00E971BB">
        <w:trPr>
          <w:trHeight w:val="350"/>
        </w:trPr>
        <w:tc>
          <w:tcPr>
            <w:tcW w:w="4950" w:type="dxa"/>
            <w:gridSpan w:val="5"/>
            <w:shd w:val="clear" w:color="auto" w:fill="auto"/>
          </w:tcPr>
          <w:p w14:paraId="3EFFF5C1" w14:textId="6DEED891"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1060EF" w:rsidRPr="001060EF">
              <w:rPr>
                <w:rFonts w:ascii="Arial" w:eastAsia="Times New Roman" w:hAnsi="Arial" w:cs="Arial"/>
                <w:bCs/>
                <w:sz w:val="24"/>
                <w:szCs w:val="24"/>
                <w:lang w:val="en"/>
              </w:rPr>
              <w:t>mking@rfkchildren.org</w:t>
            </w:r>
          </w:p>
        </w:tc>
        <w:tc>
          <w:tcPr>
            <w:tcW w:w="6030" w:type="dxa"/>
            <w:gridSpan w:val="10"/>
            <w:shd w:val="clear" w:color="auto" w:fill="auto"/>
          </w:tcPr>
          <w:p w14:paraId="7C83D2CA" w14:textId="1BE9866B"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Content>
                <w:r w:rsidR="001060EF" w:rsidRPr="001060EF">
                  <w:rPr>
                    <w:rStyle w:val="Style2"/>
                  </w:rPr>
                  <w:t>413-536-9927</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72A9F05D" w:rsidR="00B81BA6" w:rsidRDefault="00B81BA6" w:rsidP="001060EF">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Content>
                <w:r w:rsidR="001060EF">
                  <w:rPr>
                    <w:rStyle w:val="Style2"/>
                  </w:rPr>
                  <w:t>Miriam Figueroa</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283B9861"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Content>
                <w:r w:rsidR="001060EF" w:rsidRPr="001060EF">
                  <w:rPr>
                    <w:rStyle w:val="Style2"/>
                  </w:rPr>
                  <w:t>miriam.i.figueroa@state.ma.us</w:t>
                </w:r>
              </w:sdtContent>
            </w:sdt>
          </w:p>
        </w:tc>
        <w:tc>
          <w:tcPr>
            <w:tcW w:w="6030" w:type="dxa"/>
            <w:gridSpan w:val="10"/>
            <w:shd w:val="clear" w:color="auto" w:fill="auto"/>
          </w:tcPr>
          <w:p w14:paraId="0DE536A4" w14:textId="6F116808"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81245090"/>
                <w:text/>
              </w:sdtPr>
              <w:sdtContent>
                <w:r w:rsidR="001060EF">
                  <w:rPr>
                    <w:rStyle w:val="Style2"/>
                  </w:rPr>
                  <w:t>413-</w:t>
                </w:r>
                <w:r w:rsidR="001060EF" w:rsidRPr="001060EF">
                  <w:rPr>
                    <w:rStyle w:val="Style2"/>
                  </w:rPr>
                  <w:t>536-5519</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2F72479D" w:rsidR="00B81BA6" w:rsidRDefault="00B81BA6" w:rsidP="006B1F4A">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B75F79">
                  <w:rPr>
                    <w:rStyle w:val="Style2"/>
                  </w:rPr>
                  <w:t>1</w:t>
                </w:r>
                <w:r w:rsidR="001060EF">
                  <w:rPr>
                    <w:rStyle w:val="Style2"/>
                  </w:rPr>
                  <w:t>6</w:t>
                </w:r>
              </w:sdtContent>
            </w:sdt>
          </w:p>
        </w:tc>
        <w:tc>
          <w:tcPr>
            <w:tcW w:w="6030" w:type="dxa"/>
            <w:gridSpan w:val="10"/>
            <w:shd w:val="clear" w:color="auto" w:fill="auto"/>
          </w:tcPr>
          <w:p w14:paraId="251D731D" w14:textId="0E3C782D" w:rsidR="00B81BA6" w:rsidRDefault="00B81BA6" w:rsidP="001060EF">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1060EF">
                  <w:rPr>
                    <w:rStyle w:val="Style2"/>
                  </w:rPr>
                  <w:t>8</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Number of residents admitted to facility during the past 12 months</w:t>
            </w:r>
          </w:p>
        </w:tc>
        <w:tc>
          <w:tcPr>
            <w:tcW w:w="2160" w:type="dxa"/>
            <w:shd w:val="clear" w:color="auto" w:fill="auto"/>
          </w:tcPr>
          <w:p w14:paraId="72B83F95" w14:textId="4912A761" w:rsidR="00B81BA6" w:rsidRDefault="00D27DA6" w:rsidP="001060EF">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1043FD">
                  <w:rPr>
                    <w:rStyle w:val="Style2"/>
                  </w:rPr>
                  <w:t>3</w:t>
                </w:r>
                <w:r w:rsidR="001060EF">
                  <w:rPr>
                    <w:rStyle w:val="Style2"/>
                  </w:rPr>
                  <w:t>6</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59E53302" w:rsidR="00B81BA6" w:rsidRDefault="00D27DA6" w:rsidP="00DA5B46">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1368EB">
                  <w:rPr>
                    <w:rStyle w:val="Style2"/>
                  </w:rPr>
                  <w:t>34</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72 hours or more:</w:t>
            </w:r>
          </w:p>
        </w:tc>
        <w:tc>
          <w:tcPr>
            <w:tcW w:w="2160" w:type="dxa"/>
            <w:shd w:val="clear" w:color="auto" w:fill="auto"/>
          </w:tcPr>
          <w:p w14:paraId="089BB423" w14:textId="510A982B" w:rsidR="00B81BA6" w:rsidRDefault="00D27DA6" w:rsidP="001060EF">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1368EB">
                  <w:rPr>
                    <w:rStyle w:val="Style2"/>
                  </w:rPr>
                  <w:t>3</w:t>
                </w:r>
                <w:r w:rsidR="001060EF">
                  <w:rPr>
                    <w:rStyle w:val="Style2"/>
                  </w:rPr>
                  <w:t>4</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D27DA6"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6160FB61" w:rsidR="00B81BA6" w:rsidRDefault="00D27DA6" w:rsidP="001060EF">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1060EF">
                  <w:rPr>
                    <w:rStyle w:val="Style2"/>
                  </w:rPr>
                  <w:t xml:space="preserve">59.5 </w:t>
                </w:r>
                <w:r w:rsidR="00DB3747">
                  <w:rPr>
                    <w:rStyle w:val="Style2"/>
                  </w:rPr>
                  <w:t>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424D67C9" w:rsidR="00B81BA6" w:rsidRDefault="00D27DA6" w:rsidP="00B75F79">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B75F79">
                  <w:rPr>
                    <w:rStyle w:val="Style2"/>
                  </w:rPr>
                  <w:t>Staff</w:t>
                </w:r>
                <w:r w:rsidR="00507975">
                  <w:rPr>
                    <w:rStyle w:val="Style2"/>
                  </w:rPr>
                  <w:t xml:space="preserve"> </w:t>
                </w:r>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5EDE6F9C" w:rsidR="00B81BA6" w:rsidRDefault="00D27DA6" w:rsidP="00DA5B46">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DA5B46">
                  <w:rPr>
                    <w:rStyle w:val="Style2"/>
                  </w:rPr>
                  <w:t>Committed</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54C607B4" w:rsidR="00B81BA6" w:rsidRDefault="00D27DA6" w:rsidP="001060EF">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1060EF">
                  <w:rPr>
                    <w:rStyle w:val="Style2"/>
                  </w:rPr>
                  <w:t>24</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6C28CD12" w:rsidR="00B81BA6" w:rsidRDefault="00D27DA6" w:rsidP="001060EF">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B75F79">
                  <w:rPr>
                    <w:rStyle w:val="Style2"/>
                  </w:rPr>
                  <w:t>1</w:t>
                </w:r>
                <w:r w:rsidR="001060EF">
                  <w:rPr>
                    <w:rStyle w:val="Style2"/>
                  </w:rPr>
                  <w:t>0</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4F63B3D7" w:rsidR="00B81BA6" w:rsidRDefault="00D27DA6" w:rsidP="001060EF">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1060EF">
                  <w:rPr>
                    <w:rStyle w:val="Style2"/>
                  </w:rPr>
                  <w:t>0</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33D4F8D5"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DA5B46">
                  <w:rPr>
                    <w:rStyle w:val="Style2"/>
                  </w:rPr>
                  <w:t>1</w:t>
                </w:r>
              </w:sdtContent>
            </w:sdt>
          </w:p>
        </w:tc>
        <w:tc>
          <w:tcPr>
            <w:tcW w:w="6030" w:type="dxa"/>
            <w:gridSpan w:val="10"/>
            <w:shd w:val="clear" w:color="auto" w:fill="auto"/>
          </w:tcPr>
          <w:p w14:paraId="06C7DC0B" w14:textId="31049615"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B75F79">
                  <w:rPr>
                    <w:rStyle w:val="Style2"/>
                  </w:rPr>
                  <w:t>Zero</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071BCCD9" w:rsidR="00B81BA6" w:rsidRDefault="00D27DA6" w:rsidP="00653F5D">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1060EF">
                  <w:rPr>
                    <w:rStyle w:val="Style2"/>
                  </w:rPr>
                  <w:t>Two</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04B10C2F" w:rsidR="00B81BA6" w:rsidRPr="00E300CB" w:rsidRDefault="00D27DA6" w:rsidP="00E855A9">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E855A9">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D27DA6"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600F8D45" w:rsidR="00B81BA6" w:rsidRDefault="00D27DA6" w:rsidP="00B81BA6">
            <w:pPr>
              <w:rPr>
                <w:rFonts w:ascii="Arial" w:eastAsia="Times New Roman" w:hAnsi="Arial" w:cs="Arial"/>
                <w:b/>
                <w:bCs/>
                <w:sz w:val="20"/>
                <w:szCs w:val="20"/>
                <w:lang w:val="en"/>
              </w:rPr>
            </w:pPr>
            <w:sdt>
              <w:sdtPr>
                <w:id w:val="1390919374"/>
                <w:text/>
              </w:sdtPr>
              <w:sdtContent>
                <w:r w:rsidR="00B75F79">
                  <w:t>The facility has a video surveillance syste</w:t>
                </w:r>
                <w:r w:rsidR="00B16C44">
                  <w:t>m which provides coverage for 9</w:t>
                </w:r>
                <w:r w:rsidR="001060EF">
                  <w:t>0% of the facility.  The system was completely upgraded shortly after</w:t>
                </w:r>
                <w:r w:rsidR="00B16C44">
                  <w:t xml:space="preserve"> the previous compliance audit</w:t>
                </w:r>
                <w:r w:rsidR="001060EF">
                  <w:t xml:space="preserve"> in 2016</w:t>
                </w:r>
                <w:r w:rsidR="00A42340">
                  <w:t>.</w:t>
                </w:r>
                <w:r w:rsidR="00B75F79">
                  <w:t xml:space="preserve"> The system provides coverage of the recreation areas, </w:t>
                </w:r>
                <w:r w:rsidR="00B16C44">
                  <w:t xml:space="preserve">kitchen, </w:t>
                </w:r>
                <w:r w:rsidR="00B75F79">
                  <w:t>dining hall, all housing units, hallways an</w:t>
                </w:r>
                <w:r w:rsidR="00A42340">
                  <w:t>d education areas.</w:t>
                </w:r>
                <w:r w:rsidR="00B75F79">
                  <w:t xml:space="preserve">  There is a camera view of all doors in areas where youth are. </w:t>
                </w:r>
                <w:r w:rsidR="00B75F79" w:rsidRPr="00DB3747">
                  <w:t xml:space="preserve">There are no cameras in the </w:t>
                </w:r>
                <w:r w:rsidR="00B16C44">
                  <w:t>sleeping</w:t>
                </w:r>
                <w:r w:rsidR="00B75F79" w:rsidRPr="00DB3747">
                  <w:t xml:space="preserve"> rooms. </w:t>
                </w:r>
                <w:r w:rsidR="00B75F79">
                  <w:t xml:space="preserve"> No cameras have a view inside bathrooms.</w:t>
                </w:r>
                <w:r w:rsidR="00B75F79" w:rsidRPr="00DB3747">
                  <w:t xml:space="preserve"> </w:t>
                </w:r>
                <w:r w:rsidR="00B75F79">
                  <w:t>There is no secure control booth.  The system is designed for inv</w:t>
                </w:r>
                <w:r w:rsidR="001A10E5">
                  <w:t>estigative use.  There are two</w:t>
                </w:r>
                <w:r w:rsidR="00B75F79">
                  <w:t xml:space="preserve"> work stations that allow for viewing of live and recorded images.  Retention time for recorded images is 30 days.  There is no sound with the images.</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D27DA6"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1C50E048" w:rsidR="00B81BA6" w:rsidRPr="00E300CB" w:rsidRDefault="00D27DA6" w:rsidP="00B16C44">
            <w:pPr>
              <w:rPr>
                <w:rStyle w:val="Style2"/>
              </w:rPr>
            </w:pPr>
            <w:sdt>
              <w:sdtPr>
                <w:rPr>
                  <w:rStyle w:val="Style2"/>
                </w:rPr>
                <w:id w:val="-963730424"/>
                <w:text/>
              </w:sdtPr>
              <w:sdtContent>
                <w:r w:rsidR="00B16C44">
                  <w:rPr>
                    <w:rStyle w:val="Style2"/>
                  </w:rPr>
                  <w:t>Baystate Medical Center</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volunteers and individual contractors, who may have contact with residents, currently authorized to enter the facility:</w:t>
            </w:r>
          </w:p>
        </w:tc>
        <w:tc>
          <w:tcPr>
            <w:tcW w:w="2430" w:type="dxa"/>
            <w:gridSpan w:val="3"/>
            <w:shd w:val="clear" w:color="auto" w:fill="auto"/>
          </w:tcPr>
          <w:p w14:paraId="0ADD6FF1" w14:textId="4C470C29" w:rsidR="00B81BA6" w:rsidRPr="00E300CB" w:rsidRDefault="00D27DA6" w:rsidP="001060EF">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1060EF">
                  <w:rPr>
                    <w:rStyle w:val="Style2"/>
                  </w:rPr>
                  <w:t>2</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D27DA6"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1266779" w14:textId="1B036D62"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060C20A7" w:rsidR="00F16B5C" w:rsidRPr="00D75DCE" w:rsidRDefault="00EA3868" w:rsidP="00AB3CB0">
      <w:pPr>
        <w:spacing w:after="0" w:line="240" w:lineRule="auto"/>
        <w:rPr>
          <w:rFonts w:cstheme="minorHAnsi"/>
        </w:rPr>
      </w:pPr>
      <w:r>
        <w:rPr>
          <w:rFonts w:cstheme="minorHAnsi"/>
        </w:rPr>
        <w:t>This report is for</w:t>
      </w:r>
      <w:r w:rsidR="00F16B5C" w:rsidRPr="00D75DCE">
        <w:rPr>
          <w:rFonts w:cstheme="minorHAnsi"/>
        </w:rPr>
        <w:t xml:space="preserve"> </w:t>
      </w:r>
      <w:r w:rsidR="001A10E5">
        <w:rPr>
          <w:rFonts w:cstheme="minorHAnsi"/>
        </w:rPr>
        <w:t>South Hadley Girls Treatment Program</w:t>
      </w:r>
      <w:r>
        <w:rPr>
          <w:rFonts w:cstheme="minorHAnsi"/>
        </w:rPr>
        <w:t xml:space="preserve"> </w:t>
      </w:r>
      <w:r w:rsidR="00F16B5C" w:rsidRPr="00D75DCE">
        <w:rPr>
          <w:rFonts w:cstheme="minorHAnsi"/>
        </w:rPr>
        <w:t xml:space="preserve">in </w:t>
      </w:r>
      <w:r w:rsidR="001A10E5">
        <w:rPr>
          <w:rFonts w:cstheme="minorHAnsi"/>
        </w:rPr>
        <w:t>South Hadley</w:t>
      </w:r>
      <w:r w:rsidR="008A21F8" w:rsidRPr="00D75DCE">
        <w:rPr>
          <w:rFonts w:cstheme="minorHAnsi"/>
        </w:rPr>
        <w:t>, Massachusetts</w:t>
      </w:r>
      <w:r w:rsidR="00B073E5">
        <w:rPr>
          <w:rFonts w:cstheme="minorHAnsi"/>
        </w:rPr>
        <w:t>.  The facility is operated by</w:t>
      </w:r>
      <w:r>
        <w:rPr>
          <w:rFonts w:cstheme="minorHAnsi"/>
        </w:rPr>
        <w:t xml:space="preserve"> </w:t>
      </w:r>
      <w:r w:rsidR="00B16C44">
        <w:rPr>
          <w:rFonts w:cstheme="minorHAnsi"/>
        </w:rPr>
        <w:t xml:space="preserve">the </w:t>
      </w:r>
      <w:r w:rsidR="001A10E5">
        <w:rPr>
          <w:rFonts w:cstheme="minorHAnsi"/>
        </w:rPr>
        <w:t>Robert F. Kennedy Children’s Action Corps</w:t>
      </w:r>
      <w:r>
        <w:rPr>
          <w:rFonts w:cstheme="minorHAnsi"/>
        </w:rPr>
        <w:t xml:space="preserve"> under contract with</w:t>
      </w:r>
      <w:r w:rsidR="00E041E9" w:rsidRPr="00D75DCE">
        <w:rPr>
          <w:rFonts w:cstheme="minorHAnsi"/>
        </w:rPr>
        <w:t xml:space="preserve"> the</w:t>
      </w:r>
      <w:r w:rsidR="00F16B5C" w:rsidRPr="00D75DCE">
        <w:rPr>
          <w:rFonts w:cstheme="minorHAnsi"/>
        </w:rPr>
        <w:t xml:space="preserve"> </w:t>
      </w:r>
      <w:r w:rsidR="008A21F8" w:rsidRPr="00D75DCE">
        <w:rPr>
          <w:rFonts w:cstheme="minorHAnsi"/>
        </w:rPr>
        <w:t>Massachusetts Department of Youth Services (DYS)</w:t>
      </w:r>
      <w:r w:rsidR="00F16B5C" w:rsidRPr="00D75DCE">
        <w:rPr>
          <w:rFonts w:cstheme="minorHAnsi"/>
        </w:rPr>
        <w:t xml:space="preserve">.  The on-site portion of the audit took place </w:t>
      </w:r>
      <w:r w:rsidR="00B16C44">
        <w:rPr>
          <w:rFonts w:cstheme="minorHAnsi"/>
        </w:rPr>
        <w:t>May 14, 2019</w:t>
      </w:r>
      <w:r w:rsidR="00F16B5C" w:rsidRPr="00D75DCE">
        <w:rPr>
          <w:rFonts w:cstheme="minorHAnsi"/>
        </w:rPr>
        <w:t xml:space="preserve">.  It was the </w:t>
      </w:r>
      <w:r w:rsidR="008A21F8" w:rsidRPr="00D75DCE">
        <w:rPr>
          <w:rFonts w:cstheme="minorHAnsi"/>
        </w:rPr>
        <w:t>second</w:t>
      </w:r>
      <w:r w:rsidR="00F16B5C" w:rsidRPr="00D75DCE">
        <w:rPr>
          <w:rFonts w:cstheme="minorHAnsi"/>
        </w:rPr>
        <w:t xml:space="preserve"> Prison Rape Elimination Act (PREA) compliance audit for the facility.</w:t>
      </w:r>
    </w:p>
    <w:p w14:paraId="78B273D3" w14:textId="77777777" w:rsidR="00F16B5C" w:rsidRPr="00D75DCE" w:rsidRDefault="00F16B5C" w:rsidP="00AB3CB0">
      <w:pPr>
        <w:spacing w:after="0" w:line="240" w:lineRule="auto"/>
        <w:rPr>
          <w:rFonts w:cstheme="minorHAnsi"/>
        </w:rPr>
      </w:pPr>
    </w:p>
    <w:p w14:paraId="71125C90" w14:textId="0907BA5E" w:rsidR="00F16B5C" w:rsidRPr="00D75DCE" w:rsidRDefault="001A10E5" w:rsidP="00AB3CB0">
      <w:pPr>
        <w:spacing w:after="0" w:line="240" w:lineRule="auto"/>
        <w:rPr>
          <w:rFonts w:cstheme="minorHAnsi"/>
        </w:rPr>
      </w:pPr>
      <w:r>
        <w:rPr>
          <w:rFonts w:cstheme="minorHAnsi"/>
        </w:rPr>
        <w:t>South Hadley Girls</w:t>
      </w:r>
      <w:r w:rsidR="00EA3868">
        <w:rPr>
          <w:rFonts w:cstheme="minorHAnsi"/>
        </w:rPr>
        <w:t xml:space="preserve"> </w:t>
      </w:r>
      <w:r w:rsidR="00A42340">
        <w:rPr>
          <w:rFonts w:cstheme="minorHAnsi"/>
        </w:rPr>
        <w:t>is</w:t>
      </w:r>
      <w:r w:rsidR="00F16B5C" w:rsidRPr="00D75DCE">
        <w:rPr>
          <w:rFonts w:cstheme="minorHAnsi"/>
        </w:rPr>
        <w:t xml:space="preserve"> a </w:t>
      </w:r>
      <w:r w:rsidR="00E855A9">
        <w:rPr>
          <w:rFonts w:cstheme="minorHAnsi"/>
        </w:rPr>
        <w:t xml:space="preserve">staff </w:t>
      </w:r>
      <w:r w:rsidR="00F16B5C" w:rsidRPr="00D75DCE">
        <w:rPr>
          <w:rFonts w:cstheme="minorHAnsi"/>
        </w:rPr>
        <w:t xml:space="preserve">secure </w:t>
      </w:r>
      <w:r w:rsidR="008A21F8" w:rsidRPr="00D75DCE">
        <w:rPr>
          <w:rFonts w:cstheme="minorHAnsi"/>
        </w:rPr>
        <w:t>1</w:t>
      </w:r>
      <w:r w:rsidR="00B16C44">
        <w:rPr>
          <w:rFonts w:cstheme="minorHAnsi"/>
        </w:rPr>
        <w:t>5</w:t>
      </w:r>
      <w:r w:rsidR="00F16B5C" w:rsidRPr="00D75DCE">
        <w:rPr>
          <w:rFonts w:cstheme="minorHAnsi"/>
        </w:rPr>
        <w:t xml:space="preserve">-bed </w:t>
      </w:r>
      <w:r w:rsidR="00E855A9">
        <w:rPr>
          <w:rFonts w:cstheme="minorHAnsi"/>
        </w:rPr>
        <w:t>treatment</w:t>
      </w:r>
      <w:r w:rsidR="006A370A">
        <w:rPr>
          <w:rFonts w:cstheme="minorHAnsi"/>
        </w:rPr>
        <w:t xml:space="preserve"> unit</w:t>
      </w:r>
      <w:r w:rsidR="00F16B5C" w:rsidRPr="00D75DCE">
        <w:rPr>
          <w:rFonts w:cstheme="minorHAnsi"/>
        </w:rPr>
        <w:t xml:space="preserve"> for male </w:t>
      </w:r>
      <w:r w:rsidR="008A21F8" w:rsidRPr="00D75DCE">
        <w:rPr>
          <w:rFonts w:cstheme="minorHAnsi"/>
        </w:rPr>
        <w:t>adolescents</w:t>
      </w:r>
      <w:r w:rsidR="00F16B5C" w:rsidRPr="00D75DCE">
        <w:rPr>
          <w:rFonts w:cstheme="minorHAnsi"/>
        </w:rPr>
        <w:t xml:space="preserve">.  The on-site portion of the PREA Audit began </w:t>
      </w:r>
      <w:r w:rsidR="00A42340">
        <w:rPr>
          <w:rFonts w:cstheme="minorHAnsi"/>
        </w:rPr>
        <w:t xml:space="preserve">May </w:t>
      </w:r>
      <w:r w:rsidR="00B16C44">
        <w:rPr>
          <w:rFonts w:cstheme="minorHAnsi"/>
        </w:rPr>
        <w:t>14</w:t>
      </w:r>
      <w:r w:rsidR="00E041E9" w:rsidRPr="00D75DCE">
        <w:rPr>
          <w:rFonts w:cstheme="minorHAnsi"/>
        </w:rPr>
        <w:t>, 2019</w:t>
      </w:r>
      <w:r w:rsidR="00F16B5C" w:rsidRPr="00D75DCE">
        <w:rPr>
          <w:rFonts w:cstheme="minorHAnsi"/>
        </w:rPr>
        <w:t xml:space="preserve"> and covered the audit period of </w:t>
      </w:r>
      <w:r w:rsidR="00A42340">
        <w:rPr>
          <w:rFonts w:cstheme="minorHAnsi"/>
        </w:rPr>
        <w:t xml:space="preserve">May </w:t>
      </w:r>
      <w:r w:rsidR="00B16C44">
        <w:rPr>
          <w:rFonts w:cstheme="minorHAnsi"/>
        </w:rPr>
        <w:t>14</w:t>
      </w:r>
      <w:r w:rsidR="008A21F8" w:rsidRPr="00D75DCE">
        <w:rPr>
          <w:rFonts w:cstheme="minorHAnsi"/>
        </w:rPr>
        <w:t>, 201</w:t>
      </w:r>
      <w:r w:rsidR="00E041E9" w:rsidRPr="00D75DCE">
        <w:rPr>
          <w:rFonts w:cstheme="minorHAnsi"/>
        </w:rPr>
        <w:t>8</w:t>
      </w:r>
      <w:r w:rsidR="00F16B5C" w:rsidRPr="00D75DCE">
        <w:rPr>
          <w:rFonts w:cstheme="minorHAnsi"/>
        </w:rPr>
        <w:t xml:space="preserve">, to </w:t>
      </w:r>
      <w:r w:rsidR="00A42340">
        <w:rPr>
          <w:rFonts w:cstheme="minorHAnsi"/>
        </w:rPr>
        <w:t xml:space="preserve">May </w:t>
      </w:r>
      <w:r w:rsidR="00B16C44">
        <w:rPr>
          <w:rFonts w:cstheme="minorHAnsi"/>
        </w:rPr>
        <w:t>14</w:t>
      </w:r>
      <w:r w:rsidR="00E041E9" w:rsidRPr="00D75DCE">
        <w:rPr>
          <w:rFonts w:cstheme="minorHAnsi"/>
        </w:rPr>
        <w:t>, 2019</w:t>
      </w:r>
      <w:r w:rsidR="00F16B5C" w:rsidRPr="00D75DCE">
        <w:rPr>
          <w:rFonts w:cstheme="minorHAnsi"/>
        </w:rPr>
        <w:t xml:space="preserve">.  Prior to arrival at the facility, this Auditor reviewed pertinent agency policies, procedures, and related documentation used to demonstrate compliance with the Department of </w:t>
      </w:r>
      <w:r w:rsidR="008A21F8" w:rsidRPr="00D75DCE">
        <w:rPr>
          <w:rFonts w:cstheme="minorHAnsi"/>
        </w:rPr>
        <w:t>Justice (DOJ</w:t>
      </w:r>
      <w:r w:rsidR="00F16B5C" w:rsidRPr="00D75DCE">
        <w:rPr>
          <w:rFonts w:cstheme="minorHAnsi"/>
        </w:rPr>
        <w:t>) PREA Standards</w:t>
      </w:r>
      <w:r w:rsidR="008A21F8" w:rsidRPr="00D75DCE">
        <w:rPr>
          <w:rFonts w:cstheme="minorHAnsi"/>
        </w:rPr>
        <w:t xml:space="preserve"> for juvenile facilities</w:t>
      </w:r>
      <w:r w:rsidR="00F16B5C"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14:paraId="6875E457" w14:textId="77777777" w:rsidR="00F16B5C" w:rsidRPr="00D75DCE" w:rsidRDefault="00F16B5C" w:rsidP="00AB3CB0">
      <w:pPr>
        <w:spacing w:after="0" w:line="240" w:lineRule="auto"/>
        <w:rPr>
          <w:rFonts w:cstheme="minorHAnsi"/>
        </w:rPr>
      </w:pPr>
    </w:p>
    <w:p w14:paraId="0DC5CA54" w14:textId="657BB5EF"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w:t>
      </w:r>
      <w:r w:rsidR="001A10E5">
        <w:rPr>
          <w:rFonts w:cstheme="minorHAnsi"/>
        </w:rPr>
        <w:t>24</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F61B5F">
        <w:rPr>
          <w:rFonts w:cstheme="minorHAnsi"/>
        </w:rPr>
        <w:t>fe</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7431D9">
        <w:rPr>
          <w:rFonts w:cstheme="minorHAnsi"/>
        </w:rPr>
        <w:t>six</w:t>
      </w:r>
      <w:r w:rsidRPr="00D75DCE">
        <w:rPr>
          <w:rFonts w:cstheme="minorHAnsi"/>
        </w:rPr>
        <w:t xml:space="preserve">.  The facility reported </w:t>
      </w:r>
      <w:r w:rsidR="00F61B5F">
        <w:rPr>
          <w:rFonts w:cstheme="minorHAnsi"/>
        </w:rPr>
        <w:t>one allegation</w:t>
      </w:r>
      <w:r w:rsidRPr="00D75DCE">
        <w:rPr>
          <w:rFonts w:cstheme="minorHAnsi"/>
        </w:rPr>
        <w:t xml:space="preserve"> of s</w:t>
      </w:r>
      <w:r w:rsidR="00EB1233" w:rsidRPr="00D75DCE">
        <w:rPr>
          <w:rFonts w:cstheme="minorHAnsi"/>
        </w:rPr>
        <w:t>exual abuse or sexual harassment</w:t>
      </w:r>
      <w:r w:rsidRPr="00D75DCE">
        <w:rPr>
          <w:rFonts w:cstheme="minorHAnsi"/>
        </w:rPr>
        <w:t xml:space="preserve">.  The pre-audit questionnaire (PAQ) states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14:paraId="77EFC17E" w14:textId="77777777" w:rsidR="00F16B5C" w:rsidRPr="00D75DCE" w:rsidRDefault="00F16B5C" w:rsidP="00AB3CB0">
      <w:pPr>
        <w:spacing w:after="0" w:line="240" w:lineRule="auto"/>
        <w:rPr>
          <w:rFonts w:cstheme="minorHAnsi"/>
        </w:rPr>
      </w:pPr>
    </w:p>
    <w:p w14:paraId="43DEFBD4" w14:textId="16988265"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14:paraId="5C6FD3FF" w14:textId="77777777" w:rsidR="00F16B5C" w:rsidRPr="00D75DCE" w:rsidRDefault="00F16B5C" w:rsidP="00AB3CB0">
      <w:pPr>
        <w:spacing w:after="0" w:line="240" w:lineRule="auto"/>
        <w:rPr>
          <w:rFonts w:cstheme="minorHAnsi"/>
        </w:rPr>
      </w:pPr>
    </w:p>
    <w:p w14:paraId="6B4553EB" w14:textId="4CB5030A" w:rsidR="00FB7B34"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floor plans for the facility.  </w:t>
      </w:r>
      <w:r w:rsidR="001A10E5">
        <w:rPr>
          <w:rFonts w:cstheme="minorHAnsi"/>
        </w:rPr>
        <w:t xml:space="preserve">South Hadley Girls </w:t>
      </w:r>
      <w:r w:rsidR="00FB7B34">
        <w:rPr>
          <w:rFonts w:cstheme="minorHAnsi"/>
        </w:rPr>
        <w:t xml:space="preserve">has </w:t>
      </w:r>
      <w:r w:rsidR="00F12C3C">
        <w:rPr>
          <w:rFonts w:cstheme="minorHAnsi"/>
        </w:rPr>
        <w:t xml:space="preserve">two housing units.  One with five </w:t>
      </w:r>
      <w:r w:rsidR="00AE295E">
        <w:rPr>
          <w:rFonts w:cstheme="minorHAnsi"/>
        </w:rPr>
        <w:t>bed</w:t>
      </w:r>
      <w:r w:rsidR="00F12C3C">
        <w:rPr>
          <w:rFonts w:cstheme="minorHAnsi"/>
        </w:rPr>
        <w:t>rooms (two triples</w:t>
      </w:r>
      <w:r w:rsidR="00AE295E">
        <w:rPr>
          <w:rFonts w:cstheme="minorHAnsi"/>
        </w:rPr>
        <w:t>, two doubles and one single) and a multi-user bathroom.  The laundry room is also located on this unit.  The second unit has two double occupancy rooms and a single user bathroom.</w:t>
      </w:r>
      <w:r w:rsidR="00FB7B34">
        <w:rPr>
          <w:rFonts w:cstheme="minorHAnsi"/>
        </w:rPr>
        <w:t xml:space="preserve">  </w:t>
      </w:r>
    </w:p>
    <w:p w14:paraId="7607DBDB" w14:textId="77777777" w:rsidR="00FB7B34" w:rsidRDefault="00FB7B34" w:rsidP="00AB3CB0">
      <w:pPr>
        <w:spacing w:after="0" w:line="240" w:lineRule="auto"/>
        <w:rPr>
          <w:rFonts w:cstheme="minorHAnsi"/>
        </w:rPr>
      </w:pPr>
    </w:p>
    <w:p w14:paraId="7B220980" w14:textId="633EDE9D" w:rsidR="00F16B5C" w:rsidRPr="00D75DCE" w:rsidRDefault="00F16B5C" w:rsidP="00AB3CB0">
      <w:pPr>
        <w:spacing w:after="0" w:line="240" w:lineRule="auto"/>
        <w:rPr>
          <w:rFonts w:cstheme="minorHAnsi"/>
        </w:rPr>
      </w:pPr>
      <w:r w:rsidRPr="00D75DCE">
        <w:rPr>
          <w:rFonts w:cstheme="minorHAnsi"/>
        </w:rPr>
        <w:t xml:space="preserve">On the morning of </w:t>
      </w:r>
      <w:r w:rsidR="004E3F7D">
        <w:rPr>
          <w:rFonts w:cstheme="minorHAnsi"/>
        </w:rPr>
        <w:t>May</w:t>
      </w:r>
      <w:r w:rsidR="005C5615">
        <w:rPr>
          <w:rFonts w:cstheme="minorHAnsi"/>
        </w:rPr>
        <w:t xml:space="preserve"> </w:t>
      </w:r>
      <w:r w:rsidR="00FC118A">
        <w:rPr>
          <w:rFonts w:cstheme="minorHAnsi"/>
        </w:rPr>
        <w:t>14</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by housing unit (this list also included leng</w:t>
      </w:r>
      <w:r w:rsidR="00F259D5" w:rsidRPr="00D75DCE">
        <w:rPr>
          <w:rFonts w:cstheme="minorHAnsi"/>
        </w:rPr>
        <w:t>th of stay</w:t>
      </w:r>
      <w:r w:rsidRPr="00D75DCE">
        <w:rPr>
          <w:rFonts w:cstheme="minorHAnsi"/>
        </w:rPr>
        <w:t xml:space="preserve">).  An opening meeting was held in </w:t>
      </w:r>
      <w:r w:rsidR="00AE295E">
        <w:rPr>
          <w:rFonts w:cstheme="minorHAnsi"/>
        </w:rPr>
        <w:t>the Program Director’s office</w:t>
      </w:r>
      <w:r w:rsidRPr="00D75DCE">
        <w:rPr>
          <w:rFonts w:cstheme="minorHAnsi"/>
        </w:rPr>
        <w:t>.  The following people were in attendance:</w:t>
      </w:r>
    </w:p>
    <w:p w14:paraId="63D377BF" w14:textId="77777777" w:rsidR="00F16B5C" w:rsidRPr="00D75DCE" w:rsidRDefault="00F16B5C" w:rsidP="00AB3CB0">
      <w:pPr>
        <w:spacing w:after="0" w:line="240" w:lineRule="auto"/>
        <w:rPr>
          <w:rFonts w:cstheme="minorHAnsi"/>
        </w:rPr>
      </w:pPr>
    </w:p>
    <w:p w14:paraId="3F71ABC5" w14:textId="18CD8D82" w:rsidR="00F259D5" w:rsidRPr="00D75DCE" w:rsidRDefault="00F259D5" w:rsidP="00AB3CB0">
      <w:pPr>
        <w:spacing w:after="0" w:line="240" w:lineRule="auto"/>
        <w:rPr>
          <w:rFonts w:cstheme="minorHAnsi"/>
        </w:rPr>
      </w:pPr>
      <w:r w:rsidRPr="00D75DCE">
        <w:rPr>
          <w:rFonts w:cstheme="minorHAnsi"/>
        </w:rPr>
        <w:t>DYS PREA Coordinator</w:t>
      </w:r>
    </w:p>
    <w:p w14:paraId="627587E8" w14:textId="3E17087E" w:rsidR="00CA6E0A" w:rsidRDefault="002961ED" w:rsidP="00AB3CB0">
      <w:pPr>
        <w:spacing w:after="0" w:line="240" w:lineRule="auto"/>
        <w:rPr>
          <w:rFonts w:cstheme="minorHAnsi"/>
        </w:rPr>
      </w:pPr>
      <w:r w:rsidRPr="00D75DCE">
        <w:rPr>
          <w:rFonts w:cstheme="minorHAnsi"/>
        </w:rPr>
        <w:t>Program Director</w:t>
      </w:r>
    </w:p>
    <w:p w14:paraId="51EBCB83" w14:textId="52F6FE8B" w:rsidR="00CA6E0A" w:rsidRPr="00D75DCE" w:rsidRDefault="00FC118A" w:rsidP="00AB3CB0">
      <w:pPr>
        <w:spacing w:after="0" w:line="240" w:lineRule="auto"/>
        <w:rPr>
          <w:rFonts w:cstheme="minorHAnsi"/>
        </w:rPr>
      </w:pPr>
      <w:r>
        <w:rPr>
          <w:rFonts w:cstheme="minorHAnsi"/>
        </w:rPr>
        <w:t>Assistant Program Director</w:t>
      </w:r>
    </w:p>
    <w:p w14:paraId="1813269E" w14:textId="77777777" w:rsidR="00F16B5C" w:rsidRPr="00D75DCE" w:rsidRDefault="00F16B5C" w:rsidP="00AB3CB0">
      <w:pPr>
        <w:spacing w:after="0" w:line="240" w:lineRule="auto"/>
        <w:rPr>
          <w:rFonts w:cstheme="minorHAnsi"/>
        </w:rPr>
      </w:pPr>
    </w:p>
    <w:p w14:paraId="31BD4415" w14:textId="4E488E46"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00CA6E0A">
        <w:rPr>
          <w:rFonts w:cstheme="minorHAnsi"/>
        </w:rPr>
        <w:t>)</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Pr="00D75DCE" w:rsidRDefault="00F16B5C" w:rsidP="00AB3CB0">
      <w:pPr>
        <w:spacing w:after="0" w:line="240" w:lineRule="auto"/>
        <w:rPr>
          <w:rFonts w:cstheme="minorHAnsi"/>
        </w:rPr>
      </w:pPr>
    </w:p>
    <w:p w14:paraId="3F9A8DCE" w14:textId="56D80973" w:rsidR="00F16B5C" w:rsidRPr="00D75DCE" w:rsidRDefault="00CA6E0A" w:rsidP="00AB3CB0">
      <w:pPr>
        <w:spacing w:after="0" w:line="240" w:lineRule="auto"/>
        <w:rPr>
          <w:rFonts w:cstheme="minorHAnsi"/>
        </w:rPr>
      </w:pPr>
      <w:r>
        <w:rPr>
          <w:rFonts w:cstheme="minorHAnsi"/>
        </w:rPr>
        <w:t>T</w:t>
      </w:r>
      <w:r w:rsidR="00F16B5C" w:rsidRPr="00D75DCE">
        <w:rPr>
          <w:rFonts w:cstheme="minorHAnsi"/>
        </w:rPr>
        <w:t xml:space="preserve">he </w:t>
      </w:r>
      <w:r w:rsidR="002961ED" w:rsidRPr="00D75DCE">
        <w:rPr>
          <w:rFonts w:cstheme="minorHAnsi"/>
        </w:rPr>
        <w:t>Program Director</w:t>
      </w:r>
      <w:r w:rsidR="00F16B5C" w:rsidRPr="00D75DCE">
        <w:rPr>
          <w:rFonts w:cstheme="minorHAnsi"/>
        </w:rPr>
        <w:t xml:space="preserve"> led the Auditor on a tour accompanied by </w:t>
      </w:r>
      <w:r w:rsidR="00916724" w:rsidRPr="00D75DCE">
        <w:rPr>
          <w:rFonts w:cstheme="minorHAnsi"/>
        </w:rPr>
        <w:t>the DYS PREA Coordinator</w:t>
      </w:r>
      <w:r w:rsidR="00F16B5C"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00F16B5C" w:rsidRPr="00D75DCE">
        <w:rPr>
          <w:rFonts w:cstheme="minorHAnsi"/>
        </w:rPr>
        <w:t xml:space="preserve">  </w:t>
      </w:r>
      <w:r w:rsidR="00A63552" w:rsidRPr="00D75DCE">
        <w:rPr>
          <w:rFonts w:cstheme="minorHAnsi"/>
        </w:rPr>
        <w:t>The tour a</w:t>
      </w:r>
      <w:r w:rsidR="002961ED" w:rsidRPr="00D75DCE">
        <w:rPr>
          <w:rFonts w:cstheme="minorHAnsi"/>
        </w:rPr>
        <w:t xml:space="preserve">lso included </w:t>
      </w:r>
      <w:r w:rsidR="0052362F">
        <w:rPr>
          <w:rFonts w:cstheme="minorHAnsi"/>
        </w:rPr>
        <w:t>the</w:t>
      </w:r>
      <w:r>
        <w:rPr>
          <w:rFonts w:cstheme="minorHAnsi"/>
        </w:rPr>
        <w:t xml:space="preserve"> </w:t>
      </w:r>
      <w:r w:rsidR="002961ED" w:rsidRPr="00D75DCE">
        <w:rPr>
          <w:rFonts w:cstheme="minorHAnsi"/>
        </w:rPr>
        <w:t>s</w:t>
      </w:r>
      <w:r w:rsidR="0052362F">
        <w:rPr>
          <w:rFonts w:cstheme="minorHAnsi"/>
        </w:rPr>
        <w:t xml:space="preserve">chool class rooms, </w:t>
      </w:r>
      <w:r w:rsidR="00AE295E">
        <w:rPr>
          <w:rFonts w:cstheme="minorHAnsi"/>
        </w:rPr>
        <w:t>library, outdoor recreation yard</w:t>
      </w:r>
      <w:r w:rsidR="00A63552" w:rsidRPr="00D75DCE">
        <w:rPr>
          <w:rFonts w:cstheme="minorHAnsi"/>
        </w:rPr>
        <w:t xml:space="preserve">, </w:t>
      </w:r>
      <w:r w:rsidR="002961ED" w:rsidRPr="00D75DCE">
        <w:rPr>
          <w:rFonts w:cstheme="minorHAnsi"/>
        </w:rPr>
        <w:t xml:space="preserve">housing </w:t>
      </w:r>
      <w:r>
        <w:rPr>
          <w:rFonts w:cstheme="minorHAnsi"/>
        </w:rPr>
        <w:t>unit</w:t>
      </w:r>
      <w:r w:rsidR="005022F6">
        <w:rPr>
          <w:rFonts w:cstheme="minorHAnsi"/>
        </w:rPr>
        <w:t>s</w:t>
      </w:r>
      <w:r>
        <w:rPr>
          <w:rFonts w:cstheme="minorHAnsi"/>
        </w:rPr>
        <w:t xml:space="preserve">, </w:t>
      </w:r>
      <w:r w:rsidR="0052362F">
        <w:rPr>
          <w:rFonts w:cstheme="minorHAnsi"/>
        </w:rPr>
        <w:t>kitchen</w:t>
      </w:r>
      <w:r>
        <w:rPr>
          <w:rFonts w:cstheme="minorHAnsi"/>
        </w:rPr>
        <w:t xml:space="preserve">, </w:t>
      </w:r>
      <w:r w:rsidR="0052362F">
        <w:rPr>
          <w:rFonts w:cstheme="minorHAnsi"/>
        </w:rPr>
        <w:t xml:space="preserve">dining area, </w:t>
      </w:r>
      <w:r w:rsidR="00AE295E">
        <w:rPr>
          <w:rFonts w:cstheme="minorHAnsi"/>
        </w:rPr>
        <w:t>community</w:t>
      </w:r>
      <w:r w:rsidR="0052362F">
        <w:rPr>
          <w:rFonts w:cstheme="minorHAnsi"/>
        </w:rPr>
        <w:t xml:space="preserve"> room, clinical office</w:t>
      </w:r>
      <w:r w:rsidR="00FC118A">
        <w:rPr>
          <w:rFonts w:cstheme="minorHAnsi"/>
        </w:rPr>
        <w:t>s</w:t>
      </w:r>
      <w:r w:rsidR="00AE295E">
        <w:rPr>
          <w:rFonts w:cstheme="minorHAnsi"/>
        </w:rPr>
        <w:t>, nurse’s office</w:t>
      </w:r>
      <w:r>
        <w:rPr>
          <w:rFonts w:cstheme="minorHAnsi"/>
        </w:rPr>
        <w:t xml:space="preserve"> </w:t>
      </w:r>
      <w:r w:rsidR="002961ED" w:rsidRPr="00D75DCE">
        <w:rPr>
          <w:rFonts w:cstheme="minorHAnsi"/>
        </w:rPr>
        <w:t xml:space="preserve">and </w:t>
      </w:r>
      <w:r w:rsidR="00AE295E">
        <w:rPr>
          <w:rFonts w:cstheme="minorHAnsi"/>
        </w:rPr>
        <w:t>administrative offices.</w:t>
      </w:r>
    </w:p>
    <w:p w14:paraId="600F2D2D" w14:textId="77777777" w:rsidR="00F16B5C" w:rsidRPr="00D75DCE" w:rsidRDefault="00F16B5C" w:rsidP="00AB3CB0">
      <w:pPr>
        <w:spacing w:after="60" w:line="240" w:lineRule="auto"/>
        <w:rPr>
          <w:rFonts w:cstheme="minorHAnsi"/>
        </w:rPr>
      </w:pPr>
    </w:p>
    <w:p w14:paraId="41450FC2" w14:textId="4610E50E" w:rsidR="00F16B5C" w:rsidRPr="00D75DCE" w:rsidRDefault="005022F6" w:rsidP="00AB3CB0">
      <w:pPr>
        <w:spacing w:after="60" w:line="240" w:lineRule="auto"/>
        <w:rPr>
          <w:rFonts w:cstheme="minorHAnsi"/>
        </w:rPr>
      </w:pPr>
      <w:r w:rsidRPr="005022F6">
        <w:rPr>
          <w:rFonts w:cstheme="minorHAnsi"/>
        </w:rPr>
        <w:t>The facility has a video surveillance system which provides coverage for 9</w:t>
      </w:r>
      <w:r w:rsidR="00F61B5F">
        <w:rPr>
          <w:rFonts w:cstheme="minorHAnsi"/>
        </w:rPr>
        <w:t>0</w:t>
      </w:r>
      <w:r w:rsidRPr="005022F6">
        <w:rPr>
          <w:rFonts w:cstheme="minorHAnsi"/>
        </w:rPr>
        <w:t>% of the facility.   The system provides coverage of the recreation areas, dining hall, all housing units, hallways and education areas.  There are no cameras in the youths’ rooms.  There is a camera view of all doors in area</w:t>
      </w:r>
      <w:r>
        <w:rPr>
          <w:rFonts w:cstheme="minorHAnsi"/>
        </w:rPr>
        <w:t xml:space="preserve">s where youth are permitted. </w:t>
      </w:r>
      <w:r w:rsidR="00F16B5C" w:rsidRPr="00D75DCE">
        <w:rPr>
          <w:rFonts w:cstheme="minorHAnsi"/>
        </w:rPr>
        <w:t>There are no video cameras in individu</w:t>
      </w:r>
      <w:r>
        <w:rPr>
          <w:rFonts w:cstheme="minorHAnsi"/>
        </w:rPr>
        <w:t>al offices</w:t>
      </w:r>
      <w:r w:rsidR="00F16B5C" w:rsidRPr="00D75DCE">
        <w:rPr>
          <w:rFonts w:cstheme="minorHAnsi"/>
        </w:rPr>
        <w:t>, but there is a camera view of the entrances to these areas.  There</w:t>
      </w:r>
      <w:r w:rsidR="00CB1B64" w:rsidRPr="00D75DCE">
        <w:rPr>
          <w:rFonts w:cstheme="minorHAnsi"/>
        </w:rPr>
        <w:t xml:space="preserve"> are no cameras in the bathroom</w:t>
      </w:r>
      <w:r w:rsidR="00CA6E0A">
        <w:rPr>
          <w:rFonts w:cstheme="minorHAnsi"/>
        </w:rPr>
        <w:t>s</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are </w:t>
      </w:r>
      <w:r w:rsidR="00DA0986" w:rsidRPr="00D75DCE">
        <w:rPr>
          <w:rFonts w:cstheme="minorHAnsi"/>
        </w:rPr>
        <w:t xml:space="preserve">only </w:t>
      </w:r>
      <w:r w:rsidR="00F16B5C" w:rsidRPr="00D75DCE">
        <w:rPr>
          <w:rFonts w:cstheme="minorHAnsi"/>
        </w:rPr>
        <w:t>per</w:t>
      </w:r>
      <w:r w:rsidR="00C96AF5" w:rsidRPr="00D75DCE">
        <w:rPr>
          <w:rFonts w:cstheme="minorHAnsi"/>
        </w:rPr>
        <w:t>mitted to</w:t>
      </w:r>
      <w:r w:rsidR="00DA0986" w:rsidRPr="00D75DCE">
        <w:rPr>
          <w:rFonts w:cstheme="minorHAnsi"/>
        </w:rPr>
        <w:t xml:space="preserve"> change clothes in the </w:t>
      </w:r>
      <w:r w:rsidR="00F16B5C" w:rsidRPr="00D75DCE">
        <w:rPr>
          <w:rFonts w:cstheme="minorHAnsi"/>
        </w:rPr>
        <w:t xml:space="preserve">bathroom.  There are no camera views anywhere where </w:t>
      </w:r>
      <w:r w:rsidR="008A21F8" w:rsidRPr="00D75DCE">
        <w:rPr>
          <w:rFonts w:cstheme="minorHAnsi"/>
        </w:rPr>
        <w:t>residents</w:t>
      </w:r>
      <w:r w:rsidR="00F16B5C" w:rsidRPr="00D75DCE">
        <w:rPr>
          <w:rFonts w:cstheme="minorHAnsi"/>
        </w:rPr>
        <w:t xml:space="preserve"> are permitted to shower, use the toilet, or change clothes.  Cross-gender viewing from the surveillance system is not an issue.  Average retention time for the system is reported to be </w:t>
      </w:r>
      <w:r w:rsidR="00C96AF5" w:rsidRPr="00D75DCE">
        <w:rPr>
          <w:rFonts w:cstheme="minorHAnsi"/>
        </w:rPr>
        <w:t>30</w:t>
      </w:r>
      <w:r w:rsidR="00F16B5C" w:rsidRPr="00D75DCE">
        <w:rPr>
          <w:rFonts w:cstheme="minorHAnsi"/>
        </w:rPr>
        <w:t xml:space="preserve"> days.  Recorded images reviewed by this Auditor were crisp and fluid (no jerky motion from low frame per second recording).  Recorded images from incidents are downloaded to a disc and stored with the investigation file.</w:t>
      </w:r>
    </w:p>
    <w:p w14:paraId="45234444" w14:textId="77777777" w:rsidR="00F16B5C" w:rsidRPr="00D75DCE" w:rsidRDefault="00F16B5C" w:rsidP="00AB3CB0">
      <w:pPr>
        <w:spacing w:after="60" w:line="240" w:lineRule="auto"/>
        <w:rPr>
          <w:rFonts w:cstheme="minorHAnsi"/>
        </w:rPr>
      </w:pPr>
    </w:p>
    <w:p w14:paraId="52F6677E" w14:textId="08E4CA6A" w:rsidR="00F16B5C" w:rsidRDefault="00AE295E" w:rsidP="00AB3CB0">
      <w:pPr>
        <w:spacing w:after="60" w:line="240" w:lineRule="auto"/>
        <w:rPr>
          <w:rFonts w:cstheme="minorHAnsi"/>
        </w:rPr>
      </w:pPr>
      <w:r>
        <w:rPr>
          <w:rFonts w:cstheme="minorHAnsi"/>
        </w:rPr>
        <w:t>Ten</w:t>
      </w:r>
      <w:r w:rsidR="00CB1B64" w:rsidRPr="00D75DCE">
        <w:rPr>
          <w:rFonts w:cstheme="minorHAnsi"/>
        </w:rPr>
        <w:t xml:space="preserve"> random</w:t>
      </w:r>
      <w:r w:rsidR="00F16B5C" w:rsidRPr="00D75DCE">
        <w:rPr>
          <w:rFonts w:cstheme="minorHAnsi"/>
        </w:rPr>
        <w:t xml:space="preserve"> staff </w:t>
      </w:r>
      <w:r>
        <w:rPr>
          <w:rFonts w:cstheme="minorHAnsi"/>
        </w:rPr>
        <w:t>and one volunteer were</w:t>
      </w:r>
      <w:r w:rsidR="00F16B5C" w:rsidRPr="00D75DCE">
        <w:rPr>
          <w:rFonts w:cstheme="minorHAnsi"/>
        </w:rPr>
        <w:t xml:space="preserve"> interviewed by this Auditor</w:t>
      </w:r>
      <w:r w:rsidR="00CB1B64"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xml:space="preserve">.  Interviews were conducted in a private room.  Staff interviewed were selected to include both male and female </w:t>
      </w:r>
      <w:r w:rsidR="00C96AF5" w:rsidRPr="00D75DCE">
        <w:rPr>
          <w:rFonts w:cstheme="minorHAnsi"/>
        </w:rPr>
        <w:t>staff</w:t>
      </w:r>
      <w:r w:rsidR="00F16B5C" w:rsidRPr="00D75DCE">
        <w:rPr>
          <w:rFonts w:cstheme="minorHAnsi"/>
        </w:rPr>
        <w:t>.  Additionally, interviewees were selected</w:t>
      </w:r>
      <w:r w:rsidR="00CB1B64" w:rsidRPr="00D75DCE">
        <w:rPr>
          <w:rFonts w:cstheme="minorHAnsi"/>
        </w:rPr>
        <w:t xml:space="preserve"> to include staff from all</w:t>
      </w:r>
      <w:r w:rsidR="00F16B5C" w:rsidRPr="00D75DCE">
        <w:rPr>
          <w:rFonts w:cstheme="minorHAnsi"/>
        </w:rPr>
        <w:t xml:space="preserve"> </w:t>
      </w:r>
      <w:r w:rsidR="00A63552" w:rsidRPr="00D75DCE">
        <w:rPr>
          <w:rFonts w:cstheme="minorHAnsi"/>
        </w:rPr>
        <w:t>shifts and</w:t>
      </w:r>
      <w:r w:rsidR="00CB1B64" w:rsidRPr="00D75DCE">
        <w:rPr>
          <w:rFonts w:cstheme="minorHAnsi"/>
        </w:rPr>
        <w:t xml:space="preserve"> all areas of the program</w:t>
      </w:r>
      <w:r w:rsidR="00F16B5C" w:rsidRPr="00D75DCE">
        <w:rPr>
          <w:rFonts w:cstheme="minorHAnsi"/>
        </w:rPr>
        <w:t xml:space="preserve">. </w:t>
      </w:r>
      <w:r w:rsidR="00CB1B64"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were aware of their obligations under the facility’s PREA policy (reporting, accepting reports – verbal, written and third party, and protection from harm and retaliation). </w:t>
      </w:r>
      <w:r w:rsidR="00C96AF5" w:rsidRPr="00D75DCE">
        <w:rPr>
          <w:rFonts w:cstheme="minorHAnsi"/>
        </w:rPr>
        <w:t xml:space="preserve"> All staff were aware of their obligations as a mandated reported and had training in what to report and how to report.</w:t>
      </w:r>
      <w:r w:rsidR="00F16B5C" w:rsidRPr="00D75DCE">
        <w:rPr>
          <w:rFonts w:cstheme="minorHAnsi"/>
        </w:rPr>
        <w:t xml:space="preserve"> All staff could readily articulate their first responder duties.  All staff were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r w:rsidR="005E01BE">
        <w:rPr>
          <w:rFonts w:cstheme="minorHAnsi"/>
        </w:rPr>
        <w:t xml:space="preserve"> </w:t>
      </w:r>
    </w:p>
    <w:p w14:paraId="4C35FAD5" w14:textId="77777777" w:rsidR="005E01BE" w:rsidRDefault="005E01BE" w:rsidP="00AB3CB0">
      <w:pPr>
        <w:spacing w:after="60" w:line="240" w:lineRule="auto"/>
        <w:rPr>
          <w:rFonts w:cstheme="minorHAnsi"/>
        </w:rPr>
      </w:pPr>
    </w:p>
    <w:p w14:paraId="4DE4A24C" w14:textId="573321DD" w:rsidR="005E01BE" w:rsidRPr="00D75DCE" w:rsidRDefault="005E01BE" w:rsidP="00AB3CB0">
      <w:pPr>
        <w:spacing w:after="60" w:line="240" w:lineRule="auto"/>
        <w:rPr>
          <w:rFonts w:cstheme="minorHAnsi"/>
        </w:rPr>
      </w:pPr>
      <w:r>
        <w:rPr>
          <w:rFonts w:cstheme="minorHAnsi"/>
        </w:rPr>
        <w:t>The volunteer acknowledged receiving and understanding the PREA training and also understood her mandated reporter obligations.</w:t>
      </w:r>
    </w:p>
    <w:p w14:paraId="79C880DF" w14:textId="77777777" w:rsidR="00AE2FE4" w:rsidRPr="00D75DCE" w:rsidRDefault="00AE2FE4" w:rsidP="00AB3CB0">
      <w:pPr>
        <w:spacing w:after="60" w:line="240" w:lineRule="auto"/>
        <w:rPr>
          <w:rFonts w:cstheme="minorHAnsi"/>
        </w:rPr>
      </w:pPr>
    </w:p>
    <w:p w14:paraId="51ED226A" w14:textId="04644749" w:rsidR="00F16B5C" w:rsidRPr="00D75DCE" w:rsidRDefault="00AE2FE4" w:rsidP="00AB3CB0">
      <w:pPr>
        <w:spacing w:after="60" w:line="240" w:lineRule="auto"/>
        <w:rPr>
          <w:rFonts w:cstheme="minorHAnsi"/>
        </w:rPr>
      </w:pPr>
      <w:r w:rsidRPr="00D75DCE">
        <w:rPr>
          <w:rFonts w:cstheme="minorHAnsi"/>
        </w:rPr>
        <w:t>The following staff titles were also interviewed in a private room:</w:t>
      </w:r>
    </w:p>
    <w:p w14:paraId="1C04EF7D" w14:textId="77777777" w:rsidR="00AE2FE4" w:rsidRPr="00D75DCE" w:rsidRDefault="00AE2FE4" w:rsidP="00AB3CB0">
      <w:pPr>
        <w:spacing w:after="60" w:line="240" w:lineRule="auto"/>
        <w:rPr>
          <w:rFonts w:cstheme="minorHAnsi"/>
        </w:rPr>
      </w:pPr>
    </w:p>
    <w:p w14:paraId="3E4268C5" w14:textId="27003D64" w:rsidR="00D75DCE" w:rsidRDefault="00D75DCE" w:rsidP="00AB3CB0">
      <w:pPr>
        <w:spacing w:after="60" w:line="240" w:lineRule="auto"/>
        <w:rPr>
          <w:rFonts w:cstheme="minorHAnsi"/>
        </w:rPr>
      </w:pPr>
      <w:r>
        <w:rPr>
          <w:rFonts w:cstheme="minorHAnsi"/>
        </w:rPr>
        <w:lastRenderedPageBreak/>
        <w:t xml:space="preserve">DYS Statewide PREA Coordinator </w:t>
      </w:r>
    </w:p>
    <w:p w14:paraId="1F2B6BA3" w14:textId="5AE5D5A8" w:rsidR="00AE2FE4" w:rsidRPr="00D75DCE" w:rsidRDefault="00AE2FE4" w:rsidP="00AB3CB0">
      <w:pPr>
        <w:spacing w:after="60" w:line="240" w:lineRule="auto"/>
        <w:rPr>
          <w:rFonts w:cstheme="minorHAnsi"/>
        </w:rPr>
      </w:pPr>
      <w:r w:rsidRPr="00D75DCE">
        <w:rPr>
          <w:rFonts w:cstheme="minorHAnsi"/>
        </w:rPr>
        <w:t>PREA Compliance Manager</w:t>
      </w:r>
    </w:p>
    <w:p w14:paraId="569C796B" w14:textId="7025968C" w:rsidR="00AE2FE4" w:rsidRPr="00D75DCE" w:rsidRDefault="00CF6346" w:rsidP="00AB3CB0">
      <w:pPr>
        <w:spacing w:after="60" w:line="240" w:lineRule="auto"/>
        <w:rPr>
          <w:rFonts w:cstheme="minorHAnsi"/>
        </w:rPr>
      </w:pPr>
      <w:r w:rsidRPr="00D75DCE">
        <w:rPr>
          <w:rFonts w:cstheme="minorHAnsi"/>
        </w:rPr>
        <w:t xml:space="preserve">Program Director </w:t>
      </w:r>
    </w:p>
    <w:p w14:paraId="2D9C95F8" w14:textId="6B3206BD" w:rsidR="00CA6E0A" w:rsidRDefault="00CA6E0A" w:rsidP="00AB3CB0">
      <w:pPr>
        <w:spacing w:after="60" w:line="240" w:lineRule="auto"/>
        <w:rPr>
          <w:rFonts w:cstheme="minorHAnsi"/>
        </w:rPr>
      </w:pPr>
      <w:r>
        <w:rPr>
          <w:rFonts w:cstheme="minorHAnsi"/>
        </w:rPr>
        <w:t>Clinical Director</w:t>
      </w:r>
    </w:p>
    <w:p w14:paraId="2DD13A06" w14:textId="5FA6F679" w:rsidR="0052362F" w:rsidRDefault="00F3183D" w:rsidP="00AB3CB0">
      <w:pPr>
        <w:spacing w:after="60" w:line="240" w:lineRule="auto"/>
        <w:rPr>
          <w:rFonts w:cstheme="minorHAnsi"/>
        </w:rPr>
      </w:pPr>
      <w:r>
        <w:rPr>
          <w:rFonts w:cstheme="minorHAnsi"/>
        </w:rPr>
        <w:t>Clinician</w:t>
      </w:r>
      <w:r w:rsidR="005E01BE">
        <w:rPr>
          <w:rFonts w:cstheme="minorHAnsi"/>
        </w:rPr>
        <w:t xml:space="preserve"> (2)</w:t>
      </w:r>
    </w:p>
    <w:p w14:paraId="6FBA30E1" w14:textId="54F225C4" w:rsidR="00F3183D" w:rsidRPr="00D75DCE" w:rsidRDefault="00F3183D" w:rsidP="00AB3CB0">
      <w:pPr>
        <w:spacing w:after="60" w:line="240" w:lineRule="auto"/>
        <w:rPr>
          <w:rFonts w:cstheme="minorHAnsi"/>
        </w:rPr>
      </w:pPr>
      <w:r>
        <w:rPr>
          <w:rFonts w:cstheme="minorHAnsi"/>
        </w:rPr>
        <w:t>Assistant Program Director</w:t>
      </w:r>
    </w:p>
    <w:p w14:paraId="1F673CE7" w14:textId="77777777" w:rsidR="00AE2FE4" w:rsidRPr="00D75DCE" w:rsidRDefault="00AE2FE4" w:rsidP="00AB3CB0">
      <w:pPr>
        <w:spacing w:after="60" w:line="240" w:lineRule="auto"/>
        <w:rPr>
          <w:rFonts w:cstheme="minorHAnsi"/>
        </w:rPr>
      </w:pPr>
    </w:p>
    <w:p w14:paraId="03D61A84" w14:textId="50C7C4A6" w:rsidR="00E933F3" w:rsidRPr="00D75DCE" w:rsidRDefault="00CF6346" w:rsidP="00AB3CB0">
      <w:pPr>
        <w:spacing w:after="60" w:line="240" w:lineRule="auto"/>
        <w:rPr>
          <w:rFonts w:cstheme="minorHAnsi"/>
        </w:rPr>
      </w:pPr>
      <w:r w:rsidRPr="00D75DCE">
        <w:rPr>
          <w:rFonts w:cstheme="minorHAnsi"/>
        </w:rPr>
        <w:t xml:space="preserve">All </w:t>
      </w:r>
      <w:r w:rsidR="005E01BE">
        <w:rPr>
          <w:rFonts w:cstheme="minorHAnsi"/>
        </w:rPr>
        <w:t>eight</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were interviewed by this Auditor (</w:t>
      </w:r>
      <w:r w:rsidR="002C4566" w:rsidRPr="00D75DCE">
        <w:rPr>
          <w:rFonts w:cstheme="minorHAnsi"/>
        </w:rPr>
        <w:t>100</w:t>
      </w:r>
      <w:r w:rsidR="00C96AF5" w:rsidRPr="00D75DCE">
        <w:rPr>
          <w:rFonts w:cstheme="minorHAnsi"/>
        </w:rPr>
        <w:t xml:space="preserve"> % of the population</w:t>
      </w:r>
      <w:r w:rsidR="00F16B5C" w:rsidRPr="00D75DCE">
        <w:rPr>
          <w:rFonts w:cstheme="minorHAnsi"/>
        </w:rPr>
        <w:t>).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7A3AF8">
        <w:rPr>
          <w:rFonts w:cstheme="minorHAnsi"/>
        </w:rPr>
        <w:t xml:space="preserve">terviewees ranged in age from </w:t>
      </w:r>
      <w:r w:rsidR="0052362F">
        <w:rPr>
          <w:rFonts w:cstheme="minorHAnsi"/>
        </w:rPr>
        <w:t>1</w:t>
      </w:r>
      <w:r w:rsidR="005E01BE">
        <w:rPr>
          <w:rFonts w:cstheme="minorHAnsi"/>
        </w:rPr>
        <w:t>5</w:t>
      </w:r>
      <w:r w:rsidR="00CA6E0A">
        <w:rPr>
          <w:rFonts w:cstheme="minorHAnsi"/>
        </w:rPr>
        <w:t xml:space="preserve"> to </w:t>
      </w:r>
      <w:r w:rsidR="00F3183D">
        <w:rPr>
          <w:rFonts w:cstheme="minorHAnsi"/>
        </w:rPr>
        <w:t>1</w:t>
      </w:r>
      <w:r w:rsidR="005E01BE">
        <w:rPr>
          <w:rFonts w:cstheme="minorHAnsi"/>
        </w:rPr>
        <w:t>7</w:t>
      </w:r>
      <w:r w:rsidR="00DC151F" w:rsidRPr="00D75DCE">
        <w:rPr>
          <w:rFonts w:cstheme="minorHAnsi"/>
        </w:rPr>
        <w:t xml:space="preserve"> years.  Lengths of stay ranged from </w:t>
      </w:r>
      <w:r w:rsidR="005E01BE">
        <w:rPr>
          <w:rFonts w:cstheme="minorHAnsi"/>
        </w:rPr>
        <w:t>one to four</w:t>
      </w:r>
      <w:r w:rsidR="00A52A9C">
        <w:rPr>
          <w:rFonts w:cstheme="minorHAnsi"/>
        </w:rPr>
        <w:t xml:space="preserve"> months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staff of the opposite gender were on the housing unit</w:t>
      </w:r>
      <w:r w:rsidR="007A3AF8">
        <w:rPr>
          <w:rFonts w:cstheme="minorHAnsi"/>
        </w:rPr>
        <w:t xml:space="preserve">. </w:t>
      </w:r>
      <w:r w:rsidR="00F16B5C" w:rsidRPr="00D75DCE">
        <w:rPr>
          <w:rFonts w:cstheme="minorHAnsi"/>
        </w:rPr>
        <w:t xml:space="preserve"> </w:t>
      </w:r>
      <w:r w:rsidR="00F3183D">
        <w:rPr>
          <w:rFonts w:cstheme="minorHAnsi"/>
        </w:rPr>
        <w:t>All</w:t>
      </w:r>
      <w:r w:rsidR="007A3AF8">
        <w:rPr>
          <w:rFonts w:cstheme="minorHAnsi"/>
        </w:rPr>
        <w:t xml:space="preserve"> stated</w:t>
      </w:r>
      <w:r w:rsidR="00F16B5C" w:rsidRPr="00D75DCE">
        <w:rPr>
          <w:rFonts w:cstheme="minorHAnsi"/>
        </w:rPr>
        <w:t xml:space="preserve"> that they had a reasonable degree of privacy when changing clothes, showering, and using the toilet. All acknowledged being screened upon admission and seeing </w:t>
      </w:r>
      <w:r w:rsidR="007470D2">
        <w:rPr>
          <w:rFonts w:cstheme="minorHAnsi"/>
        </w:rPr>
        <w:t>clinical</w:t>
      </w:r>
      <w:r w:rsidR="00F16B5C" w:rsidRPr="00D75DCE">
        <w:rPr>
          <w:rFonts w:cstheme="minorHAnsi"/>
        </w:rPr>
        <w:t xml:space="preserve"> staff on the</w:t>
      </w:r>
      <w:r w:rsidR="00163570" w:rsidRPr="00D75DCE">
        <w:rPr>
          <w:rFonts w:cstheme="minorHAnsi"/>
        </w:rPr>
        <w:t xml:space="preserve"> date of admission.  All</w:t>
      </w:r>
      <w:r w:rsidR="00F16B5C" w:rsidRPr="00D75DCE">
        <w:rPr>
          <w:rFonts w:cstheme="minorHAnsi"/>
        </w:rPr>
        <w:t xml:space="preserve"> felt that their medical needs were being appropriately add</w:t>
      </w:r>
      <w:r w:rsidR="00163570" w:rsidRPr="00D75DCE">
        <w:rPr>
          <w:rFonts w:cstheme="minorHAnsi"/>
        </w:rPr>
        <w:t xml:space="preserve">ressed.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14:paraId="2897096C" w14:textId="47C3E81C" w:rsidR="002C4566" w:rsidRPr="00D75DCE" w:rsidRDefault="002C4566" w:rsidP="00AB3CB0">
      <w:pPr>
        <w:spacing w:after="60" w:line="240" w:lineRule="auto"/>
        <w:rPr>
          <w:rFonts w:cstheme="minorHAnsi"/>
        </w:rPr>
      </w:pPr>
      <w:r w:rsidRPr="00D75DCE">
        <w:rPr>
          <w:rFonts w:cstheme="minorHAnsi"/>
        </w:rPr>
        <w:t xml:space="preserve"> </w:t>
      </w:r>
    </w:p>
    <w:p w14:paraId="114E2DF4" w14:textId="5BE84BB3" w:rsidR="00F16B5C" w:rsidRPr="00D75DCE" w:rsidRDefault="002C4566" w:rsidP="00AB3CB0">
      <w:pPr>
        <w:spacing w:after="60" w:line="240" w:lineRule="auto"/>
        <w:rPr>
          <w:rFonts w:cstheme="minorHAnsi"/>
        </w:rPr>
      </w:pPr>
      <w:r w:rsidRPr="00D75DCE">
        <w:rPr>
          <w:rFonts w:cstheme="minorHAnsi"/>
        </w:rPr>
        <w:t xml:space="preserve">All residents stated that they had been in </w:t>
      </w:r>
      <w:r w:rsidR="0052362F">
        <w:rPr>
          <w:rFonts w:cstheme="minorHAnsi"/>
        </w:rPr>
        <w:t xml:space="preserve">numerous </w:t>
      </w:r>
      <w:r w:rsidRPr="00D75DCE">
        <w:rPr>
          <w:rFonts w:cstheme="minorHAnsi"/>
        </w:rPr>
        <w:t>other DYS programs.</w:t>
      </w:r>
      <w:r w:rsidR="00F16B5C" w:rsidRPr="00D75DCE">
        <w:rPr>
          <w:rFonts w:cstheme="minorHAnsi"/>
        </w:rPr>
        <w:t xml:space="preserve">  </w:t>
      </w:r>
      <w:r w:rsidRPr="00D75DCE">
        <w:rPr>
          <w:rFonts w:cstheme="minorHAnsi"/>
        </w:rPr>
        <w:t xml:space="preserve">All were asked </w:t>
      </w:r>
      <w:r w:rsidR="007470D2">
        <w:rPr>
          <w:rFonts w:cstheme="minorHAnsi"/>
        </w:rPr>
        <w:t xml:space="preserve">about their other experiences in DYS facilities (safety, screening for risk, searches, privacy and PREA education).  All acknowledged that there were no differences.  </w:t>
      </w:r>
      <w:r w:rsidR="00F3183D">
        <w:rPr>
          <w:rFonts w:cstheme="minorHAnsi"/>
        </w:rPr>
        <w:t>None of the</w:t>
      </w:r>
      <w:r w:rsidR="00A52A9C">
        <w:rPr>
          <w:rFonts w:cstheme="minorHAnsi"/>
        </w:rPr>
        <w:t xml:space="preserve"> residents </w:t>
      </w:r>
      <w:r w:rsidR="00F3183D">
        <w:rPr>
          <w:rFonts w:cstheme="minorHAnsi"/>
        </w:rPr>
        <w:t>had a</w:t>
      </w:r>
      <w:r w:rsidR="00A52A9C">
        <w:rPr>
          <w:rFonts w:cstheme="minorHAnsi"/>
        </w:rPr>
        <w:t xml:space="preserve"> preferred prog</w:t>
      </w:r>
      <w:r w:rsidR="003C72AA">
        <w:rPr>
          <w:rFonts w:cstheme="minorHAnsi"/>
        </w:rPr>
        <w:t>ram</w:t>
      </w:r>
      <w:r w:rsidR="00A52A9C">
        <w:rPr>
          <w:rFonts w:cstheme="minorHAnsi"/>
        </w:rPr>
        <w:t>.</w:t>
      </w:r>
    </w:p>
    <w:p w14:paraId="7F459D43" w14:textId="77777777" w:rsidR="00F16B5C" w:rsidRPr="00D75DCE" w:rsidRDefault="00F16B5C" w:rsidP="00AB3CB0">
      <w:pPr>
        <w:spacing w:after="60" w:line="240" w:lineRule="auto"/>
        <w:rPr>
          <w:rFonts w:cstheme="minorHAnsi"/>
        </w:rPr>
      </w:pPr>
    </w:p>
    <w:p w14:paraId="65F273A1" w14:textId="4C4588F9" w:rsidR="005E01BE" w:rsidRDefault="00163570" w:rsidP="00AB3CB0">
      <w:pPr>
        <w:spacing w:after="60" w:line="240" w:lineRule="auto"/>
        <w:rPr>
          <w:rFonts w:cstheme="minorHAnsi"/>
        </w:rPr>
      </w:pPr>
      <w:r w:rsidRPr="00D75DCE">
        <w:rPr>
          <w:rFonts w:cstheme="minorHAnsi"/>
        </w:rPr>
        <w:t xml:space="preserve">The facility reported </w:t>
      </w:r>
      <w:r w:rsidR="005E01BE">
        <w:rPr>
          <w:rFonts w:cstheme="minorHAnsi"/>
        </w:rPr>
        <w:t>one</w:t>
      </w:r>
      <w:r w:rsidRPr="00D75DCE">
        <w:rPr>
          <w:rFonts w:cstheme="minorHAnsi"/>
        </w:rPr>
        <w:t xml:space="preserve"> allegations of sexual abuse or sexual harassment during this audit period.</w:t>
      </w:r>
      <w:r w:rsidR="005E01BE">
        <w:rPr>
          <w:rFonts w:cstheme="minorHAnsi"/>
        </w:rPr>
        <w:t xml:space="preserve">  This youth was interviewed regarding the program’s response to the allegation, but not the details of the alleged act(s) as there is still an ongoing criminal inve</w:t>
      </w:r>
      <w:r w:rsidR="005E30A3">
        <w:rPr>
          <w:rFonts w:cstheme="minorHAnsi"/>
        </w:rPr>
        <w:t>stigation.  The youth’s account supported full compliance regarding the program’s response.</w:t>
      </w:r>
    </w:p>
    <w:p w14:paraId="6DC22655" w14:textId="77777777" w:rsidR="005E30A3" w:rsidRDefault="005E30A3" w:rsidP="00AB3CB0">
      <w:pPr>
        <w:spacing w:after="60" w:line="240" w:lineRule="auto"/>
        <w:rPr>
          <w:rFonts w:cstheme="minorHAnsi"/>
        </w:rPr>
      </w:pPr>
    </w:p>
    <w:p w14:paraId="72347BD6" w14:textId="02011C8B" w:rsidR="00163570" w:rsidRPr="00D75DCE" w:rsidRDefault="005E30A3" w:rsidP="00AB3CB0">
      <w:pPr>
        <w:spacing w:after="60" w:line="240" w:lineRule="auto"/>
        <w:rPr>
          <w:rFonts w:cstheme="minorHAnsi"/>
        </w:rPr>
      </w:pPr>
      <w:r>
        <w:rPr>
          <w:rFonts w:cstheme="minorHAnsi"/>
        </w:rPr>
        <w:t>T</w:t>
      </w:r>
      <w:r w:rsidR="00E933F3" w:rsidRPr="00D75DCE">
        <w:rPr>
          <w:rFonts w:cstheme="minorHAnsi"/>
        </w:rPr>
        <w:t>here were no transgender, intersex or gender non-conforming residents</w:t>
      </w:r>
      <w:r w:rsidR="00FA7B85" w:rsidRPr="00D75DCE">
        <w:rPr>
          <w:rFonts w:cstheme="minorHAnsi"/>
        </w:rPr>
        <w:t xml:space="preserve"> and therefore no specialized interviews were conducted in this area either.  There were no</w:t>
      </w:r>
      <w:r w:rsidR="00163570"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14:paraId="546AE335" w14:textId="77777777" w:rsidR="00F16B5C" w:rsidRPr="00D75DCE" w:rsidRDefault="00F16B5C" w:rsidP="00AB3CB0">
      <w:pPr>
        <w:spacing w:after="60" w:line="240" w:lineRule="auto"/>
        <w:rPr>
          <w:rFonts w:cstheme="minorHAnsi"/>
        </w:rPr>
      </w:pPr>
    </w:p>
    <w:p w14:paraId="637ACF5B" w14:textId="7FA39808"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p>
    <w:p w14:paraId="21F99A5D" w14:textId="77777777" w:rsidR="00AB3CB0" w:rsidRPr="00D75DCE" w:rsidRDefault="00AB3CB0" w:rsidP="00AB3CB0">
      <w:pPr>
        <w:spacing w:after="0" w:line="240" w:lineRule="auto"/>
        <w:rPr>
          <w:rFonts w:cstheme="minorHAnsi"/>
        </w:rPr>
      </w:pPr>
    </w:p>
    <w:p w14:paraId="0193A6C0" w14:textId="36717247"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14CD2105"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29FD88A9" w14:textId="77777777" w:rsidR="005E30A3" w:rsidRPr="005E30A3" w:rsidRDefault="005E30A3" w:rsidP="005E30A3">
      <w:pPr>
        <w:spacing w:after="0" w:line="240" w:lineRule="auto"/>
        <w:jc w:val="both"/>
        <w:rPr>
          <w:rFonts w:eastAsia="Times New Roman" w:cstheme="minorHAnsi"/>
          <w:bCs/>
        </w:rPr>
      </w:pPr>
      <w:r w:rsidRPr="005E30A3">
        <w:rPr>
          <w:rFonts w:eastAsia="Times New Roman" w:cstheme="minorHAnsi"/>
          <w:bCs/>
        </w:rPr>
        <w:lastRenderedPageBreak/>
        <w:t>South Hadley Girls Treatment Program is a 15-bed treatment and transitional living program for adolescent females ages of 12-20. The program is located at 87 Canal Street, South Hadley, MA. Robert F. Kennedy Children's Action Corp South Hadley Girls Treatment Program provides young women between the ages of 12-21 with the educational, life skills, therapeutic, recreational and support services needed to improve their behavior and ultimately return home and into their communities.</w:t>
      </w:r>
    </w:p>
    <w:p w14:paraId="7E7084BF" w14:textId="77777777" w:rsidR="005E30A3" w:rsidRPr="005E30A3" w:rsidRDefault="005E30A3" w:rsidP="005E30A3">
      <w:pPr>
        <w:spacing w:after="0" w:line="240" w:lineRule="auto"/>
        <w:jc w:val="both"/>
        <w:rPr>
          <w:rFonts w:eastAsia="Times New Roman" w:cstheme="minorHAnsi"/>
          <w:bCs/>
        </w:rPr>
      </w:pPr>
    </w:p>
    <w:p w14:paraId="3DA18CEC" w14:textId="77777777" w:rsidR="005E30A3" w:rsidRPr="005E30A3" w:rsidRDefault="005E30A3" w:rsidP="005E30A3">
      <w:pPr>
        <w:spacing w:after="0" w:line="240" w:lineRule="auto"/>
        <w:jc w:val="both"/>
        <w:rPr>
          <w:rFonts w:eastAsia="Times New Roman" w:cstheme="minorHAnsi"/>
          <w:bCs/>
        </w:rPr>
      </w:pPr>
      <w:r w:rsidRPr="005E30A3">
        <w:rPr>
          <w:rFonts w:eastAsia="Times New Roman" w:cstheme="minorHAnsi"/>
          <w:bCs/>
        </w:rPr>
        <w:t>Residents attend high school classes or HiSET courses and participate in a curriculum designed to impart new life skills to enable them to make healthier choices when re-entering their   communities.</w:t>
      </w:r>
    </w:p>
    <w:p w14:paraId="79A8052F" w14:textId="77777777" w:rsidR="005E30A3" w:rsidRPr="005E30A3" w:rsidRDefault="005E30A3" w:rsidP="005E30A3">
      <w:pPr>
        <w:spacing w:after="0" w:line="240" w:lineRule="auto"/>
        <w:jc w:val="both"/>
        <w:rPr>
          <w:rFonts w:eastAsia="Times New Roman" w:cstheme="minorHAnsi"/>
          <w:bCs/>
        </w:rPr>
      </w:pPr>
    </w:p>
    <w:p w14:paraId="3DDBD8E8" w14:textId="79DD478F" w:rsidR="005E30A3" w:rsidRDefault="005E30A3" w:rsidP="005E30A3">
      <w:pPr>
        <w:spacing w:after="0" w:line="240" w:lineRule="auto"/>
        <w:jc w:val="both"/>
        <w:rPr>
          <w:rFonts w:eastAsia="Times New Roman" w:cstheme="minorHAnsi"/>
          <w:bCs/>
        </w:rPr>
      </w:pPr>
      <w:r w:rsidRPr="005E30A3">
        <w:rPr>
          <w:rFonts w:eastAsia="Times New Roman" w:cstheme="minorHAnsi"/>
          <w:bCs/>
        </w:rPr>
        <w:t>The girls participate in educational and clinical programs that are trauma informed. Positive youth development is an integral part of the therapeutic/milieu environment. Therapeutic services focuses on helping each young woman develop strategies to increase coping skills and promote positive decision­</w:t>
      </w:r>
      <w:r>
        <w:rPr>
          <w:rFonts w:eastAsia="Times New Roman" w:cstheme="minorHAnsi"/>
          <w:bCs/>
        </w:rPr>
        <w:t xml:space="preserve"> making. The average length of </w:t>
      </w:r>
      <w:r w:rsidRPr="005E30A3">
        <w:rPr>
          <w:rFonts w:eastAsia="Times New Roman" w:cstheme="minorHAnsi"/>
          <w:bCs/>
        </w:rPr>
        <w:t>stay is three to five months.</w:t>
      </w:r>
    </w:p>
    <w:p w14:paraId="72A8A558" w14:textId="77777777" w:rsidR="005E30A3" w:rsidRPr="005E30A3" w:rsidRDefault="005E30A3" w:rsidP="005E30A3">
      <w:pPr>
        <w:spacing w:after="0" w:line="240" w:lineRule="auto"/>
        <w:jc w:val="both"/>
        <w:rPr>
          <w:rFonts w:eastAsia="Times New Roman" w:cstheme="minorHAnsi"/>
          <w:bCs/>
        </w:rPr>
      </w:pPr>
    </w:p>
    <w:p w14:paraId="12B30E49" w14:textId="77777777" w:rsidR="005E30A3" w:rsidRDefault="005E30A3" w:rsidP="005E30A3">
      <w:pPr>
        <w:spacing w:after="0" w:line="240" w:lineRule="auto"/>
        <w:jc w:val="both"/>
        <w:rPr>
          <w:rFonts w:eastAsia="Times New Roman" w:cstheme="minorHAnsi"/>
          <w:bCs/>
        </w:rPr>
      </w:pPr>
      <w:r w:rsidRPr="005E30A3">
        <w:rPr>
          <w:rFonts w:eastAsia="Times New Roman" w:cstheme="minorHAnsi"/>
          <w:bCs/>
        </w:rPr>
        <w:t>The Transitional Independent Living Program is an expansion of services offered by the South Hadley Girls Program. Six beds are available for Transitional Independent Living Program services for females who are committed to the Department of Youth Services, with the primary objective of helping our residents achieve the skills necessary to live independently. The vision of Transitional Independent Living Program is to encourage the growth and change needed for independence within a safe, secure and healthy environment.</w:t>
      </w:r>
    </w:p>
    <w:p w14:paraId="47267A77" w14:textId="77777777" w:rsidR="005E30A3" w:rsidRDefault="005E30A3" w:rsidP="005E30A3">
      <w:pPr>
        <w:spacing w:after="0"/>
        <w:jc w:val="both"/>
        <w:rPr>
          <w:rFonts w:eastAsia="Times New Roman" w:cstheme="minorHAnsi"/>
          <w:bCs/>
        </w:rPr>
      </w:pPr>
    </w:p>
    <w:p w14:paraId="5EDC37A0" w14:textId="6ADF65CC" w:rsidR="00005F7F" w:rsidRDefault="000A33FE" w:rsidP="005E30A3">
      <w:pPr>
        <w:spacing w:after="0" w:line="240" w:lineRule="auto"/>
        <w:jc w:val="both"/>
      </w:pPr>
      <w:r>
        <w:t xml:space="preserve">The facility consists of </w:t>
      </w:r>
      <w:r w:rsidR="009F5111">
        <w:t xml:space="preserve">a single </w:t>
      </w:r>
      <w:r w:rsidR="005E30A3">
        <w:t>one</w:t>
      </w:r>
      <w:r w:rsidR="009F5111">
        <w:t xml:space="preserve"> story </w:t>
      </w:r>
      <w:r w:rsidR="00E140CC">
        <w:t>brick and mor</w:t>
      </w:r>
      <w:r w:rsidR="00005F7F">
        <w:t>tar structure</w:t>
      </w:r>
      <w:r w:rsidR="00907691">
        <w:t xml:space="preserve"> without a fenced perimeter</w:t>
      </w:r>
      <w:r>
        <w:t xml:space="preserve">.  </w:t>
      </w:r>
      <w:r w:rsidR="003E0119">
        <w:t>The structure is roughly in the shape of the letter H. On the left side of building there are administrative offices, clinical offices, nurse’s office, library, classrooms, community room, staff bathrooms, kitchen and dining room.  On the right side there are the resident bedrooms, bathrooms, community room, storage room and the staff office.</w:t>
      </w:r>
    </w:p>
    <w:p w14:paraId="0E2DCA35" w14:textId="77777777" w:rsidR="000A33FE" w:rsidRDefault="000A33FE" w:rsidP="000A33FE">
      <w:pPr>
        <w:spacing w:after="0"/>
        <w:jc w:val="both"/>
      </w:pPr>
    </w:p>
    <w:p w14:paraId="78B07C84" w14:textId="77777777" w:rsidR="000A33FE" w:rsidRPr="00D75DCE" w:rsidRDefault="000A33FE" w:rsidP="000A33FE">
      <w:pPr>
        <w:spacing w:line="240" w:lineRule="auto"/>
        <w:jc w:val="both"/>
        <w:rPr>
          <w:rFonts w:cstheme="minorHAnsi"/>
        </w:rPr>
      </w:pPr>
      <w:r w:rsidRPr="00D75DCE">
        <w:rPr>
          <w:rFonts w:cstheme="minorHAnsi"/>
        </w:rPr>
        <w:t>PREA-related postings, including how to access outside support services were posted on the housing unit in Spanish and English.  The PREA audit notice was also posted in the housing unit (as well as the main entrance and visiting areas).  Opposite gender staff were observed announcing their presence on the housing units during the tour and throughout the on-site audit.</w:t>
      </w:r>
    </w:p>
    <w:p w14:paraId="3A94C759" w14:textId="77777777" w:rsidR="000A33FE" w:rsidRDefault="000A33FE" w:rsidP="000A33FE">
      <w:pPr>
        <w:spacing w:after="0"/>
        <w:jc w:val="both"/>
      </w:pPr>
    </w:p>
    <w:p w14:paraId="0DB304A3" w14:textId="6A1D8CCE" w:rsidR="000A33FE" w:rsidRPr="00377E89" w:rsidRDefault="000A33FE" w:rsidP="000A33FE">
      <w:pPr>
        <w:spacing w:after="0"/>
        <w:jc w:val="both"/>
      </w:pPr>
      <w:r>
        <w:t>There were</w:t>
      </w:r>
      <w:r w:rsidR="005C5615">
        <w:t xml:space="preserve"> </w:t>
      </w:r>
      <w:r w:rsidR="003E0119">
        <w:t>eight</w:t>
      </w:r>
      <w:r>
        <w:t xml:space="preserve"> </w:t>
      </w:r>
      <w:r w:rsidR="003E0119">
        <w:t>residents</w:t>
      </w:r>
      <w:r>
        <w:t xml:space="preserve"> in the program on the first day of the audit.</w:t>
      </w:r>
    </w:p>
    <w:p w14:paraId="27C5893A" w14:textId="218CD05F" w:rsidR="000A33FE" w:rsidRDefault="003E0119" w:rsidP="000A33FE">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South Hadley Girls</w:t>
      </w:r>
      <w:r w:rsidR="000A33FE">
        <w:rPr>
          <w:rFonts w:asciiTheme="minorHAnsi" w:hAnsiTheme="minorHAnsi"/>
          <w:color w:val="000000"/>
          <w:sz w:val="22"/>
          <w:szCs w:val="22"/>
        </w:rPr>
        <w:t xml:space="preserve"> maintains 24 hour supervisory coverage as well as an On-Call Administrator.</w:t>
      </w:r>
    </w:p>
    <w:p w14:paraId="710A52BB" w14:textId="77777777" w:rsidR="00F830B0" w:rsidRDefault="00F830B0" w:rsidP="00AA515A">
      <w:pPr>
        <w:spacing w:after="0" w:line="240" w:lineRule="auto"/>
        <w:rPr>
          <w:rFonts w:ascii="Arial" w:eastAsia="Times New Roman" w:hAnsi="Arial" w:cs="Arial"/>
          <w:bCs/>
          <w:sz w:val="21"/>
          <w:szCs w:val="21"/>
          <w:lang w:val="en"/>
        </w:rPr>
      </w:pPr>
    </w:p>
    <w:p w14:paraId="587216FD" w14:textId="77777777" w:rsidR="00D75DCE" w:rsidRDefault="00D75DCE" w:rsidP="00AA515A">
      <w:pPr>
        <w:spacing w:after="0" w:line="240" w:lineRule="auto"/>
        <w:rPr>
          <w:rFonts w:ascii="Arial" w:eastAsia="Times New Roman" w:hAnsi="Arial" w:cs="Arial"/>
          <w:bCs/>
          <w:sz w:val="21"/>
          <w:szCs w:val="21"/>
          <w:lang w:val="en"/>
        </w:rPr>
      </w:pPr>
    </w:p>
    <w:p w14:paraId="2BE8C293" w14:textId="77777777" w:rsidR="00D75DCE" w:rsidRDefault="00D75DCE" w:rsidP="00AA515A">
      <w:pPr>
        <w:spacing w:after="0" w:line="240" w:lineRule="auto"/>
        <w:rPr>
          <w:rFonts w:ascii="Arial" w:eastAsia="Times New Roman" w:hAnsi="Arial" w:cs="Arial"/>
          <w:bCs/>
          <w:sz w:val="21"/>
          <w:szCs w:val="21"/>
          <w:lang w:val="en"/>
        </w:rPr>
      </w:pPr>
    </w:p>
    <w:p w14:paraId="1B7D5300" w14:textId="77777777" w:rsidR="00D75DCE" w:rsidRDefault="00D75DCE" w:rsidP="00AA515A">
      <w:pPr>
        <w:spacing w:after="0" w:line="240" w:lineRule="auto"/>
        <w:rPr>
          <w:rFonts w:ascii="Arial" w:eastAsia="Times New Roman" w:hAnsi="Arial" w:cs="Arial"/>
          <w:bCs/>
          <w:sz w:val="21"/>
          <w:szCs w:val="21"/>
          <w:lang w:val="en"/>
        </w:rPr>
      </w:pPr>
    </w:p>
    <w:p w14:paraId="31E5F96C" w14:textId="77777777" w:rsidR="00D75DCE" w:rsidRDefault="00D75DCE" w:rsidP="00AA515A">
      <w:pPr>
        <w:spacing w:after="0" w:line="240" w:lineRule="auto"/>
        <w:rPr>
          <w:rFonts w:ascii="Arial" w:eastAsia="Times New Roman" w:hAnsi="Arial" w:cs="Arial"/>
          <w:bCs/>
          <w:sz w:val="21"/>
          <w:szCs w:val="21"/>
          <w:lang w:val="en"/>
        </w:rPr>
      </w:pPr>
    </w:p>
    <w:p w14:paraId="5E9E7694" w14:textId="77777777" w:rsidR="00D75DCE" w:rsidRDefault="00D75DCE" w:rsidP="00AA515A">
      <w:pPr>
        <w:spacing w:after="0" w:line="240" w:lineRule="auto"/>
        <w:rPr>
          <w:rFonts w:ascii="Arial" w:eastAsia="Times New Roman" w:hAnsi="Arial" w:cs="Arial"/>
          <w:bCs/>
          <w:sz w:val="21"/>
          <w:szCs w:val="21"/>
          <w:lang w:val="en"/>
        </w:rPr>
      </w:pPr>
    </w:p>
    <w:p w14:paraId="0037FD83" w14:textId="77777777" w:rsidR="00D75DCE" w:rsidRPr="00B23B4B" w:rsidRDefault="00D75DCE"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xml:space="preserve">. If relevant, provide a </w:t>
      </w:r>
      <w:r w:rsidRPr="00B23B4B">
        <w:rPr>
          <w:rFonts w:ascii="Arial" w:eastAsia="Times New Roman" w:hAnsi="Arial" w:cs="Arial"/>
          <w:bCs/>
          <w:i/>
          <w:sz w:val="21"/>
          <w:szCs w:val="21"/>
          <w:lang w:val="en"/>
        </w:rPr>
        <w:lastRenderedPageBreak/>
        <w:t>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lastRenderedPageBreak/>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D27DA6"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D27DA6"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D27DA6"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58027A" w:rsidRDefault="00FA74E8" w:rsidP="00812812">
      <w:pPr>
        <w:shd w:val="clear" w:color="auto" w:fill="F9F6F6"/>
        <w:spacing w:after="0" w:line="240" w:lineRule="auto"/>
      </w:pPr>
      <w:r w:rsidRPr="0058027A">
        <w:t xml:space="preserve">The Massachusetts Department of Youth Services (DYS) Policy and Procedure 01.05.07(B), page 1, clearly articulates the agency’s zero tolerance policy.  Agency and facility organization charts clearly depict the roles of </w:t>
      </w:r>
      <w:r w:rsidRPr="0058027A">
        <w:lastRenderedPageBreak/>
        <w:t xml:space="preserve">State-wide PREA Coordinator and Facility PREA Compliance Manager.  Interviews with the PREA Coordinator and Compliance Manager proved their knowledge of the PREA standards and their commitment to the implementation of the PREA standards.  </w:t>
      </w:r>
      <w:r w:rsidR="00A419CF" w:rsidRPr="0058027A">
        <w:t xml:space="preserve">The PREA Coordinator and Compliance manager both acknowledged sufficient time and authority to perform their jobs effectively.  </w:t>
      </w:r>
      <w:r w:rsidRPr="0058027A">
        <w:t>Notice of the PREA compliance audit was posted on all living units and other prominent locations throughout the facility.</w:t>
      </w:r>
      <w:r w:rsidR="00596462" w:rsidRPr="0058027A">
        <w:t xml:space="preserve">  Based upon all of the above this standard was deemed to be in full compliance.</w:t>
      </w:r>
    </w:p>
    <w:p w14:paraId="453EF548" w14:textId="77777777"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D27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1A0E1384" w:rsidR="0073687F" w:rsidRPr="0058027A" w:rsidRDefault="00A419CF" w:rsidP="0073687F">
      <w:pPr>
        <w:shd w:val="clear" w:color="auto" w:fill="F9F6F6"/>
        <w:spacing w:after="0" w:line="240" w:lineRule="auto"/>
        <w:rPr>
          <w:rFonts w:ascii="Arial" w:eastAsia="Times New Roman" w:hAnsi="Arial" w:cs="Arial"/>
          <w:bCs/>
          <w:lang w:val="en"/>
        </w:rPr>
      </w:pPr>
      <w:r w:rsidRPr="0058027A">
        <w:t xml:space="preserve">This auditor was provided with copies of contracts the Commonwealth of Massachusetts has for the confinement of juvenile justice youth.  The contracts clearly require full compliance with the PREA standards as </w:t>
      </w:r>
      <w:r w:rsidRPr="0058027A">
        <w:lastRenderedPageBreak/>
        <w:t xml:space="preserve">a condition of the contract.  DYS provides extensive monitoring, training and technical assistance to ensure full compliance.  DYS pays for all contract providers’ compliance audits. The </w:t>
      </w:r>
      <w:r w:rsidR="00AB3CB0" w:rsidRPr="0058027A">
        <w:t>facility</w:t>
      </w:r>
      <w:r w:rsidRPr="0058027A">
        <w:t xml:space="preserve"> does not enter into such contracts.</w:t>
      </w:r>
      <w:r w:rsidR="00596462" w:rsidRPr="0058027A">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w:t>
      </w:r>
      <w:r w:rsidRPr="00AC2D28">
        <w:rPr>
          <w:rFonts w:ascii="Arial" w:eastAsia="Times New Roman" w:hAnsi="Arial" w:cs="Arial"/>
        </w:rPr>
        <w:lastRenderedPageBreak/>
        <w:t xml:space="preserve">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D27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73876FD1" w:rsidR="008B584F" w:rsidRPr="0058027A" w:rsidRDefault="00BE3CED" w:rsidP="008B584F">
      <w:pPr>
        <w:spacing w:after="0" w:line="240" w:lineRule="auto"/>
        <w:rPr>
          <w:rFonts w:cstheme="minorHAnsi"/>
        </w:rPr>
      </w:pPr>
      <w:r w:rsidRPr="0058027A">
        <w:rPr>
          <w:rFonts w:cstheme="minorHAnsi"/>
        </w:rPr>
        <w:t xml:space="preserve">DYS Policy and Procedure 01.05.07(B), page 12, was reviewed by this auditor.  Policy requires </w:t>
      </w:r>
      <w:r w:rsidR="00AB3CB0" w:rsidRPr="0058027A">
        <w:rPr>
          <w:rFonts w:cstheme="minorHAnsi"/>
        </w:rPr>
        <w:t>the facility</w:t>
      </w:r>
      <w:r w:rsidRPr="0058027A">
        <w:rPr>
          <w:rFonts w:cstheme="minorHAnsi"/>
        </w:rPr>
        <w:t xml:space="preserve"> to have a staffing plan in compliance with the PREA standards and that the plan is reviewed annually.  The facility has a staffing plan which was provided to this auditor.  </w:t>
      </w:r>
      <w:r w:rsidR="00AB3CB0" w:rsidRPr="0058027A">
        <w:rPr>
          <w:rFonts w:cstheme="minorHAnsi"/>
        </w:rPr>
        <w:t xml:space="preserve">The document addresses all requirements of this standard </w:t>
      </w:r>
      <w:r w:rsidRPr="0058027A">
        <w:rPr>
          <w:rFonts w:cstheme="minorHAnsi"/>
        </w:rPr>
        <w:t xml:space="preserve">Documentation of annual review of the plan was also provided.  DYS Policy and Procedure 03.02.02(c), page 1, requires unannounced rounds.  This auditor was provided documentation of these rounds and interviews with supervisory staff confirmed that they occur.  There is a video surveillance system which provides video coverage of </w:t>
      </w:r>
      <w:r w:rsidR="00AB3CB0" w:rsidRPr="0058027A">
        <w:rPr>
          <w:rFonts w:cstheme="minorHAnsi"/>
        </w:rPr>
        <w:t>the housing unit</w:t>
      </w:r>
      <w:r w:rsidRPr="0058027A">
        <w:rPr>
          <w:rFonts w:cstheme="minorHAnsi"/>
        </w:rPr>
        <w:t xml:space="preserve">, program areas and hallways.  The system has a video retention period of at least 30 days. Unannounced rounds are supplemented with mandatory video reviews by supervisors.  Observed staffing ratios of 3 : 1 during the on-site audit exceeded the standards during program hours.  Over-night staffing in compliance with the standards </w:t>
      </w:r>
      <w:r w:rsidR="008C76AD">
        <w:rPr>
          <w:rFonts w:cstheme="minorHAnsi"/>
        </w:rPr>
        <w:t>(actually exceeds as there are always three staff on duty during the overnight shift)</w:t>
      </w:r>
      <w:r w:rsidR="007B7EA5">
        <w:rPr>
          <w:rFonts w:cstheme="minorHAnsi"/>
        </w:rPr>
        <w:t xml:space="preserve"> </w:t>
      </w:r>
      <w:r w:rsidRPr="0058027A">
        <w:rPr>
          <w:rFonts w:cstheme="minorHAnsi"/>
        </w:rPr>
        <w:t xml:space="preserve">was documented on staffing schedules, housing unit logs as well as interviews with staff and </w:t>
      </w:r>
      <w:r w:rsidR="008C76AD">
        <w:rPr>
          <w:rFonts w:cstheme="minorHAnsi"/>
        </w:rPr>
        <w:t>residents</w:t>
      </w:r>
      <w:r w:rsidRPr="0058027A">
        <w:rPr>
          <w:rFonts w:cstheme="minorHAnsi"/>
        </w:rPr>
        <w:t>.  There were no instances of deviations from the staffing plan due to training, vacations, Family Medical Leave and other types of leave.  Overtime is paid to maintain staffing ratios.</w:t>
      </w:r>
      <w:r w:rsidR="00596462" w:rsidRPr="0058027A">
        <w:rPr>
          <w:rFonts w:cstheme="minorHAnsi"/>
        </w:rPr>
        <w:t xml:space="preserve">  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D27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0FB651D6" w:rsidR="0071797D" w:rsidRPr="0058027A" w:rsidRDefault="0071797D" w:rsidP="0071797D">
      <w:pPr>
        <w:pStyle w:val="ListParagraph"/>
        <w:ind w:left="6"/>
        <w:rPr>
          <w:rFonts w:cstheme="minorHAnsi"/>
        </w:rPr>
      </w:pPr>
      <w:r w:rsidRPr="0058027A">
        <w:rPr>
          <w:rFonts w:cstheme="minorHAnsi"/>
        </w:rPr>
        <w:t xml:space="preserve">Per DYS Policy and Procedure 03.01.02(a), page 3, states that youth may only be searched by staff of the same gender.  All searches must be conducted with a witness.  All random staff interviewed confirmed that cross-gender searches do not occur.  </w:t>
      </w:r>
      <w:r w:rsidR="008830FF" w:rsidRPr="0058027A">
        <w:rPr>
          <w:rFonts w:cstheme="minorHAnsi"/>
        </w:rPr>
        <w:t xml:space="preserve">All strip searches, </w:t>
      </w:r>
      <w:r w:rsidRPr="0058027A">
        <w:rPr>
          <w:rFonts w:cstheme="minorHAnsi"/>
        </w:rPr>
        <w:t xml:space="preserve">under garment searches </w:t>
      </w:r>
      <w:r w:rsidR="008830FF" w:rsidRPr="0058027A">
        <w:rPr>
          <w:rFonts w:cstheme="minorHAnsi"/>
        </w:rPr>
        <w:t xml:space="preserve">and pat searches </w:t>
      </w:r>
      <w:r w:rsidRPr="0058027A">
        <w:rPr>
          <w:rFonts w:cstheme="minorHAnsi"/>
        </w:rPr>
        <w:t xml:space="preserve">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that they have privacy when showing, toileting and changing clothes.  </w:t>
      </w:r>
      <w:r w:rsidR="00D73B9A">
        <w:rPr>
          <w:rFonts w:cstheme="minorHAnsi"/>
        </w:rPr>
        <w:t>There are separate bathrooms for staff and residents.</w:t>
      </w:r>
      <w:r w:rsidR="00596462" w:rsidRPr="0058027A">
        <w:rPr>
          <w:rFonts w:cstheme="minorHAnsi"/>
        </w:rPr>
        <w:t xml:space="preserve">  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AC2D28">
        <w:rPr>
          <w:rFonts w:ascii="Arial" w:eastAsia="Times New Roman" w:hAnsi="Arial" w:cs="Arial"/>
        </w:rPr>
        <w:lastRenderedPageBreak/>
        <w:t xml:space="preserve">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w:t>
      </w:r>
      <w:r w:rsidRPr="00AC2D28">
        <w:rPr>
          <w:rFonts w:ascii="Arial" w:eastAsia="Times New Roman" w:hAnsi="Arial" w:cs="Arial"/>
        </w:rPr>
        <w:lastRenderedPageBreak/>
        <w:t xml:space="preserve">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D27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3D4A8343" w:rsidR="0071797D" w:rsidRPr="0058027A" w:rsidRDefault="0071797D" w:rsidP="0058027A">
            <w:pPr>
              <w:rPr>
                <w:rFonts w:cstheme="minorHAnsi"/>
              </w:rPr>
            </w:pPr>
            <w:r w:rsidRPr="0058027A">
              <w:rPr>
                <w:rFonts w:cstheme="minorHAnsi"/>
              </w:rPr>
              <w:t xml:space="preserve">DYS Policy and Procedure 01.07.05(b), page 5, </w:t>
            </w:r>
            <w:r w:rsidRPr="0058027A">
              <w:rPr>
                <w:rFonts w:cstheme="minorHAnsi"/>
                <w:color w:val="000000"/>
                <w:shd w:val="clear" w:color="auto" w:fill="FFFFFF"/>
              </w:rPr>
              <w:t>meets the requirements of each element of this standard</w:t>
            </w:r>
            <w:r w:rsidRPr="0058027A">
              <w:rPr>
                <w:rFonts w:cstheme="minorHAnsi"/>
              </w:rPr>
              <w:t xml:space="preserve">.  The facility has taken reasonable steps to ensure meaningful access to all aspects of the agency’s efforts to prevent, detect, and respond to sexual abuse for </w:t>
            </w:r>
            <w:r w:rsidR="00556233" w:rsidRPr="0058027A">
              <w:rPr>
                <w:rFonts w:cstheme="minorHAnsi"/>
              </w:rPr>
              <w:t>residents</w:t>
            </w:r>
            <w:r w:rsidRPr="0058027A">
              <w:rPr>
                <w:rFonts w:cstheme="minorHAnsi"/>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sidRPr="0058027A">
              <w:rPr>
                <w:rFonts w:cstheme="minorHAnsi"/>
              </w:rPr>
              <w:t>residents</w:t>
            </w:r>
            <w:r w:rsidRPr="0058027A">
              <w:rPr>
                <w:rFonts w:cstheme="minorHAnsi"/>
              </w:rPr>
              <w:t xml:space="preserve"> to interview to determine the effectiveness of presentation. The facility’s PREA education program is an audio/visua</w:t>
            </w:r>
            <w:r w:rsidR="00556233" w:rsidRPr="0058027A">
              <w:rPr>
                <w:rFonts w:cstheme="minorHAnsi"/>
              </w:rPr>
              <w:t>l presentation conducted by clinical staff</w:t>
            </w:r>
            <w:r w:rsidRPr="0058027A">
              <w:rPr>
                <w:rFonts w:cstheme="minorHAnsi"/>
              </w:rPr>
              <w:t>.  Written materials are provided in English and Spani</w:t>
            </w:r>
            <w:r w:rsidR="00556233" w:rsidRPr="0058027A">
              <w:rPr>
                <w:rFonts w:cstheme="minorHAnsi"/>
              </w:rPr>
              <w:t>sh.  If needed, translation services are available for resident</w:t>
            </w:r>
            <w:r w:rsidRPr="0058027A">
              <w:rPr>
                <w:rFonts w:cstheme="minorHAnsi"/>
              </w:rPr>
              <w:t xml:space="preserve">s with other language needs.  </w:t>
            </w:r>
            <w:r w:rsidR="00556233" w:rsidRPr="0058027A">
              <w:rPr>
                <w:rFonts w:cstheme="minorHAnsi"/>
              </w:rPr>
              <w:t>Special education teachers</w:t>
            </w:r>
            <w:r w:rsidRPr="0058027A">
              <w:rPr>
                <w:rFonts w:cstheme="minorHAnsi"/>
              </w:rPr>
              <w:t xml:space="preserve"> and clinicians are available for </w:t>
            </w:r>
            <w:r w:rsidR="00556233" w:rsidRPr="0058027A">
              <w:rPr>
                <w:rFonts w:cstheme="minorHAnsi"/>
              </w:rPr>
              <w:t>residents</w:t>
            </w:r>
            <w:r w:rsidRPr="0058027A">
              <w:rPr>
                <w:rFonts w:cstheme="minorHAnsi"/>
              </w:rPr>
              <w:t xml:space="preserve"> with intellectual deficits. All </w:t>
            </w:r>
            <w:r w:rsidR="00556233" w:rsidRPr="0058027A">
              <w:rPr>
                <w:rFonts w:cstheme="minorHAnsi"/>
              </w:rPr>
              <w:t>residents</w:t>
            </w:r>
            <w:r w:rsidRPr="0058027A">
              <w:rPr>
                <w:rFonts w:cstheme="minorHAnsi"/>
              </w:rPr>
              <w:t xml:space="preserve"> interviewed were aware of t</w:t>
            </w:r>
            <w:r w:rsidR="0058027A" w:rsidRPr="0058027A">
              <w:rPr>
                <w:rFonts w:cstheme="minorHAnsi"/>
              </w:rPr>
              <w:t>heir rights under the program.</w:t>
            </w:r>
            <w:r w:rsidRPr="0058027A">
              <w:rPr>
                <w:rFonts w:cstheme="minorHAnsi"/>
              </w:rPr>
              <w:t xml:space="preserve"> There were no hearing or visually impaired </w:t>
            </w:r>
            <w:r w:rsidR="00556233" w:rsidRPr="0058027A">
              <w:rPr>
                <w:rFonts w:cstheme="minorHAnsi"/>
              </w:rPr>
              <w:t>residents</w:t>
            </w:r>
            <w:r w:rsidRPr="0058027A">
              <w:rPr>
                <w:rFonts w:cstheme="minorHAnsi"/>
              </w:rPr>
              <w:t xml:space="preserve"> in the facility at the time of the on-site audit.  Interviews with the </w:t>
            </w:r>
            <w:r w:rsidR="00556233" w:rsidRPr="0058027A">
              <w:rPr>
                <w:rFonts w:cstheme="minorHAnsi"/>
              </w:rPr>
              <w:t>Facility Administrator</w:t>
            </w:r>
            <w:r w:rsidRPr="0058027A">
              <w:rPr>
                <w:rFonts w:cstheme="minorHAnsi"/>
              </w:rPr>
              <w:t xml:space="preserve"> Compliance Manager confirmed every effort is made to provide </w:t>
            </w:r>
            <w:r w:rsidR="00556233" w:rsidRPr="0058027A">
              <w:rPr>
                <w:rFonts w:cstheme="minorHAnsi"/>
              </w:rPr>
              <w:t>residents</w:t>
            </w:r>
            <w:r w:rsidRPr="0058027A">
              <w:rPr>
                <w:rFonts w:cstheme="minorHAnsi"/>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w:t>
      </w:r>
      <w:r w:rsidRPr="00AC2D28">
        <w:rPr>
          <w:rFonts w:ascii="Arial" w:eastAsia="Times New Roman" w:hAnsi="Arial" w:cs="Arial"/>
        </w:rPr>
        <w:lastRenderedPageBreak/>
        <w:t xml:space="preserve">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3ED4A270"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Content>
          <w:r w:rsidR="00D27DA6">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D27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Pr="0058027A" w:rsidRDefault="00171740" w:rsidP="008830FF">
      <w:pPr>
        <w:spacing w:line="240" w:lineRule="auto"/>
        <w:jc w:val="both"/>
        <w:rPr>
          <w:rFonts w:cstheme="minorHAnsi"/>
        </w:rPr>
      </w:pPr>
      <w:r w:rsidRPr="0058027A">
        <w:rPr>
          <w:rFonts w:cstheme="minorHAnsi"/>
        </w:rPr>
        <w:t xml:space="preserve">The Massachusetts Department of Youth Services (DYS) Policy and Procedure </w:t>
      </w:r>
      <w:r w:rsidR="00D04466" w:rsidRPr="0058027A">
        <w:rPr>
          <w:rFonts w:cstheme="minorHAnsi"/>
        </w:rPr>
        <w:t>01.05.04(c)</w:t>
      </w:r>
      <w:r w:rsidR="00D04466" w:rsidRPr="0058027A">
        <w:rPr>
          <w:rFonts w:cstheme="minorHAnsi"/>
          <w:b/>
        </w:rPr>
        <w:t xml:space="preserve"> </w:t>
      </w:r>
      <w:r w:rsidRPr="0058027A">
        <w:rPr>
          <w:rFonts w:cstheme="minorHAnsi"/>
        </w:rPr>
        <w:t>and DYS CORI regulations embodied in CMR 12.00 et seq</w:t>
      </w:r>
      <w:r w:rsidRPr="0058027A">
        <w:rPr>
          <w:rFonts w:cstheme="minorHAnsi"/>
          <w:color w:val="000000"/>
          <w:shd w:val="clear" w:color="auto" w:fill="FFFFFF"/>
        </w:rPr>
        <w:t xml:space="preserve"> </w:t>
      </w:r>
      <w:r w:rsidR="00FA29E1" w:rsidRPr="0058027A">
        <w:rPr>
          <w:rFonts w:cstheme="minorHAnsi"/>
          <w:color w:val="000000"/>
          <w:shd w:val="clear" w:color="auto" w:fill="FFFFFF"/>
        </w:rPr>
        <w:t>meets the requirements of each element of this standard</w:t>
      </w:r>
      <w:r w:rsidR="00FA29E1" w:rsidRPr="0058027A">
        <w:rPr>
          <w:rFonts w:cstheme="minorHAnsi"/>
        </w:rPr>
        <w:t xml:space="preserve">.  The policy requires the facility to refrain from hiring, promoting, or enlisting the services of any employee, contractor or volunteer who may have contact with </w:t>
      </w:r>
      <w:r w:rsidRPr="0058027A">
        <w:rPr>
          <w:rFonts w:cstheme="minorHAnsi"/>
        </w:rPr>
        <w:t>residents</w:t>
      </w:r>
      <w:r w:rsidR="00FA29E1" w:rsidRPr="0058027A">
        <w:rPr>
          <w:rFonts w:cstheme="minorHAnsi"/>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Staff are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sidRPr="0058027A">
        <w:rPr>
          <w:rFonts w:cstheme="minorHAnsi"/>
        </w:rPr>
        <w:t>three</w:t>
      </w:r>
      <w:r w:rsidR="00FA29E1" w:rsidRPr="0058027A">
        <w:rPr>
          <w:rFonts w:cstheme="minorHAnsi"/>
        </w:rPr>
        <w:t xml:space="preserve"> years for those facility staff who may have contact with </w:t>
      </w:r>
      <w:r w:rsidR="009468BA" w:rsidRPr="0058027A">
        <w:rPr>
          <w:rFonts w:cstheme="minorHAnsi"/>
        </w:rPr>
        <w:t>residents</w:t>
      </w:r>
      <w:r w:rsidR="00FA29E1" w:rsidRPr="0058027A">
        <w:rPr>
          <w:rFonts w:cstheme="minorHAnsi"/>
        </w:rPr>
        <w:t xml:space="preserve">.  Documentation of employee and contractor background checks was provided on-site.  Volunteers go through a similar process and are always under supervision when in contact with </w:t>
      </w:r>
      <w:r w:rsidRPr="0058027A">
        <w:rPr>
          <w:rFonts w:cstheme="minorHAnsi"/>
        </w:rPr>
        <w:t>residents</w:t>
      </w:r>
      <w:r w:rsidR="00FA29E1" w:rsidRPr="0058027A">
        <w:rPr>
          <w:rFonts w:cstheme="minorHAnsi"/>
        </w:rPr>
        <w:t xml:space="preserve">.  Interview with </w:t>
      </w:r>
      <w:r w:rsidRPr="0058027A">
        <w:rPr>
          <w:rFonts w:cstheme="minorHAnsi"/>
        </w:rPr>
        <w:t>Director of Residential Services</w:t>
      </w:r>
      <w:r w:rsidR="00FA29E1" w:rsidRPr="0058027A">
        <w:rPr>
          <w:rFonts w:cstheme="minorHAnsi"/>
        </w:rPr>
        <w:t xml:space="preserve"> confirmed the process for employees and contractors.  Interview with </w:t>
      </w:r>
      <w:r w:rsidRPr="0058027A">
        <w:rPr>
          <w:rFonts w:cstheme="minorHAnsi"/>
        </w:rPr>
        <w:t>Facility Administrator</w:t>
      </w:r>
      <w:r w:rsidR="00FA29E1" w:rsidRPr="0058027A">
        <w:rPr>
          <w:rFonts w:cstheme="minorHAnsi"/>
        </w:rPr>
        <w:t xml:space="preserve"> confirmed process for the volunteers.</w:t>
      </w:r>
      <w:r w:rsidRPr="0058027A">
        <w:rPr>
          <w:rFonts w:cstheme="minorHAnsi"/>
        </w:rPr>
        <w:t xml:space="preserve"> Information from</w:t>
      </w:r>
      <w:r w:rsidR="00FA29E1" w:rsidRPr="0058027A">
        <w:rPr>
          <w:rFonts w:cstheme="minorHAnsi"/>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01C98122"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w:t>
      </w:r>
      <w:r w:rsidRPr="00AC2D28">
        <w:rPr>
          <w:rFonts w:ascii="Arial" w:eastAsia="Times New Roman" w:hAnsi="Arial" w:cs="Arial"/>
        </w:rPr>
        <w:lastRenderedPageBreak/>
        <w:t xml:space="preserve">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Content>
          <w:r w:rsidR="00907691">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Content>
          <w:r w:rsidR="00907691">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26DEA41D"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Content>
          <w:r w:rsidR="00907691">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Content>
          <w:r w:rsidR="00907691">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D27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A4781E0" w14:textId="5C605882" w:rsidR="00907691" w:rsidRDefault="008C76AD" w:rsidP="0073687F">
      <w:pPr>
        <w:shd w:val="clear" w:color="auto" w:fill="F9F6F6"/>
        <w:spacing w:after="0" w:line="240" w:lineRule="auto"/>
      </w:pPr>
      <w:r>
        <w:t>The facility made no</w:t>
      </w:r>
      <w:r w:rsidR="00D73B9A">
        <w:t xml:space="preserve"> renovations</w:t>
      </w:r>
      <w:r w:rsidR="0058027A" w:rsidRPr="0058027A">
        <w:t xml:space="preserve"> </w:t>
      </w:r>
      <w:r w:rsidR="008830FF" w:rsidRPr="0058027A">
        <w:t>since the last</w:t>
      </w:r>
      <w:r w:rsidR="00D73B9A">
        <w:t xml:space="preserve"> audit</w:t>
      </w:r>
      <w:r w:rsidR="0006435E" w:rsidRPr="0058027A">
        <w:t xml:space="preserve">.  </w:t>
      </w:r>
      <w:r w:rsidR="00907691">
        <w:t>The facility’s</w:t>
      </w:r>
      <w:r>
        <w:t xml:space="preserve"> v</w:t>
      </w:r>
      <w:r w:rsidR="00FF7A32">
        <w:t xml:space="preserve">ideo surveillance system </w:t>
      </w:r>
      <w:r w:rsidR="00907691">
        <w:t xml:space="preserve">was completely updated </w:t>
      </w:r>
      <w:r w:rsidR="00FF7A32">
        <w:t>in</w:t>
      </w:r>
      <w:r w:rsidR="00907691">
        <w:t xml:space="preserve"> June</w:t>
      </w:r>
      <w:r>
        <w:t xml:space="preserve"> 201</w:t>
      </w:r>
      <w:r w:rsidR="00907691">
        <w:t>6</w:t>
      </w:r>
      <w:r>
        <w:t xml:space="preserve">.  </w:t>
      </w:r>
      <w:r w:rsidR="0006435E" w:rsidRPr="0058027A">
        <w:t xml:space="preserve">The facility’s video surveillance system provides a camera view of </w:t>
      </w:r>
      <w:r w:rsidR="00907691">
        <w:t>almost all</w:t>
      </w:r>
      <w:r w:rsidR="0006435E" w:rsidRPr="0058027A">
        <w:t xml:space="preserve"> door in areas where youth are permitted as well as doors to enter areas where they are not permitted.  </w:t>
      </w:r>
      <w:r w:rsidR="00D73B9A" w:rsidRPr="0058027A">
        <w:t>The system is in place for investigative purposes and is</w:t>
      </w:r>
      <w:r w:rsidR="00D73B9A">
        <w:t xml:space="preserve"> not</w:t>
      </w:r>
      <w:r w:rsidR="00D73B9A" w:rsidRPr="0058027A">
        <w:t xml:space="preserve"> routinely monitored live.  </w:t>
      </w:r>
      <w:r w:rsidR="0006435E" w:rsidRPr="0058027A">
        <w:t xml:space="preserve">The Annual Review of Staffing, Monitoring Technology and Facility Resources Report clearly addresses the use of technology to improve the safety of </w:t>
      </w:r>
      <w:r w:rsidR="00623FC4" w:rsidRPr="0058027A">
        <w:t>residents</w:t>
      </w:r>
      <w:r w:rsidR="0006435E" w:rsidRPr="0058027A">
        <w:t>.</w:t>
      </w:r>
      <w:r w:rsidR="0058027A" w:rsidRPr="0058027A">
        <w:t xml:space="preserve">  Documentation </w:t>
      </w:r>
      <w:r w:rsidR="00907691">
        <w:t xml:space="preserve">of annual review was provided. </w:t>
      </w:r>
    </w:p>
    <w:p w14:paraId="39778030" w14:textId="77777777" w:rsidR="00907691" w:rsidRDefault="00907691" w:rsidP="0073687F">
      <w:pPr>
        <w:shd w:val="clear" w:color="auto" w:fill="F9F6F6"/>
        <w:spacing w:after="0" w:line="240" w:lineRule="auto"/>
      </w:pPr>
    </w:p>
    <w:p w14:paraId="43C7EF4B" w14:textId="03F4C832" w:rsidR="00907691" w:rsidRDefault="00907691" w:rsidP="0073687F">
      <w:pPr>
        <w:shd w:val="clear" w:color="auto" w:fill="F9F6F6"/>
        <w:spacing w:after="0" w:line="240" w:lineRule="auto"/>
      </w:pPr>
      <w:r>
        <w:t>In response to the allegation in May of this year the facility has received funding for 11 additional cameras.  These additional cameras will raise the surveillance system’s coverage to over 95%</w:t>
      </w:r>
      <w:r w:rsidR="006A267B">
        <w:t xml:space="preserve"> of the facility.</w:t>
      </w:r>
    </w:p>
    <w:p w14:paraId="387D8E46" w14:textId="77777777" w:rsidR="00907691" w:rsidRDefault="00907691" w:rsidP="0073687F">
      <w:pPr>
        <w:shd w:val="clear" w:color="auto" w:fill="F9F6F6"/>
        <w:spacing w:after="0" w:line="240" w:lineRule="auto"/>
      </w:pPr>
    </w:p>
    <w:p w14:paraId="497FCA63" w14:textId="344E4345" w:rsidR="0073687F" w:rsidRPr="0058027A" w:rsidRDefault="0058027A" w:rsidP="0073687F">
      <w:pPr>
        <w:shd w:val="clear" w:color="auto" w:fill="F9F6F6"/>
        <w:spacing w:after="0" w:line="240" w:lineRule="auto"/>
        <w:rPr>
          <w:rFonts w:ascii="Arial" w:eastAsia="Times New Roman" w:hAnsi="Arial" w:cs="Arial"/>
          <w:bCs/>
          <w:lang w:val="en"/>
        </w:rPr>
      </w:pPr>
      <w:r w:rsidRPr="0058027A">
        <w:t>Based upon all of the above this standard was deemed to be in full compliance.</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D27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0BB752CF" w:rsidR="0073687F" w:rsidRPr="00E47966" w:rsidRDefault="0006435E" w:rsidP="0073687F">
      <w:pPr>
        <w:rPr>
          <w:rFonts w:cstheme="minorHAnsi"/>
        </w:rPr>
      </w:pPr>
      <w:r w:rsidRPr="00E47966">
        <w:rPr>
          <w:rFonts w:cstheme="minorHAnsi"/>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t>
      </w:r>
      <w:r w:rsidR="0086634B">
        <w:rPr>
          <w:rFonts w:cstheme="minorHAnsi"/>
        </w:rPr>
        <w:t>was one</w:t>
      </w:r>
      <w:r w:rsidRPr="00E47966">
        <w:rPr>
          <w:rFonts w:cstheme="minorHAnsi"/>
        </w:rPr>
        <w:t xml:space="preserve"> instances of sexual abuse or assault during this audit period.  This was confirmed via email conversation with the DYS </w:t>
      </w:r>
      <w:r w:rsidR="0086634B">
        <w:rPr>
          <w:rFonts w:cstheme="minorHAnsi"/>
        </w:rPr>
        <w:t>Director</w:t>
      </w:r>
      <w:r w:rsidR="00623FC4" w:rsidRPr="00E47966">
        <w:rPr>
          <w:rFonts w:cstheme="minorHAnsi"/>
        </w:rPr>
        <w:t xml:space="preserve"> of Investigations</w:t>
      </w:r>
      <w:r w:rsidRPr="00E47966">
        <w:rPr>
          <w:rFonts w:cstheme="minorHAnsi"/>
        </w:rPr>
        <w:t>.</w:t>
      </w:r>
      <w:r w:rsidR="00245FE7" w:rsidRPr="00E47966">
        <w:rPr>
          <w:rFonts w:cstheme="minorHAnsi"/>
        </w:rPr>
        <w:t xml:space="preserve">  </w:t>
      </w:r>
      <w:r w:rsidR="0086634B">
        <w:rPr>
          <w:rFonts w:cstheme="minorHAnsi"/>
        </w:rPr>
        <w:t xml:space="preserve">While the allegation itself did not involve actions that would have warranted SANE exam the program never the less sent the youth out for a forensic interview with a SANE in an effort to determine if anything else happened that was not reported.  </w:t>
      </w:r>
      <w:r w:rsidR="00245FE7" w:rsidRPr="00E47966">
        <w:rPr>
          <w:rFonts w:cstheme="minorHAnsi"/>
        </w:rPr>
        <w:t>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lastRenderedPageBreak/>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D27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44F8C17" w:rsidR="0073687F" w:rsidRPr="00E47966" w:rsidRDefault="00245FE7" w:rsidP="0073687F">
      <w:pPr>
        <w:rPr>
          <w:rFonts w:cstheme="minorHAnsi"/>
        </w:rPr>
      </w:pPr>
      <w:r w:rsidRPr="00E47966">
        <w:t xml:space="preserve">Massachusetts DYS Policy and Procedure 01.05.07(b) </w:t>
      </w:r>
      <w:r w:rsidRPr="00E47966">
        <w:rPr>
          <w:bCs/>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86634B">
        <w:rPr>
          <w:bCs/>
        </w:rPr>
        <w:t>one</w:t>
      </w:r>
      <w:r w:rsidRPr="00E47966">
        <w:rPr>
          <w:bCs/>
        </w:rPr>
        <w:t xml:space="preserve"> allegation</w:t>
      </w:r>
      <w:r w:rsidR="0086634B">
        <w:rPr>
          <w:bCs/>
        </w:rPr>
        <w:t xml:space="preserve"> of sexual abuse</w:t>
      </w:r>
      <w:r w:rsidRPr="00E47966">
        <w:rPr>
          <w:bCs/>
        </w:rPr>
        <w:t xml:space="preserve"> </w:t>
      </w:r>
      <w:r w:rsidR="0086634B">
        <w:rPr>
          <w:bCs/>
        </w:rPr>
        <w:t xml:space="preserve">during this audit period.  The </w:t>
      </w:r>
      <w:r w:rsidRPr="00E47966">
        <w:rPr>
          <w:bCs/>
        </w:rPr>
        <w:t>allegation</w:t>
      </w:r>
      <w:r w:rsidR="0086634B">
        <w:rPr>
          <w:bCs/>
        </w:rPr>
        <w:t xml:space="preserve"> wa</w:t>
      </w:r>
      <w:r w:rsidRPr="00E47966">
        <w:rPr>
          <w:bCs/>
        </w:rPr>
        <w:t xml:space="preserve">s to refer to the </w:t>
      </w:r>
      <w:r w:rsidR="0086634B">
        <w:rPr>
          <w:bCs/>
        </w:rPr>
        <w:t>Massachusetts State Police</w:t>
      </w:r>
      <w:r w:rsidRPr="00E47966">
        <w:rPr>
          <w:bCs/>
        </w:rPr>
        <w:t xml:space="preserve"> for investigation.  DYS policy requires reporting of sexual harassment allegations that do not rise to the level of </w:t>
      </w:r>
      <w:r w:rsidRPr="00E47966">
        <w:rPr>
          <w:bCs/>
        </w:rPr>
        <w:lastRenderedPageBreak/>
        <w:t>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E47966">
        <w:rPr>
          <w:rFonts w:cstheme="minorHAnsi"/>
          <w:bCs/>
        </w:rPr>
        <w:t>.</w:t>
      </w:r>
      <w:r w:rsidRPr="00E47966">
        <w:rPr>
          <w:rFonts w:cstheme="minorHAnsi"/>
        </w:rPr>
        <w:t xml:space="preserve"> Based upon all of the above this standard was deemed to </w:t>
      </w:r>
      <w:r w:rsidR="00780A38" w:rsidRPr="00E47966">
        <w:rPr>
          <w:rFonts w:cstheme="minorHAnsi"/>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D27DA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D27DA6"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D27DA6">
              <w:rPr>
                <w:rFonts w:ascii="Tahoma" w:hAnsi="Tahoma" w:cs="Tahoma"/>
                <w:sz w:val="14"/>
                <w:szCs w:val="14"/>
              </w:rPr>
            </w:r>
            <w:r w:rsidR="00D27DA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D27DA6"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D27DA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D27DA6"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1850519254"/>
      </w:sdtPr>
      <w:sdtContent>
        <w:p w14:paraId="161F9098" w14:textId="6C178C41" w:rsidR="00245FE7" w:rsidRPr="00E47966" w:rsidRDefault="00245FE7" w:rsidP="00245FE7">
          <w:pPr>
            <w:widowControl w:val="0"/>
            <w:spacing w:after="0" w:line="240" w:lineRule="auto"/>
            <w:rPr>
              <w:rFonts w:cstheme="minorHAnsi"/>
              <w:spacing w:val="-1"/>
            </w:rPr>
          </w:pPr>
          <w:r w:rsidRPr="00E47966">
            <w:rPr>
              <w:rFonts w:eastAsia="Calibri" w:cstheme="minorHAnsi"/>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4F1C18" w:rsidRPr="00E47966">
            <w:rPr>
              <w:rFonts w:eastAsia="Calibri" w:cstheme="minorHAnsi"/>
            </w:rPr>
            <w:t>The facility does not utilize volunteers and therefore there were signed acknowledgements</w:t>
          </w:r>
          <w:r w:rsidRPr="00E47966">
            <w:rPr>
              <w:rFonts w:eastAsia="Calibri" w:cstheme="minorHAnsi"/>
            </w:rPr>
            <w:t xml:space="preserve"> for review by this auditor.  Contract education staff and contract medical staff attend the DYS PREA training.</w:t>
          </w:r>
          <w:r w:rsidR="009321DE" w:rsidRPr="00E47966">
            <w:rPr>
              <w:rFonts w:eastAsia="Calibri" w:cstheme="minorHAnsi"/>
            </w:rPr>
            <w:t xml:space="preserve">  Documentation of completed training was provided to this auditor.</w:t>
          </w:r>
          <w:r w:rsidR="009321DE" w:rsidRPr="00E47966">
            <w:rPr>
              <w:rFonts w:cstheme="minorHAnsi"/>
            </w:rPr>
            <w:t xml:space="preserve"> Based upon all of the above, this standard was deemed to be in full compliance.</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lastRenderedPageBreak/>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D27DA6"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D27DA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D27DA6"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864019545"/>
      </w:sdtPr>
      <w:sdtContent>
        <w:p w14:paraId="35343C6B" w14:textId="328BA874" w:rsidR="009321DE" w:rsidRPr="00E47966" w:rsidRDefault="009321DE" w:rsidP="009321DE">
          <w:pPr>
            <w:widowControl w:val="0"/>
            <w:spacing w:after="0" w:line="240" w:lineRule="auto"/>
            <w:rPr>
              <w:rFonts w:ascii="Times New Roman" w:hAnsi="Times New Roman" w:cs="Times New Roman"/>
              <w:spacing w:val="-1"/>
            </w:rPr>
          </w:pPr>
          <w:r w:rsidRPr="00E47966">
            <w:rPr>
              <w:rFonts w:ascii="Calibri" w:eastAsia="Calibri" w:hAnsi="Calibri" w:cs="Times New Roman"/>
            </w:rPr>
            <w:t>DYS’s resident education program, referred to as the “slide show” is provided to youth by their assigned clinician within 24 hours of admission (this practice far exceeds the ten days allotted by the standard).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programs. Posters, in both English and Spanish were clearly visible on all living units and throughout the facility.</w:t>
          </w:r>
          <w:r w:rsidRPr="00E47966">
            <w:rPr>
              <w:rFonts w:cstheme="minorHAnsi"/>
            </w:rPr>
            <w:t xml:space="preserve"> Based upon all of the above, this standard was deemed to 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lastRenderedPageBreak/>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D27DA6"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D27DA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D27DA6"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304289210"/>
      </w:sdtPr>
      <w:sdtEndPr>
        <w:rPr>
          <w:sz w:val="20"/>
          <w:szCs w:val="20"/>
        </w:rPr>
      </w:sdtEndPr>
      <w:sdtContent>
        <w:p w14:paraId="2BA832E5" w14:textId="3F1EC851" w:rsidR="00D216EA" w:rsidRPr="00D216EA" w:rsidRDefault="00D216EA" w:rsidP="00D216EA">
          <w:pPr>
            <w:widowControl w:val="0"/>
            <w:spacing w:after="0" w:line="240" w:lineRule="auto"/>
            <w:rPr>
              <w:rFonts w:cstheme="minorHAnsi"/>
              <w:spacing w:val="-1"/>
              <w:sz w:val="20"/>
              <w:szCs w:val="20"/>
            </w:rPr>
          </w:pPr>
          <w:r w:rsidRPr="00E47966">
            <w:rPr>
              <w:rFonts w:eastAsia="Calibri" w:cstheme="minorHAnsi"/>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sidRPr="00E47966">
            <w:rPr>
              <w:rFonts w:eastAsia="Calibri" w:cstheme="minorHAnsi"/>
            </w:rPr>
            <w:t>Director</w:t>
          </w:r>
          <w:r w:rsidRPr="00E47966">
            <w:rPr>
              <w:rFonts w:eastAsia="Calibri" w:cstheme="minorHAnsi"/>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D27DA6"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D27DA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D27DA6"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570546860"/>
      </w:sdtPr>
      <w:sdtContent>
        <w:p w14:paraId="29028093" w14:textId="0C4E29CB" w:rsidR="00D216EA" w:rsidRPr="00E47966" w:rsidRDefault="00D216EA" w:rsidP="00D216EA">
          <w:pPr>
            <w:rPr>
              <w:rFonts w:ascii="Times New Roman" w:hAnsi="Times New Roman" w:cs="Times New Roman"/>
              <w:spacing w:val="-1"/>
            </w:rPr>
          </w:pPr>
          <w:r w:rsidRPr="00E47966">
            <w:rPr>
              <w:rFonts w:ascii="Calibri" w:eastAsia="Calibri" w:hAnsi="Calibri" w:cs="Times New Roman"/>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653F5D">
            <w:rPr>
              <w:rFonts w:ascii="Calibri" w:eastAsia="Calibri" w:hAnsi="Calibri" w:cs="Times New Roman"/>
            </w:rPr>
            <w:t>Baystate</w:t>
          </w:r>
          <w:r w:rsidR="00D73B9A">
            <w:rPr>
              <w:rFonts w:ascii="Calibri" w:eastAsia="Calibri" w:hAnsi="Calibri" w:cs="Times New Roman"/>
            </w:rPr>
            <w:t xml:space="preserve"> </w:t>
          </w:r>
          <w:r w:rsidR="00653F5D">
            <w:rPr>
              <w:rFonts w:ascii="Calibri" w:eastAsia="Calibri" w:hAnsi="Calibri" w:cs="Times New Roman"/>
            </w:rPr>
            <w:t>Medical Center</w:t>
          </w:r>
          <w:r w:rsidRPr="00E47966">
            <w:rPr>
              <w:rFonts w:ascii="Calibri" w:eastAsia="Calibri" w:hAnsi="Calibri" w:cs="Times New Roman"/>
            </w:rPr>
            <w:t xml:space="preserve">).  </w:t>
          </w:r>
          <w:r w:rsidRPr="00E47966">
            <w:rPr>
              <w:rFonts w:cstheme="minorHAnsi"/>
            </w:rPr>
            <w:t>Based upon all of the above, this standard was deemed to be in full compliance.</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D27DA6"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D27DA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D27DA6"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587670056"/>
      </w:sdtPr>
      <w:sdtContent>
        <w:p w14:paraId="6A304F3F" w14:textId="647530A9" w:rsidR="00D216EA" w:rsidRPr="00E47966" w:rsidRDefault="00D216EA" w:rsidP="00D216EA">
          <w:pPr>
            <w:widowControl w:val="0"/>
            <w:spacing w:after="0" w:line="240" w:lineRule="auto"/>
            <w:rPr>
              <w:rFonts w:cstheme="minorHAnsi"/>
              <w:spacing w:val="-1"/>
            </w:rPr>
          </w:pPr>
          <w:r w:rsidRPr="00E47966">
            <w:rPr>
              <w:rFonts w:eastAsia="Calibri" w:cstheme="minorHAnsi"/>
            </w:rPr>
            <w:t>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E47966">
            <w:t xml:space="preserve"> Interviews with intake staff, clinical staff and medical staff confirmed that the above practices occur. None of the residents interviewed reported ever having been disciplined or threatened with discipline over answering the above referenced questions. Interviews with PREA Compliance Manager clinical staff all support that this information is restricted to a need to know basis. Based upon a</w:t>
          </w:r>
          <w:r w:rsidR="00244393" w:rsidRPr="00E47966">
            <w:t>ll of the above, this standard wa</w:t>
          </w:r>
          <w:r w:rsidR="00814AD0" w:rsidRPr="00E47966">
            <w:t>s</w:t>
          </w:r>
          <w:r w:rsidR="00D53CE1" w:rsidRPr="00E47966">
            <w:t xml:space="preserve"> deemed to exceed the standard</w:t>
          </w:r>
          <w:r w:rsidR="00A63552" w:rsidRPr="00E47966">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w:t>
      </w:r>
      <w:r w:rsidRPr="00AC2D28">
        <w:rPr>
          <w:rFonts w:ascii="Arial" w:eastAsia="Times New Roman" w:hAnsi="Arial" w:cs="Arial"/>
        </w:rPr>
        <w:lastRenderedPageBreak/>
        <w:t xml:space="preserve">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D27DA6"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D27DA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D27DA6"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08249603"/>
      </w:sdtPr>
      <w:sdtContent>
        <w:p w14:paraId="6C48DB03" w14:textId="7ED8A189" w:rsidR="00657AE9" w:rsidRPr="00E47966" w:rsidRDefault="00657AE9" w:rsidP="00657AE9">
          <w:pPr>
            <w:widowControl w:val="0"/>
            <w:spacing w:after="0" w:line="240" w:lineRule="auto"/>
          </w:pPr>
          <w:r w:rsidRPr="00E47966">
            <w:rPr>
              <w:rFonts w:eastAsia="Calibri" w:cstheme="minorHAnsi"/>
            </w:rPr>
            <w:t>DYS Policy and Procedure 02.02.01(b)</w:t>
          </w:r>
          <w:r w:rsidRPr="00E47966">
            <w:rPr>
              <w:rFonts w:eastAsia="Calibri" w:cstheme="minorHAnsi"/>
              <w:b/>
            </w:rPr>
            <w:t xml:space="preserve"> </w:t>
          </w:r>
          <w:r w:rsidRPr="00E47966">
            <w:rPr>
              <w:rFonts w:eastAsia="Calibri" w:cstheme="minorHAnsi"/>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  While there were no transgender or intersex you currently at the facility, this auditor has interviewed biologically male youth who identify as female while in placement </w:t>
          </w:r>
          <w:r w:rsidR="00E47966" w:rsidRPr="00E47966">
            <w:rPr>
              <w:rFonts w:eastAsia="Calibri" w:cstheme="minorHAnsi"/>
            </w:rPr>
            <w:t xml:space="preserve">at </w:t>
          </w:r>
          <w:r w:rsidRPr="00E47966">
            <w:rPr>
              <w:rFonts w:eastAsia="Calibri" w:cstheme="minorHAnsi"/>
            </w:rPr>
            <w:t>a girls facility operated by or on behalf of DYS.</w:t>
          </w:r>
          <w:r w:rsidRPr="00E47966">
            <w:t xml:space="preserve"> Based upon a</w:t>
          </w:r>
          <w:r w:rsidR="002F3B17" w:rsidRPr="00E47966">
            <w:t>ll of the above, this standard wa</w:t>
          </w:r>
          <w:r w:rsidRPr="00E47966">
            <w:t>s deemed to be in full compliance.</w:t>
          </w:r>
        </w:p>
        <w:p w14:paraId="20129E77" w14:textId="77777777" w:rsidR="00657AE9" w:rsidRPr="00E47966" w:rsidRDefault="00657AE9" w:rsidP="00657AE9">
          <w:pPr>
            <w:widowControl w:val="0"/>
            <w:spacing w:after="0" w:line="240" w:lineRule="auto"/>
          </w:pPr>
        </w:p>
        <w:p w14:paraId="2EB46453" w14:textId="4206F5DB" w:rsidR="00657AE9" w:rsidRPr="00657AE9" w:rsidRDefault="00D27DA6"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D27DA6"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D27DA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D27DA6"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37382140"/>
      </w:sdtPr>
      <w:sdtContent>
        <w:p w14:paraId="4FD2FF02" w14:textId="7D242CF8" w:rsidR="00114C0B" w:rsidRPr="00E47966" w:rsidRDefault="00114C0B" w:rsidP="00114C0B">
          <w:pPr>
            <w:widowControl w:val="0"/>
            <w:spacing w:after="0" w:line="240" w:lineRule="auto"/>
            <w:rPr>
              <w:rFonts w:cstheme="minorHAnsi"/>
              <w:spacing w:val="-1"/>
            </w:rPr>
          </w:pPr>
          <w:r w:rsidRPr="00E47966">
            <w:rPr>
              <w:rFonts w:eastAsia="Calibri" w:cstheme="minorHAnsi"/>
            </w:rPr>
            <w:t xml:space="preserve">DYS Policy and Procedure 01.05.07(b), page 6, appropriately addresses this standard.  All youth interviewed knew multiple means (tell staff, DCF Hotline, tell parent, call lawyer, file grievance) to report abuse of any kind. </w:t>
          </w:r>
          <w:r w:rsidRPr="00E47966">
            <w:rPr>
              <w:rFonts w:eastAsia="Calibri" w:cstheme="minorHAnsi"/>
            </w:rPr>
            <w:lastRenderedPageBreak/>
            <w:t>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E47966">
            <w:rPr>
              <w:rFonts w:cstheme="minorHAnsi"/>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sidRPr="00E47966">
            <w:rPr>
              <w:rFonts w:cstheme="minorHAnsi"/>
            </w:rPr>
            <w:t>all of the above this standard wa</w:t>
          </w:r>
          <w:r w:rsidR="009E0258" w:rsidRPr="00E47966">
            <w:rPr>
              <w:rFonts w:cstheme="minorHAnsi"/>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w:t>
      </w:r>
      <w:r w:rsidRPr="00AC2D28">
        <w:rPr>
          <w:rFonts w:ascii="Arial" w:eastAsia="Times New Roman" w:hAnsi="Arial" w:cs="Arial"/>
        </w:rPr>
        <w:lastRenderedPageBreak/>
        <w:t xml:space="preserve">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D27DA6"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D27DA6"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D27DA6"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rPr>
        <w:id w:val="1895317276"/>
      </w:sdtPr>
      <w:sdtContent>
        <w:p w14:paraId="3455F6F4" w14:textId="47E667C4" w:rsidR="000379CC" w:rsidRPr="00E47966" w:rsidRDefault="000379CC" w:rsidP="000379CC">
          <w:pPr>
            <w:widowControl w:val="0"/>
            <w:spacing w:after="0" w:line="240" w:lineRule="auto"/>
            <w:rPr>
              <w:rFonts w:ascii="Times New Roman" w:hAnsi="Times New Roman" w:cs="Times New Roman"/>
              <w:spacing w:val="-1"/>
            </w:rPr>
          </w:pPr>
          <w:r w:rsidRPr="00E47966">
            <w:rPr>
              <w:rFonts w:ascii="Calibri" w:eastAsia="Calibri" w:hAnsi="Calibri" w:cs="Times New Roman"/>
            </w:rPr>
            <w:t>DYS Policy and Procedure 03.04.01, complies in full with this standard</w:t>
          </w:r>
          <w:r w:rsidR="0033522F" w:rsidRPr="00E47966">
            <w:rPr>
              <w:rFonts w:ascii="Calibri" w:eastAsia="Calibri" w:hAnsi="Calibri" w:cs="Times New Roman"/>
            </w:rPr>
            <w:t xml:space="preserve"> (response time frames, appeals and acceptable grievance sources and formats)</w:t>
          </w:r>
          <w:r w:rsidRPr="00E47966">
            <w:rPr>
              <w:rFonts w:ascii="Calibri" w:eastAsia="Calibri" w:hAnsi="Calibri" w:cs="Times New Roman"/>
            </w:rPr>
            <w:t>.  Although the policy</w:t>
          </w:r>
          <w:r w:rsidR="0033522F" w:rsidRPr="00E47966">
            <w:rPr>
              <w:rFonts w:ascii="Calibri" w:eastAsia="Calibri" w:hAnsi="Calibri" w:cs="Times New Roman"/>
            </w:rPr>
            <w:t xml:space="preserve"> fully</w:t>
          </w:r>
          <w:r w:rsidRPr="00E47966">
            <w:rPr>
              <w:rFonts w:ascii="Calibri" w:eastAsia="Calibri" w:hAnsi="Calibri" w:cs="Times New Roman"/>
            </w:rPr>
            <w:t xml:space="preserve"> complies with the standard, a grievance filed</w:t>
          </w:r>
          <w:r w:rsidR="0033522F" w:rsidRPr="00E47966">
            <w:rPr>
              <w:rFonts w:ascii="Calibri" w:eastAsia="Calibri" w:hAnsi="Calibri" w:cs="Times New Roman"/>
            </w:rPr>
            <w:t xml:space="preserve"> (regardless of source or format)</w:t>
          </w:r>
          <w:r w:rsidRPr="00E47966">
            <w:rPr>
              <w:rFonts w:ascii="Calibri" w:eastAsia="Calibri" w:hAnsi="Calibri" w:cs="Times New Roman"/>
            </w:rPr>
            <w:t xml:space="preserve"> that alleges that sexual abuse occurred or alleges an imminent threat would immediately trigger the agency’s PREA response procedures</w:t>
          </w:r>
          <w:r w:rsidR="0033522F" w:rsidRPr="00E47966">
            <w:rPr>
              <w:rFonts w:ascii="Calibri" w:eastAsia="Calibri" w:hAnsi="Calibri" w:cs="Times New Roman"/>
            </w:rPr>
            <w:t xml:space="preserve"> (Institutional Plan)</w:t>
          </w:r>
          <w:r w:rsidRPr="00E47966">
            <w:rPr>
              <w:rFonts w:ascii="Calibri" w:eastAsia="Calibri" w:hAnsi="Calibri" w:cs="Times New Roman"/>
            </w:rPr>
            <w:t xml:space="preserve">.  A review of grievance records and interview with the PREA Compliance Manager confirm that there were no grievances filed related to sexual abuse </w:t>
          </w:r>
          <w:r w:rsidR="0033522F" w:rsidRPr="00E47966">
            <w:rPr>
              <w:rFonts w:ascii="Calibri" w:eastAsia="Calibri" w:hAnsi="Calibri" w:cs="Times New Roman"/>
            </w:rPr>
            <w:t xml:space="preserve">or sexual harassment </w:t>
          </w:r>
          <w:r w:rsidRPr="00E47966">
            <w:rPr>
              <w:rFonts w:ascii="Calibri" w:eastAsia="Calibri" w:hAnsi="Calibri" w:cs="Times New Roman"/>
            </w:rPr>
            <w:t xml:space="preserve">during this audit period.  All youth interviewed were aware of the grievance procedures. </w:t>
          </w:r>
          <w:r w:rsidR="0033522F" w:rsidRPr="00E47966">
            <w:rPr>
              <w:rFonts w:ascii="Calibri" w:eastAsia="Calibri" w:hAnsi="Calibri" w:cs="Times New Roman"/>
            </w:rPr>
            <w:t xml:space="preserve">All residents advised that they had not filed a grievance as related to this policy. </w:t>
          </w:r>
          <w:r w:rsidRPr="00E47966">
            <w:rPr>
              <w:rFonts w:ascii="Calibri" w:eastAsia="Calibri" w:hAnsi="Calibri" w:cs="Times New Roman"/>
            </w:rPr>
            <w:t xml:space="preserve"> All staff interviewed were able to describe steps they would take to</w:t>
          </w:r>
          <w:r w:rsidR="0033522F" w:rsidRPr="00E47966">
            <w:rPr>
              <w:rFonts w:ascii="Calibri" w:eastAsia="Calibri" w:hAnsi="Calibri" w:cs="Times New Roman"/>
            </w:rPr>
            <w:t xml:space="preserve"> immediately</w:t>
          </w:r>
          <w:r w:rsidRPr="00E47966">
            <w:rPr>
              <w:rFonts w:ascii="Calibri" w:eastAsia="Calibri" w:hAnsi="Calibri" w:cs="Times New Roman"/>
            </w:rPr>
            <w:t xml:space="preserve"> protect a youth from threatened</w:t>
          </w:r>
          <w:r w:rsidR="0033522F" w:rsidRPr="00E47966">
            <w:rPr>
              <w:rFonts w:ascii="Calibri" w:eastAsia="Calibri" w:hAnsi="Calibri" w:cs="Times New Roman"/>
            </w:rPr>
            <w:t xml:space="preserve"> or imminent sexual</w:t>
          </w:r>
          <w:r w:rsidRPr="00E47966">
            <w:rPr>
              <w:rFonts w:ascii="Calibri" w:eastAsia="Calibri" w:hAnsi="Calibri" w:cs="Times New Roman"/>
            </w:rPr>
            <w:t xml:space="preserve"> abuse.</w:t>
          </w:r>
          <w:r w:rsidR="00D36388" w:rsidRPr="00E47966">
            <w:t xml:space="preserve"> Based upon a</w:t>
          </w:r>
          <w:r w:rsidR="002F3B17" w:rsidRPr="00E47966">
            <w:t>ll of the above, this standard wa</w:t>
          </w:r>
          <w:r w:rsidR="00D36388" w:rsidRPr="00E47966">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D27DA6"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D27DA6"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D27DA6"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5C013D3F" w:rsidR="0060187A" w:rsidRPr="00E47966" w:rsidRDefault="00D51735" w:rsidP="0060187A">
      <w:r w:rsidRPr="00E47966">
        <w:rPr>
          <w:rFonts w:cstheme="minorHAnsi"/>
          <w:bCs/>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E47966">
        <w:rPr>
          <w:rFonts w:cstheme="minorHAnsi"/>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w:t>
      </w:r>
      <w:r w:rsidR="00D27DA6">
        <w:rPr>
          <w:rFonts w:cstheme="minorHAnsi"/>
        </w:rPr>
        <w:t xml:space="preserve"> they are requested.  There was one reported resident victim</w:t>
      </w:r>
      <w:r w:rsidRPr="00E47966">
        <w:rPr>
          <w:rFonts w:cstheme="minorHAnsi"/>
        </w:rPr>
        <w:t xml:space="preserve"> of sexual abuse or harassment during this audit period</w:t>
      </w:r>
      <w:r w:rsidR="00D27DA6">
        <w:rPr>
          <w:rFonts w:cstheme="minorHAnsi"/>
        </w:rPr>
        <w:t>.  D</w:t>
      </w:r>
      <w:r w:rsidRPr="00E47966">
        <w:rPr>
          <w:rFonts w:cstheme="minorHAnsi"/>
        </w:rPr>
        <w:t xml:space="preserve">ocumentation of access to outside services </w:t>
      </w:r>
      <w:r w:rsidR="00D27DA6">
        <w:rPr>
          <w:rFonts w:cstheme="minorHAnsi"/>
        </w:rPr>
        <w:t>was provided for</w:t>
      </w:r>
      <w:r w:rsidRPr="00E47966">
        <w:rPr>
          <w:rFonts w:cstheme="minorHAnsi"/>
        </w:rPr>
        <w:t xml:space="preserve"> review.  Visiting and telephone records </w:t>
      </w:r>
      <w:r w:rsidRPr="00E47966">
        <w:rPr>
          <w:rFonts w:cstheme="minorHAnsi"/>
        </w:rPr>
        <w:lastRenderedPageBreak/>
        <w:t>support full compliance with this standard.</w:t>
      </w:r>
      <w:r w:rsidRPr="00E47966">
        <w:t xml:space="preserve"> Based upon all of the above, this stand</w:t>
      </w:r>
      <w:r w:rsidR="002F3B17" w:rsidRPr="00E47966">
        <w:t>ard wa</w:t>
      </w:r>
      <w:r w:rsidRPr="00E47966">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D27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811866957"/>
      </w:sdtPr>
      <w:sdtContent>
        <w:p w14:paraId="2D3D0A7D" w14:textId="70A860CB" w:rsidR="00D51735" w:rsidRPr="009070D5" w:rsidRDefault="00D51735" w:rsidP="00D51735">
          <w:pPr>
            <w:widowControl w:val="0"/>
            <w:spacing w:after="0" w:line="240" w:lineRule="auto"/>
            <w:rPr>
              <w:rFonts w:ascii="Times New Roman" w:hAnsi="Times New Roman" w:cs="Times New Roman"/>
              <w:spacing w:val="-1"/>
            </w:rPr>
          </w:pPr>
          <w:r w:rsidRPr="009070D5">
            <w:rPr>
              <w:rFonts w:ascii="Calibri" w:eastAsia="Calibri" w:hAnsi="Calibri" w:cs="Times New Roman"/>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9070D5">
            <w:t xml:space="preserve"> Based upon a</w:t>
          </w:r>
          <w:r w:rsidR="002F3B17" w:rsidRPr="009070D5">
            <w:t>ll of the above, this standard wa</w:t>
          </w:r>
          <w:r w:rsidRPr="009070D5">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alleged victim’s parents or legal guardians unless the facility </w:t>
      </w:r>
      <w:r w:rsidRPr="00AC2D28">
        <w:rPr>
          <w:rFonts w:ascii="Arial" w:eastAsia="Times New Roman" w:hAnsi="Arial" w:cs="Arial"/>
        </w:rPr>
        <w:lastRenderedPageBreak/>
        <w:t>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D27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6F28F2B3" w:rsidR="00C05CE7" w:rsidRPr="009070D5" w:rsidRDefault="00C05CE7" w:rsidP="00C05CE7">
      <w:pPr>
        <w:pStyle w:val="Default"/>
        <w:rPr>
          <w:rFonts w:asciiTheme="minorHAnsi" w:hAnsiTheme="minorHAnsi" w:cstheme="minorHAnsi"/>
          <w:sz w:val="22"/>
          <w:szCs w:val="22"/>
        </w:rPr>
      </w:pPr>
      <w:r w:rsidRPr="009070D5">
        <w:rPr>
          <w:rFonts w:asciiTheme="minorHAnsi" w:eastAsia="Calibri" w:hAnsiTheme="minorHAnsi" w:cstheme="minorHAnsi"/>
          <w:sz w:val="22"/>
          <w:szCs w:val="22"/>
        </w:rPr>
        <w:t xml:space="preserve">DYS Policy and Procedure 01.05.07(b) </w:t>
      </w:r>
      <w:r w:rsidRPr="009070D5">
        <w:rPr>
          <w:rFonts w:asciiTheme="minorHAnsi" w:hAnsiTheme="minorHAnsi" w:cstheme="minorHAnsi"/>
          <w:sz w:val="22"/>
          <w:szCs w:val="22"/>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sidRPr="009070D5">
        <w:rPr>
          <w:rFonts w:asciiTheme="minorHAnsi" w:hAnsiTheme="minorHAnsi" w:cstheme="minorHAnsi"/>
          <w:sz w:val="22"/>
          <w:szCs w:val="22"/>
        </w:rPr>
        <w:t>residents</w:t>
      </w:r>
      <w:r w:rsidRPr="009070D5">
        <w:rPr>
          <w:rFonts w:asciiTheme="minorHAnsi" w:hAnsiTheme="minorHAnsi" w:cstheme="minorHAnsi"/>
          <w:sz w:val="22"/>
          <w:szCs w:val="22"/>
        </w:rPr>
        <w:t xml:space="preserve"> or staff who reported or participated in an investigation about such an incident; and any staff neglect or violation of responsibilities that may have contributed to an incident or retaliation. All staff, contractors and volunteers are mandated reporters of child abuse. All allegations of sexual abuse or harassment must</w:t>
      </w:r>
      <w:r w:rsidR="0058288C" w:rsidRPr="009070D5">
        <w:rPr>
          <w:rFonts w:asciiTheme="minorHAnsi" w:hAnsiTheme="minorHAnsi" w:cstheme="minorHAnsi"/>
          <w:sz w:val="22"/>
          <w:szCs w:val="22"/>
        </w:rPr>
        <w:t xml:space="preserve"> be</w:t>
      </w:r>
      <w:r w:rsidRPr="009070D5">
        <w:rPr>
          <w:rFonts w:asciiTheme="minorHAnsi" w:hAnsiTheme="minorHAnsi" w:cstheme="minorHAnsi"/>
          <w:sz w:val="22"/>
          <w:szCs w:val="22"/>
        </w:rPr>
        <w:t xml:space="preserve"> properly re</w:t>
      </w:r>
      <w:r w:rsidR="0058288C" w:rsidRPr="009070D5">
        <w:rPr>
          <w:rFonts w:asciiTheme="minorHAnsi" w:hAnsiTheme="minorHAnsi" w:cstheme="minorHAnsi"/>
          <w:sz w:val="22"/>
          <w:szCs w:val="22"/>
        </w:rPr>
        <w:t xml:space="preserve">ported </w:t>
      </w:r>
      <w:r w:rsidRPr="009070D5">
        <w:rPr>
          <w:rFonts w:asciiTheme="minorHAnsi" w:hAnsiTheme="minorHAnsi" w:cstheme="minorHAnsi"/>
          <w:sz w:val="22"/>
          <w:szCs w:val="22"/>
        </w:rPr>
        <w:t>and</w:t>
      </w:r>
      <w:r w:rsidR="0058288C" w:rsidRPr="009070D5">
        <w:rPr>
          <w:rFonts w:asciiTheme="minorHAnsi" w:hAnsiTheme="minorHAnsi" w:cstheme="minorHAnsi"/>
          <w:sz w:val="22"/>
          <w:szCs w:val="22"/>
        </w:rPr>
        <w:t xml:space="preserve"> referred for investigation.  Interviews with PRE</w:t>
      </w:r>
      <w:r w:rsidRPr="009070D5">
        <w:rPr>
          <w:rFonts w:asciiTheme="minorHAnsi" w:hAnsiTheme="minorHAnsi" w:cstheme="minorHAnsi"/>
          <w:sz w:val="22"/>
          <w:szCs w:val="22"/>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sidRPr="009070D5">
        <w:rPr>
          <w:rFonts w:asciiTheme="minorHAnsi" w:hAnsiTheme="minorHAnsi" w:cstheme="minorHAnsi"/>
          <w:sz w:val="22"/>
          <w:szCs w:val="22"/>
        </w:rPr>
        <w:t xml:space="preserve">The facility reported </w:t>
      </w:r>
      <w:r w:rsidR="00D27DA6">
        <w:rPr>
          <w:rFonts w:asciiTheme="minorHAnsi" w:hAnsiTheme="minorHAnsi" w:cstheme="minorHAnsi"/>
          <w:sz w:val="22"/>
          <w:szCs w:val="22"/>
        </w:rPr>
        <w:t>one allegation</w:t>
      </w:r>
      <w:r w:rsidR="0058288C" w:rsidRPr="009070D5">
        <w:rPr>
          <w:rFonts w:asciiTheme="minorHAnsi" w:hAnsiTheme="minorHAnsi" w:cstheme="minorHAnsi"/>
          <w:sz w:val="22"/>
          <w:szCs w:val="22"/>
        </w:rPr>
        <w:t xml:space="preserve"> of sexual abuse or harassment</w:t>
      </w:r>
      <w:r w:rsidRPr="009070D5">
        <w:rPr>
          <w:rFonts w:asciiTheme="minorHAnsi" w:hAnsiTheme="minorHAnsi" w:cstheme="minorHAnsi"/>
          <w:sz w:val="22"/>
          <w:szCs w:val="22"/>
        </w:rPr>
        <w:t xml:space="preserve">. </w:t>
      </w:r>
      <w:r w:rsidR="00D27DA6">
        <w:rPr>
          <w:rFonts w:asciiTheme="minorHAnsi" w:hAnsiTheme="minorHAnsi" w:cstheme="minorHAnsi"/>
          <w:sz w:val="22"/>
          <w:szCs w:val="22"/>
        </w:rPr>
        <w:t xml:space="preserve">This allegation was reported to the </w:t>
      </w:r>
      <w:r w:rsidR="00D27DA6">
        <w:rPr>
          <w:rFonts w:asciiTheme="minorHAnsi" w:hAnsiTheme="minorHAnsi" w:cstheme="minorHAnsi"/>
          <w:sz w:val="22"/>
          <w:szCs w:val="22"/>
        </w:rPr>
        <w:lastRenderedPageBreak/>
        <w:t xml:space="preserve">DCF Hotline and the Massachusetts State Police.  </w:t>
      </w:r>
      <w:r w:rsidRPr="009070D5">
        <w:rPr>
          <w:rFonts w:asciiTheme="minorHAnsi" w:hAnsiTheme="minorHAnsi" w:cstheme="minorHAnsi"/>
          <w:sz w:val="22"/>
          <w:szCs w:val="22"/>
        </w:rPr>
        <w:t>All staff interviewed were aware of the need to maintain strict confidentiality over information regarding allegations of sexual abuse.  Based upon all of the above,</w:t>
      </w:r>
      <w:r w:rsidR="002F3B17" w:rsidRPr="009070D5">
        <w:rPr>
          <w:rFonts w:asciiTheme="minorHAnsi" w:hAnsiTheme="minorHAnsi" w:cstheme="minorHAnsi"/>
          <w:sz w:val="22"/>
          <w:szCs w:val="22"/>
        </w:rPr>
        <w:t xml:space="preserve"> this standard wa</w:t>
      </w:r>
      <w:r w:rsidRPr="009070D5">
        <w:rPr>
          <w:rFonts w:asciiTheme="minorHAnsi" w:hAnsiTheme="minorHAnsi" w:cstheme="minorHAnsi"/>
          <w:sz w:val="22"/>
          <w:szCs w:val="22"/>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D27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rPr>
        <w:id w:val="-415176399"/>
      </w:sdtPr>
      <w:sdtContent>
        <w:p w14:paraId="2DAB453C" w14:textId="05D85825" w:rsidR="002F3B17" w:rsidRPr="009070D5" w:rsidRDefault="002F3B17" w:rsidP="002F3B17">
          <w:pPr>
            <w:widowControl w:val="0"/>
            <w:spacing w:after="0" w:line="240" w:lineRule="auto"/>
            <w:rPr>
              <w:rFonts w:cstheme="minorHAnsi"/>
              <w:spacing w:val="-1"/>
            </w:rPr>
          </w:pPr>
          <w:r w:rsidRPr="009070D5">
            <w:rPr>
              <w:rFonts w:eastAsia="Calibri" w:cstheme="minorHAnsi"/>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and therefore there was no documentation of practice to review for compliance.  All staff interviewed were able to articulate immediate means that they would use to protect youth should this occur.  These included immediately calling for a supervisor to respond to the location; keeping the youth under arms-length supervision until the supervisor arrives; removing the resident from the area and, if necessary based on the imminent nature of the threat, securing the youth alone in a room.</w:t>
          </w:r>
          <w:r w:rsidRPr="009070D5">
            <w:rPr>
              <w:rFonts w:cstheme="minorHAnsi"/>
            </w:rPr>
            <w:t xml:space="preserve"> Based upon all of the above, this standard was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D27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Pr="009070D5" w:rsidRDefault="00A260C4" w:rsidP="00D07686">
      <w:pPr>
        <w:spacing w:after="0" w:line="240" w:lineRule="auto"/>
        <w:rPr>
          <w:rFonts w:cstheme="minorHAnsi"/>
        </w:rPr>
      </w:pPr>
      <w:r w:rsidRPr="009070D5">
        <w:rPr>
          <w:rFonts w:cstheme="minorHAnsi"/>
        </w:rPr>
        <w:t>DYS Policy and Procedure 01.05.07(b), pages 6</w:t>
      </w:r>
      <w:r w:rsidRPr="009070D5">
        <w:rPr>
          <w:rFonts w:ascii="Tahoma" w:hAnsi="Tahoma" w:cs="Tahoma"/>
        </w:rPr>
        <w:t xml:space="preserve"> </w:t>
      </w:r>
      <w:r w:rsidRPr="009070D5">
        <w:rPr>
          <w:rFonts w:cstheme="minorHAnsi"/>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DCF and refer the allegation for investigation. The Facility Administrator and PREA </w:t>
      </w:r>
      <w:r w:rsidRPr="009070D5">
        <w:rPr>
          <w:rFonts w:cstheme="minorHAnsi"/>
        </w:rPr>
        <w:lastRenderedPageBreak/>
        <w:t xml:space="preserve">Compliance Manager reported the facility had received no allegations of sexual abuse, from a resident during the intake process, which occurred at another facility.  </w:t>
      </w:r>
      <w:r w:rsidR="00901199" w:rsidRPr="009070D5">
        <w:rPr>
          <w:rFonts w:cstheme="minorHAnsi"/>
        </w:rPr>
        <w:t xml:space="preserve">The Facility Administrator and PREA Compliance Manager </w:t>
      </w:r>
      <w:r w:rsidRPr="009070D5">
        <w:rPr>
          <w:rFonts w:cstheme="minorHAnsi"/>
        </w:rPr>
        <w:t>report</w:t>
      </w:r>
      <w:r w:rsidR="00901199" w:rsidRPr="009070D5">
        <w:rPr>
          <w:rFonts w:cstheme="minorHAnsi"/>
        </w:rPr>
        <w:t>ed the facility had</w:t>
      </w:r>
      <w:r w:rsidRPr="009070D5">
        <w:rPr>
          <w:rFonts w:cstheme="minorHAnsi"/>
        </w:rPr>
        <w:t xml:space="preserve"> not received a sexual abuse report from another facility during this audit period. </w:t>
      </w:r>
      <w:r w:rsidR="00901199" w:rsidRPr="009070D5">
        <w:rPr>
          <w:rFonts w:cstheme="minorHAnsi"/>
        </w:rPr>
        <w:t xml:space="preserve"> With no allegations of either type reported there was no documentation of compliance to review. </w:t>
      </w:r>
      <w:r w:rsidRPr="009070D5">
        <w:rPr>
          <w:rFonts w:cstheme="minorHAnsi"/>
        </w:rPr>
        <w:t xml:space="preserve"> Based upon </w:t>
      </w:r>
      <w:r w:rsidR="00901199" w:rsidRPr="009070D5">
        <w:rPr>
          <w:rFonts w:cstheme="minorHAnsi"/>
        </w:rPr>
        <w:t>all of the above this standard wa</w:t>
      </w:r>
      <w:r w:rsidRPr="009070D5">
        <w:rPr>
          <w:rFonts w:cstheme="minorHAnsi"/>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D27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2133934195"/>
      </w:sdtPr>
      <w:sdtContent>
        <w:p w14:paraId="2B7260E3" w14:textId="1EAF285F" w:rsidR="00901199" w:rsidRPr="009070D5" w:rsidRDefault="00901199" w:rsidP="00901199">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and Procedure</w:t>
          </w:r>
          <w:r w:rsidR="000C4A0B" w:rsidRPr="009070D5">
            <w:rPr>
              <w:rFonts w:ascii="Calibri" w:eastAsia="Calibri" w:hAnsi="Calibri" w:cs="Times New Roman"/>
            </w:rPr>
            <w:t xml:space="preserve"> 01.05.07(a), complies with the requirements of this</w:t>
          </w:r>
          <w:r w:rsidRPr="009070D5">
            <w:rPr>
              <w:rFonts w:ascii="Calibri" w:eastAsia="Calibri" w:hAnsi="Calibri" w:cs="Times New Roman"/>
            </w:rPr>
            <w:t xml:space="preserve"> standard</w:t>
          </w:r>
          <w:r w:rsidR="000C4A0B" w:rsidRPr="009070D5">
            <w:rPr>
              <w:rFonts w:ascii="Calibri" w:eastAsia="Calibri" w:hAnsi="Calibri" w:cs="Times New Roman"/>
            </w:rPr>
            <w:t xml:space="preserve"> related to first responder duties</w:t>
          </w:r>
          <w:r w:rsidRPr="009070D5">
            <w:rPr>
              <w:rFonts w:ascii="Calibri" w:eastAsia="Calibri" w:hAnsi="Calibri" w:cs="Times New Roman"/>
            </w:rPr>
            <w:t xml:space="preserve">.  </w:t>
          </w:r>
          <w:r w:rsidR="000C4A0B" w:rsidRPr="009070D5">
            <w:rPr>
              <w:rFonts w:ascii="Calibri" w:eastAsia="Calibri" w:hAnsi="Calibri" w:cs="Times New Roman"/>
            </w:rPr>
            <w:t xml:space="preserve">All staff, volunteers and contractors receive training regarding first responder duties.  </w:t>
          </w:r>
          <w:r w:rsidRPr="009070D5">
            <w:rPr>
              <w:rFonts w:ascii="Calibri" w:eastAsia="Calibri" w:hAnsi="Calibri" w:cs="Times New Roman"/>
            </w:rPr>
            <w:t>The facility has an institutional plan that meets</w:t>
          </w:r>
          <w:r w:rsidR="000C4A0B" w:rsidRPr="009070D5">
            <w:rPr>
              <w:rFonts w:ascii="Calibri" w:eastAsia="Calibri" w:hAnsi="Calibri" w:cs="Times New Roman"/>
            </w:rPr>
            <w:t xml:space="preserve"> all</w:t>
          </w:r>
          <w:r w:rsidRPr="009070D5">
            <w:rPr>
              <w:rFonts w:ascii="Calibri" w:eastAsia="Calibri" w:hAnsi="Calibri" w:cs="Times New Roman"/>
            </w:rPr>
            <w:t xml:space="preserve"> the requirements of this standard.  There were no reported instances of sexual assault during this</w:t>
          </w:r>
          <w:r w:rsidR="000C4A0B" w:rsidRPr="009070D5">
            <w:rPr>
              <w:rFonts w:ascii="Calibri" w:eastAsia="Calibri" w:hAnsi="Calibri" w:cs="Times New Roman"/>
            </w:rPr>
            <w:t xml:space="preserve"> audit period, therefore there wa</w:t>
          </w:r>
          <w:r w:rsidRPr="009070D5">
            <w:rPr>
              <w:rFonts w:ascii="Calibri" w:eastAsia="Calibri" w:hAnsi="Calibri" w:cs="Times New Roman"/>
            </w:rPr>
            <w:t>s no documentation of staff performing these duties.  All staff</w:t>
          </w:r>
          <w:r w:rsidR="000C4A0B" w:rsidRPr="009070D5">
            <w:rPr>
              <w:rFonts w:ascii="Calibri" w:eastAsia="Calibri" w:hAnsi="Calibri" w:cs="Times New Roman"/>
            </w:rPr>
            <w:t xml:space="preserve"> and contractors</w:t>
          </w:r>
          <w:r w:rsidRPr="009070D5">
            <w:rPr>
              <w:rFonts w:ascii="Calibri" w:eastAsia="Calibri" w:hAnsi="Calibri" w:cs="Times New Roman"/>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D27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366212483"/>
      </w:sdtPr>
      <w:sdtContent>
        <w:p w14:paraId="08C9A749" w14:textId="2CF09AD5" w:rsidR="008A7FE6" w:rsidRPr="009070D5" w:rsidRDefault="008A7FE6" w:rsidP="008A7FE6">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A copy of the facility’s institutional plan was provided to this auditor.  The plans provide clear and concise </w:t>
          </w:r>
          <w:r w:rsidRPr="009070D5">
            <w:rPr>
              <w:rFonts w:ascii="Calibri" w:eastAsia="Calibri" w:hAnsi="Calibri" w:cs="Times New Roman"/>
            </w:rPr>
            <w:lastRenderedPageBreak/>
            <w:t>direction for response to any alleg</w:t>
          </w:r>
          <w:r w:rsidR="005579B8">
            <w:rPr>
              <w:rFonts w:ascii="Calibri" w:eastAsia="Calibri" w:hAnsi="Calibri" w:cs="Times New Roman"/>
            </w:rPr>
            <w:t xml:space="preserve">ed PREA violation.  There was </w:t>
          </w:r>
          <w:r w:rsidRPr="009070D5">
            <w:rPr>
              <w:rFonts w:ascii="Calibri" w:eastAsia="Calibri" w:hAnsi="Calibri" w:cs="Times New Roman"/>
            </w:rPr>
            <w:t>o</w:t>
          </w:r>
          <w:r w:rsidR="005579B8">
            <w:rPr>
              <w:rFonts w:ascii="Calibri" w:eastAsia="Calibri" w:hAnsi="Calibri" w:cs="Times New Roman"/>
            </w:rPr>
            <w:t>ne</w:t>
          </w:r>
          <w:r w:rsidRPr="009070D5">
            <w:rPr>
              <w:rFonts w:ascii="Calibri" w:eastAsia="Calibri" w:hAnsi="Calibri" w:cs="Times New Roman"/>
            </w:rPr>
            <w:t xml:space="preserve"> reported </w:t>
          </w:r>
          <w:r w:rsidR="005579B8">
            <w:rPr>
              <w:rFonts w:ascii="Calibri" w:eastAsia="Calibri" w:hAnsi="Calibri" w:cs="Times New Roman"/>
            </w:rPr>
            <w:t>allegation</w:t>
          </w:r>
          <w:r w:rsidRPr="009070D5">
            <w:rPr>
              <w:rFonts w:ascii="Calibri" w:eastAsia="Calibri" w:hAnsi="Calibri" w:cs="Times New Roman"/>
            </w:rPr>
            <w:t xml:space="preserve"> of sexual assault during this audit period</w:t>
          </w:r>
          <w:r w:rsidR="005579B8">
            <w:rPr>
              <w:rFonts w:ascii="Calibri" w:eastAsia="Calibri" w:hAnsi="Calibri" w:cs="Times New Roman"/>
            </w:rPr>
            <w:t>. Documentation of the Institutional Plan being utilized was provided</w:t>
          </w:r>
          <w:r w:rsidRPr="009070D5">
            <w:rPr>
              <w:rFonts w:ascii="Calibri" w:eastAsia="Calibri" w:hAnsi="Calibri" w:cs="Times New Roman"/>
            </w:rPr>
            <w:t xml:space="preserve"> for review.  All staff interviewed were aware of the program’s institutional plan and where to locate the document.</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D27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475412424"/>
      </w:sdtPr>
      <w:sdtContent>
        <w:p w14:paraId="4C14B28F" w14:textId="2570B7F8" w:rsidR="008A7FE6" w:rsidRPr="009070D5" w:rsidRDefault="008A7FE6" w:rsidP="008A7FE6">
          <w:pPr>
            <w:spacing w:line="240" w:lineRule="auto"/>
            <w:rPr>
              <w:rFonts w:ascii="Times New Roman" w:hAnsi="Times New Roman" w:cs="Times New Roman"/>
              <w:spacing w:val="-1"/>
            </w:rPr>
          </w:pPr>
          <w:r w:rsidRPr="009070D5">
            <w:rPr>
              <w:rFonts w:ascii="Calibri" w:eastAsia="Calibri" w:hAnsi="Calibri" w:cs="Times New Roman"/>
            </w:rPr>
            <w:t>The current collective bargaining agreement was reviewed by this auditor.  There is nothing in the collective bargaining agreement that would violate this standard.  DYS Policy and Procedure 01.05.04(d) specifically authorizes DYS to protect youth from contact with alleged abusers up to and including suspending staff without pay.</w:t>
          </w:r>
          <w:r w:rsidR="005579B8">
            <w:rPr>
              <w:rFonts w:ascii="Calibri" w:eastAsia="Calibri" w:hAnsi="Calibri" w:cs="Times New Roman"/>
            </w:rPr>
            <w:t xml:space="preserve">  The staff member involved in the one allegation of sexual abuse was immediately suspended.  Based upon all of the above this standard was deemed to be in full compliance.</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D27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9070D5" w:rsidRDefault="009468BA" w:rsidP="009468BA">
      <w:pPr>
        <w:spacing w:line="240" w:lineRule="auto"/>
        <w:rPr>
          <w:rFonts w:ascii="Arial" w:eastAsia="Times New Roman" w:hAnsi="Arial" w:cs="Arial"/>
        </w:rPr>
      </w:pPr>
      <w:r w:rsidRPr="009070D5">
        <w:lastRenderedPageBreak/>
        <w:t>DYS Policy and Procedure 01.05.07(b) addresses the requirements of this standard. By policy the Program Director is the staff person charged with monitoring for retaliation</w:t>
      </w:r>
      <w:r w:rsidR="00F80B1D" w:rsidRPr="009070D5">
        <w:t>.</w:t>
      </w:r>
      <w:r w:rsidRPr="009070D5">
        <w:t xml:space="preserve"> Staff, contractors, volunteers, and residents are prohibited by policy from retaliating against any person, including a </w:t>
      </w:r>
      <w:r w:rsidR="00F80B1D" w:rsidRPr="009070D5">
        <w:t>resident</w:t>
      </w:r>
      <w:r w:rsidRPr="009070D5">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residents or staff </w:t>
      </w:r>
      <w:r w:rsidR="00A63552" w:rsidRPr="009070D5">
        <w:t>that</w:t>
      </w:r>
      <w:r w:rsidRPr="009070D5">
        <w:t xml:space="preserve"> fear retaliation for reporting sexual abuse or for cooperating with investigations). The facility reports there were no </w:t>
      </w:r>
      <w:r w:rsidR="00F80B1D" w:rsidRPr="009070D5">
        <w:t>allegations</w:t>
      </w:r>
      <w:r w:rsidRPr="009070D5">
        <w:t xml:space="preserve"> related to retaliation against staff or residents during this audit period. </w:t>
      </w:r>
      <w:r w:rsidR="00F80B1D" w:rsidRPr="009070D5">
        <w:t>Facility Administrator</w:t>
      </w:r>
      <w:r w:rsidRPr="009070D5">
        <w:t xml:space="preserve"> report</w:t>
      </w:r>
      <w:r w:rsidR="00F80B1D" w:rsidRPr="009070D5">
        <w:t>ed</w:t>
      </w:r>
      <w:r w:rsidRPr="009070D5">
        <w:t xml:space="preserve"> there is a system in place to monitor for retaliation and document</w:t>
      </w:r>
      <w:r w:rsidR="00F80B1D" w:rsidRPr="009070D5">
        <w:t>ing</w:t>
      </w:r>
      <w:r w:rsidRPr="009070D5">
        <w:t xml:space="preserve"> any actions taken in response. </w:t>
      </w:r>
      <w:r w:rsidR="00F80B1D" w:rsidRPr="009070D5">
        <w:t>There were no reported allegations of sexual abuse or harassment and therefore no documentation of practice to review</w:t>
      </w:r>
      <w:r w:rsidRPr="009070D5">
        <w:t>. Based upon all of the above,</w:t>
      </w:r>
      <w:r w:rsidR="00F80B1D" w:rsidRPr="009070D5">
        <w:t xml:space="preserve"> this standard wa</w:t>
      </w:r>
      <w:r w:rsidRPr="009070D5">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D27DA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D27DA6"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044255360"/>
      </w:sdtPr>
      <w:sdtContent>
        <w:p w14:paraId="2B5D4497" w14:textId="341D2122" w:rsidR="006D3A6F" w:rsidRPr="009070D5" w:rsidRDefault="006D3A6F" w:rsidP="006D3A6F">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does not permit the use of segregation as meant in this standard.  There were no reported instances of sexual abuse during this audit period.  The facility did not use segregation or isolation for the purpose of this standard during this audit period.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442535197"/>
      </w:sdtPr>
      <w:sdtContent>
        <w:p w14:paraId="51E46CE9" w14:textId="242351A9" w:rsidR="006F2879" w:rsidRPr="009070D5" w:rsidRDefault="006F2879" w:rsidP="006F2879">
          <w:pPr>
            <w:rPr>
              <w:rFonts w:ascii="Times New Roman" w:hAnsi="Times New Roman" w:cs="Times New Roman"/>
              <w:spacing w:val="-1"/>
            </w:rPr>
          </w:pPr>
          <w:r w:rsidRPr="009070D5">
            <w:rPr>
              <w:rFonts w:ascii="Calibri" w:eastAsia="Calibri" w:hAnsi="Calibri" w:cs="Times New Roman"/>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ab</w:t>
          </w:r>
          <w:r w:rsidR="005579B8">
            <w:rPr>
              <w:rFonts w:ascii="Calibri" w:eastAsia="Calibri" w:hAnsi="Calibri" w:cs="Times New Roman"/>
            </w:rPr>
            <w:t xml:space="preserve">use and harassment. There was </w:t>
          </w:r>
          <w:r w:rsidRPr="009070D5">
            <w:rPr>
              <w:rFonts w:ascii="Calibri" w:eastAsia="Calibri" w:hAnsi="Calibri" w:cs="Times New Roman"/>
            </w:rPr>
            <w:t>o</w:t>
          </w:r>
          <w:r w:rsidR="005579B8">
            <w:rPr>
              <w:rFonts w:ascii="Calibri" w:eastAsia="Calibri" w:hAnsi="Calibri" w:cs="Times New Roman"/>
            </w:rPr>
            <w:t>ne reported allegation</w:t>
          </w:r>
          <w:r w:rsidRPr="009070D5">
            <w:rPr>
              <w:rFonts w:ascii="Calibri" w:eastAsia="Calibri" w:hAnsi="Calibri" w:cs="Times New Roman"/>
            </w:rPr>
            <w:t xml:space="preserve"> of sexual abuse or harassment during this audit period. </w:t>
          </w:r>
          <w:r w:rsidR="005579B8">
            <w:rPr>
              <w:rFonts w:ascii="Calibri" w:eastAsia="Calibri" w:hAnsi="Calibri" w:cs="Times New Roman"/>
            </w:rPr>
            <w:t xml:space="preserve">As the incident is still under investigation there was no report to be reviewed by this auditor.  </w:t>
          </w:r>
          <w:r w:rsidRPr="009070D5">
            <w:rPr>
              <w:rFonts w:ascii="Calibri" w:eastAsia="Calibri" w:hAnsi="Calibri" w:cs="Times New Roman"/>
            </w:rPr>
            <w:t>A review of prior sexual harassment investigation reports confirmed the investigators’ understanding of this policy and their training.  DYS has made documented efforts to advise the Massachusetts State Police of the requirements of this standard. 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lastRenderedPageBreak/>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84897"/>
      </w:sdtPr>
      <w:sdtContent>
        <w:p w14:paraId="6D7C9308" w14:textId="7A0076DD" w:rsidR="006F2879" w:rsidRPr="009070D5" w:rsidRDefault="006F2879" w:rsidP="006F2879">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Per DYS Policy and Procedure 01.05.07(b), page 10, section </w:t>
          </w:r>
          <w:r w:rsidR="00A63552" w:rsidRPr="009070D5">
            <w:rPr>
              <w:rFonts w:ascii="Calibri" w:eastAsia="Calibri" w:hAnsi="Calibri" w:cs="Times New Roman"/>
            </w:rPr>
            <w:t>E (</w:t>
          </w:r>
          <w:r w:rsidRPr="009070D5">
            <w:rPr>
              <w:rFonts w:ascii="Calibri" w:eastAsia="Calibri" w:hAnsi="Calibri" w:cs="Times New Roman"/>
            </w:rPr>
            <w:t xml:space="preserve">2), a preponderance of evidence is the standard.   There were no </w:t>
          </w:r>
          <w:r w:rsidR="005579B8">
            <w:rPr>
              <w:rFonts w:ascii="Calibri" w:eastAsia="Calibri" w:hAnsi="Calibri" w:cs="Times New Roman"/>
            </w:rPr>
            <w:t xml:space="preserve">completed </w:t>
          </w:r>
          <w:r w:rsidRPr="009070D5">
            <w:rPr>
              <w:rFonts w:ascii="Calibri" w:eastAsia="Calibri" w:hAnsi="Calibri" w:cs="Times New Roman"/>
            </w:rPr>
            <w:t>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9070D5">
            <w:t xml:space="preserve"> Based upon all of the above,</w:t>
          </w:r>
          <w:r w:rsidR="000F0DE4" w:rsidRPr="009070D5">
            <w:t xml:space="preserve"> this standard wa</w:t>
          </w:r>
          <w:r w:rsidRPr="009070D5">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Content>
        <w:p w14:paraId="6DBFD2B6" w14:textId="40D07BAD" w:rsidR="00A167DB" w:rsidRPr="009070D5" w:rsidRDefault="00541ABC" w:rsidP="00A167DB">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and Procedure 01.05.07(b), page 10 meets the all requireme</w:t>
          </w:r>
          <w:r w:rsidR="00C57928">
            <w:rPr>
              <w:rFonts w:ascii="Calibri" w:eastAsia="Calibri" w:hAnsi="Calibri" w:cs="Times New Roman"/>
            </w:rPr>
            <w:t xml:space="preserve">nts of this standard. There was </w:t>
          </w:r>
          <w:r w:rsidRPr="009070D5">
            <w:rPr>
              <w:rFonts w:ascii="Calibri" w:eastAsia="Calibri" w:hAnsi="Calibri" w:cs="Times New Roman"/>
            </w:rPr>
            <w:t>o</w:t>
          </w:r>
          <w:r w:rsidR="00C57928">
            <w:rPr>
              <w:rFonts w:ascii="Calibri" w:eastAsia="Calibri" w:hAnsi="Calibri" w:cs="Times New Roman"/>
            </w:rPr>
            <w:t>ne</w:t>
          </w:r>
          <w:r w:rsidRPr="009070D5">
            <w:rPr>
              <w:rFonts w:ascii="Calibri" w:eastAsia="Calibri" w:hAnsi="Calibri" w:cs="Times New Roman"/>
            </w:rPr>
            <w:t xml:space="preserve"> reported instances of sexual abuse alleged to have occurred during this audit period.    </w:t>
          </w:r>
          <w:r w:rsidR="00C57928">
            <w:rPr>
              <w:rFonts w:ascii="Calibri" w:eastAsia="Calibri" w:hAnsi="Calibri" w:cs="Times New Roman"/>
            </w:rPr>
            <w:t xml:space="preserve">However, the incident remains under investigation </w:t>
          </w:r>
          <w:r w:rsidRPr="009070D5">
            <w:rPr>
              <w:rFonts w:ascii="Calibri" w:eastAsia="Calibri" w:hAnsi="Calibri" w:cs="Times New Roman"/>
            </w:rPr>
            <w:t xml:space="preserve">and therefore there was no documentation of practice to be reviewed for compliance.  </w:t>
          </w:r>
          <w:r w:rsidR="00A167DB" w:rsidRPr="009070D5">
            <w:t>Based upon all of the above, this standard was deemed to be in full compliance.</w:t>
          </w:r>
        </w:p>
        <w:p w14:paraId="15B8C6A1" w14:textId="3A8C8EAD" w:rsidR="00541ABC" w:rsidRDefault="00D27DA6" w:rsidP="00541ABC">
          <w:pPr>
            <w:widowControl w:val="0"/>
            <w:spacing w:after="0" w:line="240" w:lineRule="auto"/>
            <w:rPr>
              <w:rFonts w:ascii="Times New Roman" w:hAnsi="Times New Roman" w:cs="Times New Roman"/>
              <w:spacing w:val="-1"/>
              <w:sz w:val="20"/>
              <w:szCs w:val="20"/>
            </w:rPr>
          </w:pP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w:t>
      </w:r>
      <w:r w:rsidRPr="00AC2D28">
        <w:rPr>
          <w:rFonts w:ascii="Arial" w:eastAsia="Times New Roman" w:hAnsi="Arial" w:cs="Arial"/>
        </w:rPr>
        <w:lastRenderedPageBreak/>
        <w:t xml:space="preserve">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9070D5" w:rsidRDefault="005B2937" w:rsidP="00120F0B">
      <w:pPr>
        <w:spacing w:after="0" w:line="240" w:lineRule="auto"/>
        <w:rPr>
          <w:rFonts w:eastAsia="Times New Roman" w:cstheme="minorHAnsi"/>
        </w:rPr>
      </w:pPr>
      <w:r w:rsidRPr="009070D5">
        <w:rPr>
          <w:rFonts w:eastAsia="Calibri" w:cstheme="minorHAnsi"/>
        </w:rPr>
        <w:t>DYS Policy and Procedure 01.05.04(d), page 4</w:t>
      </w:r>
      <w:r w:rsidRPr="009070D5">
        <w:rPr>
          <w:rFonts w:cstheme="minorHAnsi"/>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Termination is the presumptive disciplinary sanction for staff </w:t>
      </w:r>
      <w:r w:rsidR="00A63552" w:rsidRPr="009070D5">
        <w:rPr>
          <w:rFonts w:cstheme="minorHAnsi"/>
        </w:rPr>
        <w:t>that</w:t>
      </w:r>
      <w:r w:rsidRPr="009070D5">
        <w:rPr>
          <w:rFonts w:cstheme="minorHAnsi"/>
        </w:rPr>
        <w:t xml:space="preserve"> are substantiated for allegations of sexual abuse or for violating agency or facility sexual abuse policies. Per </w:t>
      </w:r>
      <w:r w:rsidR="002A2157" w:rsidRPr="009070D5">
        <w:rPr>
          <w:rFonts w:cstheme="minorHAnsi"/>
        </w:rPr>
        <w:t xml:space="preserve">interviews with the DYS PREA Coordinator, Facility Administrator and DYS </w:t>
      </w:r>
      <w:r w:rsidR="008754F1" w:rsidRPr="009070D5">
        <w:rPr>
          <w:rFonts w:cstheme="minorHAnsi"/>
        </w:rPr>
        <w:t>Director</w:t>
      </w:r>
      <w:r w:rsidR="002A2157" w:rsidRPr="009070D5">
        <w:rPr>
          <w:rFonts w:cstheme="minorHAnsi"/>
        </w:rPr>
        <w:t xml:space="preserve"> of Investigations</w:t>
      </w:r>
      <w:r w:rsidRPr="009070D5">
        <w:rPr>
          <w:rFonts w:cstheme="minorHAnsi"/>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936944951"/>
      </w:sdtPr>
      <w:sdtContent>
        <w:p w14:paraId="72CB8B8E" w14:textId="7D43B523" w:rsidR="00164DAE" w:rsidRPr="009070D5" w:rsidRDefault="00164DAE" w:rsidP="00164DAE">
          <w:pPr>
            <w:spacing w:line="240" w:lineRule="auto"/>
            <w:rPr>
              <w:rFonts w:cstheme="minorHAnsi"/>
              <w:spacing w:val="-1"/>
            </w:rPr>
          </w:pPr>
          <w:r w:rsidRPr="009070D5">
            <w:rPr>
              <w:rFonts w:eastAsia="Calibri" w:cstheme="minorHAnsi"/>
            </w:rPr>
            <w:t xml:space="preserve">DYS Policy and Procedure 01.10.01(a), page </w:t>
          </w:r>
          <w:r w:rsidRPr="009070D5">
            <w:rPr>
              <w:rFonts w:cstheme="minorHAnsi"/>
            </w:rPr>
            <w:t xml:space="preserve">addresses fully the requirements of this standard.  The </w:t>
          </w:r>
          <w:r w:rsidR="00BA6048" w:rsidRPr="009070D5">
            <w:rPr>
              <w:rFonts w:cstheme="minorHAnsi"/>
            </w:rPr>
            <w:t>policy requires that the facility</w:t>
          </w:r>
          <w:r w:rsidRPr="009070D5">
            <w:rPr>
              <w:rFonts w:cstheme="minorHAnsi"/>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91967971"/>
      </w:sdtPr>
      <w:sdtContent>
        <w:p w14:paraId="4CF176E5" w14:textId="2FC473AD" w:rsidR="002A7B24" w:rsidRPr="009070D5" w:rsidRDefault="006B1D44" w:rsidP="002A7B24">
          <w:pPr>
            <w:spacing w:after="0" w:line="240" w:lineRule="auto"/>
            <w:rPr>
              <w:rFonts w:eastAsia="Times New Roman" w:cstheme="minorHAnsi"/>
            </w:rPr>
          </w:pPr>
          <w:r w:rsidRPr="009070D5">
            <w:rPr>
              <w:rFonts w:ascii="Calibri" w:eastAsia="Calibri" w:hAnsi="Calibri" w:cs="Times New Roman"/>
            </w:rPr>
            <w:t>There were no reported incidents of youth on youth sexual abuse or assault. The facility has a youth handbook that outlines the behavioral treatment program response for such violations.  Based upon the therapeutic nature of these programs the general tenor of responses are therapeutic in nature.  DYS does not us</w:t>
          </w:r>
          <w:r w:rsidR="00A167DB" w:rsidRPr="009070D5">
            <w:rPr>
              <w:rFonts w:ascii="Calibri" w:eastAsia="Calibri" w:hAnsi="Calibri" w:cs="Times New Roman"/>
            </w:rPr>
            <w:t>e</w:t>
          </w:r>
          <w:r w:rsidRPr="009070D5">
            <w:rPr>
              <w:rFonts w:ascii="Calibri" w:eastAsia="Calibri" w:hAnsi="Calibri" w:cs="Times New Roman"/>
            </w:rPr>
            <w:t xml:space="preserve"> punitive isolation/segregation as a sanction.  Behavioral change is the goal versus punitive actions.  The facility’s primary goal related to disciplinary sanctions in response to any rule violations is treatment oriented. </w:t>
          </w:r>
          <w:r w:rsidR="002A7B24" w:rsidRPr="009070D5">
            <w:rPr>
              <w:rFonts w:cstheme="minorHAnsi"/>
            </w:rPr>
            <w:t>Based upon all of the above, this standard was deemed to be in full compliance.</w:t>
          </w:r>
        </w:p>
        <w:p w14:paraId="69B92BDE" w14:textId="62BCF0DF" w:rsidR="006B1D44" w:rsidRDefault="00D27DA6"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Content>
        <w:p w14:paraId="6B6565AB" w14:textId="3A6D9227" w:rsidR="00150392" w:rsidRPr="009070D5" w:rsidRDefault="002A7B24" w:rsidP="00150392">
          <w:pPr>
            <w:spacing w:after="0" w:line="240" w:lineRule="auto"/>
            <w:rPr>
              <w:rFonts w:eastAsia="Times New Roman" w:cstheme="minorHAnsi"/>
            </w:rPr>
          </w:pPr>
          <w:r w:rsidRPr="009070D5">
            <w:rPr>
              <w:rFonts w:ascii="Calibri" w:eastAsia="Calibri" w:hAnsi="Calibri" w:cs="Times New Roman"/>
            </w:rPr>
            <w:t xml:space="preserve">DYS Policy and Procedure 01.05.07(b), page 8 addresses the requirements of this standard. </w:t>
          </w:r>
          <w:r w:rsidRPr="009070D5">
            <w:rPr>
              <w:rFonts w:ascii="Calibri" w:eastAsia="Calibri" w:hAnsi="Calibri" w:cs="Times New Roman"/>
              <w:bCs/>
            </w:rPr>
            <w:t xml:space="preserve">Youth admitted to the facility are seen by </w:t>
          </w:r>
          <w:r w:rsidR="00AC7447">
            <w:rPr>
              <w:rFonts w:ascii="Calibri" w:eastAsia="Calibri" w:hAnsi="Calibri" w:cs="Times New Roman"/>
              <w:bCs/>
            </w:rPr>
            <w:t>clinical</w:t>
          </w:r>
          <w:r w:rsidRPr="009070D5">
            <w:rPr>
              <w:rFonts w:ascii="Calibri" w:eastAsia="Calibri" w:hAnsi="Calibri" w:cs="Times New Roman"/>
              <w:bCs/>
            </w:rPr>
            <w:t xml:space="preserve"> staff within 24 hours of arrival.  Staff performing the youth’s intake utilize a standardized screening tool to determine if a youth has any immediate and/or emergency medical or mental health needs. All youth interviewed confi</w:t>
          </w:r>
          <w:r w:rsidR="00FF7A32">
            <w:rPr>
              <w:rFonts w:ascii="Calibri" w:eastAsia="Calibri" w:hAnsi="Calibri" w:cs="Times New Roman"/>
              <w:bCs/>
            </w:rPr>
            <w:t>rmed that they were seen by clinica</w:t>
          </w:r>
          <w:r w:rsidRPr="009070D5">
            <w:rPr>
              <w:rFonts w:ascii="Calibri" w:eastAsia="Calibri" w:hAnsi="Calibri" w:cs="Times New Roman"/>
              <w:bCs/>
            </w:rPr>
            <w:t xml:space="preserve">l staff shortly after arrival at the facility.  Interview with </w:t>
          </w:r>
          <w:r w:rsidR="00FF7A32">
            <w:rPr>
              <w:rFonts w:ascii="Calibri" w:eastAsia="Calibri" w:hAnsi="Calibri" w:cs="Times New Roman"/>
              <w:bCs/>
            </w:rPr>
            <w:t>clinical</w:t>
          </w:r>
          <w:r w:rsidRPr="009070D5">
            <w:rPr>
              <w:rFonts w:ascii="Calibri" w:eastAsia="Calibri" w:hAnsi="Calibri" w:cs="Times New Roman"/>
              <w:bCs/>
            </w:rPr>
            <w:t xml:space="preserve"> staff confirmed that screening includes history of sexual abuse.  Per medical staff interview, youth have access to all the same medical services available to youth in the community.  Medical and clinical </w:t>
          </w:r>
          <w:r w:rsidR="00AC7447">
            <w:rPr>
              <w:rFonts w:ascii="Calibri" w:eastAsia="Calibri" w:hAnsi="Calibri" w:cs="Times New Roman"/>
              <w:bCs/>
            </w:rPr>
            <w:t xml:space="preserve">staff </w:t>
          </w:r>
          <w:r w:rsidRPr="009070D5">
            <w:rPr>
              <w:rFonts w:ascii="Calibri" w:eastAsia="Calibri" w:hAnsi="Calibri" w:cs="Times New Roman"/>
              <w:bCs/>
            </w:rPr>
            <w:t>seek informed consent</w:t>
          </w:r>
          <w:r w:rsidR="008A6754" w:rsidRPr="009070D5">
            <w:rPr>
              <w:rFonts w:ascii="Calibri" w:eastAsia="Calibri" w:hAnsi="Calibri" w:cs="Times New Roman"/>
              <w:bCs/>
            </w:rPr>
            <w:t xml:space="preserve"> before reporting prior sexual victimization.</w:t>
          </w:r>
          <w:r w:rsidRPr="009070D5">
            <w:rPr>
              <w:rFonts w:ascii="Calibri" w:eastAsia="Calibri" w:hAnsi="Calibri" w:cs="Times New Roman"/>
              <w:bCs/>
            </w:rPr>
            <w:t xml:space="preserve"> </w:t>
          </w:r>
          <w:r w:rsidRPr="009070D5">
            <w:rPr>
              <w:rFonts w:ascii="Calibri" w:eastAsia="Calibri" w:hAnsi="Calibri" w:cs="Times New Roman"/>
            </w:rPr>
            <w:t xml:space="preserve">When a disclosure of prior abuse occurs, and services are offered by Medical and </w:t>
          </w:r>
          <w:r w:rsidR="00FF7A32">
            <w:rPr>
              <w:rFonts w:ascii="Calibri" w:eastAsia="Calibri" w:hAnsi="Calibri" w:cs="Times New Roman"/>
            </w:rPr>
            <w:t>clinical</w:t>
          </w:r>
          <w:r w:rsidRPr="009070D5">
            <w:rPr>
              <w:rFonts w:ascii="Calibri" w:eastAsia="Calibri" w:hAnsi="Calibri" w:cs="Times New Roman"/>
            </w:rPr>
            <w:t xml:space="preserve"> staff, this is documented in JJEMS.  There were no reported instances of disclosure of prior sexual victimization or prior sexually abusive behavior.</w:t>
          </w:r>
          <w:r w:rsidR="00150392" w:rsidRPr="009070D5">
            <w:rPr>
              <w:rFonts w:ascii="Calibri" w:eastAsia="Calibri" w:hAnsi="Calibri" w:cs="Times New Roman"/>
            </w:rPr>
            <w:t xml:space="preserve"> </w:t>
          </w:r>
          <w:r w:rsidR="00150392" w:rsidRPr="009070D5">
            <w:rPr>
              <w:rFonts w:cstheme="minorHAnsi"/>
            </w:rPr>
            <w:t>Based upon all of the above, this standard was deemed to be in full compliance.</w:t>
          </w:r>
        </w:p>
        <w:p w14:paraId="2473EFD5" w14:textId="55AFE94F" w:rsidR="002A7B24" w:rsidRDefault="00D27DA6"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830518398"/>
      </w:sdtPr>
      <w:sdtContent>
        <w:p w14:paraId="7CB29A50" w14:textId="57C6215F" w:rsidR="00150392" w:rsidRPr="009070D5" w:rsidRDefault="00150392" w:rsidP="00150392">
          <w:pPr>
            <w:spacing w:after="0" w:line="240" w:lineRule="auto"/>
            <w:rPr>
              <w:rFonts w:eastAsia="Times New Roman" w:cstheme="minorHAnsi"/>
            </w:rPr>
          </w:pPr>
          <w:r w:rsidRPr="009070D5">
            <w:rPr>
              <w:rFonts w:ascii="Calibri" w:eastAsia="Calibri" w:hAnsi="Calibri" w:cs="Times New Roman"/>
            </w:rPr>
            <w:t>The facility’s Institutional Plan fully addresses the requirements of this standard. The Institutional Plan requires staff to call 911 when no medical staff are on duty to perform triage. DYS Policy and Procedure 01.05.07(b) also requires that the youth’s medical and mental health needs are met.  First responders are required to notify medical and clinical immediately after the resident is safe from further ham. The state-wide MOU clearly states that services will be provided to the you</w:t>
          </w:r>
          <w:r w:rsidR="00C57928">
            <w:rPr>
              <w:rFonts w:ascii="Calibri" w:eastAsia="Calibri" w:hAnsi="Calibri" w:cs="Times New Roman"/>
            </w:rPr>
            <w:t xml:space="preserve">th free of charge.  There was </w:t>
          </w:r>
          <w:r w:rsidRPr="009070D5">
            <w:rPr>
              <w:rFonts w:ascii="Calibri" w:eastAsia="Calibri" w:hAnsi="Calibri" w:cs="Times New Roman"/>
            </w:rPr>
            <w:t>o</w:t>
          </w:r>
          <w:r w:rsidR="00C57928">
            <w:rPr>
              <w:rFonts w:ascii="Calibri" w:eastAsia="Calibri" w:hAnsi="Calibri" w:cs="Times New Roman"/>
            </w:rPr>
            <w:t>ne</w:t>
          </w:r>
          <w:r w:rsidRPr="009070D5">
            <w:rPr>
              <w:rFonts w:ascii="Calibri" w:eastAsia="Calibri" w:hAnsi="Calibri" w:cs="Times New Roman"/>
            </w:rPr>
            <w:t xml:space="preserve"> reported </w:t>
          </w:r>
          <w:r w:rsidR="00C57928">
            <w:rPr>
              <w:rFonts w:ascii="Calibri" w:eastAsia="Calibri" w:hAnsi="Calibri" w:cs="Times New Roman"/>
            </w:rPr>
            <w:t>allegation of sexual abuse</w:t>
          </w:r>
          <w:r w:rsidRPr="009070D5">
            <w:rPr>
              <w:rFonts w:ascii="Calibri" w:eastAsia="Calibri" w:hAnsi="Calibri" w:cs="Times New Roman"/>
            </w:rPr>
            <w:t xml:space="preserve"> occurring at the fa</w:t>
          </w:r>
          <w:r w:rsidR="00C57928">
            <w:rPr>
              <w:rFonts w:ascii="Calibri" w:eastAsia="Calibri" w:hAnsi="Calibri" w:cs="Times New Roman"/>
            </w:rPr>
            <w:t>cility during this audit period. However the nature of the alleged conduct was such that emergency medical care was not warranted</w:t>
          </w:r>
          <w:r w:rsidRPr="009070D5">
            <w:rPr>
              <w:rFonts w:ascii="Calibri" w:eastAsia="Calibri" w:hAnsi="Calibri" w:cs="Times New Roman"/>
            </w:rPr>
            <w:t xml:space="preserve"> and therefore there was no documentation to be reviewed. </w:t>
          </w:r>
          <w:r w:rsidR="00C57928">
            <w:rPr>
              <w:rFonts w:ascii="Calibri" w:eastAsia="Calibri" w:hAnsi="Calibri" w:cs="Times New Roman"/>
            </w:rPr>
            <w:t xml:space="preserve">The youth was seen immediately by a mental health clinician and sent to the hospital for a forensic interview with a SANE in an effort to determine if any further abuse occurred.  </w:t>
          </w:r>
          <w:r w:rsidRPr="009070D5">
            <w:rPr>
              <w:rFonts w:cstheme="minorHAnsi"/>
            </w:rPr>
            <w:t>Based upon all of the above, this standard was deemed to be in full compliance.</w:t>
          </w:r>
        </w:p>
        <w:p w14:paraId="2D644534" w14:textId="77777777" w:rsidR="00150392" w:rsidRDefault="00D27DA6"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65120245"/>
      </w:sdtPr>
      <w:sdtContent>
        <w:p w14:paraId="680479FB" w14:textId="449AC9EB" w:rsidR="00F4127F" w:rsidRPr="009070D5" w:rsidRDefault="00C57928" w:rsidP="00F4127F">
          <w:pPr>
            <w:spacing w:after="0" w:line="240" w:lineRule="auto"/>
            <w:rPr>
              <w:rFonts w:eastAsia="Times New Roman" w:cstheme="minorHAnsi"/>
            </w:rPr>
          </w:pPr>
          <w:r>
            <w:rPr>
              <w:rFonts w:ascii="Calibri" w:eastAsia="Calibri" w:hAnsi="Calibri" w:cs="Times New Roman"/>
            </w:rPr>
            <w:t xml:space="preserve">There was </w:t>
          </w:r>
          <w:r w:rsidR="00F4127F" w:rsidRPr="009070D5">
            <w:rPr>
              <w:rFonts w:ascii="Calibri" w:eastAsia="Calibri" w:hAnsi="Calibri" w:cs="Times New Roman"/>
            </w:rPr>
            <w:t>o</w:t>
          </w:r>
          <w:r>
            <w:rPr>
              <w:rFonts w:ascii="Calibri" w:eastAsia="Calibri" w:hAnsi="Calibri" w:cs="Times New Roman"/>
            </w:rPr>
            <w:t>ne</w:t>
          </w:r>
          <w:r w:rsidR="00F4127F" w:rsidRPr="009070D5">
            <w:rPr>
              <w:rFonts w:ascii="Calibri" w:eastAsia="Calibri" w:hAnsi="Calibri" w:cs="Times New Roman"/>
            </w:rPr>
            <w:t xml:space="preserve"> reported </w:t>
          </w:r>
          <w:r>
            <w:rPr>
              <w:rFonts w:ascii="Calibri" w:eastAsia="Calibri" w:hAnsi="Calibri" w:cs="Times New Roman"/>
            </w:rPr>
            <w:t>allegation</w:t>
          </w:r>
          <w:r w:rsidR="00F4127F" w:rsidRPr="009070D5">
            <w:rPr>
              <w:rFonts w:ascii="Calibri" w:eastAsia="Calibri" w:hAnsi="Calibri" w:cs="Times New Roman"/>
            </w:rPr>
            <w:t xml:space="preserve"> of sexual abuse or sexual assault occurring at the facility during this audit period </w:t>
          </w:r>
          <w:r w:rsidR="00D77D86">
            <w:rPr>
              <w:rFonts w:ascii="Calibri" w:eastAsia="Calibri" w:hAnsi="Calibri" w:cs="Times New Roman"/>
            </w:rPr>
            <w:t>however the nature of the alleged conduct (kissing) did not necessitate ongoing medical care</w:t>
          </w:r>
          <w:r w:rsidR="00F4127F" w:rsidRPr="009070D5">
            <w:rPr>
              <w:rFonts w:ascii="Calibri" w:eastAsia="Calibri" w:hAnsi="Calibri" w:cs="Times New Roman"/>
            </w:rPr>
            <w:t>.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resident would have the option of facility clinical staff or community providers for ongoing mental health services.</w:t>
          </w:r>
          <w:r w:rsidR="00F4127F" w:rsidRPr="009070D5">
            <w:rPr>
              <w:rFonts w:cstheme="minorHAnsi"/>
            </w:rPr>
            <w:t xml:space="preserve"> </w:t>
          </w:r>
          <w:r w:rsidR="00FD23DD" w:rsidRPr="009070D5">
            <w:rPr>
              <w:rFonts w:cstheme="minorHAnsi"/>
            </w:rPr>
            <w:t>There</w:t>
          </w:r>
          <w:r>
            <w:rPr>
              <w:rFonts w:cstheme="minorHAnsi"/>
            </w:rPr>
            <w:t xml:space="preserve"> were no reported disclosures of</w:t>
          </w:r>
          <w:r w:rsidR="00FD23DD" w:rsidRPr="009070D5">
            <w:rPr>
              <w:rFonts w:cstheme="minorHAnsi"/>
            </w:rPr>
            <w:t xml:space="preserve"> prior abuse and therefore no documentation of practice to review. </w:t>
          </w:r>
          <w:r w:rsidR="00F4127F" w:rsidRPr="009070D5">
            <w:rPr>
              <w:rFonts w:cstheme="minorHAnsi"/>
            </w:rPr>
            <w:t>Based upon all of the above, this standard was deemed to be in full compliance.</w:t>
          </w:r>
        </w:p>
        <w:p w14:paraId="503E82A4" w14:textId="0E8E2D31" w:rsidR="00F4127F" w:rsidRDefault="00D27DA6"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242771750"/>
      </w:sdtPr>
      <w:sdtContent>
        <w:p w14:paraId="186442FD" w14:textId="77777777" w:rsidR="000B003B" w:rsidRPr="00B27412" w:rsidRDefault="00C55276" w:rsidP="00C55276">
          <w:pPr>
            <w:widowControl w:val="0"/>
            <w:spacing w:after="0" w:line="240" w:lineRule="auto"/>
            <w:rPr>
              <w:rFonts w:cstheme="minorHAnsi"/>
            </w:rPr>
          </w:pPr>
          <w:r w:rsidRPr="00B27412">
            <w:rPr>
              <w:rFonts w:ascii="Calibri" w:eastAsia="Calibri" w:hAnsi="Calibri" w:cs="Times New Roman"/>
            </w:rPr>
            <w:t>There were no reported substantiated or unsubstantiated incidents of sexual abuse or sexual assault occurring at the facility during this audit period.  DYS Policy and Procedure 01.05.07(b), page 11 complies with all aspects of this standard.  Due to the lack of sexual abuse or sexual harassment incidents there was no documentation of practice for this auditor to review.</w:t>
          </w:r>
          <w:r w:rsidRPr="00B27412">
            <w:rPr>
              <w:rFonts w:cstheme="minorHAnsi"/>
            </w:rPr>
            <w:t xml:space="preserve"> Based upon all of the above, this standard was deemed to be in full compliance.</w:t>
          </w:r>
        </w:p>
        <w:p w14:paraId="4302130D" w14:textId="596A914F" w:rsidR="00C55276" w:rsidRDefault="00D27DA6" w:rsidP="00C55276">
          <w:pPr>
            <w:widowControl w:val="0"/>
            <w:spacing w:after="0" w:line="240" w:lineRule="auto"/>
            <w:rPr>
              <w:rFonts w:ascii="Times New Roman" w:hAnsi="Times New Roman" w:cs="Times New Roman"/>
              <w:spacing w:val="-1"/>
              <w:sz w:val="20"/>
              <w:szCs w:val="20"/>
            </w:rPr>
          </w:pPr>
        </w:p>
      </w:sdtContent>
    </w:sdt>
    <w:p w14:paraId="6855767D" w14:textId="77777777"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lastRenderedPageBreak/>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1471402226"/>
      </w:sdtPr>
      <w:sdtContent>
        <w:p w14:paraId="0B21BE7D" w14:textId="7F866DB4" w:rsidR="00C55276" w:rsidRPr="00B27412" w:rsidRDefault="00C55276" w:rsidP="00C55276">
          <w:pPr>
            <w:widowControl w:val="0"/>
            <w:spacing w:after="0" w:line="240" w:lineRule="auto"/>
            <w:rPr>
              <w:rFonts w:cstheme="minorHAnsi"/>
              <w:spacing w:val="-1"/>
            </w:rPr>
          </w:pPr>
          <w:r w:rsidRPr="00B27412">
            <w:rPr>
              <w:rFonts w:eastAsia="Calibri" w:cstheme="minorHAnsi"/>
            </w:rPr>
            <w:t xml:space="preserve">DYS Policy and Procedure 01.05.07(b), page 12 complies with all aspects of this standard. DYS maintains an electronic data base of records for </w:t>
          </w:r>
          <w:r w:rsidR="007F65B6" w:rsidRPr="00B27412">
            <w:rPr>
              <w:rFonts w:eastAsia="Calibri" w:cstheme="minorHAnsi"/>
            </w:rPr>
            <w:t>residents</w:t>
          </w:r>
          <w:r w:rsidRPr="00B27412">
            <w:rPr>
              <w:rFonts w:eastAsia="Calibri" w:cstheme="minorHAnsi"/>
            </w:rPr>
            <w:t xml:space="preserve"> and staff</w:t>
          </w:r>
          <w:r w:rsidR="007F65B6" w:rsidRPr="00B27412">
            <w:rPr>
              <w:rFonts w:eastAsia="Calibri" w:cstheme="minorHAnsi"/>
            </w:rPr>
            <w:t xml:space="preserve"> (this includes residents and staff of facilities operated under contract on behalf of DYS)</w:t>
          </w:r>
          <w:r w:rsidRPr="00B27412">
            <w:rPr>
              <w:rFonts w:eastAsia="Calibri" w:cstheme="minorHAnsi"/>
            </w:rPr>
            <w:t>.  Combined these systems allow DYS to access data sufficient to complete the annual survey of sexual violence.  The agency’s public website was reviewed by this auditor.  Aggregate data for all contract and DYS operated facilities is posted.</w:t>
          </w:r>
          <w:r w:rsidR="000828C3" w:rsidRPr="00B27412">
            <w:rPr>
              <w:rFonts w:cstheme="minorHAnsi"/>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w:t>
      </w:r>
      <w:r w:rsidRPr="00AC2D28">
        <w:rPr>
          <w:rFonts w:ascii="Arial" w:eastAsia="Times New Roman" w:hAnsi="Arial" w:cs="Arial"/>
        </w:rPr>
        <w:lastRenderedPageBreak/>
        <w:t xml:space="preserve">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307134265"/>
      </w:sdtPr>
      <w:sdtContent>
        <w:p w14:paraId="6E433784" w14:textId="5F7188CB" w:rsidR="000828C3" w:rsidRPr="00B27412" w:rsidRDefault="000828C3" w:rsidP="000828C3">
          <w:pPr>
            <w:rPr>
              <w:rFonts w:ascii="Times New Roman" w:hAnsi="Times New Roman" w:cs="Times New Roman"/>
              <w:spacing w:val="-1"/>
            </w:rPr>
          </w:pPr>
          <w:r w:rsidRPr="00B27412">
            <w:rPr>
              <w:rFonts w:ascii="Calibri" w:eastAsia="Calibri" w:hAnsi="Calibri" w:cs="Times New Roman"/>
            </w:rPr>
            <w:t>The agency’s public website was reviewed by this auditor.  The most recent, available annual PREA report was posted.  The annual report addresses all elements of this standard.  DYS Policy and Procedure 01.08.02 fully addresses and complies with the retention requirements of this standard.</w:t>
          </w:r>
          <w:r w:rsidRPr="00B27412">
            <w:rPr>
              <w:rFonts w:cstheme="minorHAnsi"/>
            </w:rPr>
            <w:t xml:space="preserve"> Based upon all of the above, this standard was deemed to be in full compliance.</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B27412" w:rsidRDefault="0081376D" w:rsidP="00C46145">
      <w:pPr>
        <w:shd w:val="clear" w:color="auto" w:fill="F9F6F6"/>
        <w:spacing w:after="0" w:line="240" w:lineRule="auto"/>
        <w:rPr>
          <w:rFonts w:ascii="Arial" w:eastAsia="Times New Roman" w:hAnsi="Arial" w:cs="Arial"/>
          <w:bCs/>
          <w:lang w:val="en"/>
        </w:rPr>
      </w:pPr>
      <w:r w:rsidRPr="00B27412">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B27412">
        <w:rPr>
          <w:rFonts w:cstheme="minorHAnsi"/>
        </w:rPr>
        <w:t>Based upon all of the above, this standard was deemed to be in full compliance.</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7DDCA93A" w:rsidR="00C46145" w:rsidRPr="00B27412" w:rsidRDefault="00A00591"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B27412">
        <w:rPr>
          <w:rFonts w:eastAsia="Times New Roman" w:cstheme="minorHAnsi"/>
        </w:rPr>
        <w:t xml:space="preserve"> had unrestricted access to, and the ability to observe, all areas of the audited facility</w:t>
      </w:r>
      <w:r w:rsidRPr="00B27412">
        <w:rPr>
          <w:rFonts w:cstheme="minorHAnsi"/>
        </w:rPr>
        <w:t xml:space="preserve">. This </w:t>
      </w:r>
      <w:r w:rsidRPr="00B27412">
        <w:rPr>
          <w:rFonts w:eastAsia="Times New Roman" w:cstheme="minorHAnsi"/>
        </w:rPr>
        <w:t xml:space="preserve">auditor was permitted to request and receive copies of any relevant documents (including electronically stored information).  This auditor was permitted to conduct private interviews with residents.  </w:t>
      </w:r>
      <w:r w:rsidRPr="00B27412">
        <w:rPr>
          <w:rFonts w:cstheme="minorHAnsi"/>
        </w:rPr>
        <w:t xml:space="preserve"> </w:t>
      </w:r>
      <w:r w:rsidRPr="00B27412">
        <w:rPr>
          <w:rFonts w:eastAsia="Times New Roman" w:cstheme="minorHAnsi"/>
        </w:rPr>
        <w:t xml:space="preserve">Residents permitted to send confidential information </w:t>
      </w:r>
      <w:r w:rsidR="004A28A3" w:rsidRPr="00B27412">
        <w:rPr>
          <w:rFonts w:eastAsia="Times New Roman" w:cstheme="minorHAnsi"/>
        </w:rPr>
        <w:t xml:space="preserve">and </w:t>
      </w:r>
      <w:r w:rsidRPr="00B27412">
        <w:rPr>
          <w:rFonts w:eastAsia="Times New Roman" w:cstheme="minorHAnsi"/>
        </w:rPr>
        <w:t>correspondence to the auditor in the same manner as if they were communicating with legal counsel</w:t>
      </w:r>
      <w:r w:rsidR="004A28A3" w:rsidRPr="00B27412">
        <w:rPr>
          <w:rFonts w:eastAsia="Times New Roman" w:cstheme="minorHAnsi"/>
        </w:rPr>
        <w:t>.</w:t>
      </w:r>
      <w:r w:rsidRPr="00B27412">
        <w:rPr>
          <w:rFonts w:cstheme="minorHAnsi"/>
        </w:rPr>
        <w:t xml:space="preserve"> </w:t>
      </w:r>
      <w:r w:rsidR="00B27412">
        <w:rPr>
          <w:rFonts w:cstheme="minorHAnsi"/>
        </w:rPr>
        <w:t xml:space="preserve">  Based upon all of the above this standard was deemed to be in full compliance.</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D27DA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D27DA6"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B27412" w:rsidRDefault="000828C3"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 xml:space="preserve">All prior agency </w:t>
      </w:r>
      <w:r w:rsidR="0012744C" w:rsidRPr="00B27412">
        <w:rPr>
          <w:rFonts w:eastAsia="Times New Roman" w:cstheme="minorHAnsi"/>
          <w:bCs/>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D27DA6"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D27DA6"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D27DA6"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3B736AF8" w:rsidR="00CD5022" w:rsidRPr="004C0DD2" w:rsidRDefault="00D27DA6"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Content>
          <w:r w:rsidR="000C0CF6">
            <w:rPr>
              <w:rFonts w:ascii="Arial" w:hAnsi="Arial" w:cs="Arial"/>
              <w:sz w:val="28"/>
              <w:szCs w:val="28"/>
              <w:u w:val="single" w:color="000000"/>
            </w:rPr>
            <w:t xml:space="preserve">June </w:t>
          </w:r>
          <w:r w:rsidR="00D77D86">
            <w:rPr>
              <w:rFonts w:ascii="Arial" w:hAnsi="Arial" w:cs="Arial"/>
              <w:sz w:val="28"/>
              <w:szCs w:val="28"/>
              <w:u w:val="single" w:color="000000"/>
            </w:rPr>
            <w:t>13</w:t>
          </w:r>
          <w:bookmarkStart w:id="14" w:name="_GoBack"/>
          <w:bookmarkEnd w:id="14"/>
          <w:r w:rsidR="000B003B">
            <w:rPr>
              <w:rFonts w:ascii="Arial" w:hAnsi="Arial" w:cs="Arial"/>
              <w:sz w:val="28"/>
              <w:szCs w:val="28"/>
              <w:u w:val="single" w:color="000000"/>
            </w:rPr>
            <w:t>, 2019</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D27DA6" w:rsidRDefault="00D27DA6" w:rsidP="00E84486">
      <w:pPr>
        <w:spacing w:after="0" w:line="240" w:lineRule="auto"/>
      </w:pPr>
      <w:r>
        <w:separator/>
      </w:r>
    </w:p>
  </w:endnote>
  <w:endnote w:type="continuationSeparator" w:id="0">
    <w:p w14:paraId="0A2B8B32" w14:textId="77777777" w:rsidR="00D27DA6" w:rsidRDefault="00D27DA6"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D27DA6" w:rsidRPr="00E84486" w:rsidRDefault="00D27DA6"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D77D86">
      <w:rPr>
        <w:noProof/>
        <w:color w:val="A6A6A6" w:themeColor="background1" w:themeShade="A6"/>
        <w:sz w:val="18"/>
        <w:szCs w:val="18"/>
      </w:rPr>
      <w:t>83</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D77D86">
      <w:rPr>
        <w:noProof/>
        <w:color w:val="A6A6A6" w:themeColor="background1" w:themeShade="A6"/>
        <w:sz w:val="18"/>
        <w:szCs w:val="18"/>
      </w:rPr>
      <w:t>83</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D27DA6" w:rsidRDefault="00D27DA6">
    <w:pPr>
      <w:pStyle w:val="Footer"/>
    </w:pPr>
  </w:p>
  <w:p w14:paraId="228AAFD2" w14:textId="77777777" w:rsidR="00D27DA6" w:rsidRDefault="00D27DA6"/>
  <w:p w14:paraId="6CFAB156" w14:textId="77777777" w:rsidR="00D27DA6" w:rsidRDefault="00D27D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D27DA6" w:rsidRDefault="00D27DA6" w:rsidP="00E84486">
      <w:pPr>
        <w:spacing w:after="0" w:line="240" w:lineRule="auto"/>
      </w:pPr>
      <w:r>
        <w:separator/>
      </w:r>
    </w:p>
  </w:footnote>
  <w:footnote w:type="continuationSeparator" w:id="0">
    <w:p w14:paraId="4F5C1843" w14:textId="77777777" w:rsidR="00D27DA6" w:rsidRDefault="00D27DA6" w:rsidP="00E84486">
      <w:pPr>
        <w:spacing w:after="0" w:line="240" w:lineRule="auto"/>
      </w:pPr>
      <w:r>
        <w:continuationSeparator/>
      </w:r>
    </w:p>
  </w:footnote>
  <w:footnote w:id="1">
    <w:p w14:paraId="67B2F9F5" w14:textId="77777777" w:rsidR="00D27DA6" w:rsidRDefault="00D27DA6"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D27DA6" w:rsidRDefault="00D27DA6"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05F7F"/>
    <w:rsid w:val="00011948"/>
    <w:rsid w:val="00030393"/>
    <w:rsid w:val="000379CC"/>
    <w:rsid w:val="00040595"/>
    <w:rsid w:val="000437FF"/>
    <w:rsid w:val="000628EB"/>
    <w:rsid w:val="0006435E"/>
    <w:rsid w:val="000828C3"/>
    <w:rsid w:val="000854DE"/>
    <w:rsid w:val="00085639"/>
    <w:rsid w:val="00087FBC"/>
    <w:rsid w:val="00090B4D"/>
    <w:rsid w:val="00091176"/>
    <w:rsid w:val="000A33FE"/>
    <w:rsid w:val="000A65A5"/>
    <w:rsid w:val="000B003B"/>
    <w:rsid w:val="000B26C9"/>
    <w:rsid w:val="000B347A"/>
    <w:rsid w:val="000B7A7E"/>
    <w:rsid w:val="000C0CF6"/>
    <w:rsid w:val="000C4A0B"/>
    <w:rsid w:val="000F0DE4"/>
    <w:rsid w:val="000F5C77"/>
    <w:rsid w:val="001000FE"/>
    <w:rsid w:val="001043FD"/>
    <w:rsid w:val="001056A3"/>
    <w:rsid w:val="001060EF"/>
    <w:rsid w:val="001071B8"/>
    <w:rsid w:val="00114C0B"/>
    <w:rsid w:val="00120F0B"/>
    <w:rsid w:val="001237AD"/>
    <w:rsid w:val="00124AE5"/>
    <w:rsid w:val="0012744C"/>
    <w:rsid w:val="00132E4D"/>
    <w:rsid w:val="001368EB"/>
    <w:rsid w:val="001379BC"/>
    <w:rsid w:val="00141A0C"/>
    <w:rsid w:val="0014337F"/>
    <w:rsid w:val="00150392"/>
    <w:rsid w:val="00151FA0"/>
    <w:rsid w:val="001557D0"/>
    <w:rsid w:val="00163570"/>
    <w:rsid w:val="00164DAE"/>
    <w:rsid w:val="00165D14"/>
    <w:rsid w:val="00170D44"/>
    <w:rsid w:val="00171740"/>
    <w:rsid w:val="00173994"/>
    <w:rsid w:val="001809F5"/>
    <w:rsid w:val="001A10E5"/>
    <w:rsid w:val="001B7280"/>
    <w:rsid w:val="001C34F7"/>
    <w:rsid w:val="001C437D"/>
    <w:rsid w:val="001C516A"/>
    <w:rsid w:val="001C57D4"/>
    <w:rsid w:val="001D3F49"/>
    <w:rsid w:val="001D7637"/>
    <w:rsid w:val="001F072E"/>
    <w:rsid w:val="001F3A81"/>
    <w:rsid w:val="00203174"/>
    <w:rsid w:val="00210636"/>
    <w:rsid w:val="00214D57"/>
    <w:rsid w:val="002373BC"/>
    <w:rsid w:val="00244393"/>
    <w:rsid w:val="00245FE7"/>
    <w:rsid w:val="0024667B"/>
    <w:rsid w:val="0025013C"/>
    <w:rsid w:val="0025051F"/>
    <w:rsid w:val="00254A8D"/>
    <w:rsid w:val="00255E7F"/>
    <w:rsid w:val="00265EE0"/>
    <w:rsid w:val="002747D9"/>
    <w:rsid w:val="00276F7D"/>
    <w:rsid w:val="002961ED"/>
    <w:rsid w:val="002A2157"/>
    <w:rsid w:val="002A37DF"/>
    <w:rsid w:val="002A39C9"/>
    <w:rsid w:val="002A7B24"/>
    <w:rsid w:val="002C2117"/>
    <w:rsid w:val="002C4566"/>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75D50"/>
    <w:rsid w:val="00376519"/>
    <w:rsid w:val="003773B3"/>
    <w:rsid w:val="00390329"/>
    <w:rsid w:val="003904EF"/>
    <w:rsid w:val="003A5C25"/>
    <w:rsid w:val="003C68FA"/>
    <w:rsid w:val="003C7029"/>
    <w:rsid w:val="003C70E3"/>
    <w:rsid w:val="003C72AA"/>
    <w:rsid w:val="003E0119"/>
    <w:rsid w:val="003E4F59"/>
    <w:rsid w:val="003E7BC1"/>
    <w:rsid w:val="003F6F3C"/>
    <w:rsid w:val="003F774C"/>
    <w:rsid w:val="0041282C"/>
    <w:rsid w:val="00414B79"/>
    <w:rsid w:val="00415214"/>
    <w:rsid w:val="00415675"/>
    <w:rsid w:val="00424B03"/>
    <w:rsid w:val="0042656E"/>
    <w:rsid w:val="00432CC1"/>
    <w:rsid w:val="004333DE"/>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E3F7D"/>
    <w:rsid w:val="004E5889"/>
    <w:rsid w:val="004F1C18"/>
    <w:rsid w:val="005022F6"/>
    <w:rsid w:val="00507975"/>
    <w:rsid w:val="00511F8E"/>
    <w:rsid w:val="0051233E"/>
    <w:rsid w:val="0052362F"/>
    <w:rsid w:val="0053354E"/>
    <w:rsid w:val="00540AD0"/>
    <w:rsid w:val="00541ABC"/>
    <w:rsid w:val="00543401"/>
    <w:rsid w:val="00556233"/>
    <w:rsid w:val="00556B5A"/>
    <w:rsid w:val="005579B8"/>
    <w:rsid w:val="005604A2"/>
    <w:rsid w:val="0056158F"/>
    <w:rsid w:val="00567F3A"/>
    <w:rsid w:val="0058027A"/>
    <w:rsid w:val="0058288C"/>
    <w:rsid w:val="005866DD"/>
    <w:rsid w:val="005903CB"/>
    <w:rsid w:val="00596462"/>
    <w:rsid w:val="005A0CDF"/>
    <w:rsid w:val="005A12DE"/>
    <w:rsid w:val="005A5086"/>
    <w:rsid w:val="005B10C8"/>
    <w:rsid w:val="005B2937"/>
    <w:rsid w:val="005C07FB"/>
    <w:rsid w:val="005C5615"/>
    <w:rsid w:val="005D4CB5"/>
    <w:rsid w:val="005E01BE"/>
    <w:rsid w:val="005E185D"/>
    <w:rsid w:val="005E30A3"/>
    <w:rsid w:val="0060187A"/>
    <w:rsid w:val="0061141B"/>
    <w:rsid w:val="0061444C"/>
    <w:rsid w:val="00622454"/>
    <w:rsid w:val="00622D14"/>
    <w:rsid w:val="00623FC4"/>
    <w:rsid w:val="006424F3"/>
    <w:rsid w:val="00643396"/>
    <w:rsid w:val="0064728A"/>
    <w:rsid w:val="00651236"/>
    <w:rsid w:val="00653F5D"/>
    <w:rsid w:val="00657AE9"/>
    <w:rsid w:val="006645FF"/>
    <w:rsid w:val="00673E04"/>
    <w:rsid w:val="0067453D"/>
    <w:rsid w:val="006756EA"/>
    <w:rsid w:val="006833B1"/>
    <w:rsid w:val="00686FBA"/>
    <w:rsid w:val="00687A1F"/>
    <w:rsid w:val="0069377B"/>
    <w:rsid w:val="00693815"/>
    <w:rsid w:val="006948A5"/>
    <w:rsid w:val="006A2509"/>
    <w:rsid w:val="006A267B"/>
    <w:rsid w:val="006A370A"/>
    <w:rsid w:val="006A5C14"/>
    <w:rsid w:val="006B1D44"/>
    <w:rsid w:val="006B1F4A"/>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31D9"/>
    <w:rsid w:val="007470D2"/>
    <w:rsid w:val="00747E59"/>
    <w:rsid w:val="0075722D"/>
    <w:rsid w:val="007623F8"/>
    <w:rsid w:val="00766D89"/>
    <w:rsid w:val="00767730"/>
    <w:rsid w:val="007770C1"/>
    <w:rsid w:val="00780A38"/>
    <w:rsid w:val="00783FBD"/>
    <w:rsid w:val="00784D24"/>
    <w:rsid w:val="007940EB"/>
    <w:rsid w:val="007A3AF8"/>
    <w:rsid w:val="007A47F8"/>
    <w:rsid w:val="007A6E05"/>
    <w:rsid w:val="007B5B67"/>
    <w:rsid w:val="007B7EA5"/>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34B"/>
    <w:rsid w:val="00866BCC"/>
    <w:rsid w:val="00867E8C"/>
    <w:rsid w:val="008754F1"/>
    <w:rsid w:val="00875BA9"/>
    <w:rsid w:val="008814D3"/>
    <w:rsid w:val="008830FF"/>
    <w:rsid w:val="00893CF2"/>
    <w:rsid w:val="008A057A"/>
    <w:rsid w:val="008A21F8"/>
    <w:rsid w:val="008A3141"/>
    <w:rsid w:val="008A6754"/>
    <w:rsid w:val="008A7FE6"/>
    <w:rsid w:val="008B1E1D"/>
    <w:rsid w:val="008B2F8E"/>
    <w:rsid w:val="008B5746"/>
    <w:rsid w:val="008B584F"/>
    <w:rsid w:val="008B74A6"/>
    <w:rsid w:val="008C40BC"/>
    <w:rsid w:val="008C4228"/>
    <w:rsid w:val="008C54FB"/>
    <w:rsid w:val="008C76AD"/>
    <w:rsid w:val="008C7B90"/>
    <w:rsid w:val="008E26C0"/>
    <w:rsid w:val="008F63BB"/>
    <w:rsid w:val="008F727C"/>
    <w:rsid w:val="008F773E"/>
    <w:rsid w:val="00900DE7"/>
    <w:rsid w:val="00901199"/>
    <w:rsid w:val="009070D5"/>
    <w:rsid w:val="00907691"/>
    <w:rsid w:val="00913C3F"/>
    <w:rsid w:val="00913F6C"/>
    <w:rsid w:val="00916724"/>
    <w:rsid w:val="009308AB"/>
    <w:rsid w:val="009321DE"/>
    <w:rsid w:val="0093378F"/>
    <w:rsid w:val="00933AF0"/>
    <w:rsid w:val="00943DD5"/>
    <w:rsid w:val="009468BA"/>
    <w:rsid w:val="00952714"/>
    <w:rsid w:val="00955F07"/>
    <w:rsid w:val="0097673E"/>
    <w:rsid w:val="00977011"/>
    <w:rsid w:val="00977C46"/>
    <w:rsid w:val="00981979"/>
    <w:rsid w:val="009A4ED4"/>
    <w:rsid w:val="009B1CBC"/>
    <w:rsid w:val="009B4252"/>
    <w:rsid w:val="009D1B2C"/>
    <w:rsid w:val="009D3D65"/>
    <w:rsid w:val="009E0258"/>
    <w:rsid w:val="009E3AF3"/>
    <w:rsid w:val="009E5F46"/>
    <w:rsid w:val="009F5111"/>
    <w:rsid w:val="009F6001"/>
    <w:rsid w:val="00A00591"/>
    <w:rsid w:val="00A03FDC"/>
    <w:rsid w:val="00A10965"/>
    <w:rsid w:val="00A140F4"/>
    <w:rsid w:val="00A14E1E"/>
    <w:rsid w:val="00A167DB"/>
    <w:rsid w:val="00A17512"/>
    <w:rsid w:val="00A17619"/>
    <w:rsid w:val="00A260C4"/>
    <w:rsid w:val="00A27D3A"/>
    <w:rsid w:val="00A32C81"/>
    <w:rsid w:val="00A40DAC"/>
    <w:rsid w:val="00A419CF"/>
    <w:rsid w:val="00A42340"/>
    <w:rsid w:val="00A52A9C"/>
    <w:rsid w:val="00A60599"/>
    <w:rsid w:val="00A63552"/>
    <w:rsid w:val="00A7760F"/>
    <w:rsid w:val="00A95C72"/>
    <w:rsid w:val="00A966D0"/>
    <w:rsid w:val="00AA34A2"/>
    <w:rsid w:val="00AA459A"/>
    <w:rsid w:val="00AA515A"/>
    <w:rsid w:val="00AB3CB0"/>
    <w:rsid w:val="00AB7464"/>
    <w:rsid w:val="00AB7577"/>
    <w:rsid w:val="00AC2D28"/>
    <w:rsid w:val="00AC7447"/>
    <w:rsid w:val="00AD76F7"/>
    <w:rsid w:val="00AE295E"/>
    <w:rsid w:val="00AE2FE4"/>
    <w:rsid w:val="00AE4443"/>
    <w:rsid w:val="00AE6FDA"/>
    <w:rsid w:val="00B073E5"/>
    <w:rsid w:val="00B10EFE"/>
    <w:rsid w:val="00B16AFC"/>
    <w:rsid w:val="00B16C44"/>
    <w:rsid w:val="00B17529"/>
    <w:rsid w:val="00B23481"/>
    <w:rsid w:val="00B23B4B"/>
    <w:rsid w:val="00B27412"/>
    <w:rsid w:val="00B33F82"/>
    <w:rsid w:val="00B40E12"/>
    <w:rsid w:val="00B40F24"/>
    <w:rsid w:val="00B47E33"/>
    <w:rsid w:val="00B5614C"/>
    <w:rsid w:val="00B6454E"/>
    <w:rsid w:val="00B75E62"/>
    <w:rsid w:val="00B75F79"/>
    <w:rsid w:val="00B75FBF"/>
    <w:rsid w:val="00B76101"/>
    <w:rsid w:val="00B81BA6"/>
    <w:rsid w:val="00BA1753"/>
    <w:rsid w:val="00BA3145"/>
    <w:rsid w:val="00BA6048"/>
    <w:rsid w:val="00BA63FD"/>
    <w:rsid w:val="00BB5684"/>
    <w:rsid w:val="00BB74C0"/>
    <w:rsid w:val="00BC412F"/>
    <w:rsid w:val="00BC7995"/>
    <w:rsid w:val="00BC7EA2"/>
    <w:rsid w:val="00BD476A"/>
    <w:rsid w:val="00BE3CED"/>
    <w:rsid w:val="00BE636F"/>
    <w:rsid w:val="00C03C9D"/>
    <w:rsid w:val="00C05CE7"/>
    <w:rsid w:val="00C12010"/>
    <w:rsid w:val="00C22151"/>
    <w:rsid w:val="00C24AF9"/>
    <w:rsid w:val="00C25A4A"/>
    <w:rsid w:val="00C261B9"/>
    <w:rsid w:val="00C33950"/>
    <w:rsid w:val="00C45D49"/>
    <w:rsid w:val="00C46145"/>
    <w:rsid w:val="00C517AF"/>
    <w:rsid w:val="00C55276"/>
    <w:rsid w:val="00C57928"/>
    <w:rsid w:val="00C81F59"/>
    <w:rsid w:val="00C84355"/>
    <w:rsid w:val="00C917D6"/>
    <w:rsid w:val="00C92B46"/>
    <w:rsid w:val="00C96AF5"/>
    <w:rsid w:val="00CA6E0A"/>
    <w:rsid w:val="00CB1B64"/>
    <w:rsid w:val="00CB4819"/>
    <w:rsid w:val="00CD5022"/>
    <w:rsid w:val="00CD6832"/>
    <w:rsid w:val="00CE0A5E"/>
    <w:rsid w:val="00CE1B6C"/>
    <w:rsid w:val="00CE4B00"/>
    <w:rsid w:val="00CF5F32"/>
    <w:rsid w:val="00CF6346"/>
    <w:rsid w:val="00D04466"/>
    <w:rsid w:val="00D07686"/>
    <w:rsid w:val="00D12199"/>
    <w:rsid w:val="00D204C1"/>
    <w:rsid w:val="00D216EA"/>
    <w:rsid w:val="00D27DA6"/>
    <w:rsid w:val="00D32011"/>
    <w:rsid w:val="00D36388"/>
    <w:rsid w:val="00D46C54"/>
    <w:rsid w:val="00D51735"/>
    <w:rsid w:val="00D52452"/>
    <w:rsid w:val="00D53CE1"/>
    <w:rsid w:val="00D64171"/>
    <w:rsid w:val="00D73B9A"/>
    <w:rsid w:val="00D75DCE"/>
    <w:rsid w:val="00D77D86"/>
    <w:rsid w:val="00D82C06"/>
    <w:rsid w:val="00D91F0D"/>
    <w:rsid w:val="00D94FE1"/>
    <w:rsid w:val="00DA0986"/>
    <w:rsid w:val="00DA5B46"/>
    <w:rsid w:val="00DB3747"/>
    <w:rsid w:val="00DB454D"/>
    <w:rsid w:val="00DB6DDE"/>
    <w:rsid w:val="00DC151F"/>
    <w:rsid w:val="00DC69B4"/>
    <w:rsid w:val="00DC7E60"/>
    <w:rsid w:val="00DD1440"/>
    <w:rsid w:val="00DE148F"/>
    <w:rsid w:val="00DF4352"/>
    <w:rsid w:val="00DF70BE"/>
    <w:rsid w:val="00E041E9"/>
    <w:rsid w:val="00E117A5"/>
    <w:rsid w:val="00E140CC"/>
    <w:rsid w:val="00E159F1"/>
    <w:rsid w:val="00E300CB"/>
    <w:rsid w:val="00E444C5"/>
    <w:rsid w:val="00E47966"/>
    <w:rsid w:val="00E52C17"/>
    <w:rsid w:val="00E5428E"/>
    <w:rsid w:val="00E60A8F"/>
    <w:rsid w:val="00E6506A"/>
    <w:rsid w:val="00E7030A"/>
    <w:rsid w:val="00E71852"/>
    <w:rsid w:val="00E8275E"/>
    <w:rsid w:val="00E83DC7"/>
    <w:rsid w:val="00E84486"/>
    <w:rsid w:val="00E855A9"/>
    <w:rsid w:val="00E86D83"/>
    <w:rsid w:val="00E900D6"/>
    <w:rsid w:val="00E933F3"/>
    <w:rsid w:val="00E96CE0"/>
    <w:rsid w:val="00E971BB"/>
    <w:rsid w:val="00E97AB6"/>
    <w:rsid w:val="00EA2BC2"/>
    <w:rsid w:val="00EA3868"/>
    <w:rsid w:val="00EA5DDB"/>
    <w:rsid w:val="00EB1233"/>
    <w:rsid w:val="00EB337B"/>
    <w:rsid w:val="00EB3A7D"/>
    <w:rsid w:val="00EC37C0"/>
    <w:rsid w:val="00EC3944"/>
    <w:rsid w:val="00EC754E"/>
    <w:rsid w:val="00ED7880"/>
    <w:rsid w:val="00EE1F94"/>
    <w:rsid w:val="00EF5AC1"/>
    <w:rsid w:val="00F12C3C"/>
    <w:rsid w:val="00F16B5C"/>
    <w:rsid w:val="00F21AF4"/>
    <w:rsid w:val="00F259D5"/>
    <w:rsid w:val="00F3138E"/>
    <w:rsid w:val="00F3183D"/>
    <w:rsid w:val="00F334DF"/>
    <w:rsid w:val="00F4127F"/>
    <w:rsid w:val="00F5013D"/>
    <w:rsid w:val="00F54651"/>
    <w:rsid w:val="00F57D1D"/>
    <w:rsid w:val="00F61B5F"/>
    <w:rsid w:val="00F63FD7"/>
    <w:rsid w:val="00F7364E"/>
    <w:rsid w:val="00F80B1D"/>
    <w:rsid w:val="00F830B0"/>
    <w:rsid w:val="00F84653"/>
    <w:rsid w:val="00F85C9F"/>
    <w:rsid w:val="00FA1F3A"/>
    <w:rsid w:val="00FA29E1"/>
    <w:rsid w:val="00FA74E8"/>
    <w:rsid w:val="00FA7B85"/>
    <w:rsid w:val="00FB1D50"/>
    <w:rsid w:val="00FB7796"/>
    <w:rsid w:val="00FB7B34"/>
    <w:rsid w:val="00FC118A"/>
    <w:rsid w:val="00FC136A"/>
    <w:rsid w:val="00FC6BCE"/>
    <w:rsid w:val="00FD23DD"/>
    <w:rsid w:val="00FD54C5"/>
    <w:rsid w:val="00FE1A11"/>
    <w:rsid w:val="00FE5B74"/>
    <w:rsid w:val="00FF02CC"/>
    <w:rsid w:val="00FF53FA"/>
    <w:rsid w:val="00FF723F"/>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688E6-D137-4A26-AA3B-10948223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83</Pages>
  <Words>28804</Words>
  <Characters>164185</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Kurt Pfisterer</cp:lastModifiedBy>
  <cp:revision>6</cp:revision>
  <cp:lastPrinted>2018-06-18T14:00:00Z</cp:lastPrinted>
  <dcterms:created xsi:type="dcterms:W3CDTF">2019-06-06T13:43:00Z</dcterms:created>
  <dcterms:modified xsi:type="dcterms:W3CDTF">2019-06-13T13:25:00Z</dcterms:modified>
</cp:coreProperties>
</file>