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80"/>
        <w:ind w:left="107" w:right="160"/>
        <w:rPr>
          <w:rFonts w:ascii="Calibri" w:hAnsi="Calibri"/>
        </w:rPr>
      </w:pPr>
      <w:r>
        <w:rPr>
          <w:b/>
        </w:rPr>
        <w:t>Xin lưu ý: </w:t>
      </w:r>
      <w:r>
        <w:rPr/>
        <w:t>Những tài liệu này được cung cấp ở định dạng Word để thuận tiện cho bạn về việc – dễ dàng điền thông tin vào các ô trống, làm thay đổi nhỏ về định dạng (chẳng hạn như thêm vào biểu tượng của công ty) hoặc bổ sung về các chính sách dành riêng cho công ty. Nhà tuyển dụng chịu trách nhiệm về bất cứ những chỉnh sửa, bổ sung hoặc xóa bỏ nào đối với các biểu mẫu này. Đơn vị Nghỉ phép Gia đình và Y tế (DFML) không chịu trách nhiệm</w:t>
      </w:r>
      <w:r>
        <w:rPr>
          <w:spacing w:val="-2"/>
        </w:rPr>
        <w:t> </w:t>
      </w:r>
      <w:r>
        <w:rPr/>
        <w:t>đối</w:t>
      </w:r>
      <w:r>
        <w:rPr>
          <w:spacing w:val="-1"/>
        </w:rPr>
        <w:t> </w:t>
      </w:r>
      <w:r>
        <w:rPr/>
        <w:t>với</w:t>
      </w:r>
      <w:r>
        <w:rPr>
          <w:spacing w:val="-1"/>
        </w:rPr>
        <w:t> </w:t>
      </w:r>
      <w:r>
        <w:rPr/>
        <w:t>các</w:t>
      </w:r>
      <w:r>
        <w:rPr>
          <w:spacing w:val="-1"/>
        </w:rPr>
        <w:t> </w:t>
      </w:r>
      <w:r>
        <w:rPr/>
        <w:t>sửa</w:t>
      </w:r>
      <w:r>
        <w:rPr>
          <w:spacing w:val="-2"/>
        </w:rPr>
        <w:t> </w:t>
      </w:r>
      <w:r>
        <w:rPr/>
        <w:t>đổi</w:t>
      </w:r>
      <w:r>
        <w:rPr>
          <w:spacing w:val="-3"/>
        </w:rPr>
        <w:t> </w:t>
      </w:r>
      <w:r>
        <w:rPr/>
        <w:t>của</w:t>
      </w:r>
      <w:r>
        <w:rPr>
          <w:spacing w:val="-2"/>
        </w:rPr>
        <w:t> </w:t>
      </w:r>
      <w:r>
        <w:rPr/>
        <w:t>mẫu</w:t>
      </w:r>
      <w:r>
        <w:rPr>
          <w:spacing w:val="-2"/>
        </w:rPr>
        <w:t> </w:t>
      </w:r>
      <w:r>
        <w:rPr/>
        <w:t>này</w:t>
      </w:r>
      <w:r>
        <w:rPr>
          <w:spacing w:val="-1"/>
        </w:rPr>
        <w:t> </w:t>
      </w:r>
      <w:r>
        <w:rPr/>
        <w:t>và</w:t>
      </w:r>
      <w:r>
        <w:rPr>
          <w:spacing w:val="-2"/>
        </w:rPr>
        <w:t> </w:t>
      </w:r>
      <w:r>
        <w:rPr/>
        <w:t>không</w:t>
      </w:r>
      <w:r>
        <w:rPr>
          <w:spacing w:val="-3"/>
        </w:rPr>
        <w:t> </w:t>
      </w:r>
      <w:r>
        <w:rPr/>
        <w:t>thể</w:t>
      </w:r>
      <w:r>
        <w:rPr>
          <w:spacing w:val="-2"/>
        </w:rPr>
        <w:t> </w:t>
      </w:r>
      <w:r>
        <w:rPr/>
        <w:t>đảm</w:t>
      </w:r>
      <w:r>
        <w:rPr>
          <w:spacing w:val="-2"/>
        </w:rPr>
        <w:t> </w:t>
      </w:r>
      <w:r>
        <w:rPr/>
        <w:t>bảo</w:t>
      </w:r>
      <w:r>
        <w:rPr>
          <w:spacing w:val="-2"/>
        </w:rPr>
        <w:t> </w:t>
      </w:r>
      <w:r>
        <w:rPr/>
        <w:t>rằng</w:t>
      </w:r>
      <w:r>
        <w:rPr>
          <w:spacing w:val="-1"/>
        </w:rPr>
        <w:t> </w:t>
      </w:r>
      <w:r>
        <w:rPr/>
        <w:t>mẫu này</w:t>
      </w:r>
      <w:r>
        <w:rPr>
          <w:spacing w:val="-1"/>
        </w:rPr>
        <w:t> </w:t>
      </w:r>
      <w:r>
        <w:rPr/>
        <w:t>đã</w:t>
      </w:r>
      <w:r>
        <w:rPr>
          <w:spacing w:val="-2"/>
        </w:rPr>
        <w:t> </w:t>
      </w:r>
      <w:r>
        <w:rPr/>
        <w:t>được</w:t>
      </w:r>
      <w:r>
        <w:rPr>
          <w:spacing w:val="-1"/>
        </w:rPr>
        <w:t> </w:t>
      </w:r>
      <w:r>
        <w:rPr/>
        <w:t>sửa</w:t>
      </w:r>
      <w:r>
        <w:rPr>
          <w:spacing w:val="-2"/>
        </w:rPr>
        <w:t> </w:t>
      </w:r>
      <w:r>
        <w:rPr/>
        <w:t>đổi</w:t>
      </w:r>
      <w:r>
        <w:rPr>
          <w:spacing w:val="-1"/>
        </w:rPr>
        <w:t> </w:t>
      </w:r>
      <w:r>
        <w:rPr/>
        <w:t>so</w:t>
      </w:r>
      <w:r>
        <w:rPr>
          <w:spacing w:val="-2"/>
        </w:rPr>
        <w:t> </w:t>
      </w:r>
      <w:r>
        <w:rPr/>
        <w:t>với</w:t>
      </w:r>
      <w:r>
        <w:rPr>
          <w:spacing w:val="-3"/>
        </w:rPr>
        <w:t> </w:t>
      </w:r>
      <w:r>
        <w:rPr/>
        <w:t>bản</w:t>
      </w:r>
      <w:r>
        <w:rPr>
          <w:spacing w:val="-2"/>
        </w:rPr>
        <w:t> </w:t>
      </w:r>
      <w:r>
        <w:rPr/>
        <w:t>chính</w:t>
      </w:r>
      <w:r>
        <w:rPr>
          <w:spacing w:val="-2"/>
        </w:rPr>
        <w:t> </w:t>
      </w:r>
      <w:r>
        <w:rPr/>
        <w:t>sẽ được tuân thủ</w:t>
      </w:r>
      <w:r>
        <w:rPr>
          <w:rFonts w:ascii="Calibri" w:hAnsi="Calibri"/>
        </w:rPr>
        <w:t>.</w:t>
      </w:r>
    </w:p>
    <w:p>
      <w:pPr>
        <w:pStyle w:val="BodyText"/>
        <w:spacing w:before="4"/>
        <w:rPr>
          <w:rFonts w:ascii="Calibri"/>
          <w:sz w:val="18"/>
        </w:rPr>
      </w:pPr>
    </w:p>
    <w:p>
      <w:pPr>
        <w:pStyle w:val="Title"/>
      </w:pPr>
      <w:r>
        <w:rPr/>
        <w:t>Thông</w:t>
      </w:r>
      <w:r>
        <w:rPr>
          <w:spacing w:val="-1"/>
        </w:rPr>
        <w:t> </w:t>
      </w:r>
      <w:r>
        <w:rPr/>
        <w:t>báo</w:t>
      </w:r>
      <w:r>
        <w:rPr>
          <w:spacing w:val="-4"/>
        </w:rPr>
        <w:t> </w:t>
      </w:r>
      <w:r>
        <w:rPr/>
        <w:t>cho</w:t>
      </w:r>
      <w:r>
        <w:rPr>
          <w:spacing w:val="-1"/>
        </w:rPr>
        <w:t> </w:t>
      </w:r>
      <w:r>
        <w:rPr/>
        <w:t>các</w:t>
      </w:r>
      <w:r>
        <w:rPr>
          <w:spacing w:val="2"/>
        </w:rPr>
        <w:t> </w:t>
      </w:r>
      <w:r>
        <w:rPr/>
        <w:t>cá</w:t>
      </w:r>
      <w:r>
        <w:rPr>
          <w:spacing w:val="-1"/>
        </w:rPr>
        <w:t> </w:t>
      </w:r>
      <w:r>
        <w:rPr/>
        <w:t>nhân</w:t>
      </w:r>
      <w:r>
        <w:rPr>
          <w:spacing w:val="-1"/>
        </w:rPr>
        <w:t> </w:t>
      </w:r>
      <w:r>
        <w:rPr/>
        <w:t>tự</w:t>
      </w:r>
      <w:r>
        <w:rPr>
          <w:spacing w:val="-2"/>
        </w:rPr>
        <w:t> </w:t>
      </w:r>
      <w:r>
        <w:rPr/>
        <w:t>kinh </w:t>
      </w:r>
      <w:r>
        <w:rPr>
          <w:spacing w:val="-2"/>
        </w:rPr>
        <w:t>doanh</w:t>
      </w:r>
    </w:p>
    <w:p>
      <w:pPr>
        <w:spacing w:before="44"/>
        <w:ind w:left="107" w:right="0" w:firstLine="0"/>
        <w:jc w:val="left"/>
        <w:rPr>
          <w:sz w:val="24"/>
        </w:rPr>
      </w:pPr>
      <w:r>
        <w:rPr>
          <w:sz w:val="24"/>
        </w:rPr>
        <w:t>Các kinh</w:t>
      </w:r>
      <w:r>
        <w:rPr>
          <w:spacing w:val="-2"/>
          <w:sz w:val="24"/>
        </w:rPr>
        <w:t> </w:t>
      </w:r>
      <w:r>
        <w:rPr>
          <w:sz w:val="24"/>
        </w:rPr>
        <w:t>doanh được</w:t>
      </w:r>
      <w:r>
        <w:rPr>
          <w:spacing w:val="-1"/>
          <w:sz w:val="24"/>
        </w:rPr>
        <w:t> </w:t>
      </w:r>
      <w:r>
        <w:rPr>
          <w:sz w:val="24"/>
        </w:rPr>
        <w:t>bảo</w:t>
      </w:r>
      <w:r>
        <w:rPr>
          <w:spacing w:val="-2"/>
          <w:sz w:val="24"/>
        </w:rPr>
        <w:t> </w:t>
      </w:r>
      <w:r>
        <w:rPr>
          <w:sz w:val="24"/>
        </w:rPr>
        <w:t>hiểm</w:t>
      </w:r>
      <w:r>
        <w:rPr>
          <w:spacing w:val="1"/>
          <w:sz w:val="24"/>
        </w:rPr>
        <w:t> </w:t>
      </w:r>
      <w:r>
        <w:rPr>
          <w:sz w:val="24"/>
        </w:rPr>
        <w:t>có ít hơn</w:t>
      </w:r>
      <w:r>
        <w:rPr>
          <w:spacing w:val="-2"/>
          <w:sz w:val="24"/>
        </w:rPr>
        <w:t> </w:t>
      </w:r>
      <w:r>
        <w:rPr>
          <w:sz w:val="24"/>
        </w:rPr>
        <w:t>25</w:t>
      </w:r>
      <w:r>
        <w:rPr>
          <w:spacing w:val="-1"/>
          <w:sz w:val="24"/>
        </w:rPr>
        <w:t> </w:t>
      </w:r>
      <w:r>
        <w:rPr>
          <w:sz w:val="24"/>
        </w:rPr>
        <w:t>công</w:t>
      </w:r>
      <w:r>
        <w:rPr>
          <w:spacing w:val="-2"/>
          <w:sz w:val="24"/>
        </w:rPr>
        <w:t> </w:t>
      </w:r>
      <w:r>
        <w:rPr>
          <w:spacing w:val="-4"/>
          <w:sz w:val="24"/>
        </w:rPr>
        <w:t>nhân</w:t>
      </w:r>
    </w:p>
    <w:p>
      <w:pPr>
        <w:spacing w:before="40" w:after="41"/>
        <w:ind w:left="107" w:right="0" w:firstLine="0"/>
        <w:jc w:val="left"/>
        <w:rPr>
          <w:sz w:val="24"/>
        </w:rPr>
      </w:pPr>
      <w:r>
        <w:rPr>
          <w:sz w:val="24"/>
        </w:rPr>
        <w:t>Quyền</w:t>
      </w:r>
      <w:r>
        <w:rPr>
          <w:spacing w:val="-4"/>
          <w:sz w:val="24"/>
        </w:rPr>
        <w:t> </w:t>
      </w:r>
      <w:r>
        <w:rPr>
          <w:sz w:val="24"/>
        </w:rPr>
        <w:t>và</w:t>
      </w:r>
      <w:r>
        <w:rPr>
          <w:spacing w:val="-3"/>
          <w:sz w:val="24"/>
        </w:rPr>
        <w:t> </w:t>
      </w:r>
      <w:r>
        <w:rPr>
          <w:sz w:val="24"/>
        </w:rPr>
        <w:t>nghĩa vụ</w:t>
      </w:r>
      <w:r>
        <w:rPr>
          <w:spacing w:val="-3"/>
          <w:sz w:val="24"/>
        </w:rPr>
        <w:t> </w:t>
      </w:r>
      <w:r>
        <w:rPr>
          <w:sz w:val="24"/>
        </w:rPr>
        <w:t>theo</w:t>
      </w:r>
      <w:r>
        <w:rPr>
          <w:spacing w:val="-1"/>
          <w:sz w:val="24"/>
        </w:rPr>
        <w:t> </w:t>
      </w:r>
      <w:r>
        <w:rPr>
          <w:sz w:val="24"/>
        </w:rPr>
        <w:t>Luật</w:t>
      </w:r>
      <w:r>
        <w:rPr>
          <w:spacing w:val="-4"/>
          <w:sz w:val="24"/>
        </w:rPr>
        <w:t> </w:t>
      </w:r>
      <w:r>
        <w:rPr>
          <w:sz w:val="24"/>
        </w:rPr>
        <w:t>nghỉ</w:t>
      </w:r>
      <w:r>
        <w:rPr>
          <w:spacing w:val="-4"/>
          <w:sz w:val="24"/>
        </w:rPr>
        <w:t> </w:t>
      </w:r>
      <w:r>
        <w:rPr>
          <w:sz w:val="24"/>
        </w:rPr>
        <w:t>phép</w:t>
      </w:r>
      <w:r>
        <w:rPr>
          <w:spacing w:val="-2"/>
          <w:sz w:val="24"/>
        </w:rPr>
        <w:t> </w:t>
      </w:r>
      <w:r>
        <w:rPr>
          <w:sz w:val="24"/>
        </w:rPr>
        <w:t>gia</w:t>
      </w:r>
      <w:r>
        <w:rPr>
          <w:spacing w:val="-2"/>
          <w:sz w:val="24"/>
        </w:rPr>
        <w:t> </w:t>
      </w:r>
      <w:r>
        <w:rPr>
          <w:sz w:val="24"/>
        </w:rPr>
        <w:t>đình</w:t>
      </w:r>
      <w:r>
        <w:rPr>
          <w:spacing w:val="2"/>
          <w:sz w:val="24"/>
        </w:rPr>
        <w:t> </w:t>
      </w:r>
      <w:r>
        <w:rPr>
          <w:sz w:val="24"/>
        </w:rPr>
        <w:t>và</w:t>
      </w:r>
      <w:r>
        <w:rPr>
          <w:spacing w:val="-4"/>
          <w:sz w:val="24"/>
        </w:rPr>
        <w:t> </w:t>
      </w:r>
      <w:r>
        <w:rPr>
          <w:sz w:val="24"/>
        </w:rPr>
        <w:t>Y tế</w:t>
      </w:r>
      <w:r>
        <w:rPr>
          <w:spacing w:val="-1"/>
          <w:sz w:val="24"/>
        </w:rPr>
        <w:t> </w:t>
      </w:r>
      <w:r>
        <w:rPr>
          <w:sz w:val="24"/>
        </w:rPr>
        <w:t>của</w:t>
      </w:r>
      <w:r>
        <w:rPr>
          <w:spacing w:val="-1"/>
          <w:sz w:val="24"/>
        </w:rPr>
        <w:t> </w:t>
      </w:r>
      <w:r>
        <w:rPr>
          <w:sz w:val="24"/>
        </w:rPr>
        <w:t>Massachusetts,</w:t>
      </w:r>
      <w:r>
        <w:rPr>
          <w:spacing w:val="-2"/>
          <w:sz w:val="24"/>
        </w:rPr>
        <w:t> </w:t>
      </w:r>
      <w:r>
        <w:rPr>
          <w:sz w:val="24"/>
        </w:rPr>
        <w:t>M.G.L.</w:t>
      </w:r>
      <w:r>
        <w:rPr>
          <w:spacing w:val="-2"/>
          <w:sz w:val="24"/>
        </w:rPr>
        <w:t> </w:t>
      </w:r>
      <w:r>
        <w:rPr>
          <w:sz w:val="24"/>
        </w:rPr>
        <w:t>c.</w:t>
      </w:r>
      <w:r>
        <w:rPr>
          <w:spacing w:val="-3"/>
          <w:sz w:val="24"/>
        </w:rPr>
        <w:t> </w:t>
      </w:r>
      <w:r>
        <w:rPr>
          <w:spacing w:val="-4"/>
          <w:sz w:val="24"/>
        </w:rPr>
        <w:t>175M</w:t>
      </w:r>
    </w:p>
    <w:tbl>
      <w:tblPr>
        <w:tblW w:w="0" w:type="auto"/>
        <w:jc w:val="left"/>
        <w:tblInd w:w="255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360"/>
      </w:tblGrid>
      <w:tr>
        <w:trPr>
          <w:trHeight w:val="1367" w:hRule="atLeast"/>
        </w:trPr>
        <w:tc>
          <w:tcPr>
            <w:tcW w:w="5360" w:type="dxa"/>
            <w:tcBorders>
              <w:bottom w:val="nil"/>
            </w:tcBorders>
          </w:tcPr>
          <w:p>
            <w:pPr>
              <w:pStyle w:val="TableParagraph"/>
              <w:rPr>
                <w:sz w:val="20"/>
              </w:rPr>
            </w:pPr>
          </w:p>
          <w:p>
            <w:pPr>
              <w:pStyle w:val="TableParagraph"/>
              <w:rPr>
                <w:sz w:val="20"/>
              </w:rPr>
            </w:pPr>
          </w:p>
          <w:p>
            <w:pPr>
              <w:pStyle w:val="TableParagraph"/>
              <w:spacing w:before="9"/>
              <w:rPr>
                <w:sz w:val="13"/>
              </w:rPr>
            </w:pPr>
          </w:p>
          <w:p>
            <w:pPr>
              <w:pStyle w:val="TableParagraph"/>
              <w:spacing w:line="31" w:lineRule="exact"/>
              <w:ind w:left="225"/>
              <w:rPr>
                <w:sz w:val="3"/>
              </w:rPr>
            </w:pPr>
            <w:r>
              <w:rPr>
                <w:position w:val="0"/>
                <w:sz w:val="3"/>
              </w:rPr>
              <mc:AlternateContent>
                <mc:Choice Requires="wps">
                  <w:drawing>
                    <wp:inline distT="0" distB="0" distL="0" distR="0">
                      <wp:extent cx="3100705" cy="20320"/>
                      <wp:effectExtent l="0" t="0" r="0" b="0"/>
                      <wp:docPr id="2" name="Group 2"/>
                      <wp:cNvGraphicFramePr>
                        <a:graphicFrameLocks/>
                      </wp:cNvGraphicFramePr>
                      <a:graphic>
                        <a:graphicData uri="http://schemas.microsoft.com/office/word/2010/wordprocessingGroup">
                          <wpg:wgp>
                            <wpg:cNvPr id="2" name="Group 2"/>
                            <wpg:cNvGrpSpPr/>
                            <wpg:grpSpPr>
                              <a:xfrm>
                                <a:off x="0" y="0"/>
                                <a:ext cx="3100705" cy="20320"/>
                                <a:chExt cx="3100705" cy="20320"/>
                              </a:xfrm>
                            </wpg:grpSpPr>
                            <wps:wsp>
                              <wps:cNvPr id="3" name="Graphic 3"/>
                              <wps:cNvSpPr/>
                              <wps:spPr>
                                <a:xfrm>
                                  <a:off x="0" y="0"/>
                                  <a:ext cx="3100705" cy="20320"/>
                                </a:xfrm>
                                <a:custGeom>
                                  <a:avLst/>
                                  <a:gdLst/>
                                  <a:ahLst/>
                                  <a:cxnLst/>
                                  <a:rect l="l" t="t" r="r" b="b"/>
                                  <a:pathLst>
                                    <a:path w="3100705" h="20320">
                                      <a:moveTo>
                                        <a:pt x="3100451" y="0"/>
                                      </a:moveTo>
                                      <a:lnTo>
                                        <a:pt x="18288" y="0"/>
                                      </a:lnTo>
                                      <a:lnTo>
                                        <a:pt x="0" y="0"/>
                                      </a:lnTo>
                                      <a:lnTo>
                                        <a:pt x="0" y="19812"/>
                                      </a:lnTo>
                                      <a:lnTo>
                                        <a:pt x="18288" y="19812"/>
                                      </a:lnTo>
                                      <a:lnTo>
                                        <a:pt x="18288" y="18288"/>
                                      </a:lnTo>
                                      <a:lnTo>
                                        <a:pt x="3100451" y="18288"/>
                                      </a:lnTo>
                                      <a:lnTo>
                                        <a:pt x="310045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44.15pt;height:1.6pt;mso-position-horizontal-relative:char;mso-position-vertical-relative:line" id="docshapegroup2" coordorigin="0,0" coordsize="4883,32">
                      <v:shape style="position:absolute;left:0;top:0;width:4883;height:32" id="docshape3" coordorigin="0,0" coordsize="4883,32" path="m4883,0l29,0,0,0,0,31,29,31,29,29,4883,29,4883,0xe" filled="true" fillcolor="#000000" stroked="false">
                        <v:path arrowok="t"/>
                        <v:fill type="solid"/>
                      </v:shape>
                    </v:group>
                  </w:pict>
                </mc:Fallback>
              </mc:AlternateContent>
            </w:r>
            <w:r>
              <w:rPr>
                <w:position w:val="0"/>
                <w:sz w:val="3"/>
              </w:rPr>
            </w:r>
          </w:p>
          <w:p>
            <w:pPr>
              <w:pStyle w:val="TableParagraph"/>
              <w:ind w:left="857" w:right="826"/>
              <w:jc w:val="center"/>
              <w:rPr>
                <w:sz w:val="22"/>
              </w:rPr>
            </w:pPr>
            <w:r>
              <w:rPr>
                <w:sz w:val="22"/>
              </w:rPr>
              <w:t>(</w:t>
            </w:r>
            <w:r>
              <w:rPr>
                <w:sz w:val="20"/>
              </w:rPr>
              <w:t>Tên</w:t>
            </w:r>
            <w:r>
              <w:rPr>
                <w:spacing w:val="-8"/>
                <w:sz w:val="20"/>
              </w:rPr>
              <w:t> </w:t>
            </w:r>
            <w:r>
              <w:rPr>
                <w:sz w:val="20"/>
              </w:rPr>
              <w:t>nhà</w:t>
            </w:r>
            <w:r>
              <w:rPr>
                <w:spacing w:val="-5"/>
                <w:sz w:val="20"/>
              </w:rPr>
              <w:t> </w:t>
            </w:r>
            <w:r>
              <w:rPr>
                <w:sz w:val="20"/>
              </w:rPr>
              <w:t>tuyển</w:t>
            </w:r>
            <w:r>
              <w:rPr>
                <w:spacing w:val="-4"/>
                <w:sz w:val="20"/>
              </w:rPr>
              <w:t> dụng</w:t>
            </w:r>
            <w:r>
              <w:rPr>
                <w:spacing w:val="-4"/>
                <w:sz w:val="22"/>
              </w:rPr>
              <w:t>)</w:t>
            </w:r>
          </w:p>
        </w:tc>
      </w:tr>
      <w:tr>
        <w:trPr>
          <w:trHeight w:val="734" w:hRule="atLeast"/>
        </w:trPr>
        <w:tc>
          <w:tcPr>
            <w:tcW w:w="5360" w:type="dxa"/>
            <w:tcBorders>
              <w:top w:val="nil"/>
              <w:bottom w:val="nil"/>
            </w:tcBorders>
          </w:tcPr>
          <w:p>
            <w:pPr>
              <w:pStyle w:val="TableParagraph"/>
              <w:spacing w:line="31" w:lineRule="exact"/>
              <w:ind w:left="225"/>
              <w:rPr>
                <w:sz w:val="3"/>
              </w:rPr>
            </w:pPr>
            <w:r>
              <w:rPr>
                <w:position w:val="0"/>
                <w:sz w:val="3"/>
              </w:rPr>
              <mc:AlternateContent>
                <mc:Choice Requires="wps">
                  <w:drawing>
                    <wp:inline distT="0" distB="0" distL="0" distR="0">
                      <wp:extent cx="3100705" cy="20320"/>
                      <wp:effectExtent l="0" t="0" r="0" b="0"/>
                      <wp:docPr id="4" name="Group 4"/>
                      <wp:cNvGraphicFramePr>
                        <a:graphicFrameLocks/>
                      </wp:cNvGraphicFramePr>
                      <a:graphic>
                        <a:graphicData uri="http://schemas.microsoft.com/office/word/2010/wordprocessingGroup">
                          <wpg:wgp>
                            <wpg:cNvPr id="4" name="Group 4"/>
                            <wpg:cNvGrpSpPr/>
                            <wpg:grpSpPr>
                              <a:xfrm>
                                <a:off x="0" y="0"/>
                                <a:ext cx="3100705" cy="20320"/>
                                <a:chExt cx="3100705" cy="20320"/>
                              </a:xfrm>
                            </wpg:grpSpPr>
                            <wps:wsp>
                              <wps:cNvPr id="5" name="Graphic 5"/>
                              <wps:cNvSpPr/>
                              <wps:spPr>
                                <a:xfrm>
                                  <a:off x="0" y="0"/>
                                  <a:ext cx="3100705" cy="20320"/>
                                </a:xfrm>
                                <a:custGeom>
                                  <a:avLst/>
                                  <a:gdLst/>
                                  <a:ahLst/>
                                  <a:cxnLst/>
                                  <a:rect l="l" t="t" r="r" b="b"/>
                                  <a:pathLst>
                                    <a:path w="3100705" h="20320">
                                      <a:moveTo>
                                        <a:pt x="3100451" y="0"/>
                                      </a:moveTo>
                                      <a:lnTo>
                                        <a:pt x="18288" y="0"/>
                                      </a:lnTo>
                                      <a:lnTo>
                                        <a:pt x="0" y="12"/>
                                      </a:lnTo>
                                      <a:lnTo>
                                        <a:pt x="0" y="19812"/>
                                      </a:lnTo>
                                      <a:lnTo>
                                        <a:pt x="18288" y="19812"/>
                                      </a:lnTo>
                                      <a:lnTo>
                                        <a:pt x="18288" y="18288"/>
                                      </a:lnTo>
                                      <a:lnTo>
                                        <a:pt x="3100451" y="18288"/>
                                      </a:lnTo>
                                      <a:lnTo>
                                        <a:pt x="310045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44.15pt;height:1.6pt;mso-position-horizontal-relative:char;mso-position-vertical-relative:line" id="docshapegroup4" coordorigin="0,0" coordsize="4883,32">
                      <v:shape style="position:absolute;left:0;top:0;width:4883;height:32" id="docshape5" coordorigin="0,0" coordsize="4883,32" path="m4883,0l29,0,0,0,0,31,29,31,29,29,4883,29,4883,0xe" filled="true" fillcolor="#000000" stroked="false">
                        <v:path arrowok="t"/>
                        <v:fill type="solid"/>
                      </v:shape>
                    </v:group>
                  </w:pict>
                </mc:Fallback>
              </mc:AlternateContent>
            </w:r>
            <w:r>
              <w:rPr>
                <w:position w:val="0"/>
                <w:sz w:val="3"/>
              </w:rPr>
            </w:r>
          </w:p>
          <w:p>
            <w:pPr>
              <w:pStyle w:val="TableParagraph"/>
              <w:ind w:left="857" w:right="829"/>
              <w:jc w:val="center"/>
              <w:rPr>
                <w:sz w:val="20"/>
              </w:rPr>
            </w:pPr>
            <w:r>
              <w:rPr>
                <w:sz w:val="20"/>
              </w:rPr>
              <w:t>(Địa</w:t>
            </w:r>
            <w:r>
              <w:rPr>
                <w:spacing w:val="-6"/>
                <w:sz w:val="20"/>
              </w:rPr>
              <w:t> </w:t>
            </w:r>
            <w:r>
              <w:rPr>
                <w:sz w:val="20"/>
              </w:rPr>
              <w:t>chỉ</w:t>
            </w:r>
            <w:r>
              <w:rPr>
                <w:spacing w:val="-5"/>
                <w:sz w:val="20"/>
              </w:rPr>
              <w:t> </w:t>
            </w:r>
            <w:r>
              <w:rPr>
                <w:sz w:val="20"/>
              </w:rPr>
              <w:t>đường</w:t>
            </w:r>
            <w:r>
              <w:rPr>
                <w:spacing w:val="-6"/>
                <w:sz w:val="20"/>
              </w:rPr>
              <w:t> </w:t>
            </w:r>
            <w:r>
              <w:rPr>
                <w:sz w:val="20"/>
              </w:rPr>
              <w:t>của</w:t>
            </w:r>
            <w:r>
              <w:rPr>
                <w:spacing w:val="-5"/>
                <w:sz w:val="20"/>
              </w:rPr>
              <w:t> </w:t>
            </w:r>
            <w:r>
              <w:rPr>
                <w:sz w:val="20"/>
              </w:rPr>
              <w:t>nhà</w:t>
            </w:r>
            <w:r>
              <w:rPr>
                <w:spacing w:val="-7"/>
                <w:sz w:val="20"/>
              </w:rPr>
              <w:t> </w:t>
            </w:r>
            <w:r>
              <w:rPr>
                <w:sz w:val="20"/>
              </w:rPr>
              <w:t>tuyển</w:t>
            </w:r>
            <w:r>
              <w:rPr>
                <w:spacing w:val="-6"/>
                <w:sz w:val="20"/>
              </w:rPr>
              <w:t> </w:t>
            </w:r>
            <w:r>
              <w:rPr>
                <w:spacing w:val="-4"/>
                <w:sz w:val="20"/>
              </w:rPr>
              <w:t>dụng)</w:t>
            </w:r>
          </w:p>
        </w:tc>
      </w:tr>
      <w:tr>
        <w:trPr>
          <w:trHeight w:val="732" w:hRule="atLeast"/>
        </w:trPr>
        <w:tc>
          <w:tcPr>
            <w:tcW w:w="5360" w:type="dxa"/>
            <w:tcBorders>
              <w:top w:val="nil"/>
              <w:bottom w:val="nil"/>
            </w:tcBorders>
          </w:tcPr>
          <w:p>
            <w:pPr>
              <w:pStyle w:val="TableParagraph"/>
              <w:spacing w:line="31" w:lineRule="exact"/>
              <w:ind w:left="225"/>
              <w:rPr>
                <w:sz w:val="3"/>
              </w:rPr>
            </w:pPr>
            <w:r>
              <w:rPr>
                <w:position w:val="0"/>
                <w:sz w:val="3"/>
              </w:rPr>
              <mc:AlternateContent>
                <mc:Choice Requires="wps">
                  <w:drawing>
                    <wp:inline distT="0" distB="0" distL="0" distR="0">
                      <wp:extent cx="3100705" cy="20320"/>
                      <wp:effectExtent l="0" t="0" r="0" b="0"/>
                      <wp:docPr id="6" name="Group 6"/>
                      <wp:cNvGraphicFramePr>
                        <a:graphicFrameLocks/>
                      </wp:cNvGraphicFramePr>
                      <a:graphic>
                        <a:graphicData uri="http://schemas.microsoft.com/office/word/2010/wordprocessingGroup">
                          <wpg:wgp>
                            <wpg:cNvPr id="6" name="Group 6"/>
                            <wpg:cNvGrpSpPr/>
                            <wpg:grpSpPr>
                              <a:xfrm>
                                <a:off x="0" y="0"/>
                                <a:ext cx="3100705" cy="20320"/>
                                <a:chExt cx="3100705" cy="20320"/>
                              </a:xfrm>
                            </wpg:grpSpPr>
                            <wps:wsp>
                              <wps:cNvPr id="7" name="Graphic 7"/>
                              <wps:cNvSpPr/>
                              <wps:spPr>
                                <a:xfrm>
                                  <a:off x="0" y="0"/>
                                  <a:ext cx="3100705" cy="20320"/>
                                </a:xfrm>
                                <a:custGeom>
                                  <a:avLst/>
                                  <a:gdLst/>
                                  <a:ahLst/>
                                  <a:cxnLst/>
                                  <a:rect l="l" t="t" r="r" b="b"/>
                                  <a:pathLst>
                                    <a:path w="3100705" h="20320">
                                      <a:moveTo>
                                        <a:pt x="3100451" y="0"/>
                                      </a:moveTo>
                                      <a:lnTo>
                                        <a:pt x="18288" y="0"/>
                                      </a:lnTo>
                                      <a:lnTo>
                                        <a:pt x="0" y="0"/>
                                      </a:lnTo>
                                      <a:lnTo>
                                        <a:pt x="0" y="19812"/>
                                      </a:lnTo>
                                      <a:lnTo>
                                        <a:pt x="18288" y="19812"/>
                                      </a:lnTo>
                                      <a:lnTo>
                                        <a:pt x="18288" y="18288"/>
                                      </a:lnTo>
                                      <a:lnTo>
                                        <a:pt x="3100451" y="18288"/>
                                      </a:lnTo>
                                      <a:lnTo>
                                        <a:pt x="310045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44.15pt;height:1.6pt;mso-position-horizontal-relative:char;mso-position-vertical-relative:line" id="docshapegroup6" coordorigin="0,0" coordsize="4883,32">
                      <v:shape style="position:absolute;left:0;top:0;width:4883;height:32" id="docshape7" coordorigin="0,0" coordsize="4883,32" path="m4883,0l29,0,0,0,0,31,29,31,29,29,4883,29,4883,0xe" filled="true" fillcolor="#000000" stroked="false">
                        <v:path arrowok="t"/>
                        <v:fill type="solid"/>
                      </v:shape>
                    </v:group>
                  </w:pict>
                </mc:Fallback>
              </mc:AlternateContent>
            </w:r>
            <w:r>
              <w:rPr>
                <w:position w:val="0"/>
                <w:sz w:val="3"/>
              </w:rPr>
            </w:r>
          </w:p>
          <w:p>
            <w:pPr>
              <w:pStyle w:val="TableParagraph"/>
              <w:ind w:left="857" w:right="826"/>
              <w:jc w:val="center"/>
              <w:rPr>
                <w:sz w:val="20"/>
              </w:rPr>
            </w:pPr>
            <w:r>
              <w:rPr>
                <w:sz w:val="20"/>
              </w:rPr>
              <w:t>(Thành</w:t>
            </w:r>
            <w:r>
              <w:rPr>
                <w:spacing w:val="-6"/>
                <w:sz w:val="20"/>
              </w:rPr>
              <w:t> </w:t>
            </w:r>
            <w:r>
              <w:rPr>
                <w:sz w:val="20"/>
              </w:rPr>
              <w:t>phố,</w:t>
            </w:r>
            <w:r>
              <w:rPr>
                <w:spacing w:val="-5"/>
                <w:sz w:val="20"/>
              </w:rPr>
              <w:t> </w:t>
            </w:r>
            <w:r>
              <w:rPr>
                <w:sz w:val="20"/>
              </w:rPr>
              <w:t>Tiểu</w:t>
            </w:r>
            <w:r>
              <w:rPr>
                <w:spacing w:val="-7"/>
                <w:sz w:val="20"/>
              </w:rPr>
              <w:t> </w:t>
            </w:r>
            <w:r>
              <w:rPr>
                <w:sz w:val="20"/>
              </w:rPr>
              <w:t>bang,</w:t>
            </w:r>
            <w:r>
              <w:rPr>
                <w:spacing w:val="-5"/>
                <w:sz w:val="20"/>
              </w:rPr>
              <w:t> </w:t>
            </w:r>
            <w:r>
              <w:rPr>
                <w:sz w:val="20"/>
              </w:rPr>
              <w:t>Mã</w:t>
            </w:r>
            <w:r>
              <w:rPr>
                <w:spacing w:val="-5"/>
                <w:sz w:val="20"/>
              </w:rPr>
              <w:t> </w:t>
            </w:r>
            <w:r>
              <w:rPr>
                <w:spacing w:val="-4"/>
                <w:sz w:val="20"/>
              </w:rPr>
              <w:t>Zip)</w:t>
            </w:r>
          </w:p>
        </w:tc>
      </w:tr>
      <w:tr>
        <w:trPr>
          <w:trHeight w:val="589" w:hRule="atLeast"/>
        </w:trPr>
        <w:tc>
          <w:tcPr>
            <w:tcW w:w="5360" w:type="dxa"/>
            <w:tcBorders>
              <w:top w:val="nil"/>
            </w:tcBorders>
          </w:tcPr>
          <w:p>
            <w:pPr>
              <w:pStyle w:val="TableParagraph"/>
              <w:spacing w:line="31" w:lineRule="exact"/>
              <w:ind w:left="225"/>
              <w:rPr>
                <w:sz w:val="3"/>
              </w:rPr>
            </w:pPr>
            <w:r>
              <w:rPr>
                <w:position w:val="0"/>
                <w:sz w:val="3"/>
              </w:rPr>
              <mc:AlternateContent>
                <mc:Choice Requires="wps">
                  <w:drawing>
                    <wp:inline distT="0" distB="0" distL="0" distR="0">
                      <wp:extent cx="3100705" cy="20320"/>
                      <wp:effectExtent l="0" t="0" r="0" b="0"/>
                      <wp:docPr id="8" name="Group 8"/>
                      <wp:cNvGraphicFramePr>
                        <a:graphicFrameLocks/>
                      </wp:cNvGraphicFramePr>
                      <a:graphic>
                        <a:graphicData uri="http://schemas.microsoft.com/office/word/2010/wordprocessingGroup">
                          <wpg:wgp>
                            <wpg:cNvPr id="8" name="Group 8"/>
                            <wpg:cNvGrpSpPr/>
                            <wpg:grpSpPr>
                              <a:xfrm>
                                <a:off x="0" y="0"/>
                                <a:ext cx="3100705" cy="20320"/>
                                <a:chExt cx="3100705" cy="20320"/>
                              </a:xfrm>
                            </wpg:grpSpPr>
                            <wps:wsp>
                              <wps:cNvPr id="9" name="Graphic 9"/>
                              <wps:cNvSpPr/>
                              <wps:spPr>
                                <a:xfrm>
                                  <a:off x="0" y="0"/>
                                  <a:ext cx="3100705" cy="20320"/>
                                </a:xfrm>
                                <a:custGeom>
                                  <a:avLst/>
                                  <a:gdLst/>
                                  <a:ahLst/>
                                  <a:cxnLst/>
                                  <a:rect l="l" t="t" r="r" b="b"/>
                                  <a:pathLst>
                                    <a:path w="3100705" h="20320">
                                      <a:moveTo>
                                        <a:pt x="3100451" y="0"/>
                                      </a:moveTo>
                                      <a:lnTo>
                                        <a:pt x="18288" y="0"/>
                                      </a:lnTo>
                                      <a:lnTo>
                                        <a:pt x="0" y="0"/>
                                      </a:lnTo>
                                      <a:lnTo>
                                        <a:pt x="0" y="19812"/>
                                      </a:lnTo>
                                      <a:lnTo>
                                        <a:pt x="18288" y="19812"/>
                                      </a:lnTo>
                                      <a:lnTo>
                                        <a:pt x="18288" y="18288"/>
                                      </a:lnTo>
                                      <a:lnTo>
                                        <a:pt x="3100451" y="18288"/>
                                      </a:lnTo>
                                      <a:lnTo>
                                        <a:pt x="310045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44.15pt;height:1.6pt;mso-position-horizontal-relative:char;mso-position-vertical-relative:line" id="docshapegroup8" coordorigin="0,0" coordsize="4883,32">
                      <v:shape style="position:absolute;left:0;top:0;width:4883;height:32" id="docshape9" coordorigin="0,0" coordsize="4883,32" path="m4883,0l29,0,0,0,0,31,29,31,29,29,4883,29,4883,0xe" filled="true" fillcolor="#000000" stroked="false">
                        <v:path arrowok="t"/>
                        <v:fill type="solid"/>
                      </v:shape>
                    </v:group>
                  </w:pict>
                </mc:Fallback>
              </mc:AlternateContent>
            </w:r>
            <w:r>
              <w:rPr>
                <w:position w:val="0"/>
                <w:sz w:val="3"/>
              </w:rPr>
            </w:r>
          </w:p>
          <w:p>
            <w:pPr>
              <w:pStyle w:val="TableParagraph"/>
              <w:ind w:left="857" w:right="831"/>
              <w:jc w:val="center"/>
              <w:rPr>
                <w:sz w:val="20"/>
              </w:rPr>
            </w:pPr>
            <w:r>
              <w:rPr>
                <w:sz w:val="20"/>
              </w:rPr>
              <w:t>(Số</w:t>
            </w:r>
            <w:r>
              <w:rPr>
                <w:spacing w:val="-6"/>
                <w:sz w:val="20"/>
              </w:rPr>
              <w:t> </w:t>
            </w:r>
            <w:r>
              <w:rPr>
                <w:sz w:val="20"/>
              </w:rPr>
              <w:t>ID</w:t>
            </w:r>
            <w:r>
              <w:rPr>
                <w:spacing w:val="-4"/>
                <w:sz w:val="20"/>
              </w:rPr>
              <w:t> </w:t>
            </w:r>
            <w:r>
              <w:rPr>
                <w:sz w:val="20"/>
              </w:rPr>
              <w:t>Liên</w:t>
            </w:r>
            <w:r>
              <w:rPr>
                <w:spacing w:val="-6"/>
                <w:sz w:val="20"/>
              </w:rPr>
              <w:t> </w:t>
            </w:r>
            <w:r>
              <w:rPr>
                <w:sz w:val="20"/>
              </w:rPr>
              <w:t>bang</w:t>
            </w:r>
            <w:r>
              <w:rPr>
                <w:spacing w:val="-3"/>
                <w:sz w:val="20"/>
              </w:rPr>
              <w:t> </w:t>
            </w:r>
            <w:r>
              <w:rPr>
                <w:sz w:val="20"/>
              </w:rPr>
              <w:t>nhà</w:t>
            </w:r>
            <w:r>
              <w:rPr>
                <w:spacing w:val="-6"/>
                <w:sz w:val="20"/>
              </w:rPr>
              <w:t> </w:t>
            </w:r>
            <w:r>
              <w:rPr>
                <w:sz w:val="20"/>
              </w:rPr>
              <w:t>tuyển</w:t>
            </w:r>
            <w:r>
              <w:rPr>
                <w:spacing w:val="-4"/>
                <w:sz w:val="20"/>
              </w:rPr>
              <w:t> </w:t>
            </w:r>
            <w:r>
              <w:rPr>
                <w:sz w:val="20"/>
              </w:rPr>
              <w:t>dụng)</w:t>
            </w:r>
            <w:r>
              <w:rPr>
                <w:spacing w:val="-5"/>
                <w:sz w:val="20"/>
              </w:rPr>
              <w:t> </w:t>
            </w:r>
            <w:r>
              <w:rPr>
                <w:spacing w:val="-2"/>
                <w:sz w:val="20"/>
              </w:rPr>
              <w:t>(FEIN)</w:t>
            </w:r>
          </w:p>
        </w:tc>
      </w:tr>
    </w:tbl>
    <w:p>
      <w:pPr>
        <w:pStyle w:val="BodyText"/>
        <w:spacing w:before="5"/>
        <w:rPr>
          <w:sz w:val="29"/>
        </w:rPr>
      </w:pPr>
    </w:p>
    <w:p>
      <w:pPr>
        <w:pStyle w:val="BodyText"/>
        <w:spacing w:line="276" w:lineRule="auto"/>
        <w:ind w:left="107" w:right="160"/>
        <w:rPr>
          <w:rFonts w:ascii="Calibri" w:hAnsi="Calibri"/>
        </w:rPr>
      </w:pPr>
      <w:r>
        <w:rPr/>
        <w:t>Theo</w:t>
      </w:r>
      <w:r>
        <w:rPr>
          <w:spacing w:val="-3"/>
        </w:rPr>
        <w:t> </w:t>
      </w:r>
      <w:r>
        <w:rPr/>
        <w:t>Luật nghỉ</w:t>
      </w:r>
      <w:r>
        <w:rPr>
          <w:spacing w:val="-2"/>
        </w:rPr>
        <w:t> </w:t>
      </w:r>
      <w:r>
        <w:rPr/>
        <w:t>phép</w:t>
      </w:r>
      <w:r>
        <w:rPr>
          <w:spacing w:val="-2"/>
        </w:rPr>
        <w:t> </w:t>
      </w:r>
      <w:r>
        <w:rPr/>
        <w:t>gia</w:t>
      </w:r>
      <w:r>
        <w:rPr>
          <w:spacing w:val="-3"/>
        </w:rPr>
        <w:t> </w:t>
      </w:r>
      <w:r>
        <w:rPr/>
        <w:t>đình</w:t>
      </w:r>
      <w:r>
        <w:rPr>
          <w:spacing w:val="-4"/>
        </w:rPr>
        <w:t> </w:t>
      </w:r>
      <w:r>
        <w:rPr/>
        <w:t>và Y</w:t>
      </w:r>
      <w:r>
        <w:rPr>
          <w:spacing w:val="-3"/>
        </w:rPr>
        <w:t> </w:t>
      </w:r>
      <w:r>
        <w:rPr/>
        <w:t>tế</w:t>
      </w:r>
      <w:r>
        <w:rPr>
          <w:spacing w:val="-3"/>
        </w:rPr>
        <w:t> </w:t>
      </w:r>
      <w:r>
        <w:rPr/>
        <w:t>của</w:t>
      </w:r>
      <w:r>
        <w:rPr>
          <w:spacing w:val="-3"/>
        </w:rPr>
        <w:t> </w:t>
      </w:r>
      <w:r>
        <w:rPr/>
        <w:t>Massachusetts,</w:t>
      </w:r>
      <w:r>
        <w:rPr>
          <w:spacing w:val="-3"/>
        </w:rPr>
        <w:t> </w:t>
      </w:r>
      <w:r>
        <w:rPr/>
        <w:t>M.G.L.</w:t>
      </w:r>
      <w:r>
        <w:rPr>
          <w:spacing w:val="-3"/>
        </w:rPr>
        <w:t> </w:t>
      </w:r>
      <w:r>
        <w:rPr/>
        <w:t>c.</w:t>
      </w:r>
      <w:r>
        <w:rPr>
          <w:spacing w:val="-3"/>
        </w:rPr>
        <w:t> </w:t>
      </w:r>
      <w:r>
        <w:rPr/>
        <w:t>175M, </w:t>
      </w:r>
      <w:r>
        <w:rPr>
          <w:b/>
        </w:rPr>
        <w:t>một</w:t>
      </w:r>
      <w:r>
        <w:rPr>
          <w:b/>
          <w:spacing w:val="-2"/>
        </w:rPr>
        <w:t> </w:t>
      </w:r>
      <w:r>
        <w:rPr>
          <w:b/>
        </w:rPr>
        <w:t>kinh</w:t>
      </w:r>
      <w:r>
        <w:rPr>
          <w:b/>
          <w:spacing w:val="-2"/>
        </w:rPr>
        <w:t> </w:t>
      </w:r>
      <w:r>
        <w:rPr>
          <w:b/>
        </w:rPr>
        <w:t>doanh</w:t>
      </w:r>
      <w:r>
        <w:rPr>
          <w:b/>
          <w:spacing w:val="-2"/>
        </w:rPr>
        <w:t> </w:t>
      </w:r>
      <w:r>
        <w:rPr>
          <w:b/>
        </w:rPr>
        <w:t>được</w:t>
      </w:r>
      <w:r>
        <w:rPr>
          <w:b/>
          <w:spacing w:val="-3"/>
        </w:rPr>
        <w:t> </w:t>
      </w:r>
      <w:r>
        <w:rPr>
          <w:b/>
        </w:rPr>
        <w:t>bảo</w:t>
      </w:r>
      <w:r>
        <w:rPr>
          <w:b/>
          <w:spacing w:val="-3"/>
        </w:rPr>
        <w:t> </w:t>
      </w:r>
      <w:r>
        <w:rPr>
          <w:b/>
        </w:rPr>
        <w:t>hiểm </w:t>
      </w:r>
      <w:r>
        <w:rPr/>
        <w:t>phải cung cấp cho cá nhân tự kinh doanh của mình tại thời điểm ký hợp đồng những thông tin được cung cấp trong thông báo này</w:t>
      </w:r>
      <w:r>
        <w:rPr>
          <w:rFonts w:ascii="Calibri" w:hAnsi="Calibri"/>
        </w:rPr>
        <w:t>.</w:t>
      </w:r>
    </w:p>
    <w:p>
      <w:pPr>
        <w:pStyle w:val="BodyText"/>
        <w:rPr>
          <w:rFonts w:ascii="Calibri"/>
          <w:sz w:val="23"/>
        </w:rPr>
      </w:pPr>
    </w:p>
    <w:p>
      <w:pPr>
        <w:spacing w:line="276" w:lineRule="auto" w:before="0"/>
        <w:ind w:left="107" w:right="160" w:firstLine="0"/>
        <w:jc w:val="left"/>
        <w:rPr>
          <w:b/>
          <w:sz w:val="20"/>
        </w:rPr>
      </w:pPr>
      <w:r>
        <w:rPr>
          <w:sz w:val="20"/>
        </w:rPr>
        <w:t>Một </w:t>
      </w:r>
      <w:r>
        <w:rPr>
          <w:b/>
          <w:sz w:val="20"/>
        </w:rPr>
        <w:t>kinh doanh được bảo hiểm </w:t>
      </w:r>
      <w:r>
        <w:rPr>
          <w:sz w:val="20"/>
        </w:rPr>
        <w:t>là một doanh nghiệp hoặc thương mại có ký hợp đồng với các cá nhân tự kinh doanh</w:t>
      </w:r>
      <w:r>
        <w:rPr>
          <w:spacing w:val="-3"/>
          <w:sz w:val="20"/>
        </w:rPr>
        <w:t> </w:t>
      </w:r>
      <w:r>
        <w:rPr>
          <w:sz w:val="20"/>
        </w:rPr>
        <w:t>để</w:t>
      </w:r>
      <w:r>
        <w:rPr>
          <w:spacing w:val="-3"/>
          <w:sz w:val="20"/>
        </w:rPr>
        <w:t> </w:t>
      </w:r>
      <w:r>
        <w:rPr>
          <w:sz w:val="20"/>
        </w:rPr>
        <w:t>nhận</w:t>
      </w:r>
      <w:r>
        <w:rPr>
          <w:spacing w:val="-2"/>
          <w:sz w:val="20"/>
        </w:rPr>
        <w:t> </w:t>
      </w:r>
      <w:r>
        <w:rPr>
          <w:sz w:val="20"/>
        </w:rPr>
        <w:t>dịch</w:t>
      </w:r>
      <w:r>
        <w:rPr>
          <w:spacing w:val="-3"/>
          <w:sz w:val="20"/>
        </w:rPr>
        <w:t> </w:t>
      </w:r>
      <w:r>
        <w:rPr>
          <w:sz w:val="20"/>
        </w:rPr>
        <w:t>vụ</w:t>
      </w:r>
      <w:r>
        <w:rPr>
          <w:spacing w:val="-1"/>
          <w:sz w:val="20"/>
        </w:rPr>
        <w:t> </w:t>
      </w:r>
      <w:r>
        <w:rPr>
          <w:sz w:val="20"/>
        </w:rPr>
        <w:t>và họ</w:t>
      </w:r>
      <w:r>
        <w:rPr>
          <w:spacing w:val="-3"/>
          <w:sz w:val="20"/>
        </w:rPr>
        <w:t> </w:t>
      </w:r>
      <w:r>
        <w:rPr>
          <w:sz w:val="20"/>
        </w:rPr>
        <w:t>phải</w:t>
      </w:r>
      <w:r>
        <w:rPr>
          <w:spacing w:val="-2"/>
          <w:sz w:val="20"/>
        </w:rPr>
        <w:t> </w:t>
      </w:r>
      <w:r>
        <w:rPr>
          <w:sz w:val="20"/>
        </w:rPr>
        <w:t>báo</w:t>
      </w:r>
      <w:r>
        <w:rPr>
          <w:spacing w:val="-3"/>
          <w:sz w:val="20"/>
        </w:rPr>
        <w:t> </w:t>
      </w:r>
      <w:r>
        <w:rPr>
          <w:sz w:val="20"/>
        </w:rPr>
        <w:t>cáo</w:t>
      </w:r>
      <w:r>
        <w:rPr>
          <w:spacing w:val="-4"/>
          <w:sz w:val="20"/>
        </w:rPr>
        <w:t> </w:t>
      </w:r>
      <w:r>
        <w:rPr>
          <w:sz w:val="20"/>
        </w:rPr>
        <w:t>khoản</w:t>
      </w:r>
      <w:r>
        <w:rPr>
          <w:spacing w:val="-1"/>
          <w:sz w:val="20"/>
        </w:rPr>
        <w:t> </w:t>
      </w:r>
      <w:r>
        <w:rPr>
          <w:sz w:val="20"/>
        </w:rPr>
        <w:t>thanh</w:t>
      </w:r>
      <w:r>
        <w:rPr>
          <w:spacing w:val="-4"/>
          <w:sz w:val="20"/>
        </w:rPr>
        <w:t> </w:t>
      </w:r>
      <w:r>
        <w:rPr>
          <w:sz w:val="20"/>
        </w:rPr>
        <w:t>toán</w:t>
      </w:r>
      <w:r>
        <w:rPr>
          <w:spacing w:val="-4"/>
          <w:sz w:val="20"/>
        </w:rPr>
        <w:t> </w:t>
      </w:r>
      <w:r>
        <w:rPr>
          <w:sz w:val="20"/>
        </w:rPr>
        <w:t>cho</w:t>
      </w:r>
      <w:r>
        <w:rPr>
          <w:spacing w:val="-3"/>
          <w:sz w:val="20"/>
        </w:rPr>
        <w:t> </w:t>
      </w:r>
      <w:r>
        <w:rPr>
          <w:sz w:val="20"/>
        </w:rPr>
        <w:t>những</w:t>
      </w:r>
      <w:r>
        <w:rPr>
          <w:spacing w:val="-4"/>
          <w:sz w:val="20"/>
        </w:rPr>
        <w:t> </w:t>
      </w:r>
      <w:r>
        <w:rPr>
          <w:sz w:val="20"/>
        </w:rPr>
        <w:t>cá</w:t>
      </w:r>
      <w:r>
        <w:rPr>
          <w:spacing w:val="-1"/>
          <w:sz w:val="20"/>
        </w:rPr>
        <w:t> </w:t>
      </w:r>
      <w:r>
        <w:rPr>
          <w:sz w:val="20"/>
        </w:rPr>
        <w:t>nhân</w:t>
      </w:r>
      <w:r>
        <w:rPr>
          <w:spacing w:val="-1"/>
          <w:sz w:val="20"/>
        </w:rPr>
        <w:t> </w:t>
      </w:r>
      <w:r>
        <w:rPr>
          <w:sz w:val="20"/>
        </w:rPr>
        <w:t>đó</w:t>
      </w:r>
      <w:r>
        <w:rPr>
          <w:spacing w:val="-4"/>
          <w:sz w:val="20"/>
        </w:rPr>
        <w:t> </w:t>
      </w:r>
      <w:r>
        <w:rPr>
          <w:sz w:val="20"/>
        </w:rPr>
        <w:t>trên biểu</w:t>
      </w:r>
      <w:r>
        <w:rPr>
          <w:spacing w:val="-2"/>
          <w:sz w:val="20"/>
        </w:rPr>
        <w:t> </w:t>
      </w:r>
      <w:r>
        <w:rPr>
          <w:sz w:val="20"/>
        </w:rPr>
        <w:t>mẫu</w:t>
      </w:r>
      <w:r>
        <w:rPr>
          <w:spacing w:val="-3"/>
          <w:sz w:val="20"/>
        </w:rPr>
        <w:t> </w:t>
      </w:r>
      <w:r>
        <w:rPr>
          <w:sz w:val="20"/>
        </w:rPr>
        <w:t>IRS</w:t>
      </w:r>
      <w:r>
        <w:rPr>
          <w:spacing w:val="-3"/>
          <w:sz w:val="20"/>
        </w:rPr>
        <w:t> </w:t>
      </w:r>
      <w:r>
        <w:rPr>
          <w:sz w:val="20"/>
        </w:rPr>
        <w:t>1099-MISC của IRS khi họ thuê những người này nhiều </w:t>
      </w:r>
      <w:r>
        <w:rPr>
          <w:b/>
          <w:sz w:val="20"/>
        </w:rPr>
        <w:t>hơn 50 phần trăm nhân công của họ.</w:t>
      </w:r>
    </w:p>
    <w:p>
      <w:pPr>
        <w:pStyle w:val="BodyText"/>
        <w:rPr>
          <w:b/>
          <w:sz w:val="23"/>
        </w:rPr>
      </w:pPr>
    </w:p>
    <w:p>
      <w:pPr>
        <w:pStyle w:val="BodyText"/>
        <w:spacing w:line="276" w:lineRule="auto"/>
        <w:ind w:left="107" w:right="160"/>
      </w:pPr>
      <w:r>
        <w:rPr/>
        <w:t>Cá</w:t>
      </w:r>
      <w:r>
        <w:rPr>
          <w:spacing w:val="-3"/>
        </w:rPr>
        <w:t> </w:t>
      </w:r>
      <w:r>
        <w:rPr/>
        <w:t>nhân</w:t>
      </w:r>
      <w:r>
        <w:rPr>
          <w:spacing w:val="-4"/>
        </w:rPr>
        <w:t> </w:t>
      </w:r>
      <w:r>
        <w:rPr/>
        <w:t>tự</w:t>
      </w:r>
      <w:r>
        <w:rPr>
          <w:spacing w:val="-2"/>
        </w:rPr>
        <w:t> </w:t>
      </w:r>
      <w:r>
        <w:rPr/>
        <w:t>kinh</w:t>
      </w:r>
      <w:r>
        <w:rPr>
          <w:spacing w:val="-2"/>
        </w:rPr>
        <w:t> </w:t>
      </w:r>
      <w:r>
        <w:rPr/>
        <w:t>doanh</w:t>
      </w:r>
      <w:r>
        <w:rPr>
          <w:spacing w:val="-2"/>
        </w:rPr>
        <w:t> </w:t>
      </w:r>
      <w:r>
        <w:rPr/>
        <w:t>là</w:t>
      </w:r>
      <w:r>
        <w:rPr>
          <w:spacing w:val="-1"/>
        </w:rPr>
        <w:t> </w:t>
      </w:r>
      <w:r>
        <w:rPr/>
        <w:t>người</w:t>
      </w:r>
      <w:r>
        <w:rPr>
          <w:spacing w:val="-4"/>
        </w:rPr>
        <w:t> </w:t>
      </w:r>
      <w:r>
        <w:rPr/>
        <w:t>cư</w:t>
      </w:r>
      <w:r>
        <w:rPr>
          <w:spacing w:val="-2"/>
        </w:rPr>
        <w:t> </w:t>
      </w:r>
      <w:r>
        <w:rPr/>
        <w:t>trú</w:t>
      </w:r>
      <w:r>
        <w:rPr>
          <w:spacing w:val="-1"/>
        </w:rPr>
        <w:t> </w:t>
      </w:r>
      <w:r>
        <w:rPr/>
        <w:t>tại</w:t>
      </w:r>
      <w:r>
        <w:rPr>
          <w:spacing w:val="-4"/>
        </w:rPr>
        <w:t> </w:t>
      </w:r>
      <w:r>
        <w:rPr/>
        <w:t>Massachusetts</w:t>
      </w:r>
      <w:r>
        <w:rPr>
          <w:spacing w:val="-2"/>
        </w:rPr>
        <w:t> </w:t>
      </w:r>
      <w:r>
        <w:rPr/>
        <w:t>và</w:t>
      </w:r>
      <w:r>
        <w:rPr>
          <w:spacing w:val="-3"/>
        </w:rPr>
        <w:t> </w:t>
      </w:r>
      <w:r>
        <w:rPr/>
        <w:t>là</w:t>
      </w:r>
      <w:r>
        <w:rPr>
          <w:spacing w:val="-3"/>
        </w:rPr>
        <w:t> </w:t>
      </w:r>
      <w:r>
        <w:rPr/>
        <w:t>chủ</w:t>
      </w:r>
      <w:r>
        <w:rPr>
          <w:spacing w:val="-3"/>
        </w:rPr>
        <w:t> </w:t>
      </w:r>
      <w:r>
        <w:rPr/>
        <w:t>sở</w:t>
      </w:r>
      <w:r>
        <w:rPr>
          <w:spacing w:val="-2"/>
        </w:rPr>
        <w:t> </w:t>
      </w:r>
      <w:r>
        <w:rPr/>
        <w:t>hữu</w:t>
      </w:r>
      <w:r>
        <w:rPr>
          <w:spacing w:val="-3"/>
        </w:rPr>
        <w:t> </w:t>
      </w:r>
      <w:r>
        <w:rPr/>
        <w:t>duy</w:t>
      </w:r>
      <w:r>
        <w:rPr>
          <w:spacing w:val="-2"/>
        </w:rPr>
        <w:t> </w:t>
      </w:r>
      <w:r>
        <w:rPr/>
        <w:t>nhất,</w:t>
      </w:r>
      <w:r>
        <w:rPr>
          <w:spacing w:val="-3"/>
        </w:rPr>
        <w:t> </w:t>
      </w:r>
      <w:r>
        <w:rPr/>
        <w:t>thành</w:t>
      </w:r>
      <w:r>
        <w:rPr>
          <w:spacing w:val="-1"/>
        </w:rPr>
        <w:t> </w:t>
      </w:r>
      <w:r>
        <w:rPr/>
        <w:t>viên</w:t>
      </w:r>
      <w:r>
        <w:rPr>
          <w:spacing w:val="-1"/>
        </w:rPr>
        <w:t> </w:t>
      </w:r>
      <w:r>
        <w:rPr/>
        <w:t>duy</w:t>
      </w:r>
      <w:r>
        <w:rPr>
          <w:spacing w:val="-2"/>
        </w:rPr>
        <w:t> </w:t>
      </w:r>
      <w:r>
        <w:rPr/>
        <w:t>nhất</w:t>
      </w:r>
      <w:r>
        <w:rPr>
          <w:spacing w:val="-3"/>
        </w:rPr>
        <w:t> </w:t>
      </w:r>
      <w:r>
        <w:rPr/>
        <w:t>của</w:t>
      </w:r>
      <w:r>
        <w:rPr>
          <w:spacing w:val="-1"/>
        </w:rPr>
        <w:t> </w:t>
      </w:r>
      <w:r>
        <w:rPr/>
        <w:t>công ty trách nhiệm hữu hạn hoặc công ty hợp danh chịu trách nhiệm báo cáo lợi chuận hoặc thua lỗ cho Sở Thuế vụ </w:t>
      </w:r>
      <w:r>
        <w:rPr>
          <w:spacing w:val="-2"/>
        </w:rPr>
        <w:t>Massachusetts</w:t>
      </w:r>
    </w:p>
    <w:p>
      <w:pPr>
        <w:pStyle w:val="BodyText"/>
        <w:spacing w:before="5"/>
        <w:rPr>
          <w:sz w:val="24"/>
        </w:rPr>
      </w:pPr>
    </w:p>
    <w:p>
      <w:pPr>
        <w:pStyle w:val="Heading1"/>
        <w:spacing w:before="1"/>
        <w:rPr>
          <w:rFonts w:ascii="Calibri" w:hAnsi="Calibri"/>
        </w:rPr>
      </w:pPr>
      <w:r>
        <w:rPr/>
        <w:t>Tổ</w:t>
      </w:r>
      <w:r>
        <w:rPr>
          <w:spacing w:val="-6"/>
        </w:rPr>
        <w:t> </w:t>
      </w:r>
      <w:r>
        <w:rPr/>
        <w:t>chức</w:t>
      </w:r>
      <w:r>
        <w:rPr>
          <w:spacing w:val="-6"/>
        </w:rPr>
        <w:t> </w:t>
      </w:r>
      <w:r>
        <w:rPr>
          <w:spacing w:val="-4"/>
        </w:rPr>
        <w:t>này</w:t>
      </w:r>
      <w:r>
        <w:rPr>
          <w:rFonts w:ascii="Calibri" w:hAnsi="Calibri"/>
          <w:spacing w:val="-4"/>
        </w:rPr>
        <w:t>:</w:t>
      </w:r>
    </w:p>
    <w:p>
      <w:pPr>
        <w:pStyle w:val="BodyText"/>
        <w:spacing w:before="10"/>
        <w:rPr>
          <w:rFonts w:ascii="Calibri"/>
          <w:b/>
          <w:sz w:val="25"/>
        </w:rPr>
      </w:pPr>
    </w:p>
    <w:p>
      <w:pPr>
        <w:pStyle w:val="ListParagraph"/>
        <w:numPr>
          <w:ilvl w:val="0"/>
          <w:numId w:val="1"/>
        </w:numPr>
        <w:tabs>
          <w:tab w:pos="1187" w:val="left" w:leader="none"/>
        </w:tabs>
        <w:spacing w:line="240" w:lineRule="auto" w:before="1" w:after="0"/>
        <w:ind w:left="1187" w:right="0" w:hanging="359"/>
        <w:jc w:val="left"/>
        <w:rPr>
          <w:sz w:val="20"/>
        </w:rPr>
      </w:pPr>
      <w:r>
        <w:rPr>
          <w:sz w:val="20"/>
        </w:rPr>
        <w:t>Là</w:t>
      </w:r>
      <w:r>
        <w:rPr>
          <w:spacing w:val="-6"/>
          <w:sz w:val="20"/>
        </w:rPr>
        <w:t> </w:t>
      </w:r>
      <w:r>
        <w:rPr>
          <w:sz w:val="20"/>
        </w:rPr>
        <w:t>một</w:t>
      </w:r>
      <w:r>
        <w:rPr>
          <w:spacing w:val="-6"/>
          <w:sz w:val="20"/>
        </w:rPr>
        <w:t> </w:t>
      </w:r>
      <w:r>
        <w:rPr>
          <w:sz w:val="20"/>
        </w:rPr>
        <w:t>doanh</w:t>
      </w:r>
      <w:r>
        <w:rPr>
          <w:spacing w:val="-5"/>
          <w:sz w:val="20"/>
        </w:rPr>
        <w:t> </w:t>
      </w:r>
      <w:r>
        <w:rPr>
          <w:sz w:val="20"/>
        </w:rPr>
        <w:t>nghiệp</w:t>
      </w:r>
      <w:r>
        <w:rPr>
          <w:spacing w:val="-6"/>
          <w:sz w:val="20"/>
        </w:rPr>
        <w:t> </w:t>
      </w:r>
      <w:r>
        <w:rPr>
          <w:b/>
          <w:sz w:val="20"/>
        </w:rPr>
        <w:t>được</w:t>
      </w:r>
      <w:r>
        <w:rPr>
          <w:b/>
          <w:spacing w:val="-3"/>
          <w:sz w:val="20"/>
        </w:rPr>
        <w:t> </w:t>
      </w:r>
      <w:r>
        <w:rPr>
          <w:sz w:val="20"/>
        </w:rPr>
        <w:t>bảo</w:t>
      </w:r>
      <w:r>
        <w:rPr>
          <w:spacing w:val="-4"/>
          <w:sz w:val="20"/>
        </w:rPr>
        <w:t> </w:t>
      </w:r>
      <w:r>
        <w:rPr>
          <w:sz w:val="20"/>
        </w:rPr>
        <w:t>hiểm</w:t>
      </w:r>
      <w:r>
        <w:rPr>
          <w:spacing w:val="-5"/>
          <w:sz w:val="20"/>
        </w:rPr>
        <w:t> </w:t>
      </w:r>
      <w:r>
        <w:rPr>
          <w:sz w:val="20"/>
        </w:rPr>
        <w:t>theo</w:t>
      </w:r>
      <w:r>
        <w:rPr>
          <w:spacing w:val="-4"/>
          <w:sz w:val="20"/>
        </w:rPr>
        <w:t> </w:t>
      </w:r>
      <w:r>
        <w:rPr>
          <w:sz w:val="20"/>
        </w:rPr>
        <w:t>pháp</w:t>
      </w:r>
      <w:r>
        <w:rPr>
          <w:spacing w:val="-5"/>
          <w:sz w:val="20"/>
        </w:rPr>
        <w:t> </w:t>
      </w:r>
      <w:r>
        <w:rPr>
          <w:spacing w:val="-4"/>
          <w:sz w:val="20"/>
        </w:rPr>
        <w:t>luật</w:t>
      </w:r>
    </w:p>
    <w:p>
      <w:pPr>
        <w:pStyle w:val="BodyText"/>
        <w:rPr>
          <w:sz w:val="26"/>
        </w:rPr>
      </w:pPr>
    </w:p>
    <w:p>
      <w:pPr>
        <w:pStyle w:val="ListParagraph"/>
        <w:numPr>
          <w:ilvl w:val="0"/>
          <w:numId w:val="1"/>
        </w:numPr>
        <w:tabs>
          <w:tab w:pos="1187" w:val="left" w:leader="none"/>
        </w:tabs>
        <w:spacing w:line="240" w:lineRule="auto" w:before="0" w:after="0"/>
        <w:ind w:left="1187" w:right="0" w:hanging="359"/>
        <w:jc w:val="left"/>
        <w:rPr>
          <w:sz w:val="20"/>
        </w:rPr>
      </w:pPr>
      <w:r>
        <w:rPr>
          <w:sz w:val="20"/>
        </w:rPr>
        <w:t>Là</w:t>
      </w:r>
      <w:r>
        <w:rPr>
          <w:spacing w:val="-6"/>
          <w:sz w:val="20"/>
        </w:rPr>
        <w:t> </w:t>
      </w:r>
      <w:r>
        <w:rPr>
          <w:sz w:val="20"/>
        </w:rPr>
        <w:t>một</w:t>
      </w:r>
      <w:r>
        <w:rPr>
          <w:spacing w:val="-6"/>
          <w:sz w:val="20"/>
        </w:rPr>
        <w:t> </w:t>
      </w:r>
      <w:r>
        <w:rPr>
          <w:sz w:val="20"/>
        </w:rPr>
        <w:t>doanh</w:t>
      </w:r>
      <w:r>
        <w:rPr>
          <w:spacing w:val="-6"/>
          <w:sz w:val="20"/>
        </w:rPr>
        <w:t> </w:t>
      </w:r>
      <w:r>
        <w:rPr>
          <w:sz w:val="20"/>
        </w:rPr>
        <w:t>nghiệp</w:t>
      </w:r>
      <w:r>
        <w:rPr>
          <w:spacing w:val="-4"/>
          <w:sz w:val="20"/>
        </w:rPr>
        <w:t> </w:t>
      </w:r>
      <w:r>
        <w:rPr>
          <w:b/>
          <w:sz w:val="20"/>
        </w:rPr>
        <w:t>không</w:t>
      </w:r>
      <w:r>
        <w:rPr>
          <w:b/>
          <w:spacing w:val="-5"/>
          <w:sz w:val="20"/>
        </w:rPr>
        <w:t> </w:t>
      </w:r>
      <w:r>
        <w:rPr>
          <w:b/>
          <w:sz w:val="20"/>
        </w:rPr>
        <w:t>được</w:t>
      </w:r>
      <w:r>
        <w:rPr>
          <w:b/>
          <w:spacing w:val="-5"/>
          <w:sz w:val="20"/>
        </w:rPr>
        <w:t> </w:t>
      </w:r>
      <w:r>
        <w:rPr>
          <w:sz w:val="20"/>
        </w:rPr>
        <w:t>bảo</w:t>
      </w:r>
      <w:r>
        <w:rPr>
          <w:spacing w:val="-5"/>
          <w:sz w:val="20"/>
        </w:rPr>
        <w:t> </w:t>
      </w:r>
      <w:r>
        <w:rPr>
          <w:sz w:val="20"/>
        </w:rPr>
        <w:t>hiểm</w:t>
      </w:r>
      <w:r>
        <w:rPr>
          <w:spacing w:val="-6"/>
          <w:sz w:val="20"/>
        </w:rPr>
        <w:t> </w:t>
      </w:r>
      <w:r>
        <w:rPr>
          <w:sz w:val="20"/>
        </w:rPr>
        <w:t>theo</w:t>
      </w:r>
      <w:r>
        <w:rPr>
          <w:spacing w:val="-4"/>
          <w:sz w:val="20"/>
        </w:rPr>
        <w:t> </w:t>
      </w:r>
      <w:r>
        <w:rPr>
          <w:sz w:val="20"/>
        </w:rPr>
        <w:t>pháp</w:t>
      </w:r>
      <w:r>
        <w:rPr>
          <w:spacing w:val="-6"/>
          <w:sz w:val="20"/>
        </w:rPr>
        <w:t> </w:t>
      </w:r>
      <w:r>
        <w:rPr>
          <w:spacing w:val="-4"/>
          <w:sz w:val="20"/>
        </w:rPr>
        <w:t>luật</w:t>
      </w:r>
    </w:p>
    <w:p>
      <w:pPr>
        <w:pStyle w:val="BodyText"/>
        <w:spacing w:before="11"/>
        <w:rPr>
          <w:sz w:val="25"/>
        </w:rPr>
      </w:pPr>
    </w:p>
    <w:p>
      <w:pPr>
        <w:pStyle w:val="BodyText"/>
        <w:spacing w:line="276" w:lineRule="auto"/>
        <w:ind w:left="107" w:right="142"/>
      </w:pPr>
      <w:r>
        <w:rPr/>
        <w:t>Nếu</w:t>
      </w:r>
      <w:r>
        <w:rPr>
          <w:spacing w:val="-4"/>
        </w:rPr>
        <w:t> </w:t>
      </w:r>
      <w:r>
        <w:rPr/>
        <w:t>tổ</w:t>
      </w:r>
      <w:r>
        <w:rPr>
          <w:spacing w:val="-3"/>
        </w:rPr>
        <w:t> </w:t>
      </w:r>
      <w:r>
        <w:rPr/>
        <w:t>chức</w:t>
      </w:r>
      <w:r>
        <w:rPr>
          <w:spacing w:val="-2"/>
        </w:rPr>
        <w:t> </w:t>
      </w:r>
      <w:r>
        <w:rPr/>
        <w:t>này</w:t>
      </w:r>
      <w:r>
        <w:rPr>
          <w:spacing w:val="-2"/>
        </w:rPr>
        <w:t> </w:t>
      </w:r>
      <w:r>
        <w:rPr/>
        <w:t>là</w:t>
      </w:r>
      <w:r>
        <w:rPr>
          <w:spacing w:val="-3"/>
        </w:rPr>
        <w:t> </w:t>
      </w:r>
      <w:r>
        <w:rPr/>
        <w:t>một</w:t>
      </w:r>
      <w:r>
        <w:rPr>
          <w:spacing w:val="-2"/>
        </w:rPr>
        <w:t> </w:t>
      </w:r>
      <w:r>
        <w:rPr>
          <w:b/>
        </w:rPr>
        <w:t>doanh</w:t>
      </w:r>
      <w:r>
        <w:rPr>
          <w:b/>
          <w:spacing w:val="-2"/>
        </w:rPr>
        <w:t> </w:t>
      </w:r>
      <w:r>
        <w:rPr>
          <w:b/>
        </w:rPr>
        <w:t>nghiệp</w:t>
      </w:r>
      <w:r>
        <w:rPr>
          <w:b/>
          <w:spacing w:val="-2"/>
        </w:rPr>
        <w:t> </w:t>
      </w:r>
      <w:r>
        <w:rPr>
          <w:b/>
        </w:rPr>
        <w:t>được</w:t>
      </w:r>
      <w:r>
        <w:rPr>
          <w:b/>
          <w:spacing w:val="-1"/>
        </w:rPr>
        <w:t> </w:t>
      </w:r>
      <w:r>
        <w:rPr>
          <w:b/>
        </w:rPr>
        <w:t>bảo</w:t>
      </w:r>
      <w:r>
        <w:rPr>
          <w:b/>
          <w:spacing w:val="-2"/>
        </w:rPr>
        <w:t> </w:t>
      </w:r>
      <w:r>
        <w:rPr>
          <w:b/>
        </w:rPr>
        <w:t>hiểm</w:t>
      </w:r>
      <w:r>
        <w:rPr>
          <w:b/>
          <w:spacing w:val="-2"/>
        </w:rPr>
        <w:t> </w:t>
      </w:r>
      <w:r>
        <w:rPr/>
        <w:t>thì</w:t>
      </w:r>
      <w:r>
        <w:rPr>
          <w:spacing w:val="-3"/>
        </w:rPr>
        <w:t> </w:t>
      </w:r>
      <w:r>
        <w:rPr/>
        <w:t>theo</w:t>
      </w:r>
      <w:r>
        <w:rPr>
          <w:spacing w:val="-1"/>
        </w:rPr>
        <w:t> </w:t>
      </w:r>
      <w:r>
        <w:rPr/>
        <w:t>luật,</w:t>
      </w:r>
      <w:r>
        <w:rPr>
          <w:spacing w:val="-3"/>
        </w:rPr>
        <w:t> </w:t>
      </w:r>
      <w:r>
        <w:rPr/>
        <w:t>tổ</w:t>
      </w:r>
      <w:r>
        <w:rPr>
          <w:spacing w:val="-3"/>
        </w:rPr>
        <w:t> </w:t>
      </w:r>
      <w:r>
        <w:rPr/>
        <w:t>chức</w:t>
      </w:r>
      <w:r>
        <w:rPr>
          <w:spacing w:val="-2"/>
        </w:rPr>
        <w:t> </w:t>
      </w:r>
      <w:r>
        <w:rPr/>
        <w:t>này phải</w:t>
      </w:r>
      <w:r>
        <w:rPr>
          <w:spacing w:val="-4"/>
        </w:rPr>
        <w:t> </w:t>
      </w:r>
      <w:r>
        <w:rPr/>
        <w:t>chuyển</w:t>
      </w:r>
      <w:r>
        <w:rPr>
          <w:spacing w:val="-3"/>
        </w:rPr>
        <w:t> </w:t>
      </w:r>
      <w:r>
        <w:rPr/>
        <w:t>các</w:t>
      </w:r>
      <w:r>
        <w:rPr>
          <w:spacing w:val="-2"/>
        </w:rPr>
        <w:t> </w:t>
      </w:r>
      <w:r>
        <w:rPr/>
        <w:t>khoản</w:t>
      </w:r>
      <w:r>
        <w:rPr>
          <w:spacing w:val="-3"/>
        </w:rPr>
        <w:t> </w:t>
      </w:r>
      <w:r>
        <w:rPr/>
        <w:t>đóng</w:t>
      </w:r>
      <w:r>
        <w:rPr>
          <w:spacing w:val="-4"/>
        </w:rPr>
        <w:t> </w:t>
      </w:r>
      <w:r>
        <w:rPr/>
        <w:t>góp thay mặt cho các cá nhân tự kinh doanh của mình , đối xử với họ như là nhân viên được nêu dưới đây. Theo đó, nếu doanh nghiệp này là một kinh doanh được bảo hiểm, bạn có thể đủ điều kiện để được hưởng thay thễ thu nhập trong một số trường hợp nhất định như được nêu dưới đây trong phần có tiêu đề “</w:t>
      </w:r>
      <w:r>
        <w:rPr>
          <w:b/>
        </w:rPr>
        <w:t>Giải thích về lợi ích</w:t>
      </w:r>
      <w:r>
        <w:rPr/>
        <w:t>”.</w:t>
      </w:r>
    </w:p>
    <w:p>
      <w:pPr>
        <w:spacing w:after="0" w:line="276" w:lineRule="auto"/>
        <w:sectPr>
          <w:footerReference w:type="default" r:id="rId5"/>
          <w:type w:val="continuous"/>
          <w:pgSz w:w="12240" w:h="15840"/>
          <w:pgMar w:footer="1257" w:header="0" w:top="1360" w:bottom="1440" w:left="900" w:right="900"/>
          <w:pgNumType w:start="1"/>
        </w:sectPr>
      </w:pPr>
    </w:p>
    <w:p>
      <w:pPr>
        <w:pStyle w:val="BodyText"/>
        <w:spacing w:line="276" w:lineRule="auto" w:before="80"/>
        <w:ind w:left="107" w:right="142"/>
        <w:rPr>
          <w:rFonts w:ascii="Calibri" w:hAnsi="Calibri"/>
        </w:rPr>
      </w:pPr>
      <w:r>
        <w:rPr/>
        <w:t>Nếu tổ chức này không phải là một doanh nghiệp được bảo hiểm, bạn vẫn có thể chọn trở thành một cá nhân</w:t>
      </w:r>
      <w:r>
        <w:rPr>
          <w:spacing w:val="40"/>
        </w:rPr>
        <w:t> </w:t>
      </w:r>
      <w:r>
        <w:rPr/>
        <w:t>được</w:t>
      </w:r>
      <w:r>
        <w:rPr>
          <w:spacing w:val="-2"/>
        </w:rPr>
        <w:t> </w:t>
      </w:r>
      <w:r>
        <w:rPr/>
        <w:t>bảo</w:t>
      </w:r>
      <w:r>
        <w:rPr>
          <w:spacing w:val="-3"/>
        </w:rPr>
        <w:t> </w:t>
      </w:r>
      <w:r>
        <w:rPr/>
        <w:t>hiểm</w:t>
      </w:r>
      <w:r>
        <w:rPr>
          <w:spacing w:val="40"/>
        </w:rPr>
        <w:t> </w:t>
      </w:r>
      <w:r>
        <w:rPr/>
        <w:t>theo</w:t>
      </w:r>
      <w:r>
        <w:rPr>
          <w:spacing w:val="-2"/>
        </w:rPr>
        <w:t> </w:t>
      </w:r>
      <w:r>
        <w:rPr/>
        <w:t>luật</w:t>
      </w:r>
      <w:r>
        <w:rPr>
          <w:spacing w:val="-1"/>
        </w:rPr>
        <w:t> </w:t>
      </w:r>
      <w:r>
        <w:rPr/>
        <w:t>nghỉ</w:t>
      </w:r>
      <w:r>
        <w:rPr>
          <w:spacing w:val="-2"/>
        </w:rPr>
        <w:t> </w:t>
      </w:r>
      <w:r>
        <w:rPr/>
        <w:t>phép</w:t>
      </w:r>
      <w:r>
        <w:rPr>
          <w:spacing w:val="-3"/>
        </w:rPr>
        <w:t> </w:t>
      </w:r>
      <w:r>
        <w:rPr/>
        <w:t>gia</w:t>
      </w:r>
      <w:r>
        <w:rPr>
          <w:spacing w:val="-1"/>
        </w:rPr>
        <w:t> </w:t>
      </w:r>
      <w:r>
        <w:rPr/>
        <w:t>đình</w:t>
      </w:r>
      <w:r>
        <w:rPr>
          <w:spacing w:val="-1"/>
        </w:rPr>
        <w:t> </w:t>
      </w:r>
      <w:r>
        <w:rPr/>
        <w:t>và</w:t>
      </w:r>
      <w:r>
        <w:rPr>
          <w:spacing w:val="-3"/>
        </w:rPr>
        <w:t> </w:t>
      </w:r>
      <w:r>
        <w:rPr/>
        <w:t>Y</w:t>
      </w:r>
      <w:r>
        <w:rPr>
          <w:spacing w:val="-2"/>
        </w:rPr>
        <w:t> </w:t>
      </w:r>
      <w:r>
        <w:rPr/>
        <w:t>tế.</w:t>
      </w:r>
      <w:r>
        <w:rPr>
          <w:spacing w:val="-1"/>
        </w:rPr>
        <w:t> </w:t>
      </w:r>
      <w:r>
        <w:rPr/>
        <w:t>Nếu</w:t>
      </w:r>
      <w:r>
        <w:rPr>
          <w:spacing w:val="-4"/>
        </w:rPr>
        <w:t> </w:t>
      </w:r>
      <w:r>
        <w:rPr/>
        <w:t>bạn</w:t>
      </w:r>
      <w:r>
        <w:rPr>
          <w:spacing w:val="-4"/>
        </w:rPr>
        <w:t> </w:t>
      </w:r>
      <w:r>
        <w:rPr/>
        <w:t>có</w:t>
      </w:r>
      <w:r>
        <w:rPr>
          <w:spacing w:val="-3"/>
        </w:rPr>
        <w:t> </w:t>
      </w:r>
      <w:r>
        <w:rPr/>
        <w:t>ý</w:t>
      </w:r>
      <w:r>
        <w:rPr>
          <w:spacing w:val="-1"/>
        </w:rPr>
        <w:t> </w:t>
      </w:r>
      <w:r>
        <w:rPr/>
        <w:t>chọn</w:t>
      </w:r>
      <w:r>
        <w:rPr>
          <w:spacing w:val="-3"/>
        </w:rPr>
        <w:t> </w:t>
      </w:r>
      <w:r>
        <w:rPr/>
        <w:t>như</w:t>
      </w:r>
      <w:r>
        <w:rPr>
          <w:spacing w:val="-2"/>
        </w:rPr>
        <w:t> </w:t>
      </w:r>
      <w:r>
        <w:rPr/>
        <w:t>vậy,</w:t>
      </w:r>
      <w:r>
        <w:rPr>
          <w:spacing w:val="-3"/>
        </w:rPr>
        <w:t> </w:t>
      </w:r>
      <w:r>
        <w:rPr/>
        <w:t>xin</w:t>
      </w:r>
      <w:r>
        <w:rPr>
          <w:spacing w:val="-3"/>
        </w:rPr>
        <w:t> </w:t>
      </w:r>
      <w:r>
        <w:rPr/>
        <w:t>bạn</w:t>
      </w:r>
      <w:r>
        <w:rPr>
          <w:spacing w:val="-3"/>
        </w:rPr>
        <w:t> </w:t>
      </w:r>
      <w:r>
        <w:rPr/>
        <w:t>vui</w:t>
      </w:r>
      <w:r>
        <w:rPr>
          <w:spacing w:val="-4"/>
        </w:rPr>
        <w:t> </w:t>
      </w:r>
      <w:r>
        <w:rPr/>
        <w:t>lòng</w:t>
      </w:r>
      <w:r>
        <w:rPr>
          <w:spacing w:val="-1"/>
        </w:rPr>
        <w:t> </w:t>
      </w:r>
      <w:r>
        <w:rPr/>
        <w:t>tham</w:t>
      </w:r>
      <w:r>
        <w:rPr>
          <w:spacing w:val="-3"/>
        </w:rPr>
        <w:t> </w:t>
      </w:r>
      <w:r>
        <w:rPr/>
        <w:t>khảo</w:t>
      </w:r>
      <w:r>
        <w:rPr>
          <w:spacing w:val="-3"/>
        </w:rPr>
        <w:t> </w:t>
      </w:r>
      <w:r>
        <w:rPr/>
        <w:t>thông báo </w:t>
      </w:r>
      <w:r>
        <w:rPr>
          <w:b/>
        </w:rPr>
        <w:t>lựa chọn cho tự kinh doanh </w:t>
      </w:r>
      <w:r>
        <w:rPr/>
        <w:t>để biết thêm thông tin</w:t>
      </w:r>
      <w:r>
        <w:rPr>
          <w:rFonts w:ascii="Calibri" w:hAnsi="Calibri"/>
        </w:rPr>
        <w:t>.</w:t>
      </w:r>
    </w:p>
    <w:p>
      <w:pPr>
        <w:pStyle w:val="BodyText"/>
        <w:spacing w:before="11"/>
        <w:rPr>
          <w:rFonts w:ascii="Calibri"/>
          <w:sz w:val="22"/>
        </w:rPr>
      </w:pPr>
    </w:p>
    <w:p>
      <w:pPr>
        <w:pStyle w:val="Heading1"/>
      </w:pPr>
      <w:r>
        <w:rPr/>
        <w:t>Giải</w:t>
      </w:r>
      <w:r>
        <w:rPr>
          <w:spacing w:val="-5"/>
        </w:rPr>
        <w:t> </w:t>
      </w:r>
      <w:r>
        <w:rPr/>
        <w:t>thích</w:t>
      </w:r>
      <w:r>
        <w:rPr>
          <w:spacing w:val="-5"/>
        </w:rPr>
        <w:t> </w:t>
      </w:r>
      <w:r>
        <w:rPr/>
        <w:t>các</w:t>
      </w:r>
      <w:r>
        <w:rPr>
          <w:spacing w:val="-4"/>
        </w:rPr>
        <w:t> </w:t>
      </w:r>
      <w:r>
        <w:rPr/>
        <w:t>lọai</w:t>
      </w:r>
      <w:r>
        <w:rPr>
          <w:spacing w:val="-5"/>
        </w:rPr>
        <w:t> </w:t>
      </w:r>
      <w:r>
        <w:rPr/>
        <w:t>nghỉ</w:t>
      </w:r>
      <w:r>
        <w:rPr>
          <w:spacing w:val="-4"/>
        </w:rPr>
        <w:t> phép</w:t>
      </w:r>
    </w:p>
    <w:p>
      <w:pPr>
        <w:pStyle w:val="ListParagraph"/>
        <w:numPr>
          <w:ilvl w:val="0"/>
          <w:numId w:val="2"/>
        </w:numPr>
        <w:tabs>
          <w:tab w:pos="648" w:val="left" w:leader="none"/>
        </w:tabs>
        <w:spacing w:line="240" w:lineRule="auto" w:before="179" w:after="0"/>
        <w:ind w:left="648" w:right="0" w:hanging="361"/>
        <w:jc w:val="left"/>
        <w:rPr>
          <w:rFonts w:ascii="Calibri" w:hAnsi="Calibri"/>
          <w:b/>
          <w:sz w:val="20"/>
        </w:rPr>
      </w:pPr>
      <w:r>
        <w:rPr>
          <w:b/>
          <w:sz w:val="20"/>
        </w:rPr>
        <w:t>Bạn</w:t>
      </w:r>
      <w:r>
        <w:rPr>
          <w:b/>
          <w:spacing w:val="-4"/>
          <w:sz w:val="20"/>
        </w:rPr>
        <w:t> </w:t>
      </w:r>
      <w:r>
        <w:rPr>
          <w:b/>
          <w:sz w:val="20"/>
        </w:rPr>
        <w:t>có</w:t>
      </w:r>
      <w:r>
        <w:rPr>
          <w:b/>
          <w:spacing w:val="-4"/>
          <w:sz w:val="20"/>
        </w:rPr>
        <w:t> </w:t>
      </w:r>
      <w:r>
        <w:rPr>
          <w:b/>
          <w:sz w:val="20"/>
        </w:rPr>
        <w:t>thể</w:t>
      </w:r>
      <w:r>
        <w:rPr>
          <w:b/>
          <w:spacing w:val="-4"/>
          <w:sz w:val="20"/>
        </w:rPr>
        <w:t> </w:t>
      </w:r>
      <w:r>
        <w:rPr>
          <w:b/>
          <w:sz w:val="20"/>
        </w:rPr>
        <w:t>được</w:t>
      </w:r>
      <w:r>
        <w:rPr>
          <w:b/>
          <w:spacing w:val="-5"/>
          <w:sz w:val="20"/>
        </w:rPr>
        <w:t> </w:t>
      </w:r>
      <w:r>
        <w:rPr>
          <w:b/>
          <w:spacing w:val="-2"/>
          <w:sz w:val="20"/>
        </w:rPr>
        <w:t>hưởng</w:t>
      </w:r>
      <w:r>
        <w:rPr>
          <w:rFonts w:ascii="Calibri" w:hAnsi="Calibri"/>
          <w:b/>
          <w:spacing w:val="-2"/>
          <w:sz w:val="20"/>
        </w:rPr>
        <w:t>:</w:t>
      </w:r>
    </w:p>
    <w:p>
      <w:pPr>
        <w:pStyle w:val="ListParagraph"/>
        <w:numPr>
          <w:ilvl w:val="1"/>
          <w:numId w:val="2"/>
        </w:numPr>
        <w:tabs>
          <w:tab w:pos="1008" w:val="left" w:leader="none"/>
        </w:tabs>
        <w:spacing w:line="268" w:lineRule="auto" w:before="37" w:after="0"/>
        <w:ind w:left="1008" w:right="241" w:hanging="360"/>
        <w:jc w:val="left"/>
        <w:rPr>
          <w:sz w:val="20"/>
        </w:rPr>
      </w:pPr>
      <w:r>
        <w:rPr>
          <w:sz w:val="20"/>
        </w:rPr>
        <w:t>Trong 1 năm được hưởng 12 tuần nghỉ phép gia đình có lương cho việc sinh con, nhận con nuôi hoặc nhận nuôi dưỡng</w:t>
      </w:r>
      <w:r>
        <w:rPr>
          <w:spacing w:val="-1"/>
          <w:sz w:val="20"/>
        </w:rPr>
        <w:t> </w:t>
      </w:r>
      <w:r>
        <w:rPr>
          <w:sz w:val="20"/>
        </w:rPr>
        <w:t>một</w:t>
      </w:r>
      <w:r>
        <w:rPr>
          <w:spacing w:val="-1"/>
          <w:sz w:val="20"/>
        </w:rPr>
        <w:t> </w:t>
      </w:r>
      <w:r>
        <w:rPr>
          <w:sz w:val="20"/>
        </w:rPr>
        <w:t>đứa trẻ;</w:t>
      </w:r>
      <w:r>
        <w:rPr>
          <w:spacing w:val="-1"/>
          <w:sz w:val="20"/>
        </w:rPr>
        <w:t> </w:t>
      </w:r>
      <w:r>
        <w:rPr>
          <w:sz w:val="20"/>
        </w:rPr>
        <w:t>chăm</w:t>
      </w:r>
      <w:r>
        <w:rPr>
          <w:spacing w:val="-1"/>
          <w:sz w:val="20"/>
        </w:rPr>
        <w:t> </w:t>
      </w:r>
      <w:r>
        <w:rPr>
          <w:sz w:val="20"/>
        </w:rPr>
        <w:t>sóc 1</w:t>
      </w:r>
      <w:r>
        <w:rPr>
          <w:spacing w:val="-1"/>
          <w:sz w:val="20"/>
        </w:rPr>
        <w:t> </w:t>
      </w:r>
      <w:r>
        <w:rPr>
          <w:sz w:val="20"/>
        </w:rPr>
        <w:t>người nhà</w:t>
      </w:r>
      <w:r>
        <w:rPr>
          <w:spacing w:val="-1"/>
          <w:sz w:val="20"/>
        </w:rPr>
        <w:t> </w:t>
      </w:r>
      <w:r>
        <w:rPr>
          <w:sz w:val="20"/>
        </w:rPr>
        <w:t>bị</w:t>
      </w:r>
      <w:r>
        <w:rPr>
          <w:spacing w:val="-2"/>
          <w:sz w:val="20"/>
        </w:rPr>
        <w:t> </w:t>
      </w:r>
      <w:r>
        <w:rPr>
          <w:sz w:val="20"/>
        </w:rPr>
        <w:t>bệnh nặng;</w:t>
      </w:r>
      <w:r>
        <w:rPr>
          <w:spacing w:val="-1"/>
          <w:sz w:val="20"/>
        </w:rPr>
        <w:t> </w:t>
      </w:r>
      <w:r>
        <w:rPr>
          <w:sz w:val="20"/>
        </w:rPr>
        <w:t>hoặc vì</w:t>
      </w:r>
      <w:r>
        <w:rPr>
          <w:spacing w:val="-1"/>
          <w:sz w:val="20"/>
        </w:rPr>
        <w:t> </w:t>
      </w:r>
      <w:r>
        <w:rPr>
          <w:sz w:val="20"/>
        </w:rPr>
        <w:t>thực tế</w:t>
      </w:r>
      <w:r>
        <w:rPr>
          <w:spacing w:val="-1"/>
          <w:sz w:val="20"/>
        </w:rPr>
        <w:t> </w:t>
      </w:r>
      <w:r>
        <w:rPr>
          <w:sz w:val="20"/>
        </w:rPr>
        <w:t>là có</w:t>
      </w:r>
      <w:r>
        <w:rPr>
          <w:spacing w:val="-1"/>
          <w:sz w:val="20"/>
        </w:rPr>
        <w:t> </w:t>
      </w:r>
      <w:r>
        <w:rPr>
          <w:sz w:val="20"/>
        </w:rPr>
        <w:t>một</w:t>
      </w:r>
      <w:r>
        <w:rPr>
          <w:spacing w:val="-1"/>
          <w:sz w:val="20"/>
        </w:rPr>
        <w:t> </w:t>
      </w:r>
      <w:r>
        <w:rPr>
          <w:sz w:val="20"/>
        </w:rPr>
        <w:t>tình</w:t>
      </w:r>
      <w:r>
        <w:rPr>
          <w:spacing w:val="-1"/>
          <w:sz w:val="20"/>
        </w:rPr>
        <w:t> </w:t>
      </w:r>
      <w:r>
        <w:rPr>
          <w:sz w:val="20"/>
        </w:rPr>
        <w:t>trạng khẩn</w:t>
      </w:r>
      <w:r>
        <w:rPr>
          <w:spacing w:val="-3"/>
          <w:sz w:val="20"/>
        </w:rPr>
        <w:t> </w:t>
      </w:r>
      <w:r>
        <w:rPr>
          <w:sz w:val="20"/>
        </w:rPr>
        <w:t>cấp</w:t>
      </w:r>
      <w:r>
        <w:rPr>
          <w:spacing w:val="-1"/>
          <w:sz w:val="20"/>
        </w:rPr>
        <w:t> </w:t>
      </w:r>
      <w:r>
        <w:rPr>
          <w:sz w:val="20"/>
        </w:rPr>
        <w:t>một</w:t>
      </w:r>
      <w:r>
        <w:rPr>
          <w:spacing w:val="-1"/>
          <w:sz w:val="20"/>
        </w:rPr>
        <w:t> </w:t>
      </w:r>
      <w:r>
        <w:rPr>
          <w:sz w:val="20"/>
        </w:rPr>
        <w:t>người</w:t>
      </w:r>
      <w:r>
        <w:rPr>
          <w:spacing w:val="-2"/>
          <w:sz w:val="20"/>
        </w:rPr>
        <w:t> </w:t>
      </w:r>
      <w:r>
        <w:rPr>
          <w:sz w:val="20"/>
        </w:rPr>
        <w:t>nhà đang</w:t>
      </w:r>
      <w:r>
        <w:rPr>
          <w:spacing w:val="-4"/>
          <w:sz w:val="20"/>
        </w:rPr>
        <w:t> </w:t>
      </w:r>
      <w:r>
        <w:rPr>
          <w:sz w:val="20"/>
        </w:rPr>
        <w:t>tại</w:t>
      </w:r>
      <w:r>
        <w:rPr>
          <w:spacing w:val="-4"/>
          <w:sz w:val="20"/>
        </w:rPr>
        <w:t> </w:t>
      </w:r>
      <w:r>
        <w:rPr>
          <w:sz w:val="20"/>
        </w:rPr>
        <w:t>ngũ</w:t>
      </w:r>
      <w:r>
        <w:rPr>
          <w:spacing w:val="-2"/>
          <w:sz w:val="20"/>
        </w:rPr>
        <w:t> </w:t>
      </w:r>
      <w:r>
        <w:rPr>
          <w:sz w:val="20"/>
        </w:rPr>
        <w:t>hoặc</w:t>
      </w:r>
      <w:r>
        <w:rPr>
          <w:spacing w:val="-2"/>
          <w:sz w:val="20"/>
        </w:rPr>
        <w:t> </w:t>
      </w:r>
      <w:r>
        <w:rPr>
          <w:sz w:val="20"/>
        </w:rPr>
        <w:t>đã</w:t>
      </w:r>
      <w:r>
        <w:rPr>
          <w:spacing w:val="-3"/>
          <w:sz w:val="20"/>
        </w:rPr>
        <w:t> </w:t>
      </w:r>
      <w:r>
        <w:rPr>
          <w:sz w:val="20"/>
        </w:rPr>
        <w:t>được</w:t>
      </w:r>
      <w:r>
        <w:rPr>
          <w:spacing w:val="-2"/>
          <w:sz w:val="20"/>
        </w:rPr>
        <w:t> </w:t>
      </w:r>
      <w:r>
        <w:rPr>
          <w:sz w:val="20"/>
        </w:rPr>
        <w:t>báo</w:t>
      </w:r>
      <w:r>
        <w:rPr>
          <w:spacing w:val="-3"/>
          <w:sz w:val="20"/>
        </w:rPr>
        <w:t> </w:t>
      </w:r>
      <w:r>
        <w:rPr>
          <w:sz w:val="20"/>
        </w:rPr>
        <w:t>tin</w:t>
      </w:r>
      <w:r>
        <w:rPr>
          <w:spacing w:val="-3"/>
          <w:sz w:val="20"/>
        </w:rPr>
        <w:t> </w:t>
      </w:r>
      <w:r>
        <w:rPr>
          <w:sz w:val="20"/>
        </w:rPr>
        <w:t>về</w:t>
      </w:r>
      <w:r>
        <w:rPr>
          <w:spacing w:val="-3"/>
          <w:sz w:val="20"/>
        </w:rPr>
        <w:t> </w:t>
      </w:r>
      <w:r>
        <w:rPr>
          <w:sz w:val="20"/>
        </w:rPr>
        <w:t>lệnh</w:t>
      </w:r>
      <w:r>
        <w:rPr>
          <w:spacing w:val="-1"/>
          <w:sz w:val="20"/>
        </w:rPr>
        <w:t> </w:t>
      </w:r>
      <w:r>
        <w:rPr>
          <w:sz w:val="20"/>
        </w:rPr>
        <w:t>gọi</w:t>
      </w:r>
      <w:r>
        <w:rPr>
          <w:spacing w:val="-4"/>
          <w:sz w:val="20"/>
        </w:rPr>
        <w:t> </w:t>
      </w:r>
      <w:r>
        <w:rPr>
          <w:sz w:val="20"/>
        </w:rPr>
        <w:t>nhập</w:t>
      </w:r>
      <w:r>
        <w:rPr>
          <w:spacing w:val="-1"/>
          <w:sz w:val="20"/>
        </w:rPr>
        <w:t> </w:t>
      </w:r>
      <w:r>
        <w:rPr>
          <w:sz w:val="20"/>
        </w:rPr>
        <w:t>ngũ</w:t>
      </w:r>
      <w:r>
        <w:rPr>
          <w:spacing w:val="-3"/>
          <w:sz w:val="20"/>
        </w:rPr>
        <w:t> </w:t>
      </w:r>
      <w:r>
        <w:rPr>
          <w:sz w:val="20"/>
        </w:rPr>
        <w:t>sắp</w:t>
      </w:r>
      <w:r>
        <w:rPr>
          <w:spacing w:val="-3"/>
          <w:sz w:val="20"/>
        </w:rPr>
        <w:t> </w:t>
      </w:r>
      <w:r>
        <w:rPr>
          <w:sz w:val="20"/>
        </w:rPr>
        <w:t>xảy</w:t>
      </w:r>
      <w:r>
        <w:rPr>
          <w:spacing w:val="-2"/>
          <w:sz w:val="20"/>
        </w:rPr>
        <w:t> </w:t>
      </w:r>
      <w:r>
        <w:rPr>
          <w:sz w:val="20"/>
        </w:rPr>
        <w:t>ra</w:t>
      </w:r>
      <w:r>
        <w:rPr>
          <w:spacing w:val="-3"/>
          <w:sz w:val="20"/>
        </w:rPr>
        <w:t> </w:t>
      </w:r>
      <w:r>
        <w:rPr>
          <w:sz w:val="20"/>
        </w:rPr>
        <w:t>trong</w:t>
      </w:r>
      <w:r>
        <w:rPr>
          <w:spacing w:val="-4"/>
          <w:sz w:val="20"/>
        </w:rPr>
        <w:t> </w:t>
      </w:r>
      <w:r>
        <w:rPr>
          <w:sz w:val="20"/>
        </w:rPr>
        <w:t>quân </w:t>
      </w:r>
      <w:r>
        <w:rPr>
          <w:spacing w:val="-4"/>
          <w:sz w:val="20"/>
        </w:rPr>
        <w:t>đội;</w:t>
      </w:r>
    </w:p>
    <w:p>
      <w:pPr>
        <w:pStyle w:val="ListParagraph"/>
        <w:numPr>
          <w:ilvl w:val="1"/>
          <w:numId w:val="2"/>
        </w:numPr>
        <w:tabs>
          <w:tab w:pos="1007" w:val="left" w:leader="none"/>
        </w:tabs>
        <w:spacing w:line="240" w:lineRule="auto" w:before="10" w:after="0"/>
        <w:ind w:left="1007" w:right="0" w:hanging="359"/>
        <w:jc w:val="left"/>
        <w:rPr>
          <w:sz w:val="20"/>
        </w:rPr>
      </w:pPr>
      <w:r>
        <w:rPr>
          <w:sz w:val="20"/>
        </w:rPr>
        <w:t>Trong</w:t>
      </w:r>
      <w:r>
        <w:rPr>
          <w:spacing w:val="-5"/>
          <w:sz w:val="20"/>
        </w:rPr>
        <w:t> </w:t>
      </w:r>
      <w:r>
        <w:rPr>
          <w:sz w:val="20"/>
        </w:rPr>
        <w:t>1</w:t>
      </w:r>
      <w:r>
        <w:rPr>
          <w:spacing w:val="-5"/>
          <w:sz w:val="20"/>
        </w:rPr>
        <w:t> </w:t>
      </w:r>
      <w:r>
        <w:rPr>
          <w:sz w:val="20"/>
        </w:rPr>
        <w:t>năm</w:t>
      </w:r>
      <w:r>
        <w:rPr>
          <w:spacing w:val="-3"/>
          <w:sz w:val="20"/>
        </w:rPr>
        <w:t> </w:t>
      </w:r>
      <w:r>
        <w:rPr>
          <w:sz w:val="20"/>
        </w:rPr>
        <w:t>được</w:t>
      </w:r>
      <w:r>
        <w:rPr>
          <w:spacing w:val="-2"/>
          <w:sz w:val="20"/>
        </w:rPr>
        <w:t> </w:t>
      </w:r>
      <w:r>
        <w:rPr>
          <w:sz w:val="20"/>
        </w:rPr>
        <w:t>hưởng</w:t>
      </w:r>
      <w:r>
        <w:rPr>
          <w:spacing w:val="-3"/>
          <w:sz w:val="20"/>
        </w:rPr>
        <w:t> </w:t>
      </w:r>
      <w:r>
        <w:rPr>
          <w:sz w:val="20"/>
        </w:rPr>
        <w:t>20</w:t>
      </w:r>
      <w:r>
        <w:rPr>
          <w:spacing w:val="-5"/>
          <w:sz w:val="20"/>
        </w:rPr>
        <w:t> </w:t>
      </w:r>
      <w:r>
        <w:rPr>
          <w:sz w:val="20"/>
        </w:rPr>
        <w:t>tuần</w:t>
      </w:r>
      <w:r>
        <w:rPr>
          <w:spacing w:val="-3"/>
          <w:sz w:val="20"/>
        </w:rPr>
        <w:t> </w:t>
      </w:r>
      <w:r>
        <w:rPr>
          <w:sz w:val="20"/>
        </w:rPr>
        <w:t>nghỉ</w:t>
      </w:r>
      <w:r>
        <w:rPr>
          <w:spacing w:val="-6"/>
          <w:sz w:val="20"/>
        </w:rPr>
        <w:t> </w:t>
      </w:r>
      <w:r>
        <w:rPr>
          <w:sz w:val="20"/>
        </w:rPr>
        <w:t>phép</w:t>
      </w:r>
      <w:r>
        <w:rPr>
          <w:spacing w:val="-5"/>
          <w:sz w:val="20"/>
        </w:rPr>
        <w:t> </w:t>
      </w:r>
      <w:r>
        <w:rPr>
          <w:sz w:val="20"/>
        </w:rPr>
        <w:t>có</w:t>
      </w:r>
      <w:r>
        <w:rPr>
          <w:spacing w:val="-5"/>
          <w:sz w:val="20"/>
        </w:rPr>
        <w:t> </w:t>
      </w:r>
      <w:r>
        <w:rPr>
          <w:sz w:val="20"/>
        </w:rPr>
        <w:t>lương</w:t>
      </w:r>
      <w:r>
        <w:rPr>
          <w:spacing w:val="-3"/>
          <w:sz w:val="20"/>
        </w:rPr>
        <w:t> </w:t>
      </w:r>
      <w:r>
        <w:rPr>
          <w:sz w:val="20"/>
        </w:rPr>
        <w:t>nếu</w:t>
      </w:r>
      <w:r>
        <w:rPr>
          <w:spacing w:val="-3"/>
          <w:sz w:val="20"/>
        </w:rPr>
        <w:t> </w:t>
      </w:r>
      <w:r>
        <w:rPr>
          <w:sz w:val="20"/>
        </w:rPr>
        <w:t>họ</w:t>
      </w:r>
      <w:r>
        <w:rPr>
          <w:spacing w:val="-4"/>
          <w:sz w:val="20"/>
        </w:rPr>
        <w:t> </w:t>
      </w:r>
      <w:r>
        <w:rPr>
          <w:sz w:val="20"/>
        </w:rPr>
        <w:t>bị</w:t>
      </w:r>
      <w:r>
        <w:rPr>
          <w:spacing w:val="-4"/>
          <w:sz w:val="20"/>
        </w:rPr>
        <w:t> </w:t>
      </w:r>
      <w:r>
        <w:rPr>
          <w:sz w:val="20"/>
        </w:rPr>
        <w:t>bệnh</w:t>
      </w:r>
      <w:r>
        <w:rPr>
          <w:spacing w:val="-5"/>
          <w:sz w:val="20"/>
        </w:rPr>
        <w:t> </w:t>
      </w:r>
      <w:r>
        <w:rPr>
          <w:sz w:val="20"/>
        </w:rPr>
        <w:t>nặng</w:t>
      </w:r>
      <w:r>
        <w:rPr>
          <w:spacing w:val="-6"/>
          <w:sz w:val="20"/>
        </w:rPr>
        <w:t> </w:t>
      </w:r>
      <w:r>
        <w:rPr>
          <w:sz w:val="20"/>
        </w:rPr>
        <w:t>khiến</w:t>
      </w:r>
      <w:r>
        <w:rPr>
          <w:spacing w:val="-3"/>
          <w:sz w:val="20"/>
        </w:rPr>
        <w:t> </w:t>
      </w:r>
      <w:r>
        <w:rPr>
          <w:sz w:val="20"/>
        </w:rPr>
        <w:t>họ</w:t>
      </w:r>
      <w:r>
        <w:rPr>
          <w:spacing w:val="-5"/>
          <w:sz w:val="20"/>
        </w:rPr>
        <w:t> </w:t>
      </w:r>
      <w:r>
        <w:rPr>
          <w:sz w:val="20"/>
        </w:rPr>
        <w:t>không</w:t>
      </w:r>
      <w:r>
        <w:rPr>
          <w:spacing w:val="-6"/>
          <w:sz w:val="20"/>
        </w:rPr>
        <w:t> </w:t>
      </w:r>
      <w:r>
        <w:rPr>
          <w:sz w:val="20"/>
        </w:rPr>
        <w:t>thể</w:t>
      </w:r>
      <w:r>
        <w:rPr>
          <w:spacing w:val="-3"/>
          <w:sz w:val="20"/>
        </w:rPr>
        <w:t> </w:t>
      </w:r>
      <w:r>
        <w:rPr>
          <w:sz w:val="20"/>
        </w:rPr>
        <w:t>làm</w:t>
      </w:r>
      <w:r>
        <w:rPr>
          <w:spacing w:val="-5"/>
          <w:sz w:val="20"/>
        </w:rPr>
        <w:t> </w:t>
      </w:r>
      <w:r>
        <w:rPr>
          <w:spacing w:val="-4"/>
          <w:sz w:val="20"/>
        </w:rPr>
        <w:t>việc;</w:t>
      </w:r>
    </w:p>
    <w:p>
      <w:pPr>
        <w:pStyle w:val="ListParagraph"/>
        <w:numPr>
          <w:ilvl w:val="1"/>
          <w:numId w:val="2"/>
        </w:numPr>
        <w:tabs>
          <w:tab w:pos="1008" w:val="left" w:leader="none"/>
        </w:tabs>
        <w:spacing w:line="266" w:lineRule="auto" w:before="17" w:after="0"/>
        <w:ind w:left="1008" w:right="176" w:hanging="360"/>
        <w:jc w:val="left"/>
        <w:rPr>
          <w:sz w:val="20"/>
        </w:rPr>
      </w:pPr>
      <w:r>
        <w:rPr>
          <w:sz w:val="20"/>
        </w:rPr>
        <w:t>Trong</w:t>
      </w:r>
      <w:r>
        <w:rPr>
          <w:spacing w:val="-3"/>
          <w:sz w:val="20"/>
        </w:rPr>
        <w:t> </w:t>
      </w:r>
      <w:r>
        <w:rPr>
          <w:sz w:val="20"/>
        </w:rPr>
        <w:t>1</w:t>
      </w:r>
      <w:r>
        <w:rPr>
          <w:spacing w:val="-2"/>
          <w:sz w:val="20"/>
        </w:rPr>
        <w:t> </w:t>
      </w:r>
      <w:r>
        <w:rPr>
          <w:sz w:val="20"/>
        </w:rPr>
        <w:t>năm</w:t>
      </w:r>
      <w:r>
        <w:rPr>
          <w:spacing w:val="-1"/>
          <w:sz w:val="20"/>
        </w:rPr>
        <w:t> </w:t>
      </w:r>
      <w:r>
        <w:rPr>
          <w:sz w:val="20"/>
        </w:rPr>
        <w:t>được hưởng</w:t>
      </w:r>
      <w:r>
        <w:rPr>
          <w:spacing w:val="-1"/>
          <w:sz w:val="20"/>
        </w:rPr>
        <w:t> </w:t>
      </w:r>
      <w:r>
        <w:rPr>
          <w:sz w:val="20"/>
        </w:rPr>
        <w:t>26</w:t>
      </w:r>
      <w:r>
        <w:rPr>
          <w:spacing w:val="-3"/>
          <w:sz w:val="20"/>
        </w:rPr>
        <w:t> </w:t>
      </w:r>
      <w:r>
        <w:rPr>
          <w:sz w:val="20"/>
        </w:rPr>
        <w:t>tuần</w:t>
      </w:r>
      <w:r>
        <w:rPr>
          <w:spacing w:val="-1"/>
          <w:sz w:val="20"/>
        </w:rPr>
        <w:t> </w:t>
      </w:r>
      <w:r>
        <w:rPr>
          <w:sz w:val="20"/>
        </w:rPr>
        <w:t>nghỉ</w:t>
      </w:r>
      <w:r>
        <w:rPr>
          <w:spacing w:val="-4"/>
          <w:sz w:val="20"/>
        </w:rPr>
        <w:t> </w:t>
      </w:r>
      <w:r>
        <w:rPr>
          <w:sz w:val="20"/>
        </w:rPr>
        <w:t>phép</w:t>
      </w:r>
      <w:r>
        <w:rPr>
          <w:spacing w:val="-1"/>
          <w:sz w:val="20"/>
        </w:rPr>
        <w:t> </w:t>
      </w:r>
      <w:r>
        <w:rPr>
          <w:sz w:val="20"/>
        </w:rPr>
        <w:t>gia</w:t>
      </w:r>
      <w:r>
        <w:rPr>
          <w:spacing w:val="-3"/>
          <w:sz w:val="20"/>
        </w:rPr>
        <w:t> </w:t>
      </w:r>
      <w:r>
        <w:rPr>
          <w:sz w:val="20"/>
        </w:rPr>
        <w:t>đình</w:t>
      </w:r>
      <w:r>
        <w:rPr>
          <w:spacing w:val="-2"/>
          <w:sz w:val="20"/>
        </w:rPr>
        <w:t> </w:t>
      </w:r>
      <w:r>
        <w:rPr>
          <w:sz w:val="20"/>
        </w:rPr>
        <w:t>có</w:t>
      </w:r>
      <w:r>
        <w:rPr>
          <w:spacing w:val="-3"/>
          <w:sz w:val="20"/>
        </w:rPr>
        <w:t> </w:t>
      </w:r>
      <w:r>
        <w:rPr>
          <w:sz w:val="20"/>
        </w:rPr>
        <w:t>lương</w:t>
      </w:r>
      <w:r>
        <w:rPr>
          <w:spacing w:val="-3"/>
          <w:sz w:val="20"/>
        </w:rPr>
        <w:t> </w:t>
      </w:r>
      <w:r>
        <w:rPr>
          <w:sz w:val="20"/>
        </w:rPr>
        <w:t>để</w:t>
      </w:r>
      <w:r>
        <w:rPr>
          <w:spacing w:val="-3"/>
          <w:sz w:val="20"/>
        </w:rPr>
        <w:t> </w:t>
      </w:r>
      <w:r>
        <w:rPr>
          <w:sz w:val="20"/>
        </w:rPr>
        <w:t>chăm</w:t>
      </w:r>
      <w:r>
        <w:rPr>
          <w:spacing w:val="-3"/>
          <w:sz w:val="20"/>
        </w:rPr>
        <w:t> </w:t>
      </w:r>
      <w:r>
        <w:rPr>
          <w:sz w:val="20"/>
        </w:rPr>
        <w:t>sóc</w:t>
      </w:r>
      <w:r>
        <w:rPr>
          <w:spacing w:val="-2"/>
          <w:sz w:val="20"/>
        </w:rPr>
        <w:t> </w:t>
      </w:r>
      <w:r>
        <w:rPr>
          <w:sz w:val="20"/>
        </w:rPr>
        <w:t>người</w:t>
      </w:r>
      <w:r>
        <w:rPr>
          <w:spacing w:val="-2"/>
          <w:sz w:val="20"/>
        </w:rPr>
        <w:t> </w:t>
      </w:r>
      <w:r>
        <w:rPr>
          <w:sz w:val="20"/>
        </w:rPr>
        <w:t>nhà mà</w:t>
      </w:r>
      <w:r>
        <w:rPr>
          <w:spacing w:val="-1"/>
          <w:sz w:val="20"/>
        </w:rPr>
        <w:t> </w:t>
      </w:r>
      <w:r>
        <w:rPr>
          <w:sz w:val="20"/>
        </w:rPr>
        <w:t>họ</w:t>
      </w:r>
      <w:r>
        <w:rPr>
          <w:spacing w:val="-1"/>
          <w:sz w:val="20"/>
        </w:rPr>
        <w:t> </w:t>
      </w:r>
      <w:r>
        <w:rPr>
          <w:sz w:val="20"/>
        </w:rPr>
        <w:t>là</w:t>
      </w:r>
      <w:r>
        <w:rPr>
          <w:spacing w:val="-1"/>
          <w:sz w:val="20"/>
        </w:rPr>
        <w:t> </w:t>
      </w:r>
      <w:r>
        <w:rPr>
          <w:sz w:val="20"/>
        </w:rPr>
        <w:t>1</w:t>
      </w:r>
      <w:r>
        <w:rPr>
          <w:spacing w:val="-3"/>
          <w:sz w:val="20"/>
        </w:rPr>
        <w:t> </w:t>
      </w:r>
      <w:r>
        <w:rPr>
          <w:sz w:val="20"/>
        </w:rPr>
        <w:t>quân nhân được bảo hiểm đang giữa qua trình Y tế hoặc là điều tri vấn đề Y tế nghiêm trọng do hẩu qủa liên quan đến nghĩa vụ quân sự,</w:t>
      </w:r>
    </w:p>
    <w:p>
      <w:pPr>
        <w:pStyle w:val="ListParagraph"/>
        <w:numPr>
          <w:ilvl w:val="1"/>
          <w:numId w:val="2"/>
        </w:numPr>
        <w:tabs>
          <w:tab w:pos="1008" w:val="left" w:leader="none"/>
        </w:tabs>
        <w:spacing w:line="259" w:lineRule="auto" w:before="9" w:after="0"/>
        <w:ind w:left="1008" w:right="293" w:hanging="360"/>
        <w:jc w:val="left"/>
        <w:rPr>
          <w:sz w:val="20"/>
        </w:rPr>
      </w:pPr>
      <w:r>
        <w:rPr>
          <w:sz w:val="20"/>
        </w:rPr>
        <w:t>Hưởng</w:t>
      </w:r>
      <w:r>
        <w:rPr>
          <w:spacing w:val="-2"/>
          <w:sz w:val="20"/>
        </w:rPr>
        <w:t> </w:t>
      </w:r>
      <w:r>
        <w:rPr>
          <w:sz w:val="20"/>
        </w:rPr>
        <w:t>12</w:t>
      </w:r>
      <w:r>
        <w:rPr>
          <w:spacing w:val="-3"/>
          <w:sz w:val="20"/>
        </w:rPr>
        <w:t> </w:t>
      </w:r>
      <w:r>
        <w:rPr>
          <w:sz w:val="20"/>
        </w:rPr>
        <w:t>tuần</w:t>
      </w:r>
      <w:r>
        <w:rPr>
          <w:spacing w:val="-3"/>
          <w:sz w:val="20"/>
        </w:rPr>
        <w:t> </w:t>
      </w:r>
      <w:r>
        <w:rPr>
          <w:sz w:val="20"/>
        </w:rPr>
        <w:t>nghỉ</w:t>
      </w:r>
      <w:r>
        <w:rPr>
          <w:spacing w:val="-2"/>
          <w:sz w:val="20"/>
        </w:rPr>
        <w:t> </w:t>
      </w:r>
      <w:r>
        <w:rPr>
          <w:sz w:val="20"/>
        </w:rPr>
        <w:t>phép</w:t>
      </w:r>
      <w:r>
        <w:rPr>
          <w:spacing w:val="-3"/>
          <w:sz w:val="20"/>
        </w:rPr>
        <w:t> </w:t>
      </w:r>
      <w:r>
        <w:rPr>
          <w:sz w:val="20"/>
        </w:rPr>
        <w:t>gia</w:t>
      </w:r>
      <w:r>
        <w:rPr>
          <w:spacing w:val="-3"/>
          <w:sz w:val="20"/>
        </w:rPr>
        <w:t> </w:t>
      </w:r>
      <w:r>
        <w:rPr>
          <w:sz w:val="20"/>
        </w:rPr>
        <w:t>đình</w:t>
      </w:r>
      <w:r>
        <w:rPr>
          <w:spacing w:val="-4"/>
          <w:sz w:val="20"/>
        </w:rPr>
        <w:t> </w:t>
      </w:r>
      <w:r>
        <w:rPr>
          <w:sz w:val="20"/>
        </w:rPr>
        <w:t>có</w:t>
      </w:r>
      <w:r>
        <w:rPr>
          <w:spacing w:val="-1"/>
          <w:sz w:val="20"/>
        </w:rPr>
        <w:t> </w:t>
      </w:r>
      <w:r>
        <w:rPr>
          <w:sz w:val="20"/>
        </w:rPr>
        <w:t>lương</w:t>
      </w:r>
      <w:r>
        <w:rPr>
          <w:spacing w:val="-2"/>
          <w:sz w:val="20"/>
        </w:rPr>
        <w:t> </w:t>
      </w:r>
      <w:r>
        <w:rPr>
          <w:sz w:val="20"/>
        </w:rPr>
        <w:t>trong</w:t>
      </w:r>
      <w:r>
        <w:rPr>
          <w:spacing w:val="-1"/>
          <w:sz w:val="20"/>
        </w:rPr>
        <w:t> </w:t>
      </w:r>
      <w:r>
        <w:rPr>
          <w:sz w:val="20"/>
        </w:rPr>
        <w:t>năm</w:t>
      </w:r>
      <w:r>
        <w:rPr>
          <w:spacing w:val="-1"/>
          <w:sz w:val="20"/>
        </w:rPr>
        <w:t> </w:t>
      </w:r>
      <w:r>
        <w:rPr>
          <w:sz w:val="20"/>
        </w:rPr>
        <w:t>để</w:t>
      </w:r>
      <w:r>
        <w:rPr>
          <w:spacing w:val="-3"/>
          <w:sz w:val="20"/>
        </w:rPr>
        <w:t> </w:t>
      </w:r>
      <w:r>
        <w:rPr>
          <w:sz w:val="20"/>
        </w:rPr>
        <w:t>chăm</w:t>
      </w:r>
      <w:r>
        <w:rPr>
          <w:spacing w:val="-3"/>
          <w:sz w:val="20"/>
        </w:rPr>
        <w:t> </w:t>
      </w:r>
      <w:r>
        <w:rPr>
          <w:sz w:val="20"/>
        </w:rPr>
        <w:t>sóc</w:t>
      </w:r>
      <w:r>
        <w:rPr>
          <w:spacing w:val="40"/>
          <w:sz w:val="20"/>
        </w:rPr>
        <w:t> </w:t>
      </w:r>
      <w:r>
        <w:rPr>
          <w:sz w:val="20"/>
        </w:rPr>
        <w:t>người</w:t>
      </w:r>
      <w:r>
        <w:rPr>
          <w:spacing w:val="-4"/>
          <w:sz w:val="20"/>
        </w:rPr>
        <w:t> </w:t>
      </w:r>
      <w:r>
        <w:rPr>
          <w:sz w:val="20"/>
        </w:rPr>
        <w:t>nhà</w:t>
      </w:r>
      <w:r>
        <w:rPr>
          <w:spacing w:val="-3"/>
          <w:sz w:val="20"/>
        </w:rPr>
        <w:t> </w:t>
      </w:r>
      <w:r>
        <w:rPr>
          <w:sz w:val="20"/>
        </w:rPr>
        <w:t>có</w:t>
      </w:r>
      <w:r>
        <w:rPr>
          <w:spacing w:val="-3"/>
          <w:sz w:val="20"/>
        </w:rPr>
        <w:t> </w:t>
      </w:r>
      <w:r>
        <w:rPr>
          <w:sz w:val="20"/>
        </w:rPr>
        <w:t>tình</w:t>
      </w:r>
      <w:r>
        <w:rPr>
          <w:spacing w:val="-3"/>
          <w:sz w:val="20"/>
        </w:rPr>
        <w:t> </w:t>
      </w:r>
      <w:r>
        <w:rPr>
          <w:sz w:val="20"/>
        </w:rPr>
        <w:t>trạng</w:t>
      </w:r>
      <w:r>
        <w:rPr>
          <w:spacing w:val="-3"/>
          <w:sz w:val="20"/>
        </w:rPr>
        <w:t> </w:t>
      </w:r>
      <w:r>
        <w:rPr>
          <w:sz w:val="20"/>
        </w:rPr>
        <w:t>sức</w:t>
      </w:r>
      <w:r>
        <w:rPr>
          <w:spacing w:val="-2"/>
          <w:sz w:val="20"/>
        </w:rPr>
        <w:t> </w:t>
      </w:r>
      <w:r>
        <w:rPr>
          <w:sz w:val="20"/>
        </w:rPr>
        <w:t>khỏe nghiêm trọng,</w:t>
      </w:r>
    </w:p>
    <w:p>
      <w:pPr>
        <w:pStyle w:val="ListParagraph"/>
        <w:numPr>
          <w:ilvl w:val="1"/>
          <w:numId w:val="2"/>
        </w:numPr>
        <w:tabs>
          <w:tab w:pos="1008" w:val="left" w:leader="none"/>
        </w:tabs>
        <w:spacing w:line="256" w:lineRule="auto" w:before="16" w:after="0"/>
        <w:ind w:left="1008" w:right="366" w:hanging="360"/>
        <w:jc w:val="left"/>
        <w:rPr>
          <w:rFonts w:ascii="Calibri" w:hAnsi="Calibri"/>
          <w:sz w:val="20"/>
        </w:rPr>
      </w:pPr>
      <w:r>
        <w:rPr>
          <w:sz w:val="20"/>
        </w:rPr>
        <w:t>Trong</w:t>
      </w:r>
      <w:r>
        <w:rPr>
          <w:spacing w:val="-3"/>
          <w:sz w:val="20"/>
        </w:rPr>
        <w:t> </w:t>
      </w:r>
      <w:r>
        <w:rPr>
          <w:sz w:val="20"/>
        </w:rPr>
        <w:t>1</w:t>
      </w:r>
      <w:r>
        <w:rPr>
          <w:spacing w:val="-2"/>
          <w:sz w:val="20"/>
        </w:rPr>
        <w:t> </w:t>
      </w:r>
      <w:r>
        <w:rPr>
          <w:sz w:val="20"/>
        </w:rPr>
        <w:t>năm được hưởng</w:t>
      </w:r>
      <w:r>
        <w:rPr>
          <w:spacing w:val="-3"/>
          <w:sz w:val="20"/>
        </w:rPr>
        <w:t> </w:t>
      </w:r>
      <w:r>
        <w:rPr>
          <w:sz w:val="20"/>
        </w:rPr>
        <w:t>tổng</w:t>
      </w:r>
      <w:r>
        <w:rPr>
          <w:spacing w:val="-3"/>
          <w:sz w:val="20"/>
        </w:rPr>
        <w:t> </w:t>
      </w:r>
      <w:r>
        <w:rPr>
          <w:sz w:val="20"/>
        </w:rPr>
        <w:t>cộng</w:t>
      </w:r>
      <w:r>
        <w:rPr>
          <w:spacing w:val="-4"/>
          <w:sz w:val="20"/>
        </w:rPr>
        <w:t> </w:t>
      </w:r>
      <w:r>
        <w:rPr>
          <w:sz w:val="20"/>
        </w:rPr>
        <w:t>26</w:t>
      </w:r>
      <w:r>
        <w:rPr>
          <w:spacing w:val="-3"/>
          <w:sz w:val="20"/>
        </w:rPr>
        <w:t> </w:t>
      </w:r>
      <w:r>
        <w:rPr>
          <w:sz w:val="20"/>
        </w:rPr>
        <w:t>tuần</w:t>
      </w:r>
      <w:r>
        <w:rPr>
          <w:spacing w:val="-1"/>
          <w:sz w:val="20"/>
        </w:rPr>
        <w:t> </w:t>
      </w:r>
      <w:r>
        <w:rPr>
          <w:sz w:val="20"/>
        </w:rPr>
        <w:t>nghỉ</w:t>
      </w:r>
      <w:r>
        <w:rPr>
          <w:spacing w:val="-4"/>
          <w:sz w:val="20"/>
        </w:rPr>
        <w:t> </w:t>
      </w:r>
      <w:r>
        <w:rPr>
          <w:sz w:val="20"/>
        </w:rPr>
        <w:t>phép</w:t>
      </w:r>
      <w:r>
        <w:rPr>
          <w:spacing w:val="-3"/>
          <w:sz w:val="20"/>
        </w:rPr>
        <w:t> </w:t>
      </w:r>
      <w:r>
        <w:rPr>
          <w:sz w:val="20"/>
        </w:rPr>
        <w:t>gia</w:t>
      </w:r>
      <w:r>
        <w:rPr>
          <w:spacing w:val="-3"/>
          <w:sz w:val="20"/>
        </w:rPr>
        <w:t> </w:t>
      </w:r>
      <w:r>
        <w:rPr>
          <w:sz w:val="20"/>
        </w:rPr>
        <w:t>đình</w:t>
      </w:r>
      <w:r>
        <w:rPr>
          <w:spacing w:val="-4"/>
          <w:sz w:val="20"/>
        </w:rPr>
        <w:t> </w:t>
      </w:r>
      <w:r>
        <w:rPr>
          <w:sz w:val="20"/>
        </w:rPr>
        <w:t>và</w:t>
      </w:r>
      <w:r>
        <w:rPr>
          <w:spacing w:val="-1"/>
          <w:sz w:val="20"/>
        </w:rPr>
        <w:t> </w:t>
      </w:r>
      <w:r>
        <w:rPr>
          <w:sz w:val="20"/>
        </w:rPr>
        <w:t>Y</w:t>
      </w:r>
      <w:r>
        <w:rPr>
          <w:spacing w:val="-3"/>
          <w:sz w:val="20"/>
        </w:rPr>
        <w:t> </w:t>
      </w:r>
      <w:r>
        <w:rPr>
          <w:sz w:val="20"/>
        </w:rPr>
        <w:t>tế</w:t>
      </w:r>
      <w:r>
        <w:rPr>
          <w:spacing w:val="-3"/>
          <w:sz w:val="20"/>
        </w:rPr>
        <w:t> </w:t>
      </w:r>
      <w:r>
        <w:rPr>
          <w:sz w:val="20"/>
        </w:rPr>
        <w:t>được</w:t>
      </w:r>
      <w:r>
        <w:rPr>
          <w:spacing w:val="-2"/>
          <w:sz w:val="20"/>
        </w:rPr>
        <w:t> </w:t>
      </w:r>
      <w:r>
        <w:rPr>
          <w:sz w:val="20"/>
        </w:rPr>
        <w:t>có</w:t>
      </w:r>
      <w:r>
        <w:rPr>
          <w:spacing w:val="-3"/>
          <w:sz w:val="20"/>
        </w:rPr>
        <w:t> </w:t>
      </w:r>
      <w:r>
        <w:rPr>
          <w:sz w:val="20"/>
        </w:rPr>
        <w:t>lương.</w:t>
      </w:r>
      <w:r>
        <w:rPr>
          <w:spacing w:val="-1"/>
          <w:sz w:val="20"/>
        </w:rPr>
        <w:t> </w:t>
      </w:r>
      <w:r>
        <w:rPr>
          <w:sz w:val="20"/>
        </w:rPr>
        <w:t>một</w:t>
      </w:r>
      <w:r>
        <w:rPr>
          <w:spacing w:val="-1"/>
          <w:sz w:val="20"/>
        </w:rPr>
        <w:t> </w:t>
      </w:r>
      <w:r>
        <w:rPr>
          <w:sz w:val="20"/>
        </w:rPr>
        <w:t>“</w:t>
      </w:r>
      <w:r>
        <w:rPr>
          <w:spacing w:val="-2"/>
          <w:sz w:val="20"/>
        </w:rPr>
        <w:t> </w:t>
      </w:r>
      <w:r>
        <w:rPr>
          <w:sz w:val="20"/>
        </w:rPr>
        <w:t>Năm</w:t>
      </w:r>
      <w:r>
        <w:rPr>
          <w:spacing w:val="-1"/>
          <w:sz w:val="20"/>
        </w:rPr>
        <w:t> </w:t>
      </w:r>
      <w:r>
        <w:rPr>
          <w:sz w:val="20"/>
        </w:rPr>
        <w:t>lợi ích”</w:t>
      </w:r>
      <w:r>
        <w:rPr>
          <w:spacing w:val="40"/>
          <w:sz w:val="20"/>
        </w:rPr>
        <w:t> </w:t>
      </w:r>
      <w:r>
        <w:rPr>
          <w:sz w:val="20"/>
        </w:rPr>
        <w:t>là 12 tháng trước ngày Chủ nhật của ngay trước khi bạn bắt đầu nghỉ phép</w:t>
      </w:r>
      <w:r>
        <w:rPr>
          <w:rFonts w:ascii="Calibri" w:hAnsi="Calibri"/>
          <w:sz w:val="20"/>
        </w:rPr>
        <w:t>.</w:t>
      </w:r>
    </w:p>
    <w:p>
      <w:pPr>
        <w:pStyle w:val="BodyText"/>
        <w:spacing w:before="8"/>
        <w:rPr>
          <w:rFonts w:ascii="Calibri"/>
          <w:sz w:val="24"/>
        </w:rPr>
      </w:pPr>
    </w:p>
    <w:p>
      <w:pPr>
        <w:pStyle w:val="ListParagraph"/>
        <w:numPr>
          <w:ilvl w:val="0"/>
          <w:numId w:val="2"/>
        </w:numPr>
        <w:tabs>
          <w:tab w:pos="828" w:val="left" w:leader="none"/>
        </w:tabs>
        <w:spacing w:line="240" w:lineRule="auto" w:before="0" w:after="0"/>
        <w:ind w:left="828" w:right="0" w:hanging="360"/>
        <w:jc w:val="left"/>
        <w:rPr>
          <w:b/>
          <w:sz w:val="20"/>
        </w:rPr>
      </w:pPr>
      <w:r>
        <w:rPr>
          <w:b/>
          <w:sz w:val="20"/>
        </w:rPr>
        <w:t>Số</w:t>
      </w:r>
      <w:r>
        <w:rPr>
          <w:b/>
          <w:spacing w:val="-4"/>
          <w:sz w:val="20"/>
        </w:rPr>
        <w:t> </w:t>
      </w:r>
      <w:r>
        <w:rPr>
          <w:b/>
          <w:sz w:val="20"/>
        </w:rPr>
        <w:t>tiền</w:t>
      </w:r>
      <w:r>
        <w:rPr>
          <w:b/>
          <w:spacing w:val="-4"/>
          <w:sz w:val="20"/>
        </w:rPr>
        <w:t> </w:t>
      </w:r>
      <w:r>
        <w:rPr>
          <w:b/>
          <w:sz w:val="20"/>
        </w:rPr>
        <w:t>được</w:t>
      </w:r>
      <w:r>
        <w:rPr>
          <w:b/>
          <w:spacing w:val="-5"/>
          <w:sz w:val="20"/>
        </w:rPr>
        <w:t> </w:t>
      </w:r>
      <w:r>
        <w:rPr>
          <w:b/>
          <w:sz w:val="20"/>
        </w:rPr>
        <w:t>hưởng</w:t>
      </w:r>
      <w:r>
        <w:rPr>
          <w:b/>
          <w:spacing w:val="-4"/>
          <w:sz w:val="20"/>
        </w:rPr>
        <w:t> </w:t>
      </w:r>
      <w:r>
        <w:rPr>
          <w:b/>
          <w:sz w:val="20"/>
        </w:rPr>
        <w:t>hàng</w:t>
      </w:r>
      <w:r>
        <w:rPr>
          <w:b/>
          <w:spacing w:val="-4"/>
          <w:sz w:val="20"/>
        </w:rPr>
        <w:t> </w:t>
      </w:r>
      <w:r>
        <w:rPr>
          <w:b/>
          <w:sz w:val="20"/>
        </w:rPr>
        <w:t>tuần</w:t>
      </w:r>
      <w:r>
        <w:rPr>
          <w:b/>
          <w:spacing w:val="-4"/>
          <w:sz w:val="20"/>
        </w:rPr>
        <w:t> </w:t>
      </w:r>
      <w:r>
        <w:rPr>
          <w:b/>
          <w:sz w:val="20"/>
        </w:rPr>
        <w:t>của</w:t>
      </w:r>
      <w:r>
        <w:rPr>
          <w:b/>
          <w:spacing w:val="-5"/>
          <w:sz w:val="20"/>
        </w:rPr>
        <w:t> </w:t>
      </w:r>
      <w:r>
        <w:rPr>
          <w:b/>
          <w:sz w:val="20"/>
        </w:rPr>
        <w:t>bạn</w:t>
      </w:r>
      <w:r>
        <w:rPr>
          <w:b/>
          <w:spacing w:val="-2"/>
          <w:sz w:val="20"/>
        </w:rPr>
        <w:t> </w:t>
      </w:r>
      <w:r>
        <w:rPr>
          <w:b/>
          <w:sz w:val="20"/>
        </w:rPr>
        <w:t>sẽ</w:t>
      </w:r>
      <w:r>
        <w:rPr>
          <w:b/>
          <w:spacing w:val="-4"/>
          <w:sz w:val="20"/>
        </w:rPr>
        <w:t> </w:t>
      </w:r>
      <w:r>
        <w:rPr>
          <w:b/>
          <w:sz w:val="20"/>
        </w:rPr>
        <w:t>dựa</w:t>
      </w:r>
      <w:r>
        <w:rPr>
          <w:b/>
          <w:spacing w:val="-5"/>
          <w:sz w:val="20"/>
        </w:rPr>
        <w:t> </w:t>
      </w:r>
      <w:r>
        <w:rPr>
          <w:b/>
          <w:sz w:val="20"/>
        </w:rPr>
        <w:t>trên</w:t>
      </w:r>
      <w:r>
        <w:rPr>
          <w:b/>
          <w:spacing w:val="-4"/>
          <w:sz w:val="20"/>
        </w:rPr>
        <w:t> </w:t>
      </w:r>
      <w:r>
        <w:rPr>
          <w:b/>
          <w:sz w:val="20"/>
        </w:rPr>
        <w:t>bản</w:t>
      </w:r>
      <w:r>
        <w:rPr>
          <w:b/>
          <w:spacing w:val="-4"/>
          <w:sz w:val="20"/>
        </w:rPr>
        <w:t> </w:t>
      </w:r>
      <w:r>
        <w:rPr>
          <w:b/>
          <w:sz w:val="20"/>
        </w:rPr>
        <w:t>thu</w:t>
      </w:r>
      <w:r>
        <w:rPr>
          <w:b/>
          <w:spacing w:val="-4"/>
          <w:sz w:val="20"/>
        </w:rPr>
        <w:t> </w:t>
      </w:r>
      <w:r>
        <w:rPr>
          <w:b/>
          <w:sz w:val="20"/>
        </w:rPr>
        <w:t>nhập</w:t>
      </w:r>
      <w:r>
        <w:rPr>
          <w:b/>
          <w:spacing w:val="-4"/>
          <w:sz w:val="20"/>
        </w:rPr>
        <w:t> </w:t>
      </w:r>
      <w:r>
        <w:rPr>
          <w:b/>
          <w:sz w:val="20"/>
        </w:rPr>
        <w:t>của</w:t>
      </w:r>
      <w:r>
        <w:rPr>
          <w:b/>
          <w:spacing w:val="-4"/>
          <w:sz w:val="20"/>
        </w:rPr>
        <w:t> </w:t>
      </w:r>
      <w:r>
        <w:rPr>
          <w:b/>
          <w:sz w:val="20"/>
        </w:rPr>
        <w:t>nhân</w:t>
      </w:r>
      <w:r>
        <w:rPr>
          <w:b/>
          <w:spacing w:val="-3"/>
          <w:sz w:val="20"/>
        </w:rPr>
        <w:t> </w:t>
      </w:r>
      <w:r>
        <w:rPr>
          <w:b/>
          <w:sz w:val="20"/>
        </w:rPr>
        <w:t>viên,</w:t>
      </w:r>
      <w:r>
        <w:rPr>
          <w:b/>
          <w:spacing w:val="-4"/>
          <w:sz w:val="20"/>
        </w:rPr>
        <w:t> </w:t>
      </w:r>
      <w:r>
        <w:rPr>
          <w:b/>
          <w:sz w:val="20"/>
        </w:rPr>
        <w:t>với</w:t>
      </w:r>
      <w:r>
        <w:rPr>
          <w:b/>
          <w:spacing w:val="-5"/>
          <w:sz w:val="20"/>
        </w:rPr>
        <w:t> </w:t>
      </w:r>
      <w:r>
        <w:rPr>
          <w:b/>
          <w:sz w:val="20"/>
        </w:rPr>
        <w:t>mức</w:t>
      </w:r>
      <w:r>
        <w:rPr>
          <w:b/>
          <w:spacing w:val="-5"/>
          <w:sz w:val="20"/>
        </w:rPr>
        <w:t> </w:t>
      </w:r>
      <w:r>
        <w:rPr>
          <w:b/>
          <w:sz w:val="20"/>
        </w:rPr>
        <w:t>tối</w:t>
      </w:r>
      <w:r>
        <w:rPr>
          <w:b/>
          <w:spacing w:val="-5"/>
          <w:sz w:val="20"/>
        </w:rPr>
        <w:t> </w:t>
      </w:r>
      <w:r>
        <w:rPr>
          <w:b/>
          <w:sz w:val="20"/>
        </w:rPr>
        <w:t>đa</w:t>
      </w:r>
      <w:r>
        <w:rPr>
          <w:b/>
          <w:spacing w:val="-5"/>
          <w:sz w:val="20"/>
        </w:rPr>
        <w:t> là</w:t>
      </w:r>
    </w:p>
    <w:p>
      <w:pPr>
        <w:spacing w:before="35"/>
        <w:ind w:left="828" w:right="0" w:firstLine="0"/>
        <w:jc w:val="left"/>
        <w:rPr>
          <w:rFonts w:ascii="Calibri" w:hAnsi="Calibri"/>
          <w:b/>
          <w:sz w:val="20"/>
        </w:rPr>
      </w:pPr>
      <w:r>
        <w:rPr>
          <w:b/>
          <w:sz w:val="20"/>
        </w:rPr>
        <w:t>$1149.90</w:t>
      </w:r>
      <w:r>
        <w:rPr>
          <w:b/>
          <w:spacing w:val="-6"/>
          <w:sz w:val="20"/>
        </w:rPr>
        <w:t> </w:t>
      </w:r>
      <w:r>
        <w:rPr>
          <w:b/>
          <w:sz w:val="20"/>
        </w:rPr>
        <w:t>mỗi</w:t>
      </w:r>
      <w:r>
        <w:rPr>
          <w:b/>
          <w:spacing w:val="-6"/>
          <w:sz w:val="20"/>
        </w:rPr>
        <w:t> </w:t>
      </w:r>
      <w:r>
        <w:rPr>
          <w:b/>
          <w:sz w:val="20"/>
        </w:rPr>
        <w:t>tuần</w:t>
      </w:r>
      <w:r>
        <w:rPr>
          <w:b/>
          <w:spacing w:val="-4"/>
          <w:sz w:val="20"/>
        </w:rPr>
        <w:t> </w:t>
      </w:r>
      <w:r>
        <w:rPr>
          <w:b/>
          <w:sz w:val="20"/>
        </w:rPr>
        <w:t>vào</w:t>
      </w:r>
      <w:r>
        <w:rPr>
          <w:b/>
          <w:spacing w:val="-6"/>
          <w:sz w:val="20"/>
        </w:rPr>
        <w:t> </w:t>
      </w:r>
      <w:r>
        <w:rPr>
          <w:b/>
          <w:sz w:val="20"/>
        </w:rPr>
        <w:t>năm</w:t>
      </w:r>
      <w:r>
        <w:rPr>
          <w:b/>
          <w:spacing w:val="-5"/>
          <w:sz w:val="20"/>
        </w:rPr>
        <w:t> </w:t>
      </w:r>
      <w:r>
        <w:rPr>
          <w:b/>
          <w:spacing w:val="-4"/>
          <w:sz w:val="20"/>
        </w:rPr>
        <w:t>2024</w:t>
      </w:r>
      <w:r>
        <w:rPr>
          <w:rFonts w:ascii="Calibri" w:hAnsi="Calibri"/>
          <w:b/>
          <w:spacing w:val="-4"/>
          <w:sz w:val="20"/>
        </w:rPr>
        <w:t>.</w:t>
      </w:r>
    </w:p>
    <w:p>
      <w:pPr>
        <w:pStyle w:val="BodyText"/>
        <w:spacing w:before="10"/>
        <w:rPr>
          <w:rFonts w:ascii="Calibri"/>
          <w:b/>
          <w:sz w:val="25"/>
        </w:rPr>
      </w:pPr>
    </w:p>
    <w:p>
      <w:pPr>
        <w:spacing w:before="0"/>
        <w:ind w:left="107" w:right="0" w:firstLine="0"/>
        <w:jc w:val="left"/>
        <w:rPr>
          <w:b/>
          <w:sz w:val="20"/>
        </w:rPr>
      </w:pPr>
      <w:r>
        <w:rPr>
          <w:b/>
          <w:sz w:val="20"/>
        </w:rPr>
        <w:t>Sự</w:t>
      </w:r>
      <w:r>
        <w:rPr>
          <w:b/>
          <w:spacing w:val="-5"/>
          <w:sz w:val="20"/>
        </w:rPr>
        <w:t> </w:t>
      </w:r>
      <w:r>
        <w:rPr>
          <w:b/>
          <w:sz w:val="20"/>
        </w:rPr>
        <w:t>đóng</w:t>
      </w:r>
      <w:r>
        <w:rPr>
          <w:b/>
          <w:spacing w:val="-3"/>
          <w:sz w:val="20"/>
        </w:rPr>
        <w:t> </w:t>
      </w:r>
      <w:r>
        <w:rPr>
          <w:b/>
          <w:sz w:val="20"/>
        </w:rPr>
        <w:t>góp</w:t>
      </w:r>
      <w:r>
        <w:rPr>
          <w:b/>
          <w:spacing w:val="-3"/>
          <w:sz w:val="20"/>
        </w:rPr>
        <w:t> </w:t>
      </w:r>
      <w:r>
        <w:rPr>
          <w:b/>
          <w:sz w:val="20"/>
        </w:rPr>
        <w:t>cho</w:t>
      </w:r>
      <w:r>
        <w:rPr>
          <w:b/>
          <w:spacing w:val="-3"/>
          <w:sz w:val="20"/>
        </w:rPr>
        <w:t> </w:t>
      </w:r>
      <w:r>
        <w:rPr>
          <w:b/>
          <w:sz w:val="20"/>
        </w:rPr>
        <w:t>Quỹ</w:t>
      </w:r>
      <w:r>
        <w:rPr>
          <w:b/>
          <w:spacing w:val="-4"/>
          <w:sz w:val="20"/>
        </w:rPr>
        <w:t> </w:t>
      </w:r>
      <w:r>
        <w:rPr>
          <w:b/>
          <w:sz w:val="20"/>
        </w:rPr>
        <w:t>uy</w:t>
      </w:r>
      <w:r>
        <w:rPr>
          <w:b/>
          <w:spacing w:val="-2"/>
          <w:sz w:val="20"/>
        </w:rPr>
        <w:t> </w:t>
      </w:r>
      <w:r>
        <w:rPr>
          <w:b/>
          <w:sz w:val="20"/>
        </w:rPr>
        <w:t>thác</w:t>
      </w:r>
      <w:r>
        <w:rPr>
          <w:b/>
          <w:spacing w:val="-5"/>
          <w:sz w:val="20"/>
        </w:rPr>
        <w:t> </w:t>
      </w:r>
      <w:r>
        <w:rPr>
          <w:b/>
          <w:sz w:val="20"/>
        </w:rPr>
        <w:t>của</w:t>
      </w:r>
      <w:r>
        <w:rPr>
          <w:b/>
          <w:spacing w:val="-2"/>
          <w:sz w:val="20"/>
        </w:rPr>
        <w:t> </w:t>
      </w:r>
      <w:r>
        <w:rPr>
          <w:b/>
          <w:sz w:val="20"/>
        </w:rPr>
        <w:t>Sở</w:t>
      </w:r>
      <w:r>
        <w:rPr>
          <w:b/>
          <w:spacing w:val="-4"/>
          <w:sz w:val="20"/>
        </w:rPr>
        <w:t> </w:t>
      </w:r>
      <w:r>
        <w:rPr>
          <w:b/>
          <w:sz w:val="20"/>
        </w:rPr>
        <w:t>nghỉ</w:t>
      </w:r>
      <w:r>
        <w:rPr>
          <w:b/>
          <w:spacing w:val="-4"/>
          <w:sz w:val="20"/>
        </w:rPr>
        <w:t> </w:t>
      </w:r>
      <w:r>
        <w:rPr>
          <w:b/>
          <w:sz w:val="20"/>
        </w:rPr>
        <w:t>phép</w:t>
      </w:r>
      <w:r>
        <w:rPr>
          <w:b/>
          <w:spacing w:val="-1"/>
          <w:sz w:val="20"/>
        </w:rPr>
        <w:t> </w:t>
      </w:r>
      <w:r>
        <w:rPr>
          <w:b/>
          <w:sz w:val="20"/>
        </w:rPr>
        <w:t>gia</w:t>
      </w:r>
      <w:r>
        <w:rPr>
          <w:b/>
          <w:spacing w:val="-4"/>
          <w:sz w:val="20"/>
        </w:rPr>
        <w:t> </w:t>
      </w:r>
      <w:r>
        <w:rPr>
          <w:b/>
          <w:sz w:val="20"/>
        </w:rPr>
        <w:t>đình</w:t>
      </w:r>
      <w:r>
        <w:rPr>
          <w:b/>
          <w:spacing w:val="-3"/>
          <w:sz w:val="20"/>
        </w:rPr>
        <w:t> </w:t>
      </w:r>
      <w:r>
        <w:rPr>
          <w:b/>
          <w:sz w:val="20"/>
        </w:rPr>
        <w:t>và</w:t>
      </w:r>
      <w:r>
        <w:rPr>
          <w:b/>
          <w:spacing w:val="-4"/>
          <w:sz w:val="20"/>
        </w:rPr>
        <w:t> </w:t>
      </w:r>
      <w:r>
        <w:rPr>
          <w:b/>
          <w:sz w:val="20"/>
        </w:rPr>
        <w:t>Y</w:t>
      </w:r>
      <w:r>
        <w:rPr>
          <w:b/>
          <w:spacing w:val="-4"/>
          <w:sz w:val="20"/>
        </w:rPr>
        <w:t> </w:t>
      </w:r>
      <w:r>
        <w:rPr>
          <w:b/>
          <w:spacing w:val="-5"/>
          <w:sz w:val="20"/>
        </w:rPr>
        <w:t>tế</w:t>
      </w:r>
    </w:p>
    <w:p>
      <w:pPr>
        <w:pStyle w:val="BodyText"/>
        <w:spacing w:before="4"/>
        <w:rPr>
          <w:b/>
          <w:sz w:val="27"/>
        </w:rPr>
      </w:pPr>
    </w:p>
    <w:p>
      <w:pPr>
        <w:pStyle w:val="BodyText"/>
        <w:spacing w:before="1"/>
        <w:ind w:left="107"/>
        <w:jc w:val="both"/>
      </w:pPr>
      <w:r>
        <w:rPr/>
        <w:t>Vào</w:t>
      </w:r>
      <w:r>
        <w:rPr>
          <w:spacing w:val="-4"/>
        </w:rPr>
        <w:t> </w:t>
      </w:r>
      <w:r>
        <w:rPr/>
        <w:t>ngày</w:t>
      </w:r>
      <w:r>
        <w:rPr>
          <w:spacing w:val="-2"/>
        </w:rPr>
        <w:t> </w:t>
      </w:r>
      <w:r>
        <w:rPr/>
        <w:t>1</w:t>
      </w:r>
      <w:r>
        <w:rPr>
          <w:spacing w:val="-5"/>
        </w:rPr>
        <w:t> </w:t>
      </w:r>
      <w:r>
        <w:rPr/>
        <w:t>tháng</w:t>
      </w:r>
      <w:r>
        <w:rPr>
          <w:spacing w:val="-3"/>
        </w:rPr>
        <w:t> </w:t>
      </w:r>
      <w:r>
        <w:rPr/>
        <w:t>10</w:t>
      </w:r>
      <w:r>
        <w:rPr>
          <w:spacing w:val="-3"/>
        </w:rPr>
        <w:t> </w:t>
      </w:r>
      <w:r>
        <w:rPr/>
        <w:t>năm</w:t>
      </w:r>
      <w:r>
        <w:rPr>
          <w:spacing w:val="-3"/>
        </w:rPr>
        <w:t> </w:t>
      </w:r>
      <w:r>
        <w:rPr/>
        <w:t>2019,</w:t>
      </w:r>
      <w:r>
        <w:rPr>
          <w:spacing w:val="-5"/>
        </w:rPr>
        <w:t> </w:t>
      </w:r>
      <w:r>
        <w:rPr/>
        <w:t>các</w:t>
      </w:r>
      <w:r>
        <w:rPr>
          <w:spacing w:val="-3"/>
        </w:rPr>
        <w:t> </w:t>
      </w:r>
      <w:r>
        <w:rPr/>
        <w:t>khoản</w:t>
      </w:r>
      <w:r>
        <w:rPr>
          <w:spacing w:val="-5"/>
        </w:rPr>
        <w:t> </w:t>
      </w:r>
      <w:r>
        <w:rPr/>
        <w:t>đóng</w:t>
      </w:r>
      <w:r>
        <w:rPr>
          <w:spacing w:val="-4"/>
        </w:rPr>
        <w:t> </w:t>
      </w:r>
      <w:r>
        <w:rPr/>
        <w:t>góp</w:t>
      </w:r>
      <w:r>
        <w:rPr>
          <w:spacing w:val="-1"/>
        </w:rPr>
        <w:t> </w:t>
      </w:r>
      <w:r>
        <w:rPr/>
        <w:t>cho</w:t>
      </w:r>
      <w:r>
        <w:rPr>
          <w:spacing w:val="-5"/>
        </w:rPr>
        <w:t> </w:t>
      </w:r>
      <w:r>
        <w:rPr/>
        <w:t>Quỹ</w:t>
      </w:r>
      <w:r>
        <w:rPr>
          <w:spacing w:val="-4"/>
        </w:rPr>
        <w:t> </w:t>
      </w:r>
      <w:r>
        <w:rPr/>
        <w:t>ủy</w:t>
      </w:r>
      <w:r>
        <w:rPr>
          <w:spacing w:val="-4"/>
        </w:rPr>
        <w:t> </w:t>
      </w:r>
      <w:r>
        <w:rPr/>
        <w:t>thác</w:t>
      </w:r>
      <w:r>
        <w:rPr>
          <w:spacing w:val="-4"/>
        </w:rPr>
        <w:t> </w:t>
      </w:r>
      <w:r>
        <w:rPr/>
        <w:t>và</w:t>
      </w:r>
      <w:r>
        <w:rPr>
          <w:spacing w:val="-4"/>
        </w:rPr>
        <w:t> </w:t>
      </w:r>
      <w:r>
        <w:rPr/>
        <w:t>cho</w:t>
      </w:r>
      <w:r>
        <w:rPr>
          <w:spacing w:val="-4"/>
        </w:rPr>
        <w:t> </w:t>
      </w:r>
      <w:r>
        <w:rPr/>
        <w:t>Sở</w:t>
      </w:r>
      <w:r>
        <w:rPr>
          <w:spacing w:val="-3"/>
        </w:rPr>
        <w:t> </w:t>
      </w:r>
      <w:r>
        <w:rPr/>
        <w:t>nghỉ</w:t>
      </w:r>
      <w:r>
        <w:rPr>
          <w:spacing w:val="-5"/>
        </w:rPr>
        <w:t> </w:t>
      </w:r>
      <w:r>
        <w:rPr/>
        <w:t>phép</w:t>
      </w:r>
      <w:r>
        <w:rPr>
          <w:spacing w:val="-3"/>
        </w:rPr>
        <w:t> </w:t>
      </w:r>
      <w:r>
        <w:rPr/>
        <w:t>gia</w:t>
      </w:r>
      <w:r>
        <w:rPr>
          <w:spacing w:val="-5"/>
        </w:rPr>
        <w:t> </w:t>
      </w:r>
      <w:r>
        <w:rPr/>
        <w:t>đình</w:t>
      </w:r>
      <w:r>
        <w:rPr>
          <w:spacing w:val="-6"/>
        </w:rPr>
        <w:t> </w:t>
      </w:r>
      <w:r>
        <w:rPr/>
        <w:t>và</w:t>
      </w:r>
      <w:r>
        <w:rPr>
          <w:spacing w:val="-2"/>
        </w:rPr>
        <w:t> </w:t>
      </w:r>
      <w:r>
        <w:rPr/>
        <w:t>Y</w:t>
      </w:r>
      <w:r>
        <w:rPr>
          <w:spacing w:val="-5"/>
        </w:rPr>
        <w:t> tế</w:t>
      </w:r>
    </w:p>
    <w:p>
      <w:pPr>
        <w:pStyle w:val="BodyText"/>
        <w:spacing w:line="278" w:lineRule="auto" w:before="34"/>
        <w:ind w:left="107" w:right="114"/>
        <w:jc w:val="both"/>
        <w:rPr>
          <w:rFonts w:ascii="Calibri" w:hAnsi="Calibri"/>
        </w:rPr>
      </w:pPr>
      <w:r>
        <w:rPr/>
        <w:t>(DFML)</w:t>
      </w:r>
      <w:r>
        <w:rPr>
          <w:spacing w:val="-2"/>
        </w:rPr>
        <w:t> </w:t>
      </w:r>
      <w:r>
        <w:rPr/>
        <w:t>đã</w:t>
      </w:r>
      <w:r>
        <w:rPr>
          <w:spacing w:val="-2"/>
        </w:rPr>
        <w:t> </w:t>
      </w:r>
      <w:r>
        <w:rPr/>
        <w:t>bắt</w:t>
      </w:r>
      <w:r>
        <w:rPr>
          <w:spacing w:val="-1"/>
        </w:rPr>
        <w:t> </w:t>
      </w:r>
      <w:r>
        <w:rPr/>
        <w:t>đầu.</w:t>
      </w:r>
      <w:r>
        <w:rPr>
          <w:spacing w:val="-3"/>
        </w:rPr>
        <w:t> </w:t>
      </w:r>
      <w:r>
        <w:rPr>
          <w:b/>
        </w:rPr>
        <w:t>Kinh</w:t>
      </w:r>
      <w:r>
        <w:rPr>
          <w:b/>
          <w:spacing w:val="-2"/>
        </w:rPr>
        <w:t> </w:t>
      </w:r>
      <w:r>
        <w:rPr>
          <w:b/>
        </w:rPr>
        <w:t>doanh</w:t>
      </w:r>
      <w:r>
        <w:rPr>
          <w:b/>
          <w:spacing w:val="-2"/>
        </w:rPr>
        <w:t> </w:t>
      </w:r>
      <w:r>
        <w:rPr/>
        <w:t>được</w:t>
      </w:r>
      <w:r>
        <w:rPr>
          <w:spacing w:val="-2"/>
        </w:rPr>
        <w:t> </w:t>
      </w:r>
      <w:r>
        <w:rPr/>
        <w:t>bảo</w:t>
      </w:r>
      <w:r>
        <w:rPr>
          <w:spacing w:val="-3"/>
        </w:rPr>
        <w:t> </w:t>
      </w:r>
      <w:r>
        <w:rPr/>
        <w:t>hiểm</w:t>
      </w:r>
      <w:r>
        <w:rPr>
          <w:spacing w:val="-3"/>
        </w:rPr>
        <w:t> </w:t>
      </w:r>
      <w:r>
        <w:rPr/>
        <w:t>phải gửi</w:t>
      </w:r>
      <w:r>
        <w:rPr>
          <w:spacing w:val="-4"/>
        </w:rPr>
        <w:t> </w:t>
      </w:r>
      <w:r>
        <w:rPr/>
        <w:t>các</w:t>
      </w:r>
      <w:r>
        <w:rPr>
          <w:spacing w:val="-2"/>
        </w:rPr>
        <w:t> </w:t>
      </w:r>
      <w:r>
        <w:rPr/>
        <w:t>khoản</w:t>
      </w:r>
      <w:r>
        <w:rPr>
          <w:spacing w:val="-3"/>
        </w:rPr>
        <w:t> </w:t>
      </w:r>
      <w:r>
        <w:rPr/>
        <w:t>đóng</w:t>
      </w:r>
      <w:r>
        <w:rPr>
          <w:spacing w:val="-1"/>
        </w:rPr>
        <w:t> </w:t>
      </w:r>
      <w:r>
        <w:rPr/>
        <w:t>góp</w:t>
      </w:r>
      <w:r>
        <w:rPr>
          <w:spacing w:val="-1"/>
        </w:rPr>
        <w:t> </w:t>
      </w:r>
      <w:r>
        <w:rPr/>
        <w:t>vào</w:t>
      </w:r>
      <w:r>
        <w:rPr>
          <w:spacing w:val="-3"/>
        </w:rPr>
        <w:t> </w:t>
      </w:r>
      <w:r>
        <w:rPr/>
        <w:t>DFML</w:t>
      </w:r>
      <w:r>
        <w:rPr>
          <w:spacing w:val="-1"/>
        </w:rPr>
        <w:t> </w:t>
      </w:r>
      <w:r>
        <w:rPr/>
        <w:t>cho</w:t>
      </w:r>
      <w:r>
        <w:rPr>
          <w:spacing w:val="-4"/>
        </w:rPr>
        <w:t> </w:t>
      </w:r>
      <w:r>
        <w:rPr/>
        <w:t>tất</w:t>
      </w:r>
      <w:r>
        <w:rPr>
          <w:spacing w:val="-3"/>
        </w:rPr>
        <w:t> </w:t>
      </w:r>
      <w:r>
        <w:rPr/>
        <w:t>cả</w:t>
      </w:r>
      <w:r>
        <w:rPr>
          <w:spacing w:val="-3"/>
        </w:rPr>
        <w:t> </w:t>
      </w:r>
      <w:r>
        <w:rPr/>
        <w:t>các</w:t>
      </w:r>
      <w:r>
        <w:rPr>
          <w:spacing w:val="-2"/>
        </w:rPr>
        <w:t> </w:t>
      </w:r>
      <w:r>
        <w:rPr/>
        <w:t>cá</w:t>
      </w:r>
      <w:r>
        <w:rPr>
          <w:spacing w:val="-3"/>
        </w:rPr>
        <w:t> </w:t>
      </w:r>
      <w:r>
        <w:rPr/>
        <w:t>nhân</w:t>
      </w:r>
      <w:r>
        <w:rPr>
          <w:spacing w:val="-3"/>
        </w:rPr>
        <w:t> </w:t>
      </w:r>
      <w:r>
        <w:rPr/>
        <w:t>tự kinh</w:t>
      </w:r>
      <w:r>
        <w:rPr>
          <w:spacing w:val="-3"/>
        </w:rPr>
        <w:t> </w:t>
      </w:r>
      <w:r>
        <w:rPr/>
        <w:t>doanh</w:t>
      </w:r>
      <w:r>
        <w:rPr>
          <w:spacing w:val="-2"/>
        </w:rPr>
        <w:t> </w:t>
      </w:r>
      <w:r>
        <w:rPr/>
        <w:t>của mình</w:t>
      </w:r>
      <w:r>
        <w:rPr>
          <w:spacing w:val="-2"/>
        </w:rPr>
        <w:t> </w:t>
      </w:r>
      <w:r>
        <w:rPr/>
        <w:t>nếu</w:t>
      </w:r>
      <w:r>
        <w:rPr>
          <w:spacing w:val="-2"/>
        </w:rPr>
        <w:t> </w:t>
      </w:r>
      <w:r>
        <w:rPr/>
        <w:t>những</w:t>
      </w:r>
      <w:r>
        <w:rPr>
          <w:spacing w:val="-3"/>
        </w:rPr>
        <w:t> </w:t>
      </w:r>
      <w:r>
        <w:rPr/>
        <w:t>người</w:t>
      </w:r>
      <w:r>
        <w:rPr>
          <w:spacing w:val="-3"/>
        </w:rPr>
        <w:t> </w:t>
      </w:r>
      <w:r>
        <w:rPr/>
        <w:t>này</w:t>
      </w:r>
      <w:r>
        <w:rPr>
          <w:spacing w:val="-1"/>
        </w:rPr>
        <w:t> </w:t>
      </w:r>
      <w:r>
        <w:rPr/>
        <w:t>nhiều hơn 50</w:t>
      </w:r>
      <w:r>
        <w:rPr>
          <w:spacing w:val="-3"/>
        </w:rPr>
        <w:t> </w:t>
      </w:r>
      <w:r>
        <w:rPr/>
        <w:t>phần trăm nhân</w:t>
      </w:r>
      <w:r>
        <w:rPr>
          <w:spacing w:val="-2"/>
        </w:rPr>
        <w:t> </w:t>
      </w:r>
      <w:r>
        <w:rPr/>
        <w:t>công</w:t>
      </w:r>
      <w:r>
        <w:rPr>
          <w:spacing w:val="-2"/>
        </w:rPr>
        <w:t> </w:t>
      </w:r>
      <w:r>
        <w:rPr/>
        <w:t>của</w:t>
      </w:r>
      <w:r>
        <w:rPr>
          <w:spacing w:val="-2"/>
        </w:rPr>
        <w:t> </w:t>
      </w:r>
      <w:r>
        <w:rPr/>
        <w:t>họ.Tỷ lệ</w:t>
      </w:r>
      <w:r>
        <w:rPr>
          <w:spacing w:val="-2"/>
        </w:rPr>
        <w:t> </w:t>
      </w:r>
      <w:r>
        <w:rPr/>
        <w:t>đóng</w:t>
      </w:r>
      <w:r>
        <w:rPr>
          <w:spacing w:val="-2"/>
        </w:rPr>
        <w:t> </w:t>
      </w:r>
      <w:r>
        <w:rPr/>
        <w:t>góp</w:t>
      </w:r>
      <w:r>
        <w:rPr>
          <w:spacing w:val="-2"/>
        </w:rPr>
        <w:t> </w:t>
      </w:r>
      <w:r>
        <w:rPr/>
        <w:t>có</w:t>
      </w:r>
      <w:r>
        <w:rPr>
          <w:spacing w:val="-2"/>
        </w:rPr>
        <w:t> </w:t>
      </w:r>
      <w:r>
        <w:rPr/>
        <w:t>thể được điều chỉnh hàng năm và có thể tìm thấy trong thông báo tỷ lệ đính kèm</w:t>
      </w:r>
      <w:r>
        <w:rPr>
          <w:rFonts w:ascii="Calibri" w:hAnsi="Calibri"/>
        </w:rPr>
        <w:t>.</w:t>
      </w:r>
    </w:p>
    <w:p>
      <w:pPr>
        <w:pStyle w:val="BodyText"/>
        <w:spacing w:before="1"/>
        <w:rPr>
          <w:rFonts w:ascii="Calibri"/>
          <w:sz w:val="27"/>
        </w:rPr>
      </w:pPr>
    </w:p>
    <w:p>
      <w:pPr>
        <w:pStyle w:val="Heading1"/>
        <w:jc w:val="both"/>
      </w:pPr>
      <w:r>
        <w:rPr/>
        <w:t>Làm</w:t>
      </w:r>
      <w:r>
        <w:rPr>
          <w:spacing w:val="-5"/>
        </w:rPr>
        <w:t> </w:t>
      </w:r>
      <w:r>
        <w:rPr/>
        <w:t>thế</w:t>
      </w:r>
      <w:r>
        <w:rPr>
          <w:spacing w:val="-4"/>
        </w:rPr>
        <w:t> </w:t>
      </w:r>
      <w:r>
        <w:rPr/>
        <w:t>nào</w:t>
      </w:r>
      <w:r>
        <w:rPr>
          <w:spacing w:val="-4"/>
        </w:rPr>
        <w:t> </w:t>
      </w:r>
      <w:r>
        <w:rPr/>
        <w:t>để</w:t>
      </w:r>
      <w:r>
        <w:rPr>
          <w:spacing w:val="-4"/>
        </w:rPr>
        <w:t> </w:t>
      </w:r>
      <w:r>
        <w:rPr/>
        <w:t>nộp</w:t>
      </w:r>
      <w:r>
        <w:rPr>
          <w:spacing w:val="-3"/>
        </w:rPr>
        <w:t> </w:t>
      </w:r>
      <w:r>
        <w:rPr>
          <w:spacing w:val="-5"/>
        </w:rPr>
        <w:t>đơn</w:t>
      </w:r>
    </w:p>
    <w:p>
      <w:pPr>
        <w:pStyle w:val="BodyText"/>
        <w:spacing w:before="10"/>
        <w:rPr>
          <w:b/>
          <w:sz w:val="25"/>
        </w:rPr>
      </w:pPr>
    </w:p>
    <w:p>
      <w:pPr>
        <w:pStyle w:val="BodyText"/>
        <w:spacing w:line="278" w:lineRule="auto"/>
        <w:ind w:left="107" w:right="160"/>
        <w:rPr>
          <w:rFonts w:ascii="Calibri" w:hAnsi="Calibri"/>
        </w:rPr>
      </w:pPr>
      <w:r>
        <w:rPr/>
        <w:t>Các</w:t>
      </w:r>
      <w:r>
        <w:rPr>
          <w:spacing w:val="-1"/>
        </w:rPr>
        <w:t> </w:t>
      </w:r>
      <w:r>
        <w:rPr/>
        <w:t>cá</w:t>
      </w:r>
      <w:r>
        <w:rPr>
          <w:spacing w:val="-2"/>
        </w:rPr>
        <w:t> </w:t>
      </w:r>
      <w:r>
        <w:rPr/>
        <w:t>nhân</w:t>
      </w:r>
      <w:r>
        <w:rPr>
          <w:spacing w:val="-3"/>
        </w:rPr>
        <w:t> </w:t>
      </w:r>
      <w:r>
        <w:rPr/>
        <w:t>được</w:t>
      </w:r>
      <w:r>
        <w:rPr>
          <w:spacing w:val="-1"/>
        </w:rPr>
        <w:t> </w:t>
      </w:r>
      <w:r>
        <w:rPr/>
        <w:t>bảo</w:t>
      </w:r>
      <w:r>
        <w:rPr>
          <w:spacing w:val="-2"/>
        </w:rPr>
        <w:t> </w:t>
      </w:r>
      <w:r>
        <w:rPr/>
        <w:t>hiểm</w:t>
      </w:r>
      <w:r>
        <w:rPr>
          <w:spacing w:val="-2"/>
        </w:rPr>
        <w:t> </w:t>
      </w:r>
      <w:r>
        <w:rPr/>
        <w:t>phải</w:t>
      </w:r>
      <w:r>
        <w:rPr>
          <w:spacing w:val="-1"/>
        </w:rPr>
        <w:t> </w:t>
      </w:r>
      <w:r>
        <w:rPr/>
        <w:t>nộp đơn</w:t>
      </w:r>
      <w:r>
        <w:rPr>
          <w:spacing w:val="-2"/>
        </w:rPr>
        <w:t> </w:t>
      </w:r>
      <w:r>
        <w:rPr/>
        <w:t>xin</w:t>
      </w:r>
      <w:r>
        <w:rPr>
          <w:spacing w:val="-2"/>
        </w:rPr>
        <w:t> </w:t>
      </w:r>
      <w:r>
        <w:rPr/>
        <w:t>hưởng</w:t>
      </w:r>
      <w:r>
        <w:rPr>
          <w:spacing w:val="-1"/>
        </w:rPr>
        <w:t> </w:t>
      </w:r>
      <w:r>
        <w:rPr/>
        <w:t>thay</w:t>
      </w:r>
      <w:r>
        <w:rPr>
          <w:spacing w:val="-1"/>
        </w:rPr>
        <w:t> </w:t>
      </w:r>
      <w:r>
        <w:rPr/>
        <w:t>thế</w:t>
      </w:r>
      <w:r>
        <w:rPr>
          <w:spacing w:val="-2"/>
        </w:rPr>
        <w:t> </w:t>
      </w:r>
      <w:r>
        <w:rPr/>
        <w:t>thu</w:t>
      </w:r>
      <w:r>
        <w:rPr>
          <w:spacing w:val="-2"/>
        </w:rPr>
        <w:t> </w:t>
      </w:r>
      <w:r>
        <w:rPr/>
        <w:t>nhập</w:t>
      </w:r>
      <w:r>
        <w:rPr>
          <w:spacing w:val="-2"/>
        </w:rPr>
        <w:t> </w:t>
      </w:r>
      <w:r>
        <w:rPr/>
        <w:t>y</w:t>
      </w:r>
      <w:r>
        <w:rPr>
          <w:spacing w:val="-1"/>
        </w:rPr>
        <w:t> </w:t>
      </w:r>
      <w:r>
        <w:rPr/>
        <w:t>tế</w:t>
      </w:r>
      <w:r>
        <w:rPr>
          <w:spacing w:val="-2"/>
        </w:rPr>
        <w:t> </w:t>
      </w:r>
      <w:r>
        <w:rPr/>
        <w:t>và</w:t>
      </w:r>
      <w:r>
        <w:rPr>
          <w:spacing w:val="-2"/>
        </w:rPr>
        <w:t> </w:t>
      </w:r>
      <w:r>
        <w:rPr/>
        <w:t>gia</w:t>
      </w:r>
      <w:r>
        <w:rPr>
          <w:spacing w:val="-2"/>
        </w:rPr>
        <w:t> </w:t>
      </w:r>
      <w:r>
        <w:rPr/>
        <w:t>đình</w:t>
      </w:r>
      <w:r>
        <w:rPr>
          <w:spacing w:val="-2"/>
        </w:rPr>
        <w:t> </w:t>
      </w:r>
      <w:r>
        <w:rPr/>
        <w:t>được</w:t>
      </w:r>
      <w:r>
        <w:rPr>
          <w:spacing w:val="-1"/>
        </w:rPr>
        <w:t> </w:t>
      </w:r>
      <w:r>
        <w:rPr/>
        <w:t>trả</w:t>
      </w:r>
      <w:r>
        <w:rPr>
          <w:spacing w:val="-2"/>
        </w:rPr>
        <w:t> </w:t>
      </w:r>
      <w:r>
        <w:rPr/>
        <w:t>lương</w:t>
      </w:r>
      <w:r>
        <w:rPr>
          <w:spacing w:val="-2"/>
        </w:rPr>
        <w:t> </w:t>
      </w:r>
      <w:r>
        <w:rPr/>
        <w:t>với</w:t>
      </w:r>
      <w:r>
        <w:rPr>
          <w:spacing w:val="-1"/>
        </w:rPr>
        <w:t> </w:t>
      </w:r>
      <w:r>
        <w:rPr/>
        <w:t>DFML bằng cách xử dụng mẫu của Sở. Các mẫu và hướng dẫn đăng ký sẽ có trên trang web của Sở </w:t>
      </w:r>
      <w:hyperlink r:id="rId6">
        <w:r>
          <w:rPr>
            <w:rFonts w:ascii="Calibri" w:hAnsi="Calibri"/>
            <w:color w:val="0462C1"/>
            <w:spacing w:val="-2"/>
            <w:u w:val="single" w:color="0462C1"/>
          </w:rPr>
          <w:t>www.mass.gov/DFML</w:t>
        </w:r>
        <w:r>
          <w:rPr>
            <w:rFonts w:ascii="Calibri" w:hAnsi="Calibri"/>
            <w:spacing w:val="-2"/>
          </w:rPr>
          <w:t>.</w:t>
        </w:r>
      </w:hyperlink>
    </w:p>
    <w:p>
      <w:pPr>
        <w:pStyle w:val="BodyText"/>
        <w:spacing w:line="276" w:lineRule="auto"/>
        <w:ind w:left="107" w:right="160"/>
      </w:pPr>
      <w:r>
        <w:rPr/>
        <w:t>Các</w:t>
      </w:r>
      <w:r>
        <w:rPr>
          <w:spacing w:val="-1"/>
        </w:rPr>
        <w:t> </w:t>
      </w:r>
      <w:r>
        <w:rPr/>
        <w:t>cá</w:t>
      </w:r>
      <w:r>
        <w:rPr>
          <w:spacing w:val="-3"/>
        </w:rPr>
        <w:t> </w:t>
      </w:r>
      <w:r>
        <w:rPr/>
        <w:t>nhân</w:t>
      </w:r>
      <w:r>
        <w:rPr>
          <w:spacing w:val="-3"/>
        </w:rPr>
        <w:t> </w:t>
      </w:r>
      <w:r>
        <w:rPr/>
        <w:t>tự</w:t>
      </w:r>
      <w:r>
        <w:rPr>
          <w:spacing w:val="-2"/>
        </w:rPr>
        <w:t> </w:t>
      </w:r>
      <w:r>
        <w:rPr/>
        <w:t>kinh</w:t>
      </w:r>
      <w:r>
        <w:rPr>
          <w:spacing w:val="-2"/>
        </w:rPr>
        <w:t> </w:t>
      </w:r>
      <w:r>
        <w:rPr/>
        <w:t>doanh phải</w:t>
      </w:r>
      <w:r>
        <w:rPr>
          <w:spacing w:val="-3"/>
        </w:rPr>
        <w:t> </w:t>
      </w:r>
      <w:r>
        <w:rPr/>
        <w:t>báo</w:t>
      </w:r>
      <w:r>
        <w:rPr>
          <w:spacing w:val="-4"/>
        </w:rPr>
        <w:t> </w:t>
      </w:r>
      <w:r>
        <w:rPr/>
        <w:t>tin</w:t>
      </w:r>
      <w:r>
        <w:rPr>
          <w:spacing w:val="-3"/>
        </w:rPr>
        <w:t> </w:t>
      </w:r>
      <w:r>
        <w:rPr/>
        <w:t>ít</w:t>
      </w:r>
      <w:r>
        <w:rPr>
          <w:spacing w:val="-3"/>
        </w:rPr>
        <w:t> </w:t>
      </w:r>
      <w:r>
        <w:rPr/>
        <w:t>nhất</w:t>
      </w:r>
      <w:r>
        <w:rPr>
          <w:spacing w:val="-3"/>
        </w:rPr>
        <w:t> </w:t>
      </w:r>
      <w:r>
        <w:rPr/>
        <w:t>trước 30</w:t>
      </w:r>
      <w:r>
        <w:rPr>
          <w:spacing w:val="-3"/>
        </w:rPr>
        <w:t> </w:t>
      </w:r>
      <w:r>
        <w:rPr/>
        <w:t>ngày</w:t>
      </w:r>
      <w:r>
        <w:rPr>
          <w:spacing w:val="-2"/>
        </w:rPr>
        <w:t> </w:t>
      </w:r>
      <w:r>
        <w:rPr/>
        <w:t>cho</w:t>
      </w:r>
      <w:r>
        <w:rPr>
          <w:spacing w:val="-3"/>
        </w:rPr>
        <w:t> </w:t>
      </w:r>
      <w:r>
        <w:rPr/>
        <w:t>tổ</w:t>
      </w:r>
      <w:r>
        <w:rPr>
          <w:spacing w:val="-1"/>
        </w:rPr>
        <w:t> </w:t>
      </w:r>
      <w:r>
        <w:rPr/>
        <w:t>chức</w:t>
      </w:r>
      <w:r>
        <w:rPr>
          <w:spacing w:val="-2"/>
        </w:rPr>
        <w:t> </w:t>
      </w:r>
      <w:r>
        <w:rPr/>
        <w:t>được</w:t>
      </w:r>
      <w:r>
        <w:rPr>
          <w:spacing w:val="-2"/>
        </w:rPr>
        <w:t> </w:t>
      </w:r>
      <w:r>
        <w:rPr/>
        <w:t>bảo</w:t>
      </w:r>
      <w:r>
        <w:rPr>
          <w:spacing w:val="-3"/>
        </w:rPr>
        <w:t> </w:t>
      </w:r>
      <w:r>
        <w:rPr/>
        <w:t>hiểm</w:t>
      </w:r>
      <w:r>
        <w:rPr>
          <w:spacing w:val="-1"/>
        </w:rPr>
        <w:t> </w:t>
      </w:r>
      <w:r>
        <w:rPr/>
        <w:t>về</w:t>
      </w:r>
      <w:r>
        <w:rPr>
          <w:spacing w:val="-3"/>
        </w:rPr>
        <w:t> </w:t>
      </w:r>
      <w:r>
        <w:rPr/>
        <w:t>ngày</w:t>
      </w:r>
      <w:r>
        <w:rPr>
          <w:spacing w:val="-2"/>
        </w:rPr>
        <w:t> </w:t>
      </w:r>
      <w:r>
        <w:rPr/>
        <w:t>dự</w:t>
      </w:r>
      <w:r>
        <w:rPr>
          <w:spacing w:val="-2"/>
        </w:rPr>
        <w:t> </w:t>
      </w:r>
      <w:r>
        <w:rPr/>
        <w:t>kiến</w:t>
      </w:r>
      <w:r>
        <w:rPr>
          <w:spacing w:val="-3"/>
        </w:rPr>
        <w:t> </w:t>
      </w:r>
      <w:r>
        <w:rPr/>
        <w:t>bắt</w:t>
      </w:r>
      <w:r>
        <w:rPr>
          <w:spacing w:val="-3"/>
        </w:rPr>
        <w:t> </w:t>
      </w:r>
      <w:r>
        <w:rPr/>
        <w:t>đầu nghỉ</w:t>
      </w:r>
      <w:r>
        <w:rPr>
          <w:spacing w:val="-1"/>
        </w:rPr>
        <w:t> </w:t>
      </w:r>
      <w:r>
        <w:rPr/>
        <w:t>phép, dự kiến nghỉ phép</w:t>
      </w:r>
      <w:r>
        <w:rPr>
          <w:spacing w:val="-1"/>
        </w:rPr>
        <w:t> </w:t>
      </w:r>
      <w:r>
        <w:rPr/>
        <w:t>bao lâu và ngày dự kiến trở</w:t>
      </w:r>
      <w:r>
        <w:rPr>
          <w:spacing w:val="-1"/>
        </w:rPr>
        <w:t> </w:t>
      </w:r>
      <w:r>
        <w:rPr/>
        <w:t>lại.</w:t>
      </w:r>
      <w:r>
        <w:rPr>
          <w:spacing w:val="40"/>
        </w:rPr>
        <w:t> </w:t>
      </w:r>
      <w:r>
        <w:rPr/>
        <w:t>Các cá nhân tự kinh doanh không thể báo tin trước 30 ngày do các tình huống nằm ngoài khả năng của họ phải báo tin ngay khi họ có thể.</w:t>
      </w:r>
    </w:p>
    <w:p>
      <w:pPr>
        <w:pStyle w:val="BodyText"/>
        <w:spacing w:before="10"/>
        <w:rPr>
          <w:sz w:val="23"/>
        </w:rPr>
      </w:pPr>
    </w:p>
    <w:p>
      <w:pPr>
        <w:pStyle w:val="Heading1"/>
        <w:jc w:val="both"/>
      </w:pPr>
      <w:r>
        <w:rPr/>
        <w:t>Miễn</w:t>
      </w:r>
      <w:r>
        <w:rPr>
          <w:spacing w:val="-5"/>
        </w:rPr>
        <w:t> </w:t>
      </w:r>
      <w:r>
        <w:rPr/>
        <w:t>đóng</w:t>
      </w:r>
      <w:r>
        <w:rPr>
          <w:spacing w:val="-4"/>
        </w:rPr>
        <w:t> </w:t>
      </w:r>
      <w:r>
        <w:rPr/>
        <w:t>góp</w:t>
      </w:r>
      <w:r>
        <w:rPr>
          <w:spacing w:val="-5"/>
        </w:rPr>
        <w:t> </w:t>
      </w:r>
      <w:r>
        <w:rPr/>
        <w:t>kế</w:t>
      </w:r>
      <w:r>
        <w:rPr>
          <w:spacing w:val="-3"/>
        </w:rPr>
        <w:t> </w:t>
      </w:r>
      <w:r>
        <w:rPr/>
        <w:t>hoạch</w:t>
      </w:r>
      <w:r>
        <w:rPr>
          <w:spacing w:val="-3"/>
        </w:rPr>
        <w:t> </w:t>
      </w:r>
      <w:r>
        <w:rPr/>
        <w:t>tư</w:t>
      </w:r>
      <w:r>
        <w:rPr>
          <w:spacing w:val="-5"/>
        </w:rPr>
        <w:t> </w:t>
      </w:r>
      <w:r>
        <w:rPr>
          <w:spacing w:val="-4"/>
        </w:rPr>
        <w:t>nhân</w:t>
      </w:r>
    </w:p>
    <w:p>
      <w:pPr>
        <w:pStyle w:val="BodyText"/>
        <w:spacing w:before="2"/>
        <w:rPr>
          <w:b/>
          <w:sz w:val="26"/>
        </w:rPr>
      </w:pPr>
    </w:p>
    <w:p>
      <w:pPr>
        <w:pStyle w:val="BodyText"/>
        <w:spacing w:line="276" w:lineRule="auto"/>
        <w:ind w:left="107" w:right="160"/>
        <w:rPr>
          <w:rFonts w:ascii="Calibri" w:hAnsi="Calibri"/>
        </w:rPr>
      </w:pPr>
      <w:r>
        <w:rPr/>
        <w:t>Một tổ chức kinh doanh được bảo hiểm cung cấp chế độ nghỉ phép có lương với các phúc lợi ít nhất cũng hào phóng như những phúc lợi được quy định theo luật có thể nộp đơn xin miễn đóng góp cho Sở nghỉ phép gia đình và</w:t>
      </w:r>
      <w:r>
        <w:rPr>
          <w:spacing w:val="-2"/>
        </w:rPr>
        <w:t> </w:t>
      </w:r>
      <w:r>
        <w:rPr/>
        <w:t>Y</w:t>
      </w:r>
      <w:r>
        <w:rPr>
          <w:spacing w:val="-3"/>
        </w:rPr>
        <w:t> </w:t>
      </w:r>
      <w:r>
        <w:rPr/>
        <w:t>tế và</w:t>
      </w:r>
      <w:r>
        <w:rPr>
          <w:spacing w:val="-2"/>
        </w:rPr>
        <w:t> </w:t>
      </w:r>
      <w:r>
        <w:rPr/>
        <w:t>Quỹ</w:t>
      </w:r>
      <w:r>
        <w:rPr>
          <w:spacing w:val="-1"/>
        </w:rPr>
        <w:t> </w:t>
      </w:r>
      <w:r>
        <w:rPr/>
        <w:t>uy</w:t>
      </w:r>
      <w:r>
        <w:rPr>
          <w:spacing w:val="-1"/>
        </w:rPr>
        <w:t> </w:t>
      </w:r>
      <w:r>
        <w:rPr/>
        <w:t>thác.</w:t>
      </w:r>
      <w:r>
        <w:rPr>
          <w:spacing w:val="-2"/>
        </w:rPr>
        <w:t> </w:t>
      </w:r>
      <w:r>
        <w:rPr/>
        <w:t>Một</w:t>
      </w:r>
      <w:r>
        <w:rPr>
          <w:spacing w:val="-2"/>
        </w:rPr>
        <w:t> </w:t>
      </w:r>
      <w:r>
        <w:rPr/>
        <w:t>tổ</w:t>
      </w:r>
      <w:r>
        <w:rPr>
          <w:spacing w:val="-3"/>
        </w:rPr>
        <w:t> </w:t>
      </w:r>
      <w:r>
        <w:rPr/>
        <w:t>chức</w:t>
      </w:r>
      <w:r>
        <w:rPr>
          <w:spacing w:val="-1"/>
        </w:rPr>
        <w:t> </w:t>
      </w:r>
      <w:r>
        <w:rPr/>
        <w:t>kinh doanh được bảo hiểm</w:t>
      </w:r>
      <w:r>
        <w:rPr>
          <w:spacing w:val="-2"/>
        </w:rPr>
        <w:t> </w:t>
      </w:r>
      <w:r>
        <w:rPr/>
        <w:t>có</w:t>
      </w:r>
      <w:r>
        <w:rPr>
          <w:spacing w:val="-2"/>
        </w:rPr>
        <w:t> </w:t>
      </w:r>
      <w:r>
        <w:rPr/>
        <w:t>thể</w:t>
      </w:r>
      <w:r>
        <w:rPr>
          <w:spacing w:val="-1"/>
        </w:rPr>
        <w:t> </w:t>
      </w:r>
      <w:r>
        <w:rPr/>
        <w:t>nộp đơn</w:t>
      </w:r>
      <w:r>
        <w:rPr>
          <w:spacing w:val="-2"/>
        </w:rPr>
        <w:t> </w:t>
      </w:r>
      <w:r>
        <w:rPr/>
        <w:t>xin</w:t>
      </w:r>
      <w:r>
        <w:rPr>
          <w:spacing w:val="-2"/>
        </w:rPr>
        <w:t> </w:t>
      </w:r>
      <w:r>
        <w:rPr/>
        <w:t>miễn</w:t>
      </w:r>
      <w:r>
        <w:rPr>
          <w:spacing w:val="-1"/>
        </w:rPr>
        <w:t> </w:t>
      </w:r>
      <w:r>
        <w:rPr/>
        <w:t>đóng</w:t>
      </w:r>
      <w:r>
        <w:rPr>
          <w:spacing w:val="-2"/>
        </w:rPr>
        <w:t> </w:t>
      </w:r>
      <w:r>
        <w:rPr/>
        <w:t>góp</w:t>
      </w:r>
      <w:r>
        <w:rPr>
          <w:spacing w:val="-3"/>
        </w:rPr>
        <w:t> </w:t>
      </w:r>
      <w:r>
        <w:rPr/>
        <w:t>nghỉ</w:t>
      </w:r>
      <w:r>
        <w:rPr>
          <w:spacing w:val="-3"/>
        </w:rPr>
        <w:t> </w:t>
      </w:r>
      <w:r>
        <w:rPr/>
        <w:t>phép Y</w:t>
      </w:r>
      <w:r>
        <w:rPr>
          <w:spacing w:val="-3"/>
        </w:rPr>
        <w:t> </w:t>
      </w:r>
      <w:r>
        <w:rPr/>
        <w:t>tế, đóng góp nghỉ phép gia đình hoặc cả hai</w:t>
      </w:r>
      <w:r>
        <w:rPr>
          <w:rFonts w:ascii="Calibri" w:hAnsi="Calibri"/>
        </w:rPr>
        <w:t>.</w:t>
      </w:r>
    </w:p>
    <w:p>
      <w:pPr>
        <w:spacing w:after="0" w:line="276" w:lineRule="auto"/>
        <w:rPr>
          <w:rFonts w:ascii="Calibri" w:hAnsi="Calibri"/>
        </w:rPr>
        <w:sectPr>
          <w:pgSz w:w="12240" w:h="15840"/>
          <w:pgMar w:header="0" w:footer="1257" w:top="1360" w:bottom="1440" w:left="900" w:right="900"/>
        </w:sectPr>
      </w:pPr>
    </w:p>
    <w:p>
      <w:pPr>
        <w:pStyle w:val="BodyText"/>
        <w:spacing w:line="278" w:lineRule="auto" w:before="59"/>
        <w:ind w:left="107" w:right="160"/>
        <w:rPr>
          <w:rFonts w:ascii="Calibri" w:hAnsi="Calibri"/>
        </w:rPr>
      </w:pPr>
      <w:r>
        <w:rPr/>
        <mc:AlternateContent>
          <mc:Choice Requires="wps">
            <w:drawing>
              <wp:anchor distT="0" distB="0" distL="0" distR="0" allowOverlap="1" layoutInCell="1" locked="0" behindDoc="0" simplePos="0" relativeHeight="15732224">
                <wp:simplePos x="0" y="0"/>
                <wp:positionH relativeFrom="page">
                  <wp:posOffset>339852</wp:posOffset>
                </wp:positionH>
                <wp:positionV relativeFrom="page">
                  <wp:posOffset>1446530</wp:posOffset>
                </wp:positionV>
                <wp:extent cx="7092950" cy="2422525"/>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7092950" cy="2422525"/>
                          <a:chExt cx="7092950" cy="2422525"/>
                        </a:xfrm>
                      </wpg:grpSpPr>
                      <wps:wsp>
                        <wps:cNvPr id="11" name="Graphic 11"/>
                        <wps:cNvSpPr/>
                        <wps:spPr>
                          <a:xfrm>
                            <a:off x="0" y="0"/>
                            <a:ext cx="7092950" cy="2422525"/>
                          </a:xfrm>
                          <a:custGeom>
                            <a:avLst/>
                            <a:gdLst/>
                            <a:ahLst/>
                            <a:cxnLst/>
                            <a:rect l="l" t="t" r="r" b="b"/>
                            <a:pathLst>
                              <a:path w="7092950" h="2422525">
                                <a:moveTo>
                                  <a:pt x="2858135" y="329184"/>
                                </a:moveTo>
                                <a:lnTo>
                                  <a:pt x="213360" y="329184"/>
                                </a:lnTo>
                                <a:lnTo>
                                  <a:pt x="213360" y="347472"/>
                                </a:lnTo>
                                <a:lnTo>
                                  <a:pt x="2858135" y="347472"/>
                                </a:lnTo>
                                <a:lnTo>
                                  <a:pt x="2858135" y="329184"/>
                                </a:lnTo>
                                <a:close/>
                              </a:path>
                              <a:path w="7092950" h="2422525">
                                <a:moveTo>
                                  <a:pt x="7080237" y="349123"/>
                                </a:moveTo>
                                <a:lnTo>
                                  <a:pt x="7074154" y="349123"/>
                                </a:lnTo>
                                <a:lnTo>
                                  <a:pt x="7074154" y="2403729"/>
                                </a:lnTo>
                                <a:lnTo>
                                  <a:pt x="3333623" y="2403729"/>
                                </a:lnTo>
                                <a:lnTo>
                                  <a:pt x="18288" y="2403729"/>
                                </a:lnTo>
                                <a:lnTo>
                                  <a:pt x="18288" y="349123"/>
                                </a:lnTo>
                                <a:lnTo>
                                  <a:pt x="0" y="349123"/>
                                </a:lnTo>
                                <a:lnTo>
                                  <a:pt x="0" y="2403729"/>
                                </a:lnTo>
                                <a:lnTo>
                                  <a:pt x="0" y="2422017"/>
                                </a:lnTo>
                                <a:lnTo>
                                  <a:pt x="18288" y="2422017"/>
                                </a:lnTo>
                                <a:lnTo>
                                  <a:pt x="213360" y="2422017"/>
                                </a:lnTo>
                                <a:lnTo>
                                  <a:pt x="231648" y="2422017"/>
                                </a:lnTo>
                                <a:lnTo>
                                  <a:pt x="2858135" y="2422017"/>
                                </a:lnTo>
                                <a:lnTo>
                                  <a:pt x="2858135" y="2409825"/>
                                </a:lnTo>
                                <a:lnTo>
                                  <a:pt x="3327527" y="2409825"/>
                                </a:lnTo>
                                <a:lnTo>
                                  <a:pt x="3333623" y="2409825"/>
                                </a:lnTo>
                                <a:lnTo>
                                  <a:pt x="7074154" y="2409825"/>
                                </a:lnTo>
                                <a:lnTo>
                                  <a:pt x="7080237" y="2409825"/>
                                </a:lnTo>
                                <a:lnTo>
                                  <a:pt x="7080237" y="2403729"/>
                                </a:lnTo>
                                <a:lnTo>
                                  <a:pt x="7080237" y="349123"/>
                                </a:lnTo>
                                <a:close/>
                              </a:path>
                              <a:path w="7092950" h="2422525">
                                <a:moveTo>
                                  <a:pt x="7092442" y="0"/>
                                </a:moveTo>
                                <a:lnTo>
                                  <a:pt x="7092442" y="0"/>
                                </a:lnTo>
                                <a:lnTo>
                                  <a:pt x="0" y="0"/>
                                </a:lnTo>
                                <a:lnTo>
                                  <a:pt x="0" y="18288"/>
                                </a:lnTo>
                                <a:lnTo>
                                  <a:pt x="0" y="19812"/>
                                </a:lnTo>
                                <a:lnTo>
                                  <a:pt x="0" y="329184"/>
                                </a:lnTo>
                                <a:lnTo>
                                  <a:pt x="0" y="348996"/>
                                </a:lnTo>
                                <a:lnTo>
                                  <a:pt x="18288" y="348996"/>
                                </a:lnTo>
                                <a:lnTo>
                                  <a:pt x="18288" y="329184"/>
                                </a:lnTo>
                                <a:lnTo>
                                  <a:pt x="18288" y="19812"/>
                                </a:lnTo>
                                <a:lnTo>
                                  <a:pt x="18288" y="18288"/>
                                </a:lnTo>
                                <a:lnTo>
                                  <a:pt x="213360" y="18288"/>
                                </a:lnTo>
                                <a:lnTo>
                                  <a:pt x="7074154" y="18288"/>
                                </a:lnTo>
                                <a:lnTo>
                                  <a:pt x="7074154" y="19812"/>
                                </a:lnTo>
                                <a:lnTo>
                                  <a:pt x="7068058" y="19812"/>
                                </a:lnTo>
                                <a:lnTo>
                                  <a:pt x="7068058" y="329184"/>
                                </a:lnTo>
                                <a:lnTo>
                                  <a:pt x="7074154" y="329184"/>
                                </a:lnTo>
                                <a:lnTo>
                                  <a:pt x="7074154" y="348996"/>
                                </a:lnTo>
                                <a:lnTo>
                                  <a:pt x="7080237" y="348996"/>
                                </a:lnTo>
                                <a:lnTo>
                                  <a:pt x="7080237" y="329184"/>
                                </a:lnTo>
                                <a:lnTo>
                                  <a:pt x="7086346" y="329184"/>
                                </a:lnTo>
                                <a:lnTo>
                                  <a:pt x="7086346" y="19812"/>
                                </a:lnTo>
                                <a:lnTo>
                                  <a:pt x="7092442" y="19812"/>
                                </a:lnTo>
                                <a:lnTo>
                                  <a:pt x="7092442" y="18288"/>
                                </a:lnTo>
                                <a:lnTo>
                                  <a:pt x="7092442" y="12"/>
                                </a:lnTo>
                                <a:close/>
                              </a:path>
                            </a:pathLst>
                          </a:custGeom>
                          <a:solidFill>
                            <a:srgbClr val="000000"/>
                          </a:solidFill>
                        </wps:spPr>
                        <wps:bodyPr wrap="square" lIns="0" tIns="0" rIns="0" bIns="0" rtlCol="0">
                          <a:prstTxWarp prst="textNoShape">
                            <a:avLst/>
                          </a:prstTxWarp>
                          <a:noAutofit/>
                        </wps:bodyPr>
                      </wps:wsp>
                      <wps:wsp>
                        <wps:cNvPr id="12" name="Graphic 12"/>
                        <wps:cNvSpPr/>
                        <wps:spPr>
                          <a:xfrm>
                            <a:off x="279590" y="788543"/>
                            <a:ext cx="2537460" cy="1314450"/>
                          </a:xfrm>
                          <a:custGeom>
                            <a:avLst/>
                            <a:gdLst/>
                            <a:ahLst/>
                            <a:cxnLst/>
                            <a:rect l="l" t="t" r="r" b="b"/>
                            <a:pathLst>
                              <a:path w="2537460" h="1314450">
                                <a:moveTo>
                                  <a:pt x="0" y="0"/>
                                </a:moveTo>
                                <a:lnTo>
                                  <a:pt x="2537396" y="0"/>
                                </a:lnTo>
                              </a:path>
                              <a:path w="2537460" h="1314450">
                                <a:moveTo>
                                  <a:pt x="0" y="438150"/>
                                </a:moveTo>
                                <a:lnTo>
                                  <a:pt x="2537396" y="438150"/>
                                </a:lnTo>
                              </a:path>
                              <a:path w="2537460" h="1314450">
                                <a:moveTo>
                                  <a:pt x="0" y="876300"/>
                                </a:moveTo>
                                <a:lnTo>
                                  <a:pt x="2537396" y="876300"/>
                                </a:lnTo>
                              </a:path>
                              <a:path w="2537460" h="1314450">
                                <a:moveTo>
                                  <a:pt x="0" y="1314323"/>
                                </a:moveTo>
                                <a:lnTo>
                                  <a:pt x="2537396" y="1314323"/>
                                </a:lnTo>
                              </a:path>
                            </a:pathLst>
                          </a:custGeom>
                          <a:ln w="12700">
                            <a:solidFill>
                              <a:srgbClr val="000000"/>
                            </a:solidFill>
                            <a:prstDash val="solid"/>
                          </a:ln>
                        </wps:spPr>
                        <wps:bodyPr wrap="square" lIns="0" tIns="0" rIns="0" bIns="0" rtlCol="0">
                          <a:prstTxWarp prst="textNoShape">
                            <a:avLst/>
                          </a:prstTxWarp>
                          <a:noAutofit/>
                        </wps:bodyPr>
                      </wps:wsp>
                      <wps:wsp>
                        <wps:cNvPr id="13" name="Textbox 13"/>
                        <wps:cNvSpPr txBox="1"/>
                        <wps:spPr>
                          <a:xfrm>
                            <a:off x="585520" y="353358"/>
                            <a:ext cx="1910080" cy="579120"/>
                          </a:xfrm>
                          <a:prstGeom prst="rect">
                            <a:avLst/>
                          </a:prstGeom>
                        </wps:spPr>
                        <wps:txbx>
                          <w:txbxContent>
                            <w:p>
                              <w:pPr>
                                <w:spacing w:line="223" w:lineRule="exact" w:before="0"/>
                                <w:ind w:left="0" w:right="18" w:firstLine="0"/>
                                <w:jc w:val="center"/>
                                <w:rPr>
                                  <w:sz w:val="20"/>
                                </w:rPr>
                              </w:pPr>
                              <w:r>
                                <w:rPr>
                                  <w:sz w:val="20"/>
                                </w:rPr>
                                <w:t>(Tên</w:t>
                              </w:r>
                              <w:r>
                                <w:rPr>
                                  <w:spacing w:val="-5"/>
                                  <w:sz w:val="20"/>
                                </w:rPr>
                                <w:t> </w:t>
                              </w:r>
                              <w:r>
                                <w:rPr>
                                  <w:sz w:val="20"/>
                                </w:rPr>
                                <w:t>của</w:t>
                              </w:r>
                              <w:r>
                                <w:rPr>
                                  <w:spacing w:val="-4"/>
                                  <w:sz w:val="20"/>
                                </w:rPr>
                                <w:t> </w:t>
                              </w:r>
                              <w:r>
                                <w:rPr>
                                  <w:sz w:val="20"/>
                                </w:rPr>
                                <w:t>tổ</w:t>
                              </w:r>
                              <w:r>
                                <w:rPr>
                                  <w:spacing w:val="-5"/>
                                  <w:sz w:val="20"/>
                                </w:rPr>
                                <w:t> </w:t>
                              </w:r>
                              <w:r>
                                <w:rPr>
                                  <w:sz w:val="20"/>
                                </w:rPr>
                                <w:t>chức</w:t>
                              </w:r>
                              <w:r>
                                <w:rPr>
                                  <w:spacing w:val="-3"/>
                                  <w:sz w:val="20"/>
                                </w:rPr>
                                <w:t> </w:t>
                              </w:r>
                              <w:r>
                                <w:rPr>
                                  <w:sz w:val="20"/>
                                </w:rPr>
                                <w:t>được</w:t>
                              </w:r>
                              <w:r>
                                <w:rPr>
                                  <w:spacing w:val="-4"/>
                                  <w:sz w:val="20"/>
                                </w:rPr>
                                <w:t> </w:t>
                              </w:r>
                              <w:r>
                                <w:rPr>
                                  <w:sz w:val="20"/>
                                </w:rPr>
                                <w:t>bảo</w:t>
                              </w:r>
                              <w:r>
                                <w:rPr>
                                  <w:spacing w:val="-2"/>
                                  <w:sz w:val="20"/>
                                </w:rPr>
                                <w:t> hiểm)</w:t>
                              </w:r>
                            </w:p>
                            <w:p>
                              <w:pPr>
                                <w:spacing w:line="240" w:lineRule="auto" w:before="0"/>
                                <w:rPr>
                                  <w:sz w:val="22"/>
                                </w:rPr>
                              </w:pPr>
                            </w:p>
                            <w:p>
                              <w:pPr>
                                <w:spacing w:line="240" w:lineRule="auto" w:before="10"/>
                                <w:rPr>
                                  <w:sz w:val="17"/>
                                </w:rPr>
                              </w:pPr>
                            </w:p>
                            <w:p>
                              <w:pPr>
                                <w:spacing w:before="0"/>
                                <w:ind w:left="0" w:right="16" w:firstLine="0"/>
                                <w:jc w:val="center"/>
                                <w:rPr>
                                  <w:sz w:val="20"/>
                                </w:rPr>
                              </w:pPr>
                              <w:r>
                                <w:rPr>
                                  <w:sz w:val="20"/>
                                </w:rPr>
                                <w:t>(</w:t>
                              </w:r>
                              <w:r>
                                <w:rPr>
                                  <w:spacing w:val="-3"/>
                                  <w:sz w:val="20"/>
                                </w:rPr>
                                <w:t> </w:t>
                              </w:r>
                              <w:r>
                                <w:rPr>
                                  <w:sz w:val="20"/>
                                </w:rPr>
                                <w:t>Tên</w:t>
                              </w:r>
                              <w:r>
                                <w:rPr>
                                  <w:spacing w:val="-5"/>
                                  <w:sz w:val="20"/>
                                </w:rPr>
                                <w:t> </w:t>
                              </w:r>
                              <w:r>
                                <w:rPr>
                                  <w:sz w:val="20"/>
                                </w:rPr>
                                <w:t>kễ</w:t>
                              </w:r>
                              <w:r>
                                <w:rPr>
                                  <w:spacing w:val="-4"/>
                                  <w:sz w:val="20"/>
                                </w:rPr>
                                <w:t> </w:t>
                              </w:r>
                              <w:r>
                                <w:rPr>
                                  <w:sz w:val="20"/>
                                </w:rPr>
                                <w:t>hoạch</w:t>
                              </w:r>
                              <w:r>
                                <w:rPr>
                                  <w:spacing w:val="-3"/>
                                  <w:sz w:val="20"/>
                                </w:rPr>
                                <w:t> </w:t>
                              </w:r>
                              <w:r>
                                <w:rPr>
                                  <w:sz w:val="20"/>
                                </w:rPr>
                                <w:t>tư</w:t>
                              </w:r>
                              <w:r>
                                <w:rPr>
                                  <w:spacing w:val="-1"/>
                                  <w:sz w:val="20"/>
                                </w:rPr>
                                <w:t> </w:t>
                              </w:r>
                              <w:r>
                                <w:rPr>
                                  <w:spacing w:val="-2"/>
                                  <w:sz w:val="20"/>
                                </w:rPr>
                                <w:t>nhân)</w:t>
                              </w:r>
                            </w:p>
                          </w:txbxContent>
                        </wps:txbx>
                        <wps:bodyPr wrap="square" lIns="0" tIns="0" rIns="0" bIns="0" rtlCol="0">
                          <a:noAutofit/>
                        </wps:bodyPr>
                      </wps:wsp>
                      <wps:wsp>
                        <wps:cNvPr id="14" name="Textbox 14"/>
                        <wps:cNvSpPr txBox="1"/>
                        <wps:spPr>
                          <a:xfrm>
                            <a:off x="3682619" y="423406"/>
                            <a:ext cx="3290570" cy="666115"/>
                          </a:xfrm>
                          <a:prstGeom prst="rect">
                            <a:avLst/>
                          </a:prstGeom>
                        </wps:spPr>
                        <wps:txbx>
                          <w:txbxContent>
                            <w:p>
                              <w:pPr>
                                <w:numPr>
                                  <w:ilvl w:val="0"/>
                                  <w:numId w:val="3"/>
                                </w:numPr>
                                <w:tabs>
                                  <w:tab w:pos="359" w:val="left" w:leader="none"/>
                                </w:tabs>
                                <w:spacing w:before="0"/>
                                <w:ind w:left="359" w:right="0" w:hanging="359"/>
                                <w:jc w:val="left"/>
                                <w:rPr>
                                  <w:sz w:val="20"/>
                                </w:rPr>
                              </w:pPr>
                              <w:r>
                                <w:rPr>
                                  <w:sz w:val="20"/>
                                </w:rPr>
                                <w:t>Không</w:t>
                              </w:r>
                              <w:r>
                                <w:rPr>
                                  <w:spacing w:val="-7"/>
                                  <w:sz w:val="20"/>
                                </w:rPr>
                                <w:t> </w:t>
                              </w:r>
                              <w:r>
                                <w:rPr>
                                  <w:sz w:val="20"/>
                                </w:rPr>
                                <w:t>có</w:t>
                              </w:r>
                              <w:r>
                                <w:rPr>
                                  <w:spacing w:val="-3"/>
                                  <w:sz w:val="20"/>
                                </w:rPr>
                                <w:t> </w:t>
                              </w:r>
                              <w:r>
                                <w:rPr>
                                  <w:sz w:val="20"/>
                                </w:rPr>
                                <w:t>một</w:t>
                              </w:r>
                              <w:r>
                                <w:rPr>
                                  <w:spacing w:val="-5"/>
                                  <w:sz w:val="20"/>
                                </w:rPr>
                                <w:t> </w:t>
                              </w:r>
                              <w:r>
                                <w:rPr>
                                  <w:sz w:val="20"/>
                                </w:rPr>
                                <w:t>kế</w:t>
                              </w:r>
                              <w:r>
                                <w:rPr>
                                  <w:spacing w:val="-3"/>
                                  <w:sz w:val="20"/>
                                </w:rPr>
                                <w:t> </w:t>
                              </w:r>
                              <w:r>
                                <w:rPr>
                                  <w:sz w:val="20"/>
                                </w:rPr>
                                <w:t>hoạch</w:t>
                              </w:r>
                              <w:r>
                                <w:rPr>
                                  <w:spacing w:val="-6"/>
                                  <w:sz w:val="20"/>
                                </w:rPr>
                                <w:t> </w:t>
                              </w:r>
                              <w:r>
                                <w:rPr>
                                  <w:sz w:val="20"/>
                                </w:rPr>
                                <w:t>tư</w:t>
                              </w:r>
                              <w:r>
                                <w:rPr>
                                  <w:spacing w:val="-2"/>
                                  <w:sz w:val="20"/>
                                </w:rPr>
                                <w:t> </w:t>
                              </w:r>
                              <w:r>
                                <w:rPr>
                                  <w:sz w:val="20"/>
                                </w:rPr>
                                <w:t>nhân</w:t>
                              </w:r>
                              <w:r>
                                <w:rPr>
                                  <w:spacing w:val="-3"/>
                                  <w:sz w:val="20"/>
                                </w:rPr>
                                <w:t> </w:t>
                              </w:r>
                              <w:r>
                                <w:rPr>
                                  <w:sz w:val="20"/>
                                </w:rPr>
                                <w:t>đã</w:t>
                              </w:r>
                              <w:r>
                                <w:rPr>
                                  <w:spacing w:val="-4"/>
                                  <w:sz w:val="20"/>
                                </w:rPr>
                                <w:t> </w:t>
                              </w:r>
                              <w:r>
                                <w:rPr>
                                  <w:sz w:val="20"/>
                                </w:rPr>
                                <w:t>được</w:t>
                              </w:r>
                              <w:r>
                                <w:rPr>
                                  <w:spacing w:val="-4"/>
                                  <w:sz w:val="20"/>
                                </w:rPr>
                                <w:t> </w:t>
                              </w:r>
                              <w:r>
                                <w:rPr>
                                  <w:sz w:val="20"/>
                                </w:rPr>
                                <w:t>chấp</w:t>
                              </w:r>
                              <w:r>
                                <w:rPr>
                                  <w:spacing w:val="-5"/>
                                  <w:sz w:val="20"/>
                                </w:rPr>
                                <w:t> </w:t>
                              </w:r>
                              <w:r>
                                <w:rPr>
                                  <w:spacing w:val="-2"/>
                                  <w:sz w:val="20"/>
                                </w:rPr>
                                <w:t>thuận</w:t>
                              </w:r>
                            </w:p>
                            <w:p>
                              <w:pPr>
                                <w:numPr>
                                  <w:ilvl w:val="0"/>
                                  <w:numId w:val="3"/>
                                </w:numPr>
                                <w:tabs>
                                  <w:tab w:pos="360" w:val="left" w:leader="none"/>
                                </w:tabs>
                                <w:spacing w:line="220" w:lineRule="auto" w:before="235"/>
                                <w:ind w:left="360" w:right="18" w:hanging="360"/>
                                <w:jc w:val="left"/>
                                <w:rPr>
                                  <w:sz w:val="20"/>
                                </w:rPr>
                              </w:pPr>
                              <w:r>
                                <w:rPr>
                                  <w:sz w:val="20"/>
                                </w:rPr>
                                <w:t>Chỉ</w:t>
                              </w:r>
                              <w:r>
                                <w:rPr>
                                  <w:spacing w:val="-5"/>
                                  <w:sz w:val="20"/>
                                </w:rPr>
                                <w:t> </w:t>
                              </w:r>
                              <w:r>
                                <w:rPr>
                                  <w:sz w:val="20"/>
                                </w:rPr>
                                <w:t>có</w:t>
                              </w:r>
                              <w:r>
                                <w:rPr>
                                  <w:spacing w:val="-2"/>
                                  <w:sz w:val="20"/>
                                </w:rPr>
                                <w:t> </w:t>
                              </w:r>
                              <w:r>
                                <w:rPr>
                                  <w:sz w:val="20"/>
                                </w:rPr>
                                <w:t>một</w:t>
                              </w:r>
                              <w:r>
                                <w:rPr>
                                  <w:spacing w:val="-4"/>
                                  <w:sz w:val="20"/>
                                </w:rPr>
                                <w:t> </w:t>
                              </w:r>
                              <w:r>
                                <w:rPr>
                                  <w:sz w:val="20"/>
                                </w:rPr>
                                <w:t>kế</w:t>
                              </w:r>
                              <w:r>
                                <w:rPr>
                                  <w:spacing w:val="-2"/>
                                  <w:sz w:val="20"/>
                                </w:rPr>
                                <w:t> </w:t>
                              </w:r>
                              <w:r>
                                <w:rPr>
                                  <w:sz w:val="20"/>
                                </w:rPr>
                                <w:t>hoạch</w:t>
                              </w:r>
                              <w:r>
                                <w:rPr>
                                  <w:spacing w:val="-4"/>
                                  <w:sz w:val="20"/>
                                </w:rPr>
                                <w:t> </w:t>
                              </w:r>
                              <w:r>
                                <w:rPr>
                                  <w:sz w:val="20"/>
                                </w:rPr>
                                <w:t>tư</w:t>
                              </w:r>
                              <w:r>
                                <w:rPr>
                                  <w:spacing w:val="-3"/>
                                  <w:sz w:val="20"/>
                                </w:rPr>
                                <w:t> </w:t>
                              </w:r>
                              <w:r>
                                <w:rPr>
                                  <w:sz w:val="20"/>
                                </w:rPr>
                                <w:t>nhân</w:t>
                              </w:r>
                              <w:r>
                                <w:rPr>
                                  <w:spacing w:val="-5"/>
                                  <w:sz w:val="20"/>
                                </w:rPr>
                                <w:t> </w:t>
                              </w:r>
                              <w:r>
                                <w:rPr>
                                  <w:sz w:val="20"/>
                                </w:rPr>
                                <w:t>đã</w:t>
                              </w:r>
                              <w:r>
                                <w:rPr>
                                  <w:spacing w:val="-4"/>
                                  <w:sz w:val="20"/>
                                </w:rPr>
                                <w:t> </w:t>
                              </w:r>
                              <w:r>
                                <w:rPr>
                                  <w:sz w:val="20"/>
                                </w:rPr>
                                <w:t>được</w:t>
                              </w:r>
                              <w:r>
                                <w:rPr>
                                  <w:spacing w:val="-3"/>
                                  <w:sz w:val="20"/>
                                </w:rPr>
                                <w:t> </w:t>
                              </w:r>
                              <w:r>
                                <w:rPr>
                                  <w:sz w:val="20"/>
                                </w:rPr>
                                <w:t>chấp</w:t>
                              </w:r>
                              <w:r>
                                <w:rPr>
                                  <w:spacing w:val="-4"/>
                                  <w:sz w:val="20"/>
                                </w:rPr>
                                <w:t> </w:t>
                              </w:r>
                              <w:r>
                                <w:rPr>
                                  <w:sz w:val="20"/>
                                </w:rPr>
                                <w:t>thuận</w:t>
                              </w:r>
                              <w:r>
                                <w:rPr>
                                  <w:spacing w:val="-4"/>
                                  <w:sz w:val="20"/>
                                </w:rPr>
                                <w:t> </w:t>
                              </w:r>
                              <w:r>
                                <w:rPr>
                                  <w:sz w:val="20"/>
                                </w:rPr>
                                <w:t>cho cả nghỉ phép gia đình vả Y tế;</w:t>
                              </w:r>
                            </w:p>
                          </w:txbxContent>
                        </wps:txbx>
                        <wps:bodyPr wrap="square" lIns="0" tIns="0" rIns="0" bIns="0" rtlCol="0">
                          <a:noAutofit/>
                        </wps:bodyPr>
                      </wps:wsp>
                      <wps:wsp>
                        <wps:cNvPr id="15" name="Textbox 15"/>
                        <wps:cNvSpPr txBox="1"/>
                        <wps:spPr>
                          <a:xfrm>
                            <a:off x="609904" y="1229658"/>
                            <a:ext cx="1860550" cy="141605"/>
                          </a:xfrm>
                          <a:prstGeom prst="rect">
                            <a:avLst/>
                          </a:prstGeom>
                        </wps:spPr>
                        <wps:txbx>
                          <w:txbxContent>
                            <w:p>
                              <w:pPr>
                                <w:spacing w:line="223" w:lineRule="exact" w:before="0"/>
                                <w:ind w:left="0" w:right="0" w:firstLine="0"/>
                                <w:jc w:val="left"/>
                                <w:rPr>
                                  <w:sz w:val="20"/>
                                </w:rPr>
                              </w:pPr>
                              <w:r>
                                <w:rPr>
                                  <w:sz w:val="20"/>
                                </w:rPr>
                                <w:t>(Số</w:t>
                              </w:r>
                              <w:r>
                                <w:rPr>
                                  <w:spacing w:val="-5"/>
                                  <w:sz w:val="20"/>
                                </w:rPr>
                                <w:t> </w:t>
                              </w:r>
                              <w:r>
                                <w:rPr>
                                  <w:sz w:val="20"/>
                                </w:rPr>
                                <w:t>điện</w:t>
                              </w:r>
                              <w:r>
                                <w:rPr>
                                  <w:spacing w:val="-3"/>
                                  <w:sz w:val="20"/>
                                </w:rPr>
                                <w:t> </w:t>
                              </w:r>
                              <w:r>
                                <w:rPr>
                                  <w:sz w:val="20"/>
                                </w:rPr>
                                <w:t>thoại</w:t>
                              </w:r>
                              <w:r>
                                <w:rPr>
                                  <w:spacing w:val="-6"/>
                                  <w:sz w:val="20"/>
                                </w:rPr>
                                <w:t> </w:t>
                              </w:r>
                              <w:r>
                                <w:rPr>
                                  <w:sz w:val="20"/>
                                </w:rPr>
                                <w:t>kế</w:t>
                              </w:r>
                              <w:r>
                                <w:rPr>
                                  <w:spacing w:val="-3"/>
                                  <w:sz w:val="20"/>
                                </w:rPr>
                                <w:t> </w:t>
                              </w:r>
                              <w:r>
                                <w:rPr>
                                  <w:sz w:val="20"/>
                                </w:rPr>
                                <w:t>hoạch</w:t>
                              </w:r>
                              <w:r>
                                <w:rPr>
                                  <w:spacing w:val="-4"/>
                                  <w:sz w:val="20"/>
                                </w:rPr>
                                <w:t> </w:t>
                              </w:r>
                              <w:r>
                                <w:rPr>
                                  <w:sz w:val="20"/>
                                </w:rPr>
                                <w:t>tư</w:t>
                              </w:r>
                              <w:r>
                                <w:rPr>
                                  <w:spacing w:val="-2"/>
                                  <w:sz w:val="20"/>
                                </w:rPr>
                                <w:t> nhân)</w:t>
                              </w:r>
                            </w:p>
                          </w:txbxContent>
                        </wps:txbx>
                        <wps:bodyPr wrap="square" lIns="0" tIns="0" rIns="0" bIns="0" rtlCol="0">
                          <a:noAutofit/>
                        </wps:bodyPr>
                      </wps:wsp>
                      <wps:wsp>
                        <wps:cNvPr id="16" name="Textbox 16"/>
                        <wps:cNvSpPr txBox="1"/>
                        <wps:spPr>
                          <a:xfrm>
                            <a:off x="3682619" y="1235698"/>
                            <a:ext cx="3113405" cy="334010"/>
                          </a:xfrm>
                          <a:prstGeom prst="rect">
                            <a:avLst/>
                          </a:prstGeom>
                        </wps:spPr>
                        <wps:txbx>
                          <w:txbxContent>
                            <w:p>
                              <w:pPr>
                                <w:numPr>
                                  <w:ilvl w:val="0"/>
                                  <w:numId w:val="4"/>
                                </w:numPr>
                                <w:tabs>
                                  <w:tab w:pos="360" w:val="left" w:leader="none"/>
                                </w:tabs>
                                <w:spacing w:line="223" w:lineRule="auto" w:before="18"/>
                                <w:ind w:left="360" w:right="18" w:hanging="360"/>
                                <w:jc w:val="left"/>
                                <w:rPr>
                                  <w:sz w:val="20"/>
                                </w:rPr>
                              </w:pPr>
                              <w:r>
                                <w:rPr>
                                  <w:sz w:val="20"/>
                                </w:rPr>
                                <w:t>Chỉ</w:t>
                              </w:r>
                              <w:r>
                                <w:rPr>
                                  <w:spacing w:val="-5"/>
                                  <w:sz w:val="20"/>
                                </w:rPr>
                                <w:t> </w:t>
                              </w:r>
                              <w:r>
                                <w:rPr>
                                  <w:sz w:val="20"/>
                                </w:rPr>
                                <w:t>Có</w:t>
                              </w:r>
                              <w:r>
                                <w:rPr>
                                  <w:spacing w:val="-4"/>
                                  <w:sz w:val="20"/>
                                </w:rPr>
                                <w:t> </w:t>
                              </w:r>
                              <w:r>
                                <w:rPr>
                                  <w:sz w:val="20"/>
                                </w:rPr>
                                <w:t>một</w:t>
                              </w:r>
                              <w:r>
                                <w:rPr>
                                  <w:spacing w:val="-4"/>
                                  <w:sz w:val="20"/>
                                </w:rPr>
                                <w:t> </w:t>
                              </w:r>
                              <w:r>
                                <w:rPr>
                                  <w:sz w:val="20"/>
                                </w:rPr>
                                <w:t>kế</w:t>
                              </w:r>
                              <w:r>
                                <w:rPr>
                                  <w:spacing w:val="-4"/>
                                  <w:sz w:val="20"/>
                                </w:rPr>
                                <w:t> </w:t>
                              </w:r>
                              <w:r>
                                <w:rPr>
                                  <w:sz w:val="20"/>
                                </w:rPr>
                                <w:t>hoạch</w:t>
                              </w:r>
                              <w:r>
                                <w:rPr>
                                  <w:spacing w:val="-3"/>
                                  <w:sz w:val="20"/>
                                </w:rPr>
                                <w:t> </w:t>
                              </w:r>
                              <w:r>
                                <w:rPr>
                                  <w:sz w:val="20"/>
                                </w:rPr>
                                <w:t>tư</w:t>
                              </w:r>
                              <w:r>
                                <w:rPr>
                                  <w:spacing w:val="-4"/>
                                  <w:sz w:val="20"/>
                                </w:rPr>
                                <w:t> </w:t>
                              </w:r>
                              <w:r>
                                <w:rPr>
                                  <w:sz w:val="20"/>
                                </w:rPr>
                                <w:t>nhân</w:t>
                              </w:r>
                              <w:r>
                                <w:rPr>
                                  <w:spacing w:val="-5"/>
                                  <w:sz w:val="20"/>
                                </w:rPr>
                                <w:t> </w:t>
                              </w:r>
                              <w:r>
                                <w:rPr>
                                  <w:sz w:val="20"/>
                                </w:rPr>
                                <w:t>đã</w:t>
                              </w:r>
                              <w:r>
                                <w:rPr>
                                  <w:spacing w:val="-4"/>
                                  <w:sz w:val="20"/>
                                </w:rPr>
                                <w:t> </w:t>
                              </w:r>
                              <w:r>
                                <w:rPr>
                                  <w:sz w:val="20"/>
                                </w:rPr>
                                <w:t>được</w:t>
                              </w:r>
                              <w:r>
                                <w:rPr>
                                  <w:spacing w:val="40"/>
                                  <w:sz w:val="20"/>
                                </w:rPr>
                                <w:t> </w:t>
                              </w:r>
                              <w:r>
                                <w:rPr>
                                  <w:sz w:val="20"/>
                                </w:rPr>
                                <w:t>chấp</w:t>
                              </w:r>
                              <w:r>
                                <w:rPr>
                                  <w:spacing w:val="-3"/>
                                  <w:sz w:val="20"/>
                                </w:rPr>
                                <w:t> </w:t>
                              </w:r>
                              <w:r>
                                <w:rPr>
                                  <w:sz w:val="20"/>
                                </w:rPr>
                                <w:t>thuận dành cho nghỉ phép gia đình;</w:t>
                              </w:r>
                            </w:p>
                          </w:txbxContent>
                        </wps:txbx>
                        <wps:bodyPr wrap="square" lIns="0" tIns="0" rIns="0" bIns="0" rtlCol="0">
                          <a:noAutofit/>
                        </wps:bodyPr>
                      </wps:wsp>
                      <wps:wsp>
                        <wps:cNvPr id="17" name="Textbox 17"/>
                        <wps:cNvSpPr txBox="1"/>
                        <wps:spPr>
                          <a:xfrm>
                            <a:off x="786688" y="1667427"/>
                            <a:ext cx="1508760" cy="141605"/>
                          </a:xfrm>
                          <a:prstGeom prst="rect">
                            <a:avLst/>
                          </a:prstGeom>
                        </wps:spPr>
                        <wps:txbx>
                          <w:txbxContent>
                            <w:p>
                              <w:pPr>
                                <w:spacing w:line="223" w:lineRule="exact" w:before="0"/>
                                <w:ind w:left="0" w:right="0" w:firstLine="0"/>
                                <w:jc w:val="left"/>
                                <w:rPr>
                                  <w:sz w:val="20"/>
                                </w:rPr>
                              </w:pPr>
                              <w:r>
                                <w:rPr>
                                  <w:sz w:val="20"/>
                                </w:rPr>
                                <w:t>(Địa</w:t>
                              </w:r>
                              <w:r>
                                <w:rPr>
                                  <w:spacing w:val="-5"/>
                                  <w:sz w:val="20"/>
                                </w:rPr>
                                <w:t> </w:t>
                              </w:r>
                              <w:r>
                                <w:rPr>
                                  <w:sz w:val="20"/>
                                </w:rPr>
                                <w:t>chỉ</w:t>
                              </w:r>
                              <w:r>
                                <w:rPr>
                                  <w:spacing w:val="-4"/>
                                  <w:sz w:val="20"/>
                                </w:rPr>
                                <w:t> </w:t>
                              </w:r>
                              <w:r>
                                <w:rPr>
                                  <w:sz w:val="20"/>
                                </w:rPr>
                                <w:t>kế</w:t>
                              </w:r>
                              <w:r>
                                <w:rPr>
                                  <w:spacing w:val="-4"/>
                                  <w:sz w:val="20"/>
                                </w:rPr>
                                <w:t> </w:t>
                              </w:r>
                              <w:r>
                                <w:rPr>
                                  <w:sz w:val="20"/>
                                </w:rPr>
                                <w:t>hoạch</w:t>
                              </w:r>
                              <w:r>
                                <w:rPr>
                                  <w:spacing w:val="-5"/>
                                  <w:sz w:val="20"/>
                                </w:rPr>
                                <w:t> </w:t>
                              </w:r>
                              <w:r>
                                <w:rPr>
                                  <w:sz w:val="20"/>
                                </w:rPr>
                                <w:t>tư</w:t>
                              </w:r>
                              <w:r>
                                <w:rPr>
                                  <w:spacing w:val="-3"/>
                                  <w:sz w:val="20"/>
                                </w:rPr>
                                <w:t> </w:t>
                              </w:r>
                              <w:r>
                                <w:rPr>
                                  <w:spacing w:val="-4"/>
                                  <w:sz w:val="20"/>
                                </w:rPr>
                                <w:t>nhân)</w:t>
                              </w:r>
                            </w:p>
                          </w:txbxContent>
                        </wps:txbx>
                        <wps:bodyPr wrap="square" lIns="0" tIns="0" rIns="0" bIns="0" rtlCol="0">
                          <a:noAutofit/>
                        </wps:bodyPr>
                      </wps:wsp>
                      <wps:wsp>
                        <wps:cNvPr id="18" name="Textbox 18"/>
                        <wps:cNvSpPr txBox="1"/>
                        <wps:spPr>
                          <a:xfrm>
                            <a:off x="3682619" y="1714615"/>
                            <a:ext cx="3113405" cy="334010"/>
                          </a:xfrm>
                          <a:prstGeom prst="rect">
                            <a:avLst/>
                          </a:prstGeom>
                        </wps:spPr>
                        <wps:txbx>
                          <w:txbxContent>
                            <w:p>
                              <w:pPr>
                                <w:numPr>
                                  <w:ilvl w:val="0"/>
                                  <w:numId w:val="5"/>
                                </w:numPr>
                                <w:tabs>
                                  <w:tab w:pos="360" w:val="left" w:leader="none"/>
                                </w:tabs>
                                <w:spacing w:line="223" w:lineRule="auto" w:before="18"/>
                                <w:ind w:left="360" w:right="18" w:hanging="360"/>
                                <w:jc w:val="left"/>
                                <w:rPr>
                                  <w:sz w:val="20"/>
                                </w:rPr>
                              </w:pPr>
                              <w:r>
                                <w:rPr>
                                  <w:sz w:val="20"/>
                                </w:rPr>
                                <w:t>Chỉ</w:t>
                              </w:r>
                              <w:r>
                                <w:rPr>
                                  <w:spacing w:val="-5"/>
                                  <w:sz w:val="20"/>
                                </w:rPr>
                                <w:t> </w:t>
                              </w:r>
                              <w:r>
                                <w:rPr>
                                  <w:sz w:val="20"/>
                                </w:rPr>
                                <w:t>Có</w:t>
                              </w:r>
                              <w:r>
                                <w:rPr>
                                  <w:spacing w:val="-4"/>
                                  <w:sz w:val="20"/>
                                </w:rPr>
                                <w:t> </w:t>
                              </w:r>
                              <w:r>
                                <w:rPr>
                                  <w:sz w:val="20"/>
                                </w:rPr>
                                <w:t>một</w:t>
                              </w:r>
                              <w:r>
                                <w:rPr>
                                  <w:spacing w:val="-4"/>
                                  <w:sz w:val="20"/>
                                </w:rPr>
                                <w:t> </w:t>
                              </w:r>
                              <w:r>
                                <w:rPr>
                                  <w:sz w:val="20"/>
                                </w:rPr>
                                <w:t>kế</w:t>
                              </w:r>
                              <w:r>
                                <w:rPr>
                                  <w:spacing w:val="-4"/>
                                  <w:sz w:val="20"/>
                                </w:rPr>
                                <w:t> </w:t>
                              </w:r>
                              <w:r>
                                <w:rPr>
                                  <w:sz w:val="20"/>
                                </w:rPr>
                                <w:t>hoạch</w:t>
                              </w:r>
                              <w:r>
                                <w:rPr>
                                  <w:spacing w:val="-3"/>
                                  <w:sz w:val="20"/>
                                </w:rPr>
                                <w:t> </w:t>
                              </w:r>
                              <w:r>
                                <w:rPr>
                                  <w:sz w:val="20"/>
                                </w:rPr>
                                <w:t>tư</w:t>
                              </w:r>
                              <w:r>
                                <w:rPr>
                                  <w:spacing w:val="-4"/>
                                  <w:sz w:val="20"/>
                                </w:rPr>
                                <w:t> </w:t>
                              </w:r>
                              <w:r>
                                <w:rPr>
                                  <w:sz w:val="20"/>
                                </w:rPr>
                                <w:t>nhân</w:t>
                              </w:r>
                              <w:r>
                                <w:rPr>
                                  <w:spacing w:val="-5"/>
                                  <w:sz w:val="20"/>
                                </w:rPr>
                                <w:t> </w:t>
                              </w:r>
                              <w:r>
                                <w:rPr>
                                  <w:sz w:val="20"/>
                                </w:rPr>
                                <w:t>đã</w:t>
                              </w:r>
                              <w:r>
                                <w:rPr>
                                  <w:spacing w:val="-4"/>
                                  <w:sz w:val="20"/>
                                </w:rPr>
                                <w:t> </w:t>
                              </w:r>
                              <w:r>
                                <w:rPr>
                                  <w:sz w:val="20"/>
                                </w:rPr>
                                <w:t>được</w:t>
                              </w:r>
                              <w:r>
                                <w:rPr>
                                  <w:spacing w:val="40"/>
                                  <w:sz w:val="20"/>
                                </w:rPr>
                                <w:t> </w:t>
                              </w:r>
                              <w:r>
                                <w:rPr>
                                  <w:sz w:val="20"/>
                                </w:rPr>
                                <w:t>chấp</w:t>
                              </w:r>
                              <w:r>
                                <w:rPr>
                                  <w:spacing w:val="-3"/>
                                  <w:sz w:val="20"/>
                                </w:rPr>
                                <w:t> </w:t>
                              </w:r>
                              <w:r>
                                <w:rPr>
                                  <w:sz w:val="20"/>
                                </w:rPr>
                                <w:t>thuận dành cho nghỉ phép Y tế.</w:t>
                              </w:r>
                            </w:p>
                          </w:txbxContent>
                        </wps:txbx>
                        <wps:bodyPr wrap="square" lIns="0" tIns="0" rIns="0" bIns="0" rtlCol="0">
                          <a:noAutofit/>
                        </wps:bodyPr>
                      </wps:wsp>
                      <wps:wsp>
                        <wps:cNvPr id="19" name="Textbox 19"/>
                        <wps:cNvSpPr txBox="1"/>
                        <wps:spPr>
                          <a:xfrm>
                            <a:off x="638860" y="2106339"/>
                            <a:ext cx="1805305" cy="141605"/>
                          </a:xfrm>
                          <a:prstGeom prst="rect">
                            <a:avLst/>
                          </a:prstGeom>
                        </wps:spPr>
                        <wps:txbx>
                          <w:txbxContent>
                            <w:p>
                              <w:pPr>
                                <w:spacing w:line="223" w:lineRule="exact" w:before="0"/>
                                <w:ind w:left="0" w:right="0" w:firstLine="0"/>
                                <w:jc w:val="left"/>
                                <w:rPr>
                                  <w:sz w:val="20"/>
                                </w:rPr>
                              </w:pPr>
                              <w:r>
                                <w:rPr>
                                  <w:sz w:val="20"/>
                                </w:rPr>
                                <w:t>(Trang</w:t>
                              </w:r>
                              <w:r>
                                <w:rPr>
                                  <w:spacing w:val="-6"/>
                                  <w:sz w:val="20"/>
                                </w:rPr>
                                <w:t> </w:t>
                              </w:r>
                              <w:r>
                                <w:rPr>
                                  <w:sz w:val="20"/>
                                </w:rPr>
                                <w:t>mạng</w:t>
                              </w:r>
                              <w:r>
                                <w:rPr>
                                  <w:spacing w:val="-6"/>
                                  <w:sz w:val="20"/>
                                </w:rPr>
                                <w:t> </w:t>
                              </w:r>
                              <w:r>
                                <w:rPr>
                                  <w:sz w:val="20"/>
                                </w:rPr>
                                <w:t>kế</w:t>
                              </w:r>
                              <w:r>
                                <w:rPr>
                                  <w:spacing w:val="-4"/>
                                  <w:sz w:val="20"/>
                                </w:rPr>
                                <w:t> </w:t>
                              </w:r>
                              <w:r>
                                <w:rPr>
                                  <w:sz w:val="20"/>
                                </w:rPr>
                                <w:t>hoạch</w:t>
                              </w:r>
                              <w:r>
                                <w:rPr>
                                  <w:spacing w:val="-4"/>
                                  <w:sz w:val="20"/>
                                </w:rPr>
                                <w:t> </w:t>
                              </w:r>
                              <w:r>
                                <w:rPr>
                                  <w:sz w:val="20"/>
                                </w:rPr>
                                <w:t>tư</w:t>
                              </w:r>
                              <w:r>
                                <w:rPr>
                                  <w:spacing w:val="-5"/>
                                  <w:sz w:val="20"/>
                                </w:rPr>
                                <w:t> </w:t>
                              </w:r>
                              <w:r>
                                <w:rPr>
                                  <w:spacing w:val="-4"/>
                                  <w:sz w:val="20"/>
                                </w:rPr>
                                <w:t>nhân)</w:t>
                              </w:r>
                            </w:p>
                          </w:txbxContent>
                        </wps:txbx>
                        <wps:bodyPr wrap="square" lIns="0" tIns="0" rIns="0" bIns="0" rtlCol="0">
                          <a:noAutofit/>
                        </wps:bodyPr>
                      </wps:wsp>
                    </wpg:wgp>
                  </a:graphicData>
                </a:graphic>
              </wp:anchor>
            </w:drawing>
          </mc:Choice>
          <mc:Fallback>
            <w:pict>
              <v:group style="position:absolute;margin-left:26.76pt;margin-top:113.900002pt;width:558.5pt;height:190.75pt;mso-position-horizontal-relative:page;mso-position-vertical-relative:page;z-index:15732224" id="docshapegroup10" coordorigin="535,2278" coordsize="11170,3815">
                <v:shape style="position:absolute;left:535;top:2278;width:11170;height:3815" id="docshape11" coordorigin="535,2278" coordsize="11170,3815" path="m5036,2796l871,2796,871,2825,5036,2825,5036,2796xm11685,2828l11676,2828,11676,6063,5785,6063,5775,6063,5036,6063,900,6063,871,6063,564,6063,564,2828,535,2828,535,6063,535,6092,564,6092,871,6092,900,6092,5036,6092,5036,6073,5775,6073,5785,6073,11676,6073,11685,6073,11685,6063,11685,2828xm11704,2278l11676,2278,5804,2278,5775,2278,5065,2278,5036,2278,900,2278,871,2278,564,2278,535,2278,535,2278,535,2307,535,2309,535,2796,535,2828,564,2828,564,2796,564,2309,564,2307,871,2307,900,2307,5036,2307,5065,2307,5775,2307,5804,2307,11676,2307,11676,2309,11666,2309,11666,2796,11676,2796,11676,2828,11685,2828,11685,2796,11695,2796,11695,2309,11704,2309,11704,2307,11704,2278,11704,2278xe" filled="true" fillcolor="#000000" stroked="false">
                  <v:path arrowok="t"/>
                  <v:fill type="solid"/>
                </v:shape>
                <v:shape style="position:absolute;left:975;top:3519;width:3996;height:2070" id="docshape12" coordorigin="975,3520" coordsize="3996,2070" path="m975,3520l4971,3520m975,4210l4971,4210m975,4900l4971,4900m975,5590l4971,5590e" filled="false" stroked="true" strokeweight="1pt" strokecolor="#000000">
                  <v:path arrowok="t"/>
                  <v:stroke dashstyle="solid"/>
                </v:shape>
                <v:shape style="position:absolute;left:1457;top:2834;width:3008;height:912" type="#_x0000_t202" id="docshape13" filled="false" stroked="false">
                  <v:textbox inset="0,0,0,0">
                    <w:txbxContent>
                      <w:p>
                        <w:pPr>
                          <w:spacing w:line="223" w:lineRule="exact" w:before="0"/>
                          <w:ind w:left="0" w:right="18" w:firstLine="0"/>
                          <w:jc w:val="center"/>
                          <w:rPr>
                            <w:sz w:val="20"/>
                          </w:rPr>
                        </w:pPr>
                        <w:r>
                          <w:rPr>
                            <w:sz w:val="20"/>
                          </w:rPr>
                          <w:t>(Tên</w:t>
                        </w:r>
                        <w:r>
                          <w:rPr>
                            <w:spacing w:val="-5"/>
                            <w:sz w:val="20"/>
                          </w:rPr>
                          <w:t> </w:t>
                        </w:r>
                        <w:r>
                          <w:rPr>
                            <w:sz w:val="20"/>
                          </w:rPr>
                          <w:t>của</w:t>
                        </w:r>
                        <w:r>
                          <w:rPr>
                            <w:spacing w:val="-4"/>
                            <w:sz w:val="20"/>
                          </w:rPr>
                          <w:t> </w:t>
                        </w:r>
                        <w:r>
                          <w:rPr>
                            <w:sz w:val="20"/>
                          </w:rPr>
                          <w:t>tổ</w:t>
                        </w:r>
                        <w:r>
                          <w:rPr>
                            <w:spacing w:val="-5"/>
                            <w:sz w:val="20"/>
                          </w:rPr>
                          <w:t> </w:t>
                        </w:r>
                        <w:r>
                          <w:rPr>
                            <w:sz w:val="20"/>
                          </w:rPr>
                          <w:t>chức</w:t>
                        </w:r>
                        <w:r>
                          <w:rPr>
                            <w:spacing w:val="-3"/>
                            <w:sz w:val="20"/>
                          </w:rPr>
                          <w:t> </w:t>
                        </w:r>
                        <w:r>
                          <w:rPr>
                            <w:sz w:val="20"/>
                          </w:rPr>
                          <w:t>được</w:t>
                        </w:r>
                        <w:r>
                          <w:rPr>
                            <w:spacing w:val="-4"/>
                            <w:sz w:val="20"/>
                          </w:rPr>
                          <w:t> </w:t>
                        </w:r>
                        <w:r>
                          <w:rPr>
                            <w:sz w:val="20"/>
                          </w:rPr>
                          <w:t>bảo</w:t>
                        </w:r>
                        <w:r>
                          <w:rPr>
                            <w:spacing w:val="-2"/>
                            <w:sz w:val="20"/>
                          </w:rPr>
                          <w:t> hiểm)</w:t>
                        </w:r>
                      </w:p>
                      <w:p>
                        <w:pPr>
                          <w:spacing w:line="240" w:lineRule="auto" w:before="0"/>
                          <w:rPr>
                            <w:sz w:val="22"/>
                          </w:rPr>
                        </w:pPr>
                      </w:p>
                      <w:p>
                        <w:pPr>
                          <w:spacing w:line="240" w:lineRule="auto" w:before="10"/>
                          <w:rPr>
                            <w:sz w:val="17"/>
                          </w:rPr>
                        </w:pPr>
                      </w:p>
                      <w:p>
                        <w:pPr>
                          <w:spacing w:before="0"/>
                          <w:ind w:left="0" w:right="16" w:firstLine="0"/>
                          <w:jc w:val="center"/>
                          <w:rPr>
                            <w:sz w:val="20"/>
                          </w:rPr>
                        </w:pPr>
                        <w:r>
                          <w:rPr>
                            <w:sz w:val="20"/>
                          </w:rPr>
                          <w:t>(</w:t>
                        </w:r>
                        <w:r>
                          <w:rPr>
                            <w:spacing w:val="-3"/>
                            <w:sz w:val="20"/>
                          </w:rPr>
                          <w:t> </w:t>
                        </w:r>
                        <w:r>
                          <w:rPr>
                            <w:sz w:val="20"/>
                          </w:rPr>
                          <w:t>Tên</w:t>
                        </w:r>
                        <w:r>
                          <w:rPr>
                            <w:spacing w:val="-5"/>
                            <w:sz w:val="20"/>
                          </w:rPr>
                          <w:t> </w:t>
                        </w:r>
                        <w:r>
                          <w:rPr>
                            <w:sz w:val="20"/>
                          </w:rPr>
                          <w:t>kễ</w:t>
                        </w:r>
                        <w:r>
                          <w:rPr>
                            <w:spacing w:val="-4"/>
                            <w:sz w:val="20"/>
                          </w:rPr>
                          <w:t> </w:t>
                        </w:r>
                        <w:r>
                          <w:rPr>
                            <w:sz w:val="20"/>
                          </w:rPr>
                          <w:t>hoạch</w:t>
                        </w:r>
                        <w:r>
                          <w:rPr>
                            <w:spacing w:val="-3"/>
                            <w:sz w:val="20"/>
                          </w:rPr>
                          <w:t> </w:t>
                        </w:r>
                        <w:r>
                          <w:rPr>
                            <w:sz w:val="20"/>
                          </w:rPr>
                          <w:t>tư</w:t>
                        </w:r>
                        <w:r>
                          <w:rPr>
                            <w:spacing w:val="-1"/>
                            <w:sz w:val="20"/>
                          </w:rPr>
                          <w:t> </w:t>
                        </w:r>
                        <w:r>
                          <w:rPr>
                            <w:spacing w:val="-2"/>
                            <w:sz w:val="20"/>
                          </w:rPr>
                          <w:t>nhân)</w:t>
                        </w:r>
                      </w:p>
                    </w:txbxContent>
                  </v:textbox>
                  <w10:wrap type="none"/>
                </v:shape>
                <v:shape style="position:absolute;left:6334;top:2944;width:5182;height:1049" type="#_x0000_t202" id="docshape14" filled="false" stroked="false">
                  <v:textbox inset="0,0,0,0">
                    <w:txbxContent>
                      <w:p>
                        <w:pPr>
                          <w:numPr>
                            <w:ilvl w:val="0"/>
                            <w:numId w:val="3"/>
                          </w:numPr>
                          <w:tabs>
                            <w:tab w:pos="359" w:val="left" w:leader="none"/>
                          </w:tabs>
                          <w:spacing w:before="0"/>
                          <w:ind w:left="359" w:right="0" w:hanging="359"/>
                          <w:jc w:val="left"/>
                          <w:rPr>
                            <w:sz w:val="20"/>
                          </w:rPr>
                        </w:pPr>
                        <w:r>
                          <w:rPr>
                            <w:sz w:val="20"/>
                          </w:rPr>
                          <w:t>Không</w:t>
                        </w:r>
                        <w:r>
                          <w:rPr>
                            <w:spacing w:val="-7"/>
                            <w:sz w:val="20"/>
                          </w:rPr>
                          <w:t> </w:t>
                        </w:r>
                        <w:r>
                          <w:rPr>
                            <w:sz w:val="20"/>
                          </w:rPr>
                          <w:t>có</w:t>
                        </w:r>
                        <w:r>
                          <w:rPr>
                            <w:spacing w:val="-3"/>
                            <w:sz w:val="20"/>
                          </w:rPr>
                          <w:t> </w:t>
                        </w:r>
                        <w:r>
                          <w:rPr>
                            <w:sz w:val="20"/>
                          </w:rPr>
                          <w:t>một</w:t>
                        </w:r>
                        <w:r>
                          <w:rPr>
                            <w:spacing w:val="-5"/>
                            <w:sz w:val="20"/>
                          </w:rPr>
                          <w:t> </w:t>
                        </w:r>
                        <w:r>
                          <w:rPr>
                            <w:sz w:val="20"/>
                          </w:rPr>
                          <w:t>kế</w:t>
                        </w:r>
                        <w:r>
                          <w:rPr>
                            <w:spacing w:val="-3"/>
                            <w:sz w:val="20"/>
                          </w:rPr>
                          <w:t> </w:t>
                        </w:r>
                        <w:r>
                          <w:rPr>
                            <w:sz w:val="20"/>
                          </w:rPr>
                          <w:t>hoạch</w:t>
                        </w:r>
                        <w:r>
                          <w:rPr>
                            <w:spacing w:val="-6"/>
                            <w:sz w:val="20"/>
                          </w:rPr>
                          <w:t> </w:t>
                        </w:r>
                        <w:r>
                          <w:rPr>
                            <w:sz w:val="20"/>
                          </w:rPr>
                          <w:t>tư</w:t>
                        </w:r>
                        <w:r>
                          <w:rPr>
                            <w:spacing w:val="-2"/>
                            <w:sz w:val="20"/>
                          </w:rPr>
                          <w:t> </w:t>
                        </w:r>
                        <w:r>
                          <w:rPr>
                            <w:sz w:val="20"/>
                          </w:rPr>
                          <w:t>nhân</w:t>
                        </w:r>
                        <w:r>
                          <w:rPr>
                            <w:spacing w:val="-3"/>
                            <w:sz w:val="20"/>
                          </w:rPr>
                          <w:t> </w:t>
                        </w:r>
                        <w:r>
                          <w:rPr>
                            <w:sz w:val="20"/>
                          </w:rPr>
                          <w:t>đã</w:t>
                        </w:r>
                        <w:r>
                          <w:rPr>
                            <w:spacing w:val="-4"/>
                            <w:sz w:val="20"/>
                          </w:rPr>
                          <w:t> </w:t>
                        </w:r>
                        <w:r>
                          <w:rPr>
                            <w:sz w:val="20"/>
                          </w:rPr>
                          <w:t>được</w:t>
                        </w:r>
                        <w:r>
                          <w:rPr>
                            <w:spacing w:val="-4"/>
                            <w:sz w:val="20"/>
                          </w:rPr>
                          <w:t> </w:t>
                        </w:r>
                        <w:r>
                          <w:rPr>
                            <w:sz w:val="20"/>
                          </w:rPr>
                          <w:t>chấp</w:t>
                        </w:r>
                        <w:r>
                          <w:rPr>
                            <w:spacing w:val="-5"/>
                            <w:sz w:val="20"/>
                          </w:rPr>
                          <w:t> </w:t>
                        </w:r>
                        <w:r>
                          <w:rPr>
                            <w:spacing w:val="-2"/>
                            <w:sz w:val="20"/>
                          </w:rPr>
                          <w:t>thuận</w:t>
                        </w:r>
                      </w:p>
                      <w:p>
                        <w:pPr>
                          <w:numPr>
                            <w:ilvl w:val="0"/>
                            <w:numId w:val="3"/>
                          </w:numPr>
                          <w:tabs>
                            <w:tab w:pos="360" w:val="left" w:leader="none"/>
                          </w:tabs>
                          <w:spacing w:line="220" w:lineRule="auto" w:before="235"/>
                          <w:ind w:left="360" w:right="18" w:hanging="360"/>
                          <w:jc w:val="left"/>
                          <w:rPr>
                            <w:sz w:val="20"/>
                          </w:rPr>
                        </w:pPr>
                        <w:r>
                          <w:rPr>
                            <w:sz w:val="20"/>
                          </w:rPr>
                          <w:t>Chỉ</w:t>
                        </w:r>
                        <w:r>
                          <w:rPr>
                            <w:spacing w:val="-5"/>
                            <w:sz w:val="20"/>
                          </w:rPr>
                          <w:t> </w:t>
                        </w:r>
                        <w:r>
                          <w:rPr>
                            <w:sz w:val="20"/>
                          </w:rPr>
                          <w:t>có</w:t>
                        </w:r>
                        <w:r>
                          <w:rPr>
                            <w:spacing w:val="-2"/>
                            <w:sz w:val="20"/>
                          </w:rPr>
                          <w:t> </w:t>
                        </w:r>
                        <w:r>
                          <w:rPr>
                            <w:sz w:val="20"/>
                          </w:rPr>
                          <w:t>một</w:t>
                        </w:r>
                        <w:r>
                          <w:rPr>
                            <w:spacing w:val="-4"/>
                            <w:sz w:val="20"/>
                          </w:rPr>
                          <w:t> </w:t>
                        </w:r>
                        <w:r>
                          <w:rPr>
                            <w:sz w:val="20"/>
                          </w:rPr>
                          <w:t>kế</w:t>
                        </w:r>
                        <w:r>
                          <w:rPr>
                            <w:spacing w:val="-2"/>
                            <w:sz w:val="20"/>
                          </w:rPr>
                          <w:t> </w:t>
                        </w:r>
                        <w:r>
                          <w:rPr>
                            <w:sz w:val="20"/>
                          </w:rPr>
                          <w:t>hoạch</w:t>
                        </w:r>
                        <w:r>
                          <w:rPr>
                            <w:spacing w:val="-4"/>
                            <w:sz w:val="20"/>
                          </w:rPr>
                          <w:t> </w:t>
                        </w:r>
                        <w:r>
                          <w:rPr>
                            <w:sz w:val="20"/>
                          </w:rPr>
                          <w:t>tư</w:t>
                        </w:r>
                        <w:r>
                          <w:rPr>
                            <w:spacing w:val="-3"/>
                            <w:sz w:val="20"/>
                          </w:rPr>
                          <w:t> </w:t>
                        </w:r>
                        <w:r>
                          <w:rPr>
                            <w:sz w:val="20"/>
                          </w:rPr>
                          <w:t>nhân</w:t>
                        </w:r>
                        <w:r>
                          <w:rPr>
                            <w:spacing w:val="-5"/>
                            <w:sz w:val="20"/>
                          </w:rPr>
                          <w:t> </w:t>
                        </w:r>
                        <w:r>
                          <w:rPr>
                            <w:sz w:val="20"/>
                          </w:rPr>
                          <w:t>đã</w:t>
                        </w:r>
                        <w:r>
                          <w:rPr>
                            <w:spacing w:val="-4"/>
                            <w:sz w:val="20"/>
                          </w:rPr>
                          <w:t> </w:t>
                        </w:r>
                        <w:r>
                          <w:rPr>
                            <w:sz w:val="20"/>
                          </w:rPr>
                          <w:t>được</w:t>
                        </w:r>
                        <w:r>
                          <w:rPr>
                            <w:spacing w:val="-3"/>
                            <w:sz w:val="20"/>
                          </w:rPr>
                          <w:t> </w:t>
                        </w:r>
                        <w:r>
                          <w:rPr>
                            <w:sz w:val="20"/>
                          </w:rPr>
                          <w:t>chấp</w:t>
                        </w:r>
                        <w:r>
                          <w:rPr>
                            <w:spacing w:val="-4"/>
                            <w:sz w:val="20"/>
                          </w:rPr>
                          <w:t> </w:t>
                        </w:r>
                        <w:r>
                          <w:rPr>
                            <w:sz w:val="20"/>
                          </w:rPr>
                          <w:t>thuận</w:t>
                        </w:r>
                        <w:r>
                          <w:rPr>
                            <w:spacing w:val="-4"/>
                            <w:sz w:val="20"/>
                          </w:rPr>
                          <w:t> </w:t>
                        </w:r>
                        <w:r>
                          <w:rPr>
                            <w:sz w:val="20"/>
                          </w:rPr>
                          <w:t>cho cả nghỉ phép gia đình vả Y tế;</w:t>
                        </w:r>
                      </w:p>
                    </w:txbxContent>
                  </v:textbox>
                  <w10:wrap type="none"/>
                </v:shape>
                <v:shape style="position:absolute;left:1495;top:4214;width:2930;height:223" type="#_x0000_t202" id="docshape15" filled="false" stroked="false">
                  <v:textbox inset="0,0,0,0">
                    <w:txbxContent>
                      <w:p>
                        <w:pPr>
                          <w:spacing w:line="223" w:lineRule="exact" w:before="0"/>
                          <w:ind w:left="0" w:right="0" w:firstLine="0"/>
                          <w:jc w:val="left"/>
                          <w:rPr>
                            <w:sz w:val="20"/>
                          </w:rPr>
                        </w:pPr>
                        <w:r>
                          <w:rPr>
                            <w:sz w:val="20"/>
                          </w:rPr>
                          <w:t>(Số</w:t>
                        </w:r>
                        <w:r>
                          <w:rPr>
                            <w:spacing w:val="-5"/>
                            <w:sz w:val="20"/>
                          </w:rPr>
                          <w:t> </w:t>
                        </w:r>
                        <w:r>
                          <w:rPr>
                            <w:sz w:val="20"/>
                          </w:rPr>
                          <w:t>điện</w:t>
                        </w:r>
                        <w:r>
                          <w:rPr>
                            <w:spacing w:val="-3"/>
                            <w:sz w:val="20"/>
                          </w:rPr>
                          <w:t> </w:t>
                        </w:r>
                        <w:r>
                          <w:rPr>
                            <w:sz w:val="20"/>
                          </w:rPr>
                          <w:t>thoại</w:t>
                        </w:r>
                        <w:r>
                          <w:rPr>
                            <w:spacing w:val="-6"/>
                            <w:sz w:val="20"/>
                          </w:rPr>
                          <w:t> </w:t>
                        </w:r>
                        <w:r>
                          <w:rPr>
                            <w:sz w:val="20"/>
                          </w:rPr>
                          <w:t>kế</w:t>
                        </w:r>
                        <w:r>
                          <w:rPr>
                            <w:spacing w:val="-3"/>
                            <w:sz w:val="20"/>
                          </w:rPr>
                          <w:t> </w:t>
                        </w:r>
                        <w:r>
                          <w:rPr>
                            <w:sz w:val="20"/>
                          </w:rPr>
                          <w:t>hoạch</w:t>
                        </w:r>
                        <w:r>
                          <w:rPr>
                            <w:spacing w:val="-4"/>
                            <w:sz w:val="20"/>
                          </w:rPr>
                          <w:t> </w:t>
                        </w:r>
                        <w:r>
                          <w:rPr>
                            <w:sz w:val="20"/>
                          </w:rPr>
                          <w:t>tư</w:t>
                        </w:r>
                        <w:r>
                          <w:rPr>
                            <w:spacing w:val="-2"/>
                            <w:sz w:val="20"/>
                          </w:rPr>
                          <w:t> nhân)</w:t>
                        </w:r>
                      </w:p>
                    </w:txbxContent>
                  </v:textbox>
                  <w10:wrap type="none"/>
                </v:shape>
                <v:shape style="position:absolute;left:6334;top:4223;width:4903;height:526" type="#_x0000_t202" id="docshape16" filled="false" stroked="false">
                  <v:textbox inset="0,0,0,0">
                    <w:txbxContent>
                      <w:p>
                        <w:pPr>
                          <w:numPr>
                            <w:ilvl w:val="0"/>
                            <w:numId w:val="4"/>
                          </w:numPr>
                          <w:tabs>
                            <w:tab w:pos="360" w:val="left" w:leader="none"/>
                          </w:tabs>
                          <w:spacing w:line="223" w:lineRule="auto" w:before="18"/>
                          <w:ind w:left="360" w:right="18" w:hanging="360"/>
                          <w:jc w:val="left"/>
                          <w:rPr>
                            <w:sz w:val="20"/>
                          </w:rPr>
                        </w:pPr>
                        <w:r>
                          <w:rPr>
                            <w:sz w:val="20"/>
                          </w:rPr>
                          <w:t>Chỉ</w:t>
                        </w:r>
                        <w:r>
                          <w:rPr>
                            <w:spacing w:val="-5"/>
                            <w:sz w:val="20"/>
                          </w:rPr>
                          <w:t> </w:t>
                        </w:r>
                        <w:r>
                          <w:rPr>
                            <w:sz w:val="20"/>
                          </w:rPr>
                          <w:t>Có</w:t>
                        </w:r>
                        <w:r>
                          <w:rPr>
                            <w:spacing w:val="-4"/>
                            <w:sz w:val="20"/>
                          </w:rPr>
                          <w:t> </w:t>
                        </w:r>
                        <w:r>
                          <w:rPr>
                            <w:sz w:val="20"/>
                          </w:rPr>
                          <w:t>một</w:t>
                        </w:r>
                        <w:r>
                          <w:rPr>
                            <w:spacing w:val="-4"/>
                            <w:sz w:val="20"/>
                          </w:rPr>
                          <w:t> </w:t>
                        </w:r>
                        <w:r>
                          <w:rPr>
                            <w:sz w:val="20"/>
                          </w:rPr>
                          <w:t>kế</w:t>
                        </w:r>
                        <w:r>
                          <w:rPr>
                            <w:spacing w:val="-4"/>
                            <w:sz w:val="20"/>
                          </w:rPr>
                          <w:t> </w:t>
                        </w:r>
                        <w:r>
                          <w:rPr>
                            <w:sz w:val="20"/>
                          </w:rPr>
                          <w:t>hoạch</w:t>
                        </w:r>
                        <w:r>
                          <w:rPr>
                            <w:spacing w:val="-3"/>
                            <w:sz w:val="20"/>
                          </w:rPr>
                          <w:t> </w:t>
                        </w:r>
                        <w:r>
                          <w:rPr>
                            <w:sz w:val="20"/>
                          </w:rPr>
                          <w:t>tư</w:t>
                        </w:r>
                        <w:r>
                          <w:rPr>
                            <w:spacing w:val="-4"/>
                            <w:sz w:val="20"/>
                          </w:rPr>
                          <w:t> </w:t>
                        </w:r>
                        <w:r>
                          <w:rPr>
                            <w:sz w:val="20"/>
                          </w:rPr>
                          <w:t>nhân</w:t>
                        </w:r>
                        <w:r>
                          <w:rPr>
                            <w:spacing w:val="-5"/>
                            <w:sz w:val="20"/>
                          </w:rPr>
                          <w:t> </w:t>
                        </w:r>
                        <w:r>
                          <w:rPr>
                            <w:sz w:val="20"/>
                          </w:rPr>
                          <w:t>đã</w:t>
                        </w:r>
                        <w:r>
                          <w:rPr>
                            <w:spacing w:val="-4"/>
                            <w:sz w:val="20"/>
                          </w:rPr>
                          <w:t> </w:t>
                        </w:r>
                        <w:r>
                          <w:rPr>
                            <w:sz w:val="20"/>
                          </w:rPr>
                          <w:t>được</w:t>
                        </w:r>
                        <w:r>
                          <w:rPr>
                            <w:spacing w:val="40"/>
                            <w:sz w:val="20"/>
                          </w:rPr>
                          <w:t> </w:t>
                        </w:r>
                        <w:r>
                          <w:rPr>
                            <w:sz w:val="20"/>
                          </w:rPr>
                          <w:t>chấp</w:t>
                        </w:r>
                        <w:r>
                          <w:rPr>
                            <w:spacing w:val="-3"/>
                            <w:sz w:val="20"/>
                          </w:rPr>
                          <w:t> </w:t>
                        </w:r>
                        <w:r>
                          <w:rPr>
                            <w:sz w:val="20"/>
                          </w:rPr>
                          <w:t>thuận dành cho nghỉ phép gia đình;</w:t>
                        </w:r>
                      </w:p>
                    </w:txbxContent>
                  </v:textbox>
                  <w10:wrap type="none"/>
                </v:shape>
                <v:shape style="position:absolute;left:1774;top:4903;width:2376;height:223" type="#_x0000_t202" id="docshape17" filled="false" stroked="false">
                  <v:textbox inset="0,0,0,0">
                    <w:txbxContent>
                      <w:p>
                        <w:pPr>
                          <w:spacing w:line="223" w:lineRule="exact" w:before="0"/>
                          <w:ind w:left="0" w:right="0" w:firstLine="0"/>
                          <w:jc w:val="left"/>
                          <w:rPr>
                            <w:sz w:val="20"/>
                          </w:rPr>
                        </w:pPr>
                        <w:r>
                          <w:rPr>
                            <w:sz w:val="20"/>
                          </w:rPr>
                          <w:t>(Địa</w:t>
                        </w:r>
                        <w:r>
                          <w:rPr>
                            <w:spacing w:val="-5"/>
                            <w:sz w:val="20"/>
                          </w:rPr>
                          <w:t> </w:t>
                        </w:r>
                        <w:r>
                          <w:rPr>
                            <w:sz w:val="20"/>
                          </w:rPr>
                          <w:t>chỉ</w:t>
                        </w:r>
                        <w:r>
                          <w:rPr>
                            <w:spacing w:val="-4"/>
                            <w:sz w:val="20"/>
                          </w:rPr>
                          <w:t> </w:t>
                        </w:r>
                        <w:r>
                          <w:rPr>
                            <w:sz w:val="20"/>
                          </w:rPr>
                          <w:t>kế</w:t>
                        </w:r>
                        <w:r>
                          <w:rPr>
                            <w:spacing w:val="-4"/>
                            <w:sz w:val="20"/>
                          </w:rPr>
                          <w:t> </w:t>
                        </w:r>
                        <w:r>
                          <w:rPr>
                            <w:sz w:val="20"/>
                          </w:rPr>
                          <w:t>hoạch</w:t>
                        </w:r>
                        <w:r>
                          <w:rPr>
                            <w:spacing w:val="-5"/>
                            <w:sz w:val="20"/>
                          </w:rPr>
                          <w:t> </w:t>
                        </w:r>
                        <w:r>
                          <w:rPr>
                            <w:sz w:val="20"/>
                          </w:rPr>
                          <w:t>tư</w:t>
                        </w:r>
                        <w:r>
                          <w:rPr>
                            <w:spacing w:val="-3"/>
                            <w:sz w:val="20"/>
                          </w:rPr>
                          <w:t> </w:t>
                        </w:r>
                        <w:r>
                          <w:rPr>
                            <w:spacing w:val="-4"/>
                            <w:sz w:val="20"/>
                          </w:rPr>
                          <w:t>nhân)</w:t>
                        </w:r>
                      </w:p>
                    </w:txbxContent>
                  </v:textbox>
                  <w10:wrap type="none"/>
                </v:shape>
                <v:shape style="position:absolute;left:6334;top:4978;width:4903;height:526" type="#_x0000_t202" id="docshape18" filled="false" stroked="false">
                  <v:textbox inset="0,0,0,0">
                    <w:txbxContent>
                      <w:p>
                        <w:pPr>
                          <w:numPr>
                            <w:ilvl w:val="0"/>
                            <w:numId w:val="5"/>
                          </w:numPr>
                          <w:tabs>
                            <w:tab w:pos="360" w:val="left" w:leader="none"/>
                          </w:tabs>
                          <w:spacing w:line="223" w:lineRule="auto" w:before="18"/>
                          <w:ind w:left="360" w:right="18" w:hanging="360"/>
                          <w:jc w:val="left"/>
                          <w:rPr>
                            <w:sz w:val="20"/>
                          </w:rPr>
                        </w:pPr>
                        <w:r>
                          <w:rPr>
                            <w:sz w:val="20"/>
                          </w:rPr>
                          <w:t>Chỉ</w:t>
                        </w:r>
                        <w:r>
                          <w:rPr>
                            <w:spacing w:val="-5"/>
                            <w:sz w:val="20"/>
                          </w:rPr>
                          <w:t> </w:t>
                        </w:r>
                        <w:r>
                          <w:rPr>
                            <w:sz w:val="20"/>
                          </w:rPr>
                          <w:t>Có</w:t>
                        </w:r>
                        <w:r>
                          <w:rPr>
                            <w:spacing w:val="-4"/>
                            <w:sz w:val="20"/>
                          </w:rPr>
                          <w:t> </w:t>
                        </w:r>
                        <w:r>
                          <w:rPr>
                            <w:sz w:val="20"/>
                          </w:rPr>
                          <w:t>một</w:t>
                        </w:r>
                        <w:r>
                          <w:rPr>
                            <w:spacing w:val="-4"/>
                            <w:sz w:val="20"/>
                          </w:rPr>
                          <w:t> </w:t>
                        </w:r>
                        <w:r>
                          <w:rPr>
                            <w:sz w:val="20"/>
                          </w:rPr>
                          <w:t>kế</w:t>
                        </w:r>
                        <w:r>
                          <w:rPr>
                            <w:spacing w:val="-4"/>
                            <w:sz w:val="20"/>
                          </w:rPr>
                          <w:t> </w:t>
                        </w:r>
                        <w:r>
                          <w:rPr>
                            <w:sz w:val="20"/>
                          </w:rPr>
                          <w:t>hoạch</w:t>
                        </w:r>
                        <w:r>
                          <w:rPr>
                            <w:spacing w:val="-3"/>
                            <w:sz w:val="20"/>
                          </w:rPr>
                          <w:t> </w:t>
                        </w:r>
                        <w:r>
                          <w:rPr>
                            <w:sz w:val="20"/>
                          </w:rPr>
                          <w:t>tư</w:t>
                        </w:r>
                        <w:r>
                          <w:rPr>
                            <w:spacing w:val="-4"/>
                            <w:sz w:val="20"/>
                          </w:rPr>
                          <w:t> </w:t>
                        </w:r>
                        <w:r>
                          <w:rPr>
                            <w:sz w:val="20"/>
                          </w:rPr>
                          <w:t>nhân</w:t>
                        </w:r>
                        <w:r>
                          <w:rPr>
                            <w:spacing w:val="-5"/>
                            <w:sz w:val="20"/>
                          </w:rPr>
                          <w:t> </w:t>
                        </w:r>
                        <w:r>
                          <w:rPr>
                            <w:sz w:val="20"/>
                          </w:rPr>
                          <w:t>đã</w:t>
                        </w:r>
                        <w:r>
                          <w:rPr>
                            <w:spacing w:val="-4"/>
                            <w:sz w:val="20"/>
                          </w:rPr>
                          <w:t> </w:t>
                        </w:r>
                        <w:r>
                          <w:rPr>
                            <w:sz w:val="20"/>
                          </w:rPr>
                          <w:t>được</w:t>
                        </w:r>
                        <w:r>
                          <w:rPr>
                            <w:spacing w:val="40"/>
                            <w:sz w:val="20"/>
                          </w:rPr>
                          <w:t> </w:t>
                        </w:r>
                        <w:r>
                          <w:rPr>
                            <w:sz w:val="20"/>
                          </w:rPr>
                          <w:t>chấp</w:t>
                        </w:r>
                        <w:r>
                          <w:rPr>
                            <w:spacing w:val="-3"/>
                            <w:sz w:val="20"/>
                          </w:rPr>
                          <w:t> </w:t>
                        </w:r>
                        <w:r>
                          <w:rPr>
                            <w:sz w:val="20"/>
                          </w:rPr>
                          <w:t>thuận dành cho nghỉ phép Y tế.</w:t>
                        </w:r>
                      </w:p>
                    </w:txbxContent>
                  </v:textbox>
                  <w10:wrap type="none"/>
                </v:shape>
                <v:shape style="position:absolute;left:1541;top:5595;width:2843;height:223" type="#_x0000_t202" id="docshape19" filled="false" stroked="false">
                  <v:textbox inset="0,0,0,0">
                    <w:txbxContent>
                      <w:p>
                        <w:pPr>
                          <w:spacing w:line="223" w:lineRule="exact" w:before="0"/>
                          <w:ind w:left="0" w:right="0" w:firstLine="0"/>
                          <w:jc w:val="left"/>
                          <w:rPr>
                            <w:sz w:val="20"/>
                          </w:rPr>
                        </w:pPr>
                        <w:r>
                          <w:rPr>
                            <w:sz w:val="20"/>
                          </w:rPr>
                          <w:t>(Trang</w:t>
                        </w:r>
                        <w:r>
                          <w:rPr>
                            <w:spacing w:val="-6"/>
                            <w:sz w:val="20"/>
                          </w:rPr>
                          <w:t> </w:t>
                        </w:r>
                        <w:r>
                          <w:rPr>
                            <w:sz w:val="20"/>
                          </w:rPr>
                          <w:t>mạng</w:t>
                        </w:r>
                        <w:r>
                          <w:rPr>
                            <w:spacing w:val="-6"/>
                            <w:sz w:val="20"/>
                          </w:rPr>
                          <w:t> </w:t>
                        </w:r>
                        <w:r>
                          <w:rPr>
                            <w:sz w:val="20"/>
                          </w:rPr>
                          <w:t>kế</w:t>
                        </w:r>
                        <w:r>
                          <w:rPr>
                            <w:spacing w:val="-4"/>
                            <w:sz w:val="20"/>
                          </w:rPr>
                          <w:t> </w:t>
                        </w:r>
                        <w:r>
                          <w:rPr>
                            <w:sz w:val="20"/>
                          </w:rPr>
                          <w:t>hoạch</w:t>
                        </w:r>
                        <w:r>
                          <w:rPr>
                            <w:spacing w:val="-4"/>
                            <w:sz w:val="20"/>
                          </w:rPr>
                          <w:t> </w:t>
                        </w:r>
                        <w:r>
                          <w:rPr>
                            <w:sz w:val="20"/>
                          </w:rPr>
                          <w:t>tư</w:t>
                        </w:r>
                        <w:r>
                          <w:rPr>
                            <w:spacing w:val="-5"/>
                            <w:sz w:val="20"/>
                          </w:rPr>
                          <w:t> </w:t>
                        </w:r>
                        <w:r>
                          <w:rPr>
                            <w:spacing w:val="-4"/>
                            <w:sz w:val="20"/>
                          </w:rPr>
                          <w:t>nhân)</w:t>
                        </w:r>
                      </w:p>
                    </w:txbxContent>
                  </v:textbox>
                  <w10:wrap type="none"/>
                </v:shape>
                <w10:wrap type="none"/>
              </v:group>
            </w:pict>
          </mc:Fallback>
        </mc:AlternateContent>
      </w:r>
      <w:r>
        <w:rPr/>
        <w:t>Chi</w:t>
      </w:r>
      <w:r>
        <w:rPr>
          <w:spacing w:val="-3"/>
        </w:rPr>
        <w:t> </w:t>
      </w:r>
      <w:r>
        <w:rPr/>
        <w:t>tiết của</w:t>
      </w:r>
      <w:r>
        <w:rPr>
          <w:spacing w:val="-3"/>
        </w:rPr>
        <w:t> </w:t>
      </w:r>
      <w:r>
        <w:rPr/>
        <w:t>bất</w:t>
      </w:r>
      <w:r>
        <w:rPr>
          <w:spacing w:val="-2"/>
        </w:rPr>
        <w:t> </w:t>
      </w:r>
      <w:r>
        <w:rPr/>
        <w:t>cứ</w:t>
      </w:r>
      <w:r>
        <w:rPr>
          <w:spacing w:val="-1"/>
        </w:rPr>
        <w:t> </w:t>
      </w:r>
      <w:r>
        <w:rPr/>
        <w:t>kế</w:t>
      </w:r>
      <w:r>
        <w:rPr>
          <w:spacing w:val="-2"/>
        </w:rPr>
        <w:t> </w:t>
      </w:r>
      <w:r>
        <w:rPr/>
        <w:t>hoạch</w:t>
      </w:r>
      <w:r>
        <w:rPr>
          <w:spacing w:val="-2"/>
        </w:rPr>
        <w:t> </w:t>
      </w:r>
      <w:r>
        <w:rPr/>
        <w:t>tư</w:t>
      </w:r>
      <w:r>
        <w:rPr>
          <w:spacing w:val="-1"/>
        </w:rPr>
        <w:t> </w:t>
      </w:r>
      <w:r>
        <w:rPr/>
        <w:t>nhân</w:t>
      </w:r>
      <w:r>
        <w:rPr>
          <w:spacing w:val="-1"/>
        </w:rPr>
        <w:t> </w:t>
      </w:r>
      <w:r>
        <w:rPr/>
        <w:t>nào phải</w:t>
      </w:r>
      <w:r>
        <w:rPr>
          <w:spacing w:val="-3"/>
        </w:rPr>
        <w:t> </w:t>
      </w:r>
      <w:r>
        <w:rPr/>
        <w:t>cung</w:t>
      </w:r>
      <w:r>
        <w:rPr>
          <w:spacing w:val="-2"/>
        </w:rPr>
        <w:t> </w:t>
      </w:r>
      <w:r>
        <w:rPr/>
        <w:t>cấp</w:t>
      </w:r>
      <w:r>
        <w:rPr>
          <w:spacing w:val="-2"/>
        </w:rPr>
        <w:t> </w:t>
      </w:r>
      <w:r>
        <w:rPr/>
        <w:t>cho</w:t>
      </w:r>
      <w:r>
        <w:rPr>
          <w:spacing w:val="-3"/>
        </w:rPr>
        <w:t> </w:t>
      </w:r>
      <w:r>
        <w:rPr/>
        <w:t>các </w:t>
      </w:r>
      <w:r>
        <w:rPr>
          <w:rFonts w:ascii="Calibri" w:hAnsi="Calibri"/>
          <w:sz w:val="22"/>
        </w:rPr>
        <w:t>cá</w:t>
      </w:r>
      <w:r>
        <w:rPr>
          <w:rFonts w:ascii="Calibri" w:hAnsi="Calibri"/>
          <w:spacing w:val="-1"/>
          <w:sz w:val="22"/>
        </w:rPr>
        <w:t> </w:t>
      </w:r>
      <w:r>
        <w:rPr>
          <w:rFonts w:ascii="Calibri" w:hAnsi="Calibri"/>
          <w:sz w:val="22"/>
        </w:rPr>
        <w:t>nhân</w:t>
      </w:r>
      <w:r>
        <w:rPr>
          <w:rFonts w:ascii="Calibri" w:hAnsi="Calibri"/>
          <w:spacing w:val="-2"/>
          <w:sz w:val="22"/>
        </w:rPr>
        <w:t> </w:t>
      </w:r>
      <w:r>
        <w:rPr>
          <w:rFonts w:ascii="Calibri" w:hAnsi="Calibri"/>
          <w:sz w:val="22"/>
        </w:rPr>
        <w:t>tự</w:t>
      </w:r>
      <w:r>
        <w:rPr>
          <w:rFonts w:ascii="Calibri" w:hAnsi="Calibri"/>
          <w:spacing w:val="-2"/>
          <w:sz w:val="22"/>
        </w:rPr>
        <w:t> </w:t>
      </w:r>
      <w:r>
        <w:rPr>
          <w:rFonts w:ascii="Calibri" w:hAnsi="Calibri"/>
          <w:sz w:val="22"/>
        </w:rPr>
        <w:t>kinh</w:t>
      </w:r>
      <w:r>
        <w:rPr>
          <w:rFonts w:ascii="Calibri" w:hAnsi="Calibri"/>
          <w:spacing w:val="-2"/>
          <w:sz w:val="22"/>
        </w:rPr>
        <w:t> </w:t>
      </w:r>
      <w:r>
        <w:rPr>
          <w:rFonts w:ascii="Calibri" w:hAnsi="Calibri"/>
          <w:sz w:val="22"/>
        </w:rPr>
        <w:t>doanh</w:t>
      </w:r>
      <w:r>
        <w:rPr>
          <w:rFonts w:ascii="Calibri" w:hAnsi="Calibri"/>
          <w:spacing w:val="-1"/>
          <w:sz w:val="22"/>
        </w:rPr>
        <w:t> </w:t>
      </w:r>
      <w:r>
        <w:rPr/>
        <w:t>bởi</w:t>
      </w:r>
      <w:r>
        <w:rPr>
          <w:spacing w:val="-3"/>
        </w:rPr>
        <w:t> </w:t>
      </w:r>
      <w:r>
        <w:rPr/>
        <w:t>tổ</w:t>
      </w:r>
      <w:r>
        <w:rPr>
          <w:spacing w:val="-2"/>
        </w:rPr>
        <w:t> </w:t>
      </w:r>
      <w:r>
        <w:rPr/>
        <w:t>chức</w:t>
      </w:r>
      <w:r>
        <w:rPr>
          <w:spacing w:val="-1"/>
        </w:rPr>
        <w:t> </w:t>
      </w:r>
      <w:r>
        <w:rPr/>
        <w:t>kinh</w:t>
      </w:r>
      <w:r>
        <w:rPr>
          <w:spacing w:val="-1"/>
        </w:rPr>
        <w:t> </w:t>
      </w:r>
      <w:r>
        <w:rPr/>
        <w:t>doanh được baỏ hiểm cùng một lúc với thông báo này</w:t>
      </w:r>
      <w:r>
        <w:rPr>
          <w:rFonts w:ascii="Calibri" w:hAnsi="Calibri"/>
        </w:rPr>
        <w:t>.</w:t>
      </w: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spacing w:before="11"/>
        <w:rPr>
          <w:rFonts w:ascii="Calibri"/>
          <w:sz w:val="29"/>
        </w:rPr>
      </w:pPr>
    </w:p>
    <w:p>
      <w:pPr>
        <w:pStyle w:val="Heading1"/>
      </w:pPr>
      <w:r>
        <w:rPr/>
        <w:t>Thông</w:t>
      </w:r>
      <w:r>
        <w:rPr>
          <w:spacing w:val="-4"/>
        </w:rPr>
        <w:t> </w:t>
      </w:r>
      <w:r>
        <w:rPr/>
        <w:t>tin</w:t>
      </w:r>
      <w:r>
        <w:rPr>
          <w:spacing w:val="-4"/>
        </w:rPr>
        <w:t> </w:t>
      </w:r>
      <w:r>
        <w:rPr/>
        <w:t>liên</w:t>
      </w:r>
      <w:r>
        <w:rPr>
          <w:spacing w:val="-4"/>
        </w:rPr>
        <w:t> </w:t>
      </w:r>
      <w:r>
        <w:rPr/>
        <w:t>hệ</w:t>
      </w:r>
      <w:r>
        <w:rPr>
          <w:spacing w:val="-5"/>
        </w:rPr>
        <w:t> </w:t>
      </w:r>
      <w:r>
        <w:rPr/>
        <w:t>của</w:t>
      </w:r>
      <w:r>
        <w:rPr>
          <w:spacing w:val="-2"/>
        </w:rPr>
        <w:t> </w:t>
      </w:r>
      <w:r>
        <w:rPr/>
        <w:t>Sở nghỉ</w:t>
      </w:r>
      <w:r>
        <w:rPr>
          <w:spacing w:val="-4"/>
        </w:rPr>
        <w:t> </w:t>
      </w:r>
      <w:r>
        <w:rPr/>
        <w:t>phép</w:t>
      </w:r>
      <w:r>
        <w:rPr>
          <w:spacing w:val="-2"/>
        </w:rPr>
        <w:t> </w:t>
      </w:r>
      <w:r>
        <w:rPr/>
        <w:t>gia</w:t>
      </w:r>
      <w:r>
        <w:rPr>
          <w:spacing w:val="-6"/>
        </w:rPr>
        <w:t> </w:t>
      </w:r>
      <w:r>
        <w:rPr/>
        <w:t>đình</w:t>
      </w:r>
      <w:r>
        <w:rPr>
          <w:spacing w:val="-3"/>
        </w:rPr>
        <w:t> </w:t>
      </w:r>
      <w:r>
        <w:rPr/>
        <w:t>và</w:t>
      </w:r>
      <w:r>
        <w:rPr>
          <w:spacing w:val="-3"/>
        </w:rPr>
        <w:t> </w:t>
      </w:r>
      <w:r>
        <w:rPr/>
        <w:t>Y</w:t>
      </w:r>
      <w:r>
        <w:rPr>
          <w:spacing w:val="-5"/>
        </w:rPr>
        <w:t> tế</w:t>
      </w:r>
    </w:p>
    <w:p>
      <w:pPr>
        <w:spacing w:before="36"/>
        <w:ind w:left="828" w:right="0" w:firstLine="0"/>
        <w:jc w:val="left"/>
        <w:rPr>
          <w:rFonts w:ascii="Calibri"/>
          <w:b/>
          <w:sz w:val="20"/>
        </w:rPr>
      </w:pPr>
      <w:r>
        <w:rPr>
          <w:rFonts w:ascii="Calibri"/>
          <w:b/>
          <w:sz w:val="20"/>
        </w:rPr>
        <w:t>The</w:t>
      </w:r>
      <w:r>
        <w:rPr>
          <w:rFonts w:ascii="Calibri"/>
          <w:b/>
          <w:spacing w:val="-7"/>
          <w:sz w:val="20"/>
        </w:rPr>
        <w:t> </w:t>
      </w:r>
      <w:r>
        <w:rPr>
          <w:rFonts w:ascii="Calibri"/>
          <w:b/>
          <w:sz w:val="20"/>
        </w:rPr>
        <w:t>Massachusetts</w:t>
      </w:r>
      <w:r>
        <w:rPr>
          <w:rFonts w:ascii="Calibri"/>
          <w:b/>
          <w:spacing w:val="-7"/>
          <w:sz w:val="20"/>
        </w:rPr>
        <w:t> </w:t>
      </w:r>
      <w:r>
        <w:rPr>
          <w:rFonts w:ascii="Calibri"/>
          <w:b/>
          <w:sz w:val="20"/>
        </w:rPr>
        <w:t>Department</w:t>
      </w:r>
      <w:r>
        <w:rPr>
          <w:rFonts w:ascii="Calibri"/>
          <w:b/>
          <w:spacing w:val="-7"/>
          <w:sz w:val="20"/>
        </w:rPr>
        <w:t> </w:t>
      </w:r>
      <w:r>
        <w:rPr>
          <w:rFonts w:ascii="Calibri"/>
          <w:b/>
          <w:sz w:val="20"/>
        </w:rPr>
        <w:t>of</w:t>
      </w:r>
      <w:r>
        <w:rPr>
          <w:rFonts w:ascii="Calibri"/>
          <w:b/>
          <w:spacing w:val="-8"/>
          <w:sz w:val="20"/>
        </w:rPr>
        <w:t> </w:t>
      </w:r>
      <w:r>
        <w:rPr>
          <w:rFonts w:ascii="Calibri"/>
          <w:b/>
          <w:sz w:val="20"/>
        </w:rPr>
        <w:t>Family</w:t>
      </w:r>
      <w:r>
        <w:rPr>
          <w:rFonts w:ascii="Calibri"/>
          <w:b/>
          <w:spacing w:val="-8"/>
          <w:sz w:val="20"/>
        </w:rPr>
        <w:t> </w:t>
      </w:r>
      <w:r>
        <w:rPr>
          <w:rFonts w:ascii="Calibri"/>
          <w:b/>
          <w:sz w:val="20"/>
        </w:rPr>
        <w:t>and</w:t>
      </w:r>
      <w:r>
        <w:rPr>
          <w:rFonts w:ascii="Calibri"/>
          <w:b/>
          <w:spacing w:val="-6"/>
          <w:sz w:val="20"/>
        </w:rPr>
        <w:t> </w:t>
      </w:r>
      <w:r>
        <w:rPr>
          <w:rFonts w:ascii="Calibri"/>
          <w:b/>
          <w:sz w:val="20"/>
        </w:rPr>
        <w:t>Medical</w:t>
      </w:r>
      <w:r>
        <w:rPr>
          <w:rFonts w:ascii="Calibri"/>
          <w:b/>
          <w:spacing w:val="-9"/>
          <w:sz w:val="20"/>
        </w:rPr>
        <w:t> </w:t>
      </w:r>
      <w:r>
        <w:rPr>
          <w:rFonts w:ascii="Calibri"/>
          <w:b/>
          <w:spacing w:val="-4"/>
          <w:sz w:val="20"/>
        </w:rPr>
        <w:t>Leave</w:t>
      </w:r>
    </w:p>
    <w:p>
      <w:pPr>
        <w:pStyle w:val="BodyText"/>
        <w:spacing w:before="37"/>
        <w:ind w:left="828"/>
        <w:rPr>
          <w:rFonts w:ascii="Calibri"/>
        </w:rPr>
      </w:pPr>
      <w:r>
        <w:rPr>
          <w:rFonts w:ascii="Calibri"/>
        </w:rPr>
        <w:t>PO</w:t>
      </w:r>
      <w:r>
        <w:rPr>
          <w:rFonts w:ascii="Calibri"/>
          <w:spacing w:val="-5"/>
        </w:rPr>
        <w:t> </w:t>
      </w:r>
      <w:r>
        <w:rPr>
          <w:rFonts w:ascii="Calibri"/>
        </w:rPr>
        <w:t>Box</w:t>
      </w:r>
      <w:r>
        <w:rPr>
          <w:rFonts w:ascii="Calibri"/>
          <w:spacing w:val="-4"/>
        </w:rPr>
        <w:t> </w:t>
      </w:r>
      <w:r>
        <w:rPr>
          <w:rFonts w:ascii="Calibri"/>
          <w:spacing w:val="-5"/>
        </w:rPr>
        <w:t>838</w:t>
      </w:r>
    </w:p>
    <w:p>
      <w:pPr>
        <w:pStyle w:val="BodyText"/>
        <w:spacing w:before="1"/>
        <w:ind w:left="828"/>
        <w:rPr>
          <w:rFonts w:ascii="Calibri"/>
        </w:rPr>
      </w:pPr>
      <w:r>
        <w:rPr>
          <w:rFonts w:ascii="Calibri"/>
        </w:rPr>
        <w:t>Lawrence,</w:t>
      </w:r>
      <w:r>
        <w:rPr>
          <w:rFonts w:ascii="Calibri"/>
          <w:spacing w:val="-7"/>
        </w:rPr>
        <w:t> </w:t>
      </w:r>
      <w:r>
        <w:rPr>
          <w:rFonts w:ascii="Calibri"/>
        </w:rPr>
        <w:t>MA</w:t>
      </w:r>
      <w:r>
        <w:rPr>
          <w:rFonts w:ascii="Calibri"/>
          <w:spacing w:val="-7"/>
        </w:rPr>
        <w:t> </w:t>
      </w:r>
      <w:r>
        <w:rPr>
          <w:rFonts w:ascii="Calibri"/>
          <w:spacing w:val="-4"/>
        </w:rPr>
        <w:t>01842</w:t>
      </w:r>
    </w:p>
    <w:p>
      <w:pPr>
        <w:pStyle w:val="BodyText"/>
        <w:ind w:left="828"/>
        <w:rPr>
          <w:rFonts w:ascii="Calibri" w:hAnsi="Calibri"/>
        </w:rPr>
      </w:pPr>
      <w:r>
        <w:rPr>
          <w:rFonts w:ascii="Calibri" w:hAnsi="Calibri"/>
        </w:rPr>
        <w:t>Trung</w:t>
      </w:r>
      <w:r>
        <w:rPr>
          <w:rFonts w:ascii="Calibri" w:hAnsi="Calibri"/>
          <w:spacing w:val="-6"/>
        </w:rPr>
        <w:t> </w:t>
      </w:r>
      <w:r>
        <w:rPr>
          <w:rFonts w:ascii="Calibri" w:hAnsi="Calibri"/>
        </w:rPr>
        <w:t>tâm</w:t>
      </w:r>
      <w:r>
        <w:rPr>
          <w:rFonts w:ascii="Calibri" w:hAnsi="Calibri"/>
          <w:spacing w:val="-5"/>
        </w:rPr>
        <w:t> </w:t>
      </w:r>
      <w:r>
        <w:rPr>
          <w:rFonts w:ascii="Calibri" w:hAnsi="Calibri"/>
        </w:rPr>
        <w:t>liên</w:t>
      </w:r>
      <w:r>
        <w:rPr>
          <w:rFonts w:ascii="Calibri" w:hAnsi="Calibri"/>
          <w:spacing w:val="-4"/>
        </w:rPr>
        <w:t> </w:t>
      </w:r>
      <w:r>
        <w:rPr>
          <w:rFonts w:ascii="Calibri" w:hAnsi="Calibri"/>
        </w:rPr>
        <w:t>lạc:</w:t>
      </w:r>
      <w:r>
        <w:rPr>
          <w:rFonts w:ascii="Calibri" w:hAnsi="Calibri"/>
          <w:spacing w:val="-2"/>
        </w:rPr>
        <w:t> </w:t>
      </w:r>
      <w:r>
        <w:rPr>
          <w:rFonts w:ascii="Calibri" w:hAnsi="Calibri"/>
        </w:rPr>
        <w:t>(833)</w:t>
      </w:r>
      <w:r>
        <w:rPr>
          <w:rFonts w:ascii="Calibri" w:hAnsi="Calibri"/>
          <w:spacing w:val="-5"/>
        </w:rPr>
        <w:t> </w:t>
      </w:r>
      <w:r>
        <w:rPr>
          <w:rFonts w:ascii="Calibri" w:hAnsi="Calibri"/>
        </w:rPr>
        <w:t>344-</w:t>
      </w:r>
      <w:r>
        <w:rPr>
          <w:rFonts w:ascii="Calibri" w:hAnsi="Calibri"/>
          <w:spacing w:val="-4"/>
        </w:rPr>
        <w:t>7365</w:t>
      </w:r>
    </w:p>
    <w:p>
      <w:pPr>
        <w:pStyle w:val="BodyText"/>
        <w:spacing w:before="11"/>
        <w:rPr>
          <w:rFonts w:ascii="Calibri"/>
          <w:sz w:val="22"/>
        </w:rPr>
      </w:pPr>
    </w:p>
    <w:p>
      <w:pPr>
        <w:pStyle w:val="Heading1"/>
      </w:pPr>
      <w:r>
        <w:rPr/>
        <w:t>Có</w:t>
      </w:r>
      <w:r>
        <w:rPr>
          <w:spacing w:val="-5"/>
        </w:rPr>
        <w:t> </w:t>
      </w:r>
      <w:r>
        <w:rPr/>
        <w:t>thêm</w:t>
      </w:r>
      <w:r>
        <w:rPr>
          <w:spacing w:val="-6"/>
        </w:rPr>
        <w:t> </w:t>
      </w:r>
      <w:r>
        <w:rPr/>
        <w:t>thông</w:t>
      </w:r>
      <w:r>
        <w:rPr>
          <w:spacing w:val="-4"/>
        </w:rPr>
        <w:t> </w:t>
      </w:r>
      <w:r>
        <w:rPr>
          <w:spacing w:val="-5"/>
        </w:rPr>
        <w:t>tin</w:t>
      </w:r>
    </w:p>
    <w:p>
      <w:pPr>
        <w:pStyle w:val="BodyText"/>
        <w:spacing w:before="2"/>
        <w:rPr>
          <w:b/>
          <w:sz w:val="26"/>
        </w:rPr>
      </w:pPr>
    </w:p>
    <w:p>
      <w:pPr>
        <w:pStyle w:val="BodyText"/>
        <w:ind w:left="107"/>
        <w:rPr>
          <w:rFonts w:ascii="Calibri" w:hAnsi="Calibri"/>
        </w:rPr>
      </w:pPr>
      <w:r>
        <w:rPr/>
        <w:t>Để</w:t>
      </w:r>
      <w:r>
        <w:rPr>
          <w:spacing w:val="-8"/>
        </w:rPr>
        <w:t> </w:t>
      </w:r>
      <w:r>
        <w:rPr/>
        <w:t>biết</w:t>
      </w:r>
      <w:r>
        <w:rPr>
          <w:spacing w:val="-5"/>
        </w:rPr>
        <w:t> </w:t>
      </w:r>
      <w:r>
        <w:rPr/>
        <w:t>thêm</w:t>
      </w:r>
      <w:r>
        <w:rPr>
          <w:spacing w:val="-3"/>
        </w:rPr>
        <w:t> </w:t>
      </w:r>
      <w:r>
        <w:rPr/>
        <w:t>thông</w:t>
      </w:r>
      <w:r>
        <w:rPr>
          <w:spacing w:val="-4"/>
        </w:rPr>
        <w:t> </w:t>
      </w:r>
      <w:r>
        <w:rPr/>
        <w:t>tin</w:t>
      </w:r>
      <w:r>
        <w:rPr>
          <w:spacing w:val="-3"/>
        </w:rPr>
        <w:t> </w:t>
      </w:r>
      <w:r>
        <w:rPr/>
        <w:t>chi</w:t>
      </w:r>
      <w:r>
        <w:rPr>
          <w:spacing w:val="-6"/>
        </w:rPr>
        <w:t> </w:t>
      </w:r>
      <w:r>
        <w:rPr/>
        <w:t>tiết,</w:t>
      </w:r>
      <w:r>
        <w:rPr>
          <w:spacing w:val="-5"/>
        </w:rPr>
        <w:t> </w:t>
      </w:r>
      <w:r>
        <w:rPr/>
        <w:t>xin</w:t>
      </w:r>
      <w:r>
        <w:rPr>
          <w:spacing w:val="-3"/>
        </w:rPr>
        <w:t> </w:t>
      </w:r>
      <w:r>
        <w:rPr/>
        <w:t>vui</w:t>
      </w:r>
      <w:r>
        <w:rPr>
          <w:spacing w:val="-5"/>
        </w:rPr>
        <w:t> </w:t>
      </w:r>
      <w:r>
        <w:rPr/>
        <w:t>lòng</w:t>
      </w:r>
      <w:r>
        <w:rPr>
          <w:spacing w:val="-5"/>
        </w:rPr>
        <w:t> </w:t>
      </w:r>
      <w:r>
        <w:rPr/>
        <w:t>truy</w:t>
      </w:r>
      <w:r>
        <w:rPr>
          <w:spacing w:val="-4"/>
        </w:rPr>
        <w:t> </w:t>
      </w:r>
      <w:r>
        <w:rPr/>
        <w:t>cập</w:t>
      </w:r>
      <w:r>
        <w:rPr>
          <w:spacing w:val="-3"/>
        </w:rPr>
        <w:t> </w:t>
      </w:r>
      <w:r>
        <w:rPr/>
        <w:t>trang</w:t>
      </w:r>
      <w:r>
        <w:rPr>
          <w:spacing w:val="-5"/>
        </w:rPr>
        <w:t> </w:t>
      </w:r>
      <w:r>
        <w:rPr/>
        <w:t>web</w:t>
      </w:r>
      <w:r>
        <w:rPr>
          <w:spacing w:val="-3"/>
        </w:rPr>
        <w:t> </w:t>
      </w:r>
      <w:r>
        <w:rPr/>
        <w:t>của</w:t>
      </w:r>
      <w:r>
        <w:rPr>
          <w:spacing w:val="-5"/>
        </w:rPr>
        <w:t> </w:t>
      </w:r>
      <w:r>
        <w:rPr/>
        <w:t>DFML</w:t>
      </w:r>
      <w:r>
        <w:rPr>
          <w:rFonts w:ascii="Calibri" w:hAnsi="Calibri"/>
        </w:rPr>
        <w:t>:</w:t>
      </w:r>
      <w:r>
        <w:rPr>
          <w:rFonts w:ascii="Calibri" w:hAnsi="Calibri"/>
          <w:spacing w:val="-4"/>
        </w:rPr>
        <w:t> </w:t>
      </w:r>
      <w:hyperlink r:id="rId6">
        <w:r>
          <w:rPr>
            <w:rFonts w:ascii="Calibri" w:hAnsi="Calibri"/>
            <w:b/>
            <w:color w:val="0462C1"/>
            <w:spacing w:val="-2"/>
            <w:u w:val="single" w:color="0462C1"/>
          </w:rPr>
          <w:t>www.mass.gov/DFML</w:t>
        </w:r>
        <w:r>
          <w:rPr>
            <w:rFonts w:ascii="Calibri" w:hAnsi="Calibri"/>
            <w:spacing w:val="-2"/>
          </w:rPr>
          <w:t>.</w:t>
        </w:r>
      </w:hyperlink>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spacing w:before="6"/>
        <w:rPr>
          <w:rFonts w:ascii="Calibri"/>
          <w:sz w:val="16"/>
        </w:rPr>
      </w:pPr>
    </w:p>
    <w:p>
      <w:pPr>
        <w:spacing w:before="93"/>
        <w:ind w:left="4518" w:right="4517" w:firstLine="0"/>
        <w:jc w:val="center"/>
        <w:rPr>
          <w:b/>
          <w:sz w:val="23"/>
        </w:rPr>
      </w:pPr>
      <w:r>
        <w:rPr>
          <w:b/>
          <w:sz w:val="23"/>
          <w:u w:val="single"/>
        </w:rPr>
        <w:t>Sự xác</w:t>
      </w:r>
      <w:r>
        <w:rPr>
          <w:b/>
          <w:spacing w:val="-1"/>
          <w:sz w:val="23"/>
          <w:u w:val="single"/>
        </w:rPr>
        <w:t> </w:t>
      </w:r>
      <w:r>
        <w:rPr>
          <w:b/>
          <w:spacing w:val="-4"/>
          <w:sz w:val="23"/>
          <w:u w:val="single"/>
        </w:rPr>
        <w:t>nhận</w:t>
      </w:r>
    </w:p>
    <w:p>
      <w:pPr>
        <w:pStyle w:val="BodyText"/>
        <w:spacing w:before="9"/>
        <w:rPr>
          <w:b/>
          <w:sz w:val="14"/>
        </w:rPr>
      </w:pPr>
    </w:p>
    <w:p>
      <w:pPr>
        <w:pStyle w:val="BodyText"/>
        <w:spacing w:before="93"/>
        <w:ind w:left="107" w:right="160"/>
      </w:pPr>
      <w:r>
        <w:rPr/>
        <w:t>Chữ</w:t>
      </w:r>
      <w:r>
        <w:rPr>
          <w:spacing w:val="-1"/>
        </w:rPr>
        <w:t> </w:t>
      </w:r>
      <w:r>
        <w:rPr/>
        <w:t>ký</w:t>
      </w:r>
      <w:r>
        <w:rPr>
          <w:spacing w:val="-2"/>
        </w:rPr>
        <w:t> </w:t>
      </w:r>
      <w:r>
        <w:rPr/>
        <w:t>của</w:t>
      </w:r>
      <w:r>
        <w:rPr>
          <w:spacing w:val="-3"/>
        </w:rPr>
        <w:t> </w:t>
      </w:r>
      <w:r>
        <w:rPr/>
        <w:t>bạn</w:t>
      </w:r>
      <w:r>
        <w:rPr>
          <w:spacing w:val="-3"/>
        </w:rPr>
        <w:t> </w:t>
      </w:r>
      <w:r>
        <w:rPr/>
        <w:t>bên</w:t>
      </w:r>
      <w:r>
        <w:rPr>
          <w:spacing w:val="-3"/>
        </w:rPr>
        <w:t> </w:t>
      </w:r>
      <w:r>
        <w:rPr/>
        <w:t>dưới</w:t>
      </w:r>
      <w:r>
        <w:rPr>
          <w:spacing w:val="-4"/>
        </w:rPr>
        <w:t> </w:t>
      </w:r>
      <w:r>
        <w:rPr/>
        <w:t>xác</w:t>
      </w:r>
      <w:r>
        <w:rPr>
          <w:spacing w:val="-2"/>
        </w:rPr>
        <w:t> </w:t>
      </w:r>
      <w:r>
        <w:rPr/>
        <w:t>nhận</w:t>
      </w:r>
      <w:r>
        <w:rPr>
          <w:spacing w:val="-3"/>
        </w:rPr>
        <w:t> </w:t>
      </w:r>
      <w:r>
        <w:rPr/>
        <w:t>bạn</w:t>
      </w:r>
      <w:r>
        <w:rPr>
          <w:spacing w:val="-3"/>
        </w:rPr>
        <w:t> </w:t>
      </w:r>
      <w:r>
        <w:rPr/>
        <w:t>đã</w:t>
      </w:r>
      <w:r>
        <w:rPr>
          <w:spacing w:val="-3"/>
        </w:rPr>
        <w:t> </w:t>
      </w:r>
      <w:r>
        <w:rPr/>
        <w:t>nhận</w:t>
      </w:r>
      <w:r>
        <w:rPr>
          <w:spacing w:val="-1"/>
        </w:rPr>
        <w:t> </w:t>
      </w:r>
      <w:r>
        <w:rPr/>
        <w:t>được thông</w:t>
      </w:r>
      <w:r>
        <w:rPr>
          <w:spacing w:val="-3"/>
        </w:rPr>
        <w:t> </w:t>
      </w:r>
      <w:r>
        <w:rPr/>
        <w:t>tin</w:t>
      </w:r>
      <w:r>
        <w:rPr>
          <w:spacing w:val="-3"/>
        </w:rPr>
        <w:t> </w:t>
      </w:r>
      <w:r>
        <w:rPr/>
        <w:t>trên</w:t>
      </w:r>
      <w:r>
        <w:rPr>
          <w:spacing w:val="-3"/>
        </w:rPr>
        <w:t> </w:t>
      </w:r>
      <w:r>
        <w:rPr/>
        <w:t>trong</w:t>
      </w:r>
      <w:r>
        <w:rPr>
          <w:spacing w:val="-3"/>
        </w:rPr>
        <w:t> </w:t>
      </w:r>
      <w:r>
        <w:rPr/>
        <w:t>vòng</w:t>
      </w:r>
      <w:r>
        <w:rPr>
          <w:spacing w:val="-3"/>
        </w:rPr>
        <w:t> </w:t>
      </w:r>
      <w:r>
        <w:rPr/>
        <w:t>30</w:t>
      </w:r>
      <w:r>
        <w:rPr>
          <w:spacing w:val="-3"/>
        </w:rPr>
        <w:t> </w:t>
      </w:r>
      <w:r>
        <w:rPr/>
        <w:t>ngày</w:t>
      </w:r>
      <w:r>
        <w:rPr>
          <w:spacing w:val="-2"/>
        </w:rPr>
        <w:t> </w:t>
      </w:r>
      <w:r>
        <w:rPr/>
        <w:t>kể</w:t>
      </w:r>
      <w:r>
        <w:rPr>
          <w:spacing w:val="-3"/>
        </w:rPr>
        <w:t> </w:t>
      </w:r>
      <w:r>
        <w:rPr/>
        <w:t>từ</w:t>
      </w:r>
      <w:r>
        <w:rPr>
          <w:spacing w:val="-2"/>
        </w:rPr>
        <w:t> </w:t>
      </w:r>
      <w:r>
        <w:rPr/>
        <w:t>ngày</w:t>
      </w:r>
      <w:r>
        <w:rPr>
          <w:spacing w:val="-2"/>
        </w:rPr>
        <w:t> </w:t>
      </w:r>
      <w:r>
        <w:rPr/>
        <w:t>bắt</w:t>
      </w:r>
      <w:r>
        <w:rPr>
          <w:spacing w:val="-1"/>
        </w:rPr>
        <w:t> </w:t>
      </w:r>
      <w:r>
        <w:rPr/>
        <w:t>đầu</w:t>
      </w:r>
      <w:r>
        <w:rPr>
          <w:spacing w:val="-3"/>
        </w:rPr>
        <w:t> </w:t>
      </w:r>
      <w:r>
        <w:rPr/>
        <w:t>làm </w:t>
      </w:r>
      <w:r>
        <w:rPr>
          <w:spacing w:val="-2"/>
        </w:rPr>
        <w:t>việc.</w:t>
      </w:r>
    </w:p>
    <w:p>
      <w:pPr>
        <w:pStyle w:val="BodyText"/>
      </w:pPr>
    </w:p>
    <w:p>
      <w:pPr>
        <w:pStyle w:val="BodyText"/>
        <w:rPr>
          <w:sz w:val="17"/>
        </w:rPr>
      </w:pPr>
      <w:r>
        <w:rPr/>
        <mc:AlternateContent>
          <mc:Choice Requires="wps">
            <w:drawing>
              <wp:anchor distT="0" distB="0" distL="0" distR="0" allowOverlap="1" layoutInCell="1" locked="0" behindDoc="1" simplePos="0" relativeHeight="487589888">
                <wp:simplePos x="0" y="0"/>
                <wp:positionH relativeFrom="page">
                  <wp:posOffset>640080</wp:posOffset>
                </wp:positionH>
                <wp:positionV relativeFrom="paragraph">
                  <wp:posOffset>139853</wp:posOffset>
                </wp:positionV>
                <wp:extent cx="3316604" cy="1270"/>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3316604" cy="1270"/>
                        </a:xfrm>
                        <a:custGeom>
                          <a:avLst/>
                          <a:gdLst/>
                          <a:ahLst/>
                          <a:cxnLst/>
                          <a:rect l="l" t="t" r="r" b="b"/>
                          <a:pathLst>
                            <a:path w="3316604" h="0">
                              <a:moveTo>
                                <a:pt x="0" y="0"/>
                              </a:moveTo>
                              <a:lnTo>
                                <a:pt x="3316114"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0.400002pt;margin-top:11.012074pt;width:261.1500pt;height:.1pt;mso-position-horizontal-relative:page;mso-position-vertical-relative:paragraph;z-index:-15726592;mso-wrap-distance-left:0;mso-wrap-distance-right:0" id="docshape20" coordorigin="1008,220" coordsize="5223,0" path="m1008,220l6230,220e" filled="false" stroked="true" strokeweight=".627480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0400">
                <wp:simplePos x="0" y="0"/>
                <wp:positionH relativeFrom="page">
                  <wp:posOffset>4414222</wp:posOffset>
                </wp:positionH>
                <wp:positionV relativeFrom="paragraph">
                  <wp:posOffset>139853</wp:posOffset>
                </wp:positionV>
                <wp:extent cx="1270635" cy="1270"/>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1270635" cy="1270"/>
                        </a:xfrm>
                        <a:custGeom>
                          <a:avLst/>
                          <a:gdLst/>
                          <a:ahLst/>
                          <a:cxnLst/>
                          <a:rect l="l" t="t" r="r" b="b"/>
                          <a:pathLst>
                            <a:path w="1270635" h="0">
                              <a:moveTo>
                                <a:pt x="0" y="0"/>
                              </a:moveTo>
                              <a:lnTo>
                                <a:pt x="1270232"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47.576538pt;margin-top:11.012074pt;width:100.05pt;height:.1pt;mso-position-horizontal-relative:page;mso-position-vertical-relative:paragraph;z-index:-15726080;mso-wrap-distance-left:0;mso-wrap-distance-right:0" id="docshape21" coordorigin="6952,220" coordsize="2001,0" path="m6952,220l8952,220e" filled="false" stroked="true" strokeweight=".627480pt" strokecolor="#000000">
                <v:path arrowok="t"/>
                <v:stroke dashstyle="solid"/>
                <w10:wrap type="topAndBottom"/>
              </v:shape>
            </w:pict>
          </mc:Fallback>
        </mc:AlternateContent>
      </w:r>
    </w:p>
    <w:p>
      <w:pPr>
        <w:pStyle w:val="Heading1"/>
        <w:tabs>
          <w:tab w:pos="7309" w:val="left" w:leader="none"/>
        </w:tabs>
        <w:spacing w:before="3"/>
      </w:pPr>
      <w:r>
        <w:rPr/>
        <w:t>Ký</w:t>
      </w:r>
      <w:r>
        <w:rPr>
          <w:spacing w:val="-4"/>
        </w:rPr>
        <w:t> </w:t>
      </w:r>
      <w:r>
        <w:rPr>
          <w:spacing w:val="-5"/>
        </w:rPr>
        <w:t>tên</w:t>
      </w:r>
      <w:r>
        <w:rPr/>
        <w:tab/>
      </w:r>
      <w:r>
        <w:rPr>
          <w:spacing w:val="-4"/>
        </w:rPr>
        <w:t>Ngày</w:t>
      </w:r>
    </w:p>
    <w:p>
      <w:pPr>
        <w:pStyle w:val="BodyText"/>
        <w:rPr>
          <w:b/>
        </w:rPr>
      </w:pPr>
    </w:p>
    <w:p>
      <w:pPr>
        <w:pStyle w:val="BodyText"/>
        <w:spacing w:before="3"/>
        <w:rPr>
          <w:b/>
          <w:sz w:val="17"/>
        </w:rPr>
      </w:pPr>
      <w:r>
        <w:rPr/>
        <mc:AlternateContent>
          <mc:Choice Requires="wps">
            <w:drawing>
              <wp:anchor distT="0" distB="0" distL="0" distR="0" allowOverlap="1" layoutInCell="1" locked="0" behindDoc="1" simplePos="0" relativeHeight="487590912">
                <wp:simplePos x="0" y="0"/>
                <wp:positionH relativeFrom="page">
                  <wp:posOffset>640080</wp:posOffset>
                </wp:positionH>
                <wp:positionV relativeFrom="paragraph">
                  <wp:posOffset>141328</wp:posOffset>
                </wp:positionV>
                <wp:extent cx="3316604" cy="1270"/>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3316604" cy="1270"/>
                        </a:xfrm>
                        <a:custGeom>
                          <a:avLst/>
                          <a:gdLst/>
                          <a:ahLst/>
                          <a:cxnLst/>
                          <a:rect l="l" t="t" r="r" b="b"/>
                          <a:pathLst>
                            <a:path w="3316604" h="0">
                              <a:moveTo>
                                <a:pt x="0" y="0"/>
                              </a:moveTo>
                              <a:lnTo>
                                <a:pt x="3316114"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0.400002pt;margin-top:11.128224pt;width:261.1500pt;height:.1pt;mso-position-horizontal-relative:page;mso-position-vertical-relative:paragraph;z-index:-15725568;mso-wrap-distance-left:0;mso-wrap-distance-right:0" id="docshape22" coordorigin="1008,223" coordsize="5223,0" path="m1008,223l6230,223e" filled="false" stroked="true" strokeweight=".627480pt" strokecolor="#000000">
                <v:path arrowok="t"/>
                <v:stroke dashstyle="solid"/>
                <w10:wrap type="topAndBottom"/>
              </v:shape>
            </w:pict>
          </mc:Fallback>
        </mc:AlternateContent>
      </w:r>
    </w:p>
    <w:p>
      <w:pPr>
        <w:spacing w:before="3"/>
        <w:ind w:left="107" w:right="0" w:firstLine="0"/>
        <w:jc w:val="left"/>
        <w:rPr>
          <w:b/>
          <w:sz w:val="20"/>
        </w:rPr>
      </w:pPr>
      <w:r>
        <w:rPr>
          <w:b/>
          <w:sz w:val="20"/>
        </w:rPr>
        <w:t>Tên</w:t>
      </w:r>
      <w:r>
        <w:rPr>
          <w:b/>
          <w:spacing w:val="-4"/>
          <w:sz w:val="20"/>
        </w:rPr>
        <w:t> (In)</w:t>
      </w:r>
    </w:p>
    <w:p>
      <w:pPr>
        <w:pStyle w:val="BodyText"/>
        <w:spacing w:before="10"/>
        <w:rPr>
          <w:b/>
          <w:sz w:val="19"/>
        </w:rPr>
      </w:pPr>
    </w:p>
    <w:p>
      <w:pPr>
        <w:pStyle w:val="BodyText"/>
        <w:spacing w:line="278" w:lineRule="auto"/>
        <w:ind w:left="107"/>
      </w:pPr>
      <w:r>
        <w:rPr/>
        <w:t>Giấy</w:t>
      </w:r>
      <w:r>
        <w:rPr>
          <w:spacing w:val="-1"/>
        </w:rPr>
        <w:t> </w:t>
      </w:r>
      <w:r>
        <w:rPr/>
        <w:t>xác</w:t>
      </w:r>
      <w:r>
        <w:rPr>
          <w:spacing w:val="-1"/>
        </w:rPr>
        <w:t> </w:t>
      </w:r>
      <w:r>
        <w:rPr/>
        <w:t>nhận</w:t>
      </w:r>
      <w:r>
        <w:rPr>
          <w:spacing w:val="-2"/>
        </w:rPr>
        <w:t> </w:t>
      </w:r>
      <w:r>
        <w:rPr/>
        <w:t>có</w:t>
      </w:r>
      <w:r>
        <w:rPr>
          <w:spacing w:val="-2"/>
        </w:rPr>
        <w:t> </w:t>
      </w:r>
      <w:r>
        <w:rPr/>
        <w:t>chữ</w:t>
      </w:r>
      <w:r>
        <w:rPr>
          <w:spacing w:val="-1"/>
        </w:rPr>
        <w:t> </w:t>
      </w:r>
      <w:r>
        <w:rPr/>
        <w:t>ký</w:t>
      </w:r>
      <w:r>
        <w:rPr>
          <w:spacing w:val="-1"/>
        </w:rPr>
        <w:t> </w:t>
      </w:r>
      <w:r>
        <w:rPr/>
        <w:t>của</w:t>
      </w:r>
      <w:r>
        <w:rPr>
          <w:spacing w:val="-2"/>
        </w:rPr>
        <w:t> </w:t>
      </w:r>
      <w:r>
        <w:rPr/>
        <w:t>bạn</w:t>
      </w:r>
      <w:r>
        <w:rPr>
          <w:spacing w:val="-2"/>
        </w:rPr>
        <w:t> </w:t>
      </w:r>
      <w:r>
        <w:rPr/>
        <w:t>sẽ được</w:t>
      </w:r>
      <w:r>
        <w:rPr>
          <w:spacing w:val="-1"/>
        </w:rPr>
        <w:t> </w:t>
      </w:r>
      <w:r>
        <w:rPr/>
        <w:t>giữ</w:t>
      </w:r>
      <w:r>
        <w:rPr>
          <w:spacing w:val="-1"/>
        </w:rPr>
        <w:t> </w:t>
      </w:r>
      <w:r>
        <w:rPr/>
        <w:t>lại</w:t>
      </w:r>
      <w:r>
        <w:rPr>
          <w:spacing w:val="-3"/>
        </w:rPr>
        <w:t> </w:t>
      </w:r>
      <w:r>
        <w:rPr/>
        <w:t>trong</w:t>
      </w:r>
      <w:r>
        <w:rPr>
          <w:spacing w:val="-2"/>
        </w:rPr>
        <w:t> </w:t>
      </w:r>
      <w:r>
        <w:rPr/>
        <w:t>văn</w:t>
      </w:r>
      <w:r>
        <w:rPr>
          <w:spacing w:val="-3"/>
        </w:rPr>
        <w:t> </w:t>
      </w:r>
      <w:r>
        <w:rPr/>
        <w:t>phòng</w:t>
      </w:r>
      <w:r>
        <w:rPr>
          <w:spacing w:val="-2"/>
        </w:rPr>
        <w:t> </w:t>
      </w:r>
      <w:r>
        <w:rPr/>
        <w:t>của nhà</w:t>
      </w:r>
      <w:r>
        <w:rPr>
          <w:spacing w:val="-2"/>
        </w:rPr>
        <w:t> </w:t>
      </w:r>
      <w:r>
        <w:rPr/>
        <w:t>tuyển dụng.</w:t>
      </w:r>
      <w:r>
        <w:rPr>
          <w:spacing w:val="-2"/>
        </w:rPr>
        <w:t> </w:t>
      </w:r>
      <w:r>
        <w:rPr/>
        <w:t>Xin</w:t>
      </w:r>
      <w:r>
        <w:rPr>
          <w:spacing w:val="-2"/>
        </w:rPr>
        <w:t> </w:t>
      </w:r>
      <w:r>
        <w:rPr/>
        <w:t>vui</w:t>
      </w:r>
      <w:r>
        <w:rPr>
          <w:spacing w:val="-1"/>
        </w:rPr>
        <w:t> </w:t>
      </w:r>
      <w:r>
        <w:rPr/>
        <w:t>lòng</w:t>
      </w:r>
      <w:r>
        <w:rPr>
          <w:spacing w:val="-2"/>
        </w:rPr>
        <w:t> </w:t>
      </w:r>
      <w:r>
        <w:rPr/>
        <w:t>giữ</w:t>
      </w:r>
      <w:r>
        <w:rPr>
          <w:spacing w:val="-1"/>
        </w:rPr>
        <w:t> </w:t>
      </w:r>
      <w:r>
        <w:rPr/>
        <w:t>lại</w:t>
      </w:r>
      <w:r>
        <w:rPr>
          <w:spacing w:val="-1"/>
        </w:rPr>
        <w:t> </w:t>
      </w:r>
      <w:r>
        <w:rPr/>
        <w:t>một</w:t>
      </w:r>
      <w:r>
        <w:rPr>
          <w:spacing w:val="-2"/>
        </w:rPr>
        <w:t> </w:t>
      </w:r>
      <w:r>
        <w:rPr/>
        <w:t>bản sao cho mình.</w:t>
      </w:r>
    </w:p>
    <w:p>
      <w:pPr>
        <w:spacing w:after="0" w:line="278" w:lineRule="auto"/>
        <w:sectPr>
          <w:pgSz w:w="12240" w:h="15840"/>
          <w:pgMar w:header="0" w:footer="1257" w:top="1380" w:bottom="1440" w:left="900" w:right="900"/>
        </w:sectPr>
      </w:pPr>
    </w:p>
    <w:p>
      <w:pPr>
        <w:pStyle w:val="Heading1"/>
        <w:spacing w:before="80"/>
      </w:pPr>
      <w:r>
        <w:rPr/>
        <w:t>Mức</w:t>
      </w:r>
      <w:r>
        <w:rPr>
          <w:spacing w:val="-5"/>
        </w:rPr>
        <w:t> </w:t>
      </w:r>
      <w:r>
        <w:rPr/>
        <w:t>đóng</w:t>
      </w:r>
      <w:r>
        <w:rPr>
          <w:spacing w:val="-4"/>
        </w:rPr>
        <w:t> </w:t>
      </w:r>
      <w:r>
        <w:rPr/>
        <w:t>góp</w:t>
      </w:r>
      <w:r>
        <w:rPr>
          <w:spacing w:val="-4"/>
        </w:rPr>
        <w:t> </w:t>
      </w:r>
      <w:r>
        <w:rPr/>
        <w:t>cho</w:t>
      </w:r>
      <w:r>
        <w:rPr>
          <w:spacing w:val="-4"/>
        </w:rPr>
        <w:t> </w:t>
      </w:r>
      <w:r>
        <w:rPr/>
        <w:t>năm:</w:t>
      </w:r>
      <w:r>
        <w:rPr>
          <w:spacing w:val="-2"/>
        </w:rPr>
        <w:t> </w:t>
      </w:r>
      <w:r>
        <w:rPr>
          <w:spacing w:val="-4"/>
        </w:rPr>
        <w:t>2024</w:t>
      </w:r>
    </w:p>
    <w:p>
      <w:pPr>
        <w:pStyle w:val="BodyText"/>
        <w:spacing w:before="178" w:after="34"/>
        <w:ind w:left="107"/>
      </w:pPr>
      <w:r>
        <w:rPr/>
        <w:t>cho</w:t>
      </w:r>
      <w:r>
        <w:rPr>
          <w:spacing w:val="-5"/>
        </w:rPr>
        <w:t> </w:t>
      </w:r>
      <w:r>
        <w:rPr/>
        <w:t>nhà</w:t>
      </w:r>
      <w:r>
        <w:rPr>
          <w:spacing w:val="-3"/>
        </w:rPr>
        <w:t> </w:t>
      </w:r>
      <w:r>
        <w:rPr/>
        <w:t>tuyển</w:t>
      </w:r>
      <w:r>
        <w:rPr>
          <w:spacing w:val="-3"/>
        </w:rPr>
        <w:t> </w:t>
      </w:r>
      <w:r>
        <w:rPr/>
        <w:t>dụng</w:t>
      </w:r>
      <w:r>
        <w:rPr>
          <w:spacing w:val="-4"/>
        </w:rPr>
        <w:t> </w:t>
      </w:r>
      <w:r>
        <w:rPr/>
        <w:t>có</w:t>
      </w:r>
      <w:r>
        <w:rPr>
          <w:spacing w:val="-1"/>
        </w:rPr>
        <w:t> </w:t>
      </w:r>
      <w:r>
        <w:rPr/>
        <w:t>ít</w:t>
      </w:r>
      <w:r>
        <w:rPr>
          <w:spacing w:val="-3"/>
        </w:rPr>
        <w:t> </w:t>
      </w:r>
      <w:r>
        <w:rPr/>
        <w:t>hơn</w:t>
      </w:r>
      <w:r>
        <w:rPr>
          <w:spacing w:val="-1"/>
        </w:rPr>
        <w:t> </w:t>
      </w:r>
      <w:r>
        <w:rPr/>
        <w:t>25</w:t>
      </w:r>
      <w:r>
        <w:rPr>
          <w:spacing w:val="-4"/>
        </w:rPr>
        <w:t> </w:t>
      </w:r>
      <w:r>
        <w:rPr/>
        <w:t>nhân</w:t>
      </w:r>
      <w:r>
        <w:rPr>
          <w:spacing w:val="-2"/>
        </w:rPr>
        <w:t> </w:t>
      </w:r>
      <w:r>
        <w:rPr>
          <w:spacing w:val="-4"/>
        </w:rPr>
        <w:t>công</w:t>
      </w: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6"/>
        <w:gridCol w:w="3118"/>
        <w:gridCol w:w="3118"/>
      </w:tblGrid>
      <w:tr>
        <w:trPr>
          <w:trHeight w:val="265" w:hRule="atLeast"/>
        </w:trPr>
        <w:tc>
          <w:tcPr>
            <w:tcW w:w="3116" w:type="dxa"/>
          </w:tcPr>
          <w:p>
            <w:pPr>
              <w:pStyle w:val="TableParagraph"/>
              <w:spacing w:line="229" w:lineRule="exact"/>
              <w:ind w:left="169" w:right="165"/>
              <w:jc w:val="center"/>
              <w:rPr>
                <w:b/>
                <w:sz w:val="20"/>
              </w:rPr>
            </w:pPr>
            <w:r>
              <w:rPr>
                <w:b/>
                <w:sz w:val="20"/>
              </w:rPr>
              <w:t>Đóng</w:t>
            </w:r>
            <w:r>
              <w:rPr>
                <w:b/>
                <w:spacing w:val="-4"/>
                <w:sz w:val="20"/>
              </w:rPr>
              <w:t> </w:t>
            </w:r>
            <w:r>
              <w:rPr>
                <w:b/>
                <w:sz w:val="20"/>
              </w:rPr>
              <w:t>góp</w:t>
            </w:r>
            <w:r>
              <w:rPr>
                <w:b/>
                <w:spacing w:val="-4"/>
                <w:sz w:val="20"/>
              </w:rPr>
              <w:t> </w:t>
            </w:r>
            <w:r>
              <w:rPr>
                <w:b/>
                <w:sz w:val="20"/>
              </w:rPr>
              <w:t>nghỉ</w:t>
            </w:r>
            <w:r>
              <w:rPr>
                <w:b/>
                <w:spacing w:val="-4"/>
                <w:sz w:val="20"/>
              </w:rPr>
              <w:t> </w:t>
            </w:r>
            <w:r>
              <w:rPr>
                <w:b/>
                <w:sz w:val="20"/>
              </w:rPr>
              <w:t>phép</w:t>
            </w:r>
            <w:r>
              <w:rPr>
                <w:b/>
                <w:spacing w:val="-5"/>
                <w:sz w:val="20"/>
              </w:rPr>
              <w:t> </w:t>
            </w:r>
            <w:r>
              <w:rPr>
                <w:b/>
                <w:sz w:val="20"/>
              </w:rPr>
              <w:t>gia</w:t>
            </w:r>
            <w:r>
              <w:rPr>
                <w:b/>
                <w:spacing w:val="-2"/>
                <w:sz w:val="20"/>
              </w:rPr>
              <w:t> </w:t>
            </w:r>
            <w:r>
              <w:rPr>
                <w:b/>
                <w:spacing w:val="-4"/>
                <w:sz w:val="20"/>
              </w:rPr>
              <w:t>đình</w:t>
            </w:r>
          </w:p>
        </w:tc>
        <w:tc>
          <w:tcPr>
            <w:tcW w:w="3118" w:type="dxa"/>
          </w:tcPr>
          <w:p>
            <w:pPr>
              <w:pStyle w:val="TableParagraph"/>
              <w:spacing w:line="229" w:lineRule="exact"/>
              <w:ind w:left="367" w:right="362"/>
              <w:jc w:val="center"/>
              <w:rPr>
                <w:b/>
                <w:sz w:val="20"/>
              </w:rPr>
            </w:pPr>
            <w:r>
              <w:rPr>
                <w:b/>
                <w:sz w:val="20"/>
              </w:rPr>
              <w:t>Đóng</w:t>
            </w:r>
            <w:r>
              <w:rPr>
                <w:b/>
                <w:spacing w:val="-4"/>
                <w:sz w:val="20"/>
              </w:rPr>
              <w:t> </w:t>
            </w:r>
            <w:r>
              <w:rPr>
                <w:b/>
                <w:sz w:val="20"/>
              </w:rPr>
              <w:t>góp</w:t>
            </w:r>
            <w:r>
              <w:rPr>
                <w:b/>
                <w:spacing w:val="-3"/>
                <w:sz w:val="20"/>
              </w:rPr>
              <w:t> </w:t>
            </w:r>
            <w:r>
              <w:rPr>
                <w:b/>
                <w:sz w:val="20"/>
              </w:rPr>
              <w:t>nghỉ</w:t>
            </w:r>
            <w:r>
              <w:rPr>
                <w:b/>
                <w:spacing w:val="-4"/>
                <w:sz w:val="20"/>
              </w:rPr>
              <w:t> </w:t>
            </w:r>
            <w:r>
              <w:rPr>
                <w:b/>
                <w:sz w:val="20"/>
              </w:rPr>
              <w:t>phép</w:t>
            </w:r>
            <w:r>
              <w:rPr>
                <w:b/>
                <w:spacing w:val="-4"/>
                <w:sz w:val="20"/>
              </w:rPr>
              <w:t> </w:t>
            </w:r>
            <w:r>
              <w:rPr>
                <w:b/>
                <w:sz w:val="20"/>
              </w:rPr>
              <w:t>Y</w:t>
            </w:r>
            <w:r>
              <w:rPr>
                <w:b/>
                <w:spacing w:val="-4"/>
                <w:sz w:val="20"/>
              </w:rPr>
              <w:t> </w:t>
            </w:r>
            <w:r>
              <w:rPr>
                <w:b/>
                <w:spacing w:val="-5"/>
                <w:sz w:val="20"/>
              </w:rPr>
              <w:t>tế</w:t>
            </w:r>
          </w:p>
        </w:tc>
        <w:tc>
          <w:tcPr>
            <w:tcW w:w="3118" w:type="dxa"/>
          </w:tcPr>
          <w:p>
            <w:pPr>
              <w:pStyle w:val="TableParagraph"/>
              <w:spacing w:line="229" w:lineRule="exact"/>
              <w:ind w:left="367" w:right="360"/>
              <w:jc w:val="center"/>
              <w:rPr>
                <w:b/>
                <w:sz w:val="20"/>
              </w:rPr>
            </w:pPr>
            <w:r>
              <w:rPr>
                <w:b/>
                <w:sz w:val="20"/>
              </w:rPr>
              <w:t>Tổng</w:t>
            </w:r>
            <w:r>
              <w:rPr>
                <w:b/>
                <w:spacing w:val="-5"/>
                <w:sz w:val="20"/>
              </w:rPr>
              <w:t> </w:t>
            </w:r>
            <w:r>
              <w:rPr>
                <w:b/>
                <w:sz w:val="20"/>
              </w:rPr>
              <w:t>số</w:t>
            </w:r>
            <w:r>
              <w:rPr>
                <w:b/>
                <w:spacing w:val="-4"/>
                <w:sz w:val="20"/>
              </w:rPr>
              <w:t> </w:t>
            </w:r>
            <w:r>
              <w:rPr>
                <w:b/>
                <w:sz w:val="20"/>
              </w:rPr>
              <w:t>tiền</w:t>
            </w:r>
            <w:r>
              <w:rPr>
                <w:b/>
                <w:spacing w:val="-5"/>
                <w:sz w:val="20"/>
              </w:rPr>
              <w:t> </w:t>
            </w:r>
            <w:r>
              <w:rPr>
                <w:b/>
                <w:sz w:val="20"/>
              </w:rPr>
              <w:t>đóng</w:t>
            </w:r>
            <w:r>
              <w:rPr>
                <w:b/>
                <w:spacing w:val="-4"/>
                <w:sz w:val="20"/>
              </w:rPr>
              <w:t> </w:t>
            </w:r>
            <w:r>
              <w:rPr>
                <w:b/>
                <w:spacing w:val="-5"/>
                <w:sz w:val="20"/>
              </w:rPr>
              <w:t>góp</w:t>
            </w:r>
          </w:p>
        </w:tc>
      </w:tr>
      <w:tr>
        <w:trPr>
          <w:trHeight w:val="335" w:hRule="atLeast"/>
        </w:trPr>
        <w:tc>
          <w:tcPr>
            <w:tcW w:w="3116" w:type="dxa"/>
          </w:tcPr>
          <w:p>
            <w:pPr>
              <w:pStyle w:val="TableParagraph"/>
              <w:spacing w:line="292" w:lineRule="exact"/>
              <w:ind w:left="169" w:right="160"/>
              <w:jc w:val="center"/>
              <w:rPr>
                <w:rFonts w:ascii="Calibri"/>
                <w:b/>
                <w:sz w:val="24"/>
              </w:rPr>
            </w:pPr>
            <w:r>
              <w:rPr>
                <w:rFonts w:ascii="Calibri"/>
                <w:b/>
                <w:spacing w:val="-4"/>
                <w:sz w:val="24"/>
              </w:rPr>
              <w:t>.18%</w:t>
            </w:r>
          </w:p>
        </w:tc>
        <w:tc>
          <w:tcPr>
            <w:tcW w:w="3118" w:type="dxa"/>
          </w:tcPr>
          <w:p>
            <w:pPr>
              <w:pStyle w:val="TableParagraph"/>
              <w:spacing w:line="292" w:lineRule="exact"/>
              <w:ind w:left="367" w:right="356"/>
              <w:jc w:val="center"/>
              <w:rPr>
                <w:rFonts w:ascii="Calibri"/>
                <w:b/>
                <w:sz w:val="24"/>
              </w:rPr>
            </w:pPr>
            <w:r>
              <w:rPr>
                <w:rFonts w:ascii="Calibri"/>
                <w:b/>
                <w:spacing w:val="-4"/>
                <w:sz w:val="24"/>
              </w:rPr>
              <w:t>.28%</w:t>
            </w:r>
          </w:p>
        </w:tc>
        <w:tc>
          <w:tcPr>
            <w:tcW w:w="3118" w:type="dxa"/>
          </w:tcPr>
          <w:p>
            <w:pPr>
              <w:pStyle w:val="TableParagraph"/>
              <w:spacing w:line="292" w:lineRule="exact"/>
              <w:ind w:left="367" w:right="356"/>
              <w:jc w:val="center"/>
              <w:rPr>
                <w:rFonts w:ascii="Calibri"/>
                <w:b/>
                <w:sz w:val="24"/>
              </w:rPr>
            </w:pPr>
            <w:r>
              <w:rPr>
                <w:rFonts w:ascii="Calibri"/>
                <w:b/>
                <w:spacing w:val="-4"/>
                <w:sz w:val="24"/>
              </w:rPr>
              <w:t>.46%</w:t>
            </w:r>
          </w:p>
        </w:tc>
      </w:tr>
    </w:tbl>
    <w:p>
      <w:pPr>
        <w:pStyle w:val="BodyText"/>
        <w:spacing w:before="4"/>
        <w:rPr>
          <w:sz w:val="32"/>
        </w:rPr>
      </w:pPr>
    </w:p>
    <w:p>
      <w:pPr>
        <w:pStyle w:val="BodyText"/>
        <w:spacing w:line="276" w:lineRule="auto" w:before="1"/>
        <w:ind w:left="107" w:right="160"/>
      </w:pPr>
      <w:r>
        <w:rPr/>
        <w:t>Nhà</w:t>
      </w:r>
      <w:r>
        <w:rPr>
          <w:spacing w:val="-3"/>
        </w:rPr>
        <w:t> </w:t>
      </w:r>
      <w:r>
        <w:rPr/>
        <w:t>tuyện</w:t>
      </w:r>
      <w:r>
        <w:rPr>
          <w:spacing w:val="-3"/>
        </w:rPr>
        <w:t> </w:t>
      </w:r>
      <w:r>
        <w:rPr/>
        <w:t>dụng</w:t>
      </w:r>
      <w:r>
        <w:rPr>
          <w:spacing w:val="-1"/>
        </w:rPr>
        <w:t> </w:t>
      </w:r>
      <w:r>
        <w:rPr/>
        <w:t>có</w:t>
      </w:r>
      <w:r>
        <w:rPr>
          <w:spacing w:val="-3"/>
        </w:rPr>
        <w:t> </w:t>
      </w:r>
      <w:r>
        <w:rPr/>
        <w:t>trách</w:t>
      </w:r>
      <w:r>
        <w:rPr>
          <w:spacing w:val="-1"/>
        </w:rPr>
        <w:t> </w:t>
      </w:r>
      <w:r>
        <w:rPr/>
        <w:t>nhiệm</w:t>
      </w:r>
      <w:r>
        <w:rPr>
          <w:spacing w:val="-3"/>
        </w:rPr>
        <w:t> </w:t>
      </w:r>
      <w:r>
        <w:rPr/>
        <w:t>gửi</w:t>
      </w:r>
      <w:r>
        <w:rPr>
          <w:spacing w:val="-2"/>
        </w:rPr>
        <w:t> </w:t>
      </w:r>
      <w:r>
        <w:rPr/>
        <w:t>các</w:t>
      </w:r>
      <w:r>
        <w:rPr>
          <w:spacing w:val="-2"/>
        </w:rPr>
        <w:t> </w:t>
      </w:r>
      <w:r>
        <w:rPr/>
        <w:t>khoản</w:t>
      </w:r>
      <w:r>
        <w:rPr>
          <w:spacing w:val="-3"/>
        </w:rPr>
        <w:t> </w:t>
      </w:r>
      <w:r>
        <w:rPr/>
        <w:t>đóng</w:t>
      </w:r>
      <w:r>
        <w:rPr>
          <w:spacing w:val="-2"/>
        </w:rPr>
        <w:t> </w:t>
      </w:r>
      <w:r>
        <w:rPr/>
        <w:t>góp</w:t>
      </w:r>
      <w:r>
        <w:rPr>
          <w:spacing w:val="-4"/>
        </w:rPr>
        <w:t> </w:t>
      </w:r>
      <w:r>
        <w:rPr/>
        <w:t>vào</w:t>
      </w:r>
      <w:r>
        <w:rPr>
          <w:spacing w:val="-2"/>
        </w:rPr>
        <w:t> </w:t>
      </w:r>
      <w:r>
        <w:rPr/>
        <w:t>DFML</w:t>
      </w:r>
      <w:r>
        <w:rPr>
          <w:spacing w:val="-3"/>
        </w:rPr>
        <w:t> </w:t>
      </w:r>
      <w:r>
        <w:rPr/>
        <w:t>cho</w:t>
      </w:r>
      <w:r>
        <w:rPr>
          <w:spacing w:val="-3"/>
        </w:rPr>
        <w:t> </w:t>
      </w:r>
      <w:r>
        <w:rPr/>
        <w:t>tất</w:t>
      </w:r>
      <w:r>
        <w:rPr>
          <w:spacing w:val="-3"/>
        </w:rPr>
        <w:t> </w:t>
      </w:r>
      <w:r>
        <w:rPr/>
        <w:t>cả</w:t>
      </w:r>
      <w:r>
        <w:rPr>
          <w:spacing w:val="-3"/>
        </w:rPr>
        <w:t> </w:t>
      </w:r>
      <w:r>
        <w:rPr/>
        <w:t>nhân</w:t>
      </w:r>
      <w:r>
        <w:rPr>
          <w:spacing w:val="-4"/>
        </w:rPr>
        <w:t> </w:t>
      </w:r>
      <w:r>
        <w:rPr/>
        <w:t>công</w:t>
      </w:r>
      <w:r>
        <w:rPr>
          <w:spacing w:val="-3"/>
        </w:rPr>
        <w:t> </w:t>
      </w:r>
      <w:r>
        <w:rPr/>
        <w:t>của</w:t>
      </w:r>
      <w:r>
        <w:rPr>
          <w:spacing w:val="-1"/>
        </w:rPr>
        <w:t> </w:t>
      </w:r>
      <w:r>
        <w:rPr/>
        <w:t>họ.</w:t>
      </w:r>
      <w:r>
        <w:rPr>
          <w:spacing w:val="-3"/>
        </w:rPr>
        <w:t> </w:t>
      </w:r>
      <w:r>
        <w:rPr/>
        <w:t>Đến</w:t>
      </w:r>
      <w:r>
        <w:rPr>
          <w:spacing w:val="-1"/>
        </w:rPr>
        <w:t> </w:t>
      </w:r>
      <w:r>
        <w:rPr/>
        <w:t>năm 2024, tổng số tiền đóng là 00.88% tiền lương.</w:t>
      </w:r>
    </w:p>
    <w:p>
      <w:pPr>
        <w:pStyle w:val="BodyText"/>
        <w:spacing w:before="9"/>
        <w:rPr>
          <w:sz w:val="22"/>
        </w:rPr>
      </w:pPr>
    </w:p>
    <w:p>
      <w:pPr>
        <w:pStyle w:val="BodyText"/>
        <w:spacing w:line="259" w:lineRule="auto" w:before="1"/>
        <w:ind w:left="107" w:right="44"/>
      </w:pPr>
      <w:r>
        <w:rPr/>
        <w:t>Đối</w:t>
      </w:r>
      <w:r>
        <w:rPr>
          <w:spacing w:val="-3"/>
        </w:rPr>
        <w:t> </w:t>
      </w:r>
      <w:r>
        <w:rPr/>
        <w:t>với</w:t>
      </w:r>
      <w:r>
        <w:rPr>
          <w:spacing w:val="-3"/>
        </w:rPr>
        <w:t> </w:t>
      </w:r>
      <w:r>
        <w:rPr/>
        <w:t>các</w:t>
      </w:r>
      <w:r>
        <w:rPr>
          <w:spacing w:val="-1"/>
        </w:rPr>
        <w:t> </w:t>
      </w:r>
      <w:r>
        <w:rPr/>
        <w:t>nhà</w:t>
      </w:r>
      <w:r>
        <w:rPr>
          <w:spacing w:val="-2"/>
        </w:rPr>
        <w:t> </w:t>
      </w:r>
      <w:r>
        <w:rPr/>
        <w:t>tuyện dụng nhở</w:t>
      </w:r>
      <w:r>
        <w:rPr>
          <w:spacing w:val="-3"/>
        </w:rPr>
        <w:t> </w:t>
      </w:r>
      <w:r>
        <w:rPr/>
        <w:t>(có</w:t>
      </w:r>
      <w:r>
        <w:rPr>
          <w:spacing w:val="-2"/>
        </w:rPr>
        <w:t> </w:t>
      </w:r>
      <w:r>
        <w:rPr/>
        <w:t>ít</w:t>
      </w:r>
      <w:r>
        <w:rPr>
          <w:spacing w:val="-2"/>
        </w:rPr>
        <w:t> </w:t>
      </w:r>
      <w:r>
        <w:rPr/>
        <w:t>hơn 25</w:t>
      </w:r>
      <w:r>
        <w:rPr>
          <w:spacing w:val="-3"/>
        </w:rPr>
        <w:t> </w:t>
      </w:r>
      <w:r>
        <w:rPr/>
        <w:t>công</w:t>
      </w:r>
      <w:r>
        <w:rPr>
          <w:spacing w:val="-1"/>
        </w:rPr>
        <w:t> </w:t>
      </w:r>
      <w:r>
        <w:rPr/>
        <w:t>nhân</w:t>
      </w:r>
      <w:r>
        <w:rPr>
          <w:spacing w:val="-3"/>
        </w:rPr>
        <w:t> </w:t>
      </w:r>
      <w:r>
        <w:rPr/>
        <w:t>được</w:t>
      </w:r>
      <w:r>
        <w:rPr>
          <w:spacing w:val="-1"/>
        </w:rPr>
        <w:t> </w:t>
      </w:r>
      <w:r>
        <w:rPr/>
        <w:t>bảo</w:t>
      </w:r>
      <w:r>
        <w:rPr>
          <w:spacing w:val="-2"/>
        </w:rPr>
        <w:t> </w:t>
      </w:r>
      <w:r>
        <w:rPr/>
        <w:t>hiểm), đóng</w:t>
      </w:r>
      <w:r>
        <w:rPr>
          <w:spacing w:val="-2"/>
        </w:rPr>
        <w:t> </w:t>
      </w:r>
      <w:r>
        <w:rPr/>
        <w:t>góp</w:t>
      </w:r>
      <w:r>
        <w:rPr>
          <w:spacing w:val="-3"/>
        </w:rPr>
        <w:t> </w:t>
      </w:r>
      <w:r>
        <w:rPr/>
        <w:t>nghỉ</w:t>
      </w:r>
      <w:r>
        <w:rPr>
          <w:spacing w:val="-1"/>
        </w:rPr>
        <w:t> </w:t>
      </w:r>
      <w:r>
        <w:rPr/>
        <w:t>phép</w:t>
      </w:r>
      <w:r>
        <w:rPr>
          <w:spacing w:val="-3"/>
        </w:rPr>
        <w:t> </w:t>
      </w:r>
      <w:r>
        <w:rPr/>
        <w:t>gia đình</w:t>
      </w:r>
      <w:r>
        <w:rPr>
          <w:spacing w:val="-2"/>
        </w:rPr>
        <w:t> </w:t>
      </w:r>
      <w:r>
        <w:rPr/>
        <w:t>và</w:t>
      </w:r>
      <w:r>
        <w:rPr>
          <w:spacing w:val="-2"/>
        </w:rPr>
        <w:t> </w:t>
      </w:r>
      <w:r>
        <w:rPr/>
        <w:t>y tế</w:t>
      </w:r>
      <w:r>
        <w:rPr>
          <w:spacing w:val="-2"/>
        </w:rPr>
        <w:t> </w:t>
      </w:r>
      <w:r>
        <w:rPr/>
        <w:t>tỷ</w:t>
      </w:r>
      <w:r>
        <w:rPr>
          <w:spacing w:val="-1"/>
        </w:rPr>
        <w:t> </w:t>
      </w:r>
      <w:r>
        <w:rPr/>
        <w:t>lệ là</w:t>
      </w:r>
      <w:r>
        <w:rPr>
          <w:spacing w:val="-3"/>
        </w:rPr>
        <w:t> </w:t>
      </w:r>
      <w:r>
        <w:rPr/>
        <w:t>00.318%</w:t>
      </w:r>
      <w:r>
        <w:rPr>
          <w:spacing w:val="-3"/>
        </w:rPr>
        <w:t> </w:t>
      </w:r>
      <w:r>
        <w:rPr/>
        <w:t>thu</w:t>
      </w:r>
      <w:r>
        <w:rPr>
          <w:spacing w:val="-2"/>
        </w:rPr>
        <w:t> </w:t>
      </w:r>
      <w:r>
        <w:rPr/>
        <w:t>nhập.</w:t>
      </w:r>
      <w:r>
        <w:rPr>
          <w:spacing w:val="-3"/>
        </w:rPr>
        <w:t> </w:t>
      </w:r>
      <w:r>
        <w:rPr/>
        <w:t>các</w:t>
      </w:r>
      <w:r>
        <w:rPr>
          <w:spacing w:val="-2"/>
        </w:rPr>
        <w:t> </w:t>
      </w:r>
      <w:r>
        <w:rPr/>
        <w:t>nhà</w:t>
      </w:r>
      <w:r>
        <w:rPr>
          <w:spacing w:val="-3"/>
        </w:rPr>
        <w:t> </w:t>
      </w:r>
      <w:r>
        <w:rPr/>
        <w:t>tuyện</w:t>
      </w:r>
      <w:r>
        <w:rPr>
          <w:spacing w:val="-3"/>
        </w:rPr>
        <w:t> </w:t>
      </w:r>
      <w:r>
        <w:rPr/>
        <w:t>dụng</w:t>
      </w:r>
      <w:r>
        <w:rPr>
          <w:spacing w:val="-1"/>
        </w:rPr>
        <w:t> </w:t>
      </w:r>
      <w:r>
        <w:rPr/>
        <w:t>nhỏ</w:t>
      </w:r>
      <w:r>
        <w:rPr>
          <w:spacing w:val="-1"/>
        </w:rPr>
        <w:t> </w:t>
      </w:r>
      <w:r>
        <w:rPr/>
        <w:t>có</w:t>
      </w:r>
      <w:r>
        <w:rPr>
          <w:spacing w:val="-3"/>
        </w:rPr>
        <w:t> </w:t>
      </w:r>
      <w:r>
        <w:rPr/>
        <w:t>trách</w:t>
      </w:r>
      <w:r>
        <w:rPr>
          <w:spacing w:val="-1"/>
        </w:rPr>
        <w:t> </w:t>
      </w:r>
      <w:r>
        <w:rPr/>
        <w:t>nhiệm</w:t>
      </w:r>
      <w:r>
        <w:rPr>
          <w:spacing w:val="-3"/>
        </w:rPr>
        <w:t> </w:t>
      </w:r>
      <w:r>
        <w:rPr/>
        <w:t>chuyển</w:t>
      </w:r>
      <w:r>
        <w:rPr>
          <w:spacing w:val="-3"/>
        </w:rPr>
        <w:t> </w:t>
      </w:r>
      <w:r>
        <w:rPr/>
        <w:t>các</w:t>
      </w:r>
      <w:r>
        <w:rPr>
          <w:spacing w:val="-2"/>
        </w:rPr>
        <w:t> </w:t>
      </w:r>
      <w:r>
        <w:rPr/>
        <w:t>khoản</w:t>
      </w:r>
      <w:r>
        <w:rPr>
          <w:spacing w:val="-3"/>
        </w:rPr>
        <w:t> </w:t>
      </w:r>
      <w:r>
        <w:rPr/>
        <w:t>tiền</w:t>
      </w:r>
      <w:r>
        <w:rPr>
          <w:spacing w:val="-3"/>
        </w:rPr>
        <w:t> </w:t>
      </w:r>
      <w:r>
        <w:rPr/>
        <w:t>được</w:t>
      </w:r>
      <w:r>
        <w:rPr>
          <w:spacing w:val="-2"/>
        </w:rPr>
        <w:t> </w:t>
      </w:r>
      <w:r>
        <w:rPr/>
        <w:t>giữ lại</w:t>
      </w:r>
      <w:r>
        <w:rPr>
          <w:spacing w:val="-4"/>
        </w:rPr>
        <w:t> </w:t>
      </w:r>
      <w:r>
        <w:rPr/>
        <w:t>từ</w:t>
      </w:r>
      <w:r>
        <w:rPr>
          <w:spacing w:val="-2"/>
        </w:rPr>
        <w:t> </w:t>
      </w:r>
      <w:r>
        <w:rPr/>
        <w:t>tiền</w:t>
      </w:r>
      <w:r>
        <w:rPr>
          <w:spacing w:val="-1"/>
        </w:rPr>
        <w:t> </w:t>
      </w:r>
      <w:r>
        <w:rPr/>
        <w:t>lương</w:t>
      </w:r>
      <w:r>
        <w:rPr>
          <w:spacing w:val="-3"/>
        </w:rPr>
        <w:t> </w:t>
      </w:r>
      <w:r>
        <w:rPr/>
        <w:t>của nhân viên của họ nhưng không cần phải đóng góp cho gia đình hoặc nghỉ phép y tế. Nếu họ chọn trả tất cả hoặc một số phần của các cá nhân được bảo hiểm, họ có thể làm như vậy, nhưng không có nghĩa vụ đóng góp.</w:t>
      </w:r>
    </w:p>
    <w:p>
      <w:pPr>
        <w:pStyle w:val="BodyText"/>
      </w:pPr>
    </w:p>
    <w:p>
      <w:pPr>
        <w:pStyle w:val="BodyText"/>
      </w:pPr>
    </w:p>
    <w:p>
      <w:pPr>
        <w:pStyle w:val="BodyText"/>
        <w:spacing w:before="8"/>
        <w:rPr>
          <w:sz w:val="11"/>
        </w:rPr>
      </w:pPr>
    </w:p>
    <w:tbl>
      <w:tblPr>
        <w:tblW w:w="0" w:type="auto"/>
        <w:jc w:val="left"/>
        <w:tblInd w:w="224" w:type="dxa"/>
        <w:tblBorders>
          <w:top w:val="single" w:sz="12" w:space="0" w:color="001F5F"/>
          <w:left w:val="single" w:sz="12" w:space="0" w:color="001F5F"/>
          <w:bottom w:val="single" w:sz="12" w:space="0" w:color="001F5F"/>
          <w:right w:val="single" w:sz="12" w:space="0" w:color="001F5F"/>
          <w:insideH w:val="single" w:sz="12" w:space="0" w:color="001F5F"/>
          <w:insideV w:val="single" w:sz="12" w:space="0" w:color="001F5F"/>
        </w:tblBorders>
        <w:tblLayout w:type="fixed"/>
        <w:tblCellMar>
          <w:top w:w="0" w:type="dxa"/>
          <w:left w:w="0" w:type="dxa"/>
          <w:bottom w:w="0" w:type="dxa"/>
          <w:right w:w="0" w:type="dxa"/>
        </w:tblCellMar>
        <w:tblLook w:val="01E0"/>
      </w:tblPr>
      <w:tblGrid>
        <w:gridCol w:w="473"/>
        <w:gridCol w:w="5655"/>
        <w:gridCol w:w="1063"/>
        <w:gridCol w:w="2835"/>
      </w:tblGrid>
      <w:tr>
        <w:trPr>
          <w:trHeight w:val="590" w:hRule="atLeast"/>
        </w:trPr>
        <w:tc>
          <w:tcPr>
            <w:tcW w:w="473" w:type="dxa"/>
            <w:vMerge w:val="restart"/>
            <w:tcBorders>
              <w:bottom w:val="single" w:sz="4" w:space="0" w:color="000000"/>
              <w:right w:val="nil"/>
            </w:tcBorders>
            <w:shd w:val="clear" w:color="auto" w:fill="13548F"/>
            <w:textDirection w:val="btLr"/>
          </w:tcPr>
          <w:p>
            <w:pPr>
              <w:pStyle w:val="TableParagraph"/>
              <w:spacing w:before="119"/>
              <w:ind w:left="397"/>
              <w:rPr>
                <w:b/>
                <w:sz w:val="20"/>
              </w:rPr>
            </w:pPr>
            <w:r>
              <w:rPr>
                <w:b/>
                <w:color w:val="FFFFFF"/>
                <w:sz w:val="20"/>
              </w:rPr>
              <w:t>Nghỉ</w:t>
            </w:r>
            <w:r>
              <w:rPr>
                <w:b/>
                <w:color w:val="FFFFFF"/>
                <w:spacing w:val="-5"/>
                <w:sz w:val="20"/>
              </w:rPr>
              <w:t> </w:t>
            </w:r>
            <w:r>
              <w:rPr>
                <w:b/>
                <w:color w:val="FFFFFF"/>
                <w:sz w:val="20"/>
              </w:rPr>
              <w:t>phép</w:t>
            </w:r>
            <w:r>
              <w:rPr>
                <w:b/>
                <w:color w:val="FFFFFF"/>
                <w:spacing w:val="-4"/>
                <w:sz w:val="20"/>
              </w:rPr>
              <w:t> </w:t>
            </w:r>
            <w:r>
              <w:rPr>
                <w:b/>
                <w:color w:val="FFFFFF"/>
                <w:sz w:val="20"/>
              </w:rPr>
              <w:t>Y</w:t>
            </w:r>
            <w:r>
              <w:rPr>
                <w:b/>
                <w:color w:val="FFFFFF"/>
                <w:spacing w:val="-4"/>
                <w:sz w:val="20"/>
              </w:rPr>
              <w:t> </w:t>
            </w:r>
            <w:r>
              <w:rPr>
                <w:b/>
                <w:color w:val="FFFFFF"/>
                <w:spacing w:val="-5"/>
                <w:sz w:val="20"/>
              </w:rPr>
              <w:t>tế</w:t>
            </w:r>
          </w:p>
        </w:tc>
        <w:tc>
          <w:tcPr>
            <w:tcW w:w="9553" w:type="dxa"/>
            <w:gridSpan w:val="3"/>
            <w:tcBorders>
              <w:top w:val="single" w:sz="12" w:space="0" w:color="000000"/>
              <w:left w:val="nil"/>
              <w:bottom w:val="single" w:sz="12" w:space="0" w:color="000000"/>
              <w:right w:val="single" w:sz="12" w:space="0" w:color="000000"/>
            </w:tcBorders>
            <w:shd w:val="clear" w:color="auto" w:fill="D9E1F3"/>
          </w:tcPr>
          <w:p>
            <w:pPr>
              <w:pStyle w:val="TableParagraph"/>
              <w:spacing w:before="175"/>
              <w:ind w:left="3144" w:right="3106"/>
              <w:jc w:val="center"/>
              <w:rPr>
                <w:rFonts w:ascii="Calibri" w:hAnsi="Calibri"/>
                <w:sz w:val="20"/>
              </w:rPr>
            </w:pPr>
            <w:r>
              <w:rPr>
                <w:sz w:val="20"/>
              </w:rPr>
              <w:t>Tổng</w:t>
            </w:r>
            <w:r>
              <w:rPr>
                <w:spacing w:val="-6"/>
                <w:sz w:val="20"/>
              </w:rPr>
              <w:t> </w:t>
            </w:r>
            <w:r>
              <w:rPr>
                <w:sz w:val="20"/>
              </w:rPr>
              <w:t>số</w:t>
            </w:r>
            <w:r>
              <w:rPr>
                <w:spacing w:val="-6"/>
                <w:sz w:val="20"/>
              </w:rPr>
              <w:t> </w:t>
            </w:r>
            <w:r>
              <w:rPr>
                <w:sz w:val="20"/>
              </w:rPr>
              <w:t>tiền</w:t>
            </w:r>
            <w:r>
              <w:rPr>
                <w:spacing w:val="-6"/>
                <w:sz w:val="20"/>
              </w:rPr>
              <w:t> </w:t>
            </w:r>
            <w:r>
              <w:rPr>
                <w:sz w:val="20"/>
              </w:rPr>
              <w:t>đóng</w:t>
            </w:r>
            <w:r>
              <w:rPr>
                <w:spacing w:val="-4"/>
                <w:sz w:val="20"/>
              </w:rPr>
              <w:t> </w:t>
            </w:r>
            <w:r>
              <w:rPr>
                <w:sz w:val="20"/>
              </w:rPr>
              <w:t>góp</w:t>
            </w:r>
            <w:r>
              <w:rPr>
                <w:spacing w:val="-4"/>
                <w:sz w:val="20"/>
              </w:rPr>
              <w:t> </w:t>
            </w:r>
            <w:r>
              <w:rPr>
                <w:sz w:val="20"/>
              </w:rPr>
              <w:t>cần</w:t>
            </w:r>
            <w:r>
              <w:rPr>
                <w:spacing w:val="-3"/>
                <w:sz w:val="20"/>
              </w:rPr>
              <w:t> </w:t>
            </w:r>
            <w:r>
              <w:rPr>
                <w:sz w:val="20"/>
              </w:rPr>
              <w:t>thiết</w:t>
            </w:r>
            <w:r>
              <w:rPr>
                <w:rFonts w:ascii="Calibri" w:hAnsi="Calibri"/>
                <w:sz w:val="20"/>
              </w:rPr>
              <w:t>:</w:t>
            </w:r>
            <w:r>
              <w:rPr>
                <w:rFonts w:ascii="Calibri" w:hAnsi="Calibri"/>
                <w:spacing w:val="-5"/>
                <w:sz w:val="20"/>
              </w:rPr>
              <w:t> </w:t>
            </w:r>
            <w:r>
              <w:rPr>
                <w:rFonts w:ascii="Calibri" w:hAnsi="Calibri"/>
                <w:spacing w:val="-4"/>
                <w:sz w:val="20"/>
              </w:rPr>
              <w:t>.28%</w:t>
            </w:r>
          </w:p>
        </w:tc>
      </w:tr>
      <w:tr>
        <w:trPr>
          <w:trHeight w:val="591" w:hRule="atLeast"/>
        </w:trPr>
        <w:tc>
          <w:tcPr>
            <w:tcW w:w="473" w:type="dxa"/>
            <w:vMerge/>
            <w:tcBorders>
              <w:top w:val="nil"/>
              <w:bottom w:val="single" w:sz="4" w:space="0" w:color="000000"/>
              <w:right w:val="nil"/>
            </w:tcBorders>
            <w:shd w:val="clear" w:color="auto" w:fill="13548F"/>
            <w:textDirection w:val="btLr"/>
          </w:tcPr>
          <w:p>
            <w:pPr>
              <w:rPr>
                <w:sz w:val="2"/>
                <w:szCs w:val="2"/>
              </w:rPr>
            </w:pPr>
          </w:p>
        </w:tc>
        <w:tc>
          <w:tcPr>
            <w:tcW w:w="5655" w:type="dxa"/>
            <w:tcBorders>
              <w:top w:val="single" w:sz="12" w:space="0" w:color="000000"/>
              <w:left w:val="nil"/>
              <w:bottom w:val="nil"/>
              <w:right w:val="single" w:sz="12" w:space="0" w:color="000000"/>
            </w:tcBorders>
          </w:tcPr>
          <w:p>
            <w:pPr>
              <w:pStyle w:val="TableParagraph"/>
              <w:spacing w:before="4"/>
              <w:rPr>
                <w:sz w:val="31"/>
              </w:rPr>
            </w:pPr>
          </w:p>
          <w:p>
            <w:pPr>
              <w:pStyle w:val="TableParagraph"/>
              <w:spacing w:line="210" w:lineRule="exact" w:before="1"/>
              <w:ind w:right="87"/>
              <w:jc w:val="right"/>
              <w:rPr>
                <w:sz w:val="20"/>
              </w:rPr>
            </w:pPr>
            <w:r>
              <w:rPr/>
              <mc:AlternateContent>
                <mc:Choice Requires="wps">
                  <w:drawing>
                    <wp:anchor distT="0" distB="0" distL="0" distR="0" allowOverlap="1" layoutInCell="1" locked="0" behindDoc="1" simplePos="0" relativeHeight="487429632">
                      <wp:simplePos x="0" y="0"/>
                      <wp:positionH relativeFrom="column">
                        <wp:posOffset>164592</wp:posOffset>
                      </wp:positionH>
                      <wp:positionV relativeFrom="paragraph">
                        <wp:posOffset>147191</wp:posOffset>
                      </wp:positionV>
                      <wp:extent cx="2007870" cy="18415"/>
                      <wp:effectExtent l="0" t="0" r="0" b="0"/>
                      <wp:wrapNone/>
                      <wp:docPr id="23" name="Group 23"/>
                      <wp:cNvGraphicFramePr>
                        <a:graphicFrameLocks/>
                      </wp:cNvGraphicFramePr>
                      <a:graphic>
                        <a:graphicData uri="http://schemas.microsoft.com/office/word/2010/wordprocessingGroup">
                          <wpg:wgp>
                            <wpg:cNvPr id="23" name="Group 23"/>
                            <wpg:cNvGrpSpPr/>
                            <wpg:grpSpPr>
                              <a:xfrm>
                                <a:off x="0" y="0"/>
                                <a:ext cx="2007870" cy="18415"/>
                                <a:chExt cx="2007870" cy="18415"/>
                              </a:xfrm>
                            </wpg:grpSpPr>
                            <wps:wsp>
                              <wps:cNvPr id="24" name="Graphic 24"/>
                              <wps:cNvSpPr/>
                              <wps:spPr>
                                <a:xfrm>
                                  <a:off x="0" y="0"/>
                                  <a:ext cx="2007870" cy="18415"/>
                                </a:xfrm>
                                <a:custGeom>
                                  <a:avLst/>
                                  <a:gdLst/>
                                  <a:ahLst/>
                                  <a:cxnLst/>
                                  <a:rect l="l" t="t" r="r" b="b"/>
                                  <a:pathLst>
                                    <a:path w="2007870" h="18415">
                                      <a:moveTo>
                                        <a:pt x="2007362" y="0"/>
                                      </a:moveTo>
                                      <a:lnTo>
                                        <a:pt x="0" y="0"/>
                                      </a:lnTo>
                                      <a:lnTo>
                                        <a:pt x="0" y="18287"/>
                                      </a:lnTo>
                                      <a:lnTo>
                                        <a:pt x="2007362" y="18287"/>
                                      </a:lnTo>
                                      <a:lnTo>
                                        <a:pt x="200736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2.96pt;margin-top:11.589871pt;width:158.1pt;height:1.45pt;mso-position-horizontal-relative:column;mso-position-vertical-relative:paragraph;z-index:-15886848" id="docshapegroup23" coordorigin="259,232" coordsize="3162,29">
                      <v:rect style="position:absolute;left:259;top:231;width:3162;height:29" id="docshape24" filled="true" fillcolor="#000000" stroked="false">
                        <v:fill type="solid"/>
                      </v:rect>
                      <w10:wrap type="none"/>
                    </v:group>
                  </w:pict>
                </mc:Fallback>
              </mc:AlternateContent>
            </w:r>
            <w:r>
              <w:rPr>
                <w:sz w:val="20"/>
              </w:rPr>
              <w:t>Sẽ</w:t>
            </w:r>
            <w:r>
              <w:rPr>
                <w:spacing w:val="-5"/>
                <w:sz w:val="20"/>
              </w:rPr>
              <w:t> </w:t>
            </w:r>
            <w:r>
              <w:rPr>
                <w:sz w:val="20"/>
              </w:rPr>
              <w:t>đóng</w:t>
            </w:r>
            <w:r>
              <w:rPr>
                <w:spacing w:val="-3"/>
                <w:sz w:val="20"/>
              </w:rPr>
              <w:t> </w:t>
            </w:r>
            <w:r>
              <w:rPr>
                <w:spacing w:val="-5"/>
                <w:sz w:val="20"/>
              </w:rPr>
              <w:t>góp</w:t>
            </w:r>
          </w:p>
        </w:tc>
        <w:tc>
          <w:tcPr>
            <w:tcW w:w="1063" w:type="dxa"/>
            <w:tcBorders>
              <w:top w:val="single" w:sz="12" w:space="0" w:color="000000"/>
              <w:left w:val="single" w:sz="12" w:space="0" w:color="000000"/>
              <w:bottom w:val="single" w:sz="12" w:space="0" w:color="000000"/>
              <w:right w:val="single" w:sz="12" w:space="0" w:color="000000"/>
            </w:tcBorders>
          </w:tcPr>
          <w:p>
            <w:pPr>
              <w:pStyle w:val="TableParagraph"/>
              <w:tabs>
                <w:tab w:pos="601" w:val="left" w:leader="none"/>
              </w:tabs>
              <w:spacing w:before="116"/>
              <w:ind w:left="268"/>
              <w:rPr>
                <w:b/>
                <w:sz w:val="20"/>
              </w:rPr>
            </w:pPr>
            <w:r>
              <w:rPr>
                <w:b/>
                <w:sz w:val="20"/>
                <w:u w:val="single"/>
              </w:rPr>
              <w:tab/>
            </w:r>
            <w:r>
              <w:rPr>
                <w:b/>
                <w:spacing w:val="-10"/>
                <w:sz w:val="20"/>
              </w:rPr>
              <w:t>%</w:t>
            </w:r>
          </w:p>
        </w:tc>
        <w:tc>
          <w:tcPr>
            <w:tcW w:w="2835" w:type="dxa"/>
            <w:tcBorders>
              <w:top w:val="single" w:sz="12" w:space="0" w:color="000000"/>
              <w:left w:val="single" w:sz="12" w:space="0" w:color="000000"/>
              <w:bottom w:val="single" w:sz="12" w:space="0" w:color="000000"/>
              <w:right w:val="single" w:sz="12" w:space="0" w:color="000000"/>
            </w:tcBorders>
          </w:tcPr>
          <w:p>
            <w:pPr>
              <w:pStyle w:val="TableParagraph"/>
              <w:spacing w:before="4"/>
              <w:rPr>
                <w:sz w:val="31"/>
              </w:rPr>
            </w:pPr>
          </w:p>
          <w:p>
            <w:pPr>
              <w:pStyle w:val="TableParagraph"/>
              <w:spacing w:line="210" w:lineRule="exact" w:before="1"/>
              <w:ind w:left="105"/>
              <w:rPr>
                <w:sz w:val="20"/>
              </w:rPr>
            </w:pPr>
            <w:r>
              <w:rPr>
                <w:sz w:val="20"/>
              </w:rPr>
              <w:t>đóng</w:t>
            </w:r>
            <w:r>
              <w:rPr>
                <w:spacing w:val="-4"/>
                <w:sz w:val="20"/>
              </w:rPr>
              <w:t> </w:t>
            </w:r>
            <w:r>
              <w:rPr>
                <w:sz w:val="20"/>
              </w:rPr>
              <w:t>góp</w:t>
            </w:r>
            <w:r>
              <w:rPr>
                <w:spacing w:val="-5"/>
                <w:sz w:val="20"/>
              </w:rPr>
              <w:t> </w:t>
            </w:r>
            <w:r>
              <w:rPr>
                <w:sz w:val="20"/>
              </w:rPr>
              <w:t>nghỉ</w:t>
            </w:r>
            <w:r>
              <w:rPr>
                <w:spacing w:val="-5"/>
                <w:sz w:val="20"/>
              </w:rPr>
              <w:t> </w:t>
            </w:r>
            <w:r>
              <w:rPr>
                <w:sz w:val="20"/>
              </w:rPr>
              <w:t>phép</w:t>
            </w:r>
            <w:r>
              <w:rPr>
                <w:spacing w:val="-1"/>
                <w:sz w:val="20"/>
              </w:rPr>
              <w:t> </w:t>
            </w:r>
            <w:r>
              <w:rPr>
                <w:sz w:val="20"/>
              </w:rPr>
              <w:t>Y</w:t>
            </w:r>
            <w:r>
              <w:rPr>
                <w:spacing w:val="-6"/>
                <w:sz w:val="20"/>
              </w:rPr>
              <w:t> </w:t>
            </w:r>
            <w:r>
              <w:rPr>
                <w:spacing w:val="-5"/>
                <w:sz w:val="20"/>
              </w:rPr>
              <w:t>tế</w:t>
            </w:r>
          </w:p>
        </w:tc>
      </w:tr>
      <w:tr>
        <w:trPr>
          <w:trHeight w:val="462" w:hRule="atLeast"/>
        </w:trPr>
        <w:tc>
          <w:tcPr>
            <w:tcW w:w="473" w:type="dxa"/>
            <w:vMerge/>
            <w:tcBorders>
              <w:top w:val="nil"/>
              <w:bottom w:val="single" w:sz="4" w:space="0" w:color="000000"/>
              <w:right w:val="nil"/>
            </w:tcBorders>
            <w:shd w:val="clear" w:color="auto" w:fill="13548F"/>
            <w:textDirection w:val="btLr"/>
          </w:tcPr>
          <w:p>
            <w:pPr>
              <w:rPr>
                <w:sz w:val="2"/>
                <w:szCs w:val="2"/>
              </w:rPr>
            </w:pPr>
          </w:p>
        </w:tc>
        <w:tc>
          <w:tcPr>
            <w:tcW w:w="5655" w:type="dxa"/>
            <w:tcBorders>
              <w:top w:val="nil"/>
              <w:left w:val="nil"/>
              <w:bottom w:val="nil"/>
              <w:right w:val="single" w:sz="12" w:space="0" w:color="000000"/>
            </w:tcBorders>
          </w:tcPr>
          <w:p>
            <w:pPr>
              <w:pStyle w:val="TableParagraph"/>
              <w:spacing w:line="229" w:lineRule="exact"/>
              <w:ind w:left="897"/>
              <w:rPr>
                <w:sz w:val="20"/>
              </w:rPr>
            </w:pPr>
            <w:r>
              <w:rPr>
                <w:sz w:val="20"/>
              </w:rPr>
              <w:t>(Tên</w:t>
            </w:r>
            <w:r>
              <w:rPr>
                <w:spacing w:val="-7"/>
                <w:sz w:val="20"/>
              </w:rPr>
              <w:t> </w:t>
            </w:r>
            <w:r>
              <w:rPr>
                <w:sz w:val="20"/>
              </w:rPr>
              <w:t>nhà</w:t>
            </w:r>
            <w:r>
              <w:rPr>
                <w:spacing w:val="-5"/>
                <w:sz w:val="20"/>
              </w:rPr>
              <w:t> </w:t>
            </w:r>
            <w:r>
              <w:rPr>
                <w:sz w:val="20"/>
              </w:rPr>
              <w:t>tuyện</w:t>
            </w:r>
            <w:r>
              <w:rPr>
                <w:spacing w:val="-5"/>
                <w:sz w:val="20"/>
              </w:rPr>
              <w:t> </w:t>
            </w:r>
            <w:r>
              <w:rPr>
                <w:spacing w:val="-4"/>
                <w:sz w:val="20"/>
              </w:rPr>
              <w:t>dụng)</w:t>
            </w:r>
          </w:p>
        </w:tc>
        <w:tc>
          <w:tcPr>
            <w:tcW w:w="1063" w:type="dxa"/>
            <w:vMerge w:val="restart"/>
            <w:tcBorders>
              <w:top w:val="single" w:sz="12" w:space="0" w:color="000000"/>
              <w:left w:val="single" w:sz="12" w:space="0" w:color="000000"/>
              <w:bottom w:val="single" w:sz="12" w:space="0" w:color="000000"/>
              <w:right w:val="single" w:sz="12" w:space="0" w:color="000000"/>
            </w:tcBorders>
          </w:tcPr>
          <w:p>
            <w:pPr>
              <w:pStyle w:val="TableParagraph"/>
              <w:rPr>
                <w:sz w:val="22"/>
              </w:rPr>
            </w:pPr>
          </w:p>
          <w:p>
            <w:pPr>
              <w:pStyle w:val="TableParagraph"/>
              <w:spacing w:before="5"/>
              <w:rPr>
                <w:sz w:val="19"/>
              </w:rPr>
            </w:pPr>
          </w:p>
          <w:p>
            <w:pPr>
              <w:pStyle w:val="TableParagraph"/>
              <w:tabs>
                <w:tab w:pos="601" w:val="left" w:leader="none"/>
              </w:tabs>
              <w:ind w:left="268"/>
              <w:rPr>
                <w:b/>
                <w:sz w:val="20"/>
              </w:rPr>
            </w:pPr>
            <w:r>
              <w:rPr>
                <w:b/>
                <w:sz w:val="20"/>
                <w:u w:val="single"/>
              </w:rPr>
              <w:tab/>
            </w:r>
            <w:r>
              <w:rPr>
                <w:b/>
                <w:spacing w:val="-10"/>
                <w:sz w:val="20"/>
              </w:rPr>
              <w:t>%</w:t>
            </w:r>
          </w:p>
        </w:tc>
        <w:tc>
          <w:tcPr>
            <w:tcW w:w="2835" w:type="dxa"/>
            <w:vMerge w:val="restart"/>
            <w:tcBorders>
              <w:top w:val="single" w:sz="12" w:space="0" w:color="000000"/>
              <w:left w:val="single" w:sz="12" w:space="0" w:color="000000"/>
              <w:bottom w:val="single" w:sz="12" w:space="0" w:color="000000"/>
              <w:right w:val="single" w:sz="12" w:space="0" w:color="000000"/>
            </w:tcBorders>
          </w:tcPr>
          <w:p>
            <w:pPr>
              <w:pStyle w:val="TableParagraph"/>
              <w:rPr>
                <w:sz w:val="22"/>
              </w:rPr>
            </w:pPr>
          </w:p>
          <w:p>
            <w:pPr>
              <w:pStyle w:val="TableParagraph"/>
              <w:spacing w:before="4"/>
              <w:rPr>
                <w:sz w:val="19"/>
              </w:rPr>
            </w:pPr>
          </w:p>
          <w:p>
            <w:pPr>
              <w:pStyle w:val="TableParagraph"/>
              <w:spacing w:line="228" w:lineRule="exact"/>
              <w:ind w:left="105" w:right="195"/>
              <w:rPr>
                <w:sz w:val="20"/>
              </w:rPr>
            </w:pPr>
            <w:r>
              <w:rPr>
                <w:sz w:val="20"/>
              </w:rPr>
              <w:t>sẽ</w:t>
            </w:r>
            <w:r>
              <w:rPr>
                <w:spacing w:val="-9"/>
                <w:sz w:val="20"/>
              </w:rPr>
              <w:t> </w:t>
            </w:r>
            <w:r>
              <w:rPr>
                <w:sz w:val="20"/>
              </w:rPr>
              <w:t>được</w:t>
            </w:r>
            <w:r>
              <w:rPr>
                <w:spacing w:val="-8"/>
                <w:sz w:val="20"/>
              </w:rPr>
              <w:t> </w:t>
            </w:r>
            <w:r>
              <w:rPr>
                <w:sz w:val="20"/>
              </w:rPr>
              <w:t>khấu</w:t>
            </w:r>
            <w:r>
              <w:rPr>
                <w:spacing w:val="-9"/>
                <w:sz w:val="20"/>
              </w:rPr>
              <w:t> </w:t>
            </w:r>
            <w:r>
              <w:rPr>
                <w:sz w:val="20"/>
              </w:rPr>
              <w:t>trừ</w:t>
            </w:r>
            <w:r>
              <w:rPr>
                <w:spacing w:val="-8"/>
                <w:sz w:val="20"/>
              </w:rPr>
              <w:t> </w:t>
            </w:r>
            <w:r>
              <w:rPr>
                <w:sz w:val="20"/>
              </w:rPr>
              <w:t>từ</w:t>
            </w:r>
            <w:r>
              <w:rPr>
                <w:spacing w:val="-9"/>
                <w:sz w:val="20"/>
              </w:rPr>
              <w:t> </w:t>
            </w:r>
            <w:r>
              <w:rPr>
                <w:sz w:val="20"/>
              </w:rPr>
              <w:t>thu nhập của bạn</w:t>
            </w:r>
          </w:p>
        </w:tc>
      </w:tr>
      <w:tr>
        <w:trPr>
          <w:trHeight w:val="459" w:hRule="atLeast"/>
        </w:trPr>
        <w:tc>
          <w:tcPr>
            <w:tcW w:w="473" w:type="dxa"/>
            <w:vMerge/>
            <w:tcBorders>
              <w:top w:val="nil"/>
              <w:bottom w:val="single" w:sz="4" w:space="0" w:color="000000"/>
              <w:right w:val="nil"/>
            </w:tcBorders>
            <w:shd w:val="clear" w:color="auto" w:fill="13548F"/>
            <w:textDirection w:val="btLr"/>
          </w:tcPr>
          <w:p>
            <w:pPr>
              <w:rPr>
                <w:sz w:val="2"/>
                <w:szCs w:val="2"/>
              </w:rPr>
            </w:pPr>
          </w:p>
        </w:tc>
        <w:tc>
          <w:tcPr>
            <w:tcW w:w="5655" w:type="dxa"/>
            <w:tcBorders>
              <w:top w:val="nil"/>
              <w:left w:val="nil"/>
              <w:bottom w:val="single" w:sz="12" w:space="0" w:color="000000"/>
              <w:right w:val="single" w:sz="12" w:space="0" w:color="000000"/>
            </w:tcBorders>
          </w:tcPr>
          <w:p>
            <w:pPr>
              <w:pStyle w:val="TableParagraph"/>
              <w:spacing w:before="7"/>
              <w:rPr>
                <w:sz w:val="19"/>
              </w:rPr>
            </w:pPr>
          </w:p>
          <w:p>
            <w:pPr>
              <w:pStyle w:val="TableParagraph"/>
              <w:spacing w:line="213" w:lineRule="exact" w:before="1"/>
              <w:ind w:right="88"/>
              <w:jc w:val="right"/>
              <w:rPr>
                <w:sz w:val="20"/>
              </w:rPr>
            </w:pPr>
            <w:r>
              <w:rPr>
                <w:sz w:val="20"/>
              </w:rPr>
              <w:t>và</w:t>
            </w:r>
            <w:r>
              <w:rPr>
                <w:spacing w:val="-5"/>
                <w:sz w:val="20"/>
              </w:rPr>
              <w:t> </w:t>
            </w:r>
            <w:r>
              <w:rPr>
                <w:sz w:val="20"/>
              </w:rPr>
              <w:t>phần</w:t>
            </w:r>
            <w:r>
              <w:rPr>
                <w:spacing w:val="-5"/>
                <w:sz w:val="20"/>
              </w:rPr>
              <w:t> </w:t>
            </w:r>
            <w:r>
              <w:rPr>
                <w:sz w:val="20"/>
              </w:rPr>
              <w:t>còn</w:t>
            </w:r>
            <w:r>
              <w:rPr>
                <w:spacing w:val="-3"/>
                <w:sz w:val="20"/>
              </w:rPr>
              <w:t> </w:t>
            </w:r>
            <w:r>
              <w:rPr>
                <w:spacing w:val="-5"/>
                <w:sz w:val="20"/>
              </w:rPr>
              <w:t>lại</w:t>
            </w:r>
          </w:p>
        </w:tc>
        <w:tc>
          <w:tcPr>
            <w:tcW w:w="1063" w:type="dxa"/>
            <w:vMerge/>
            <w:tcBorders>
              <w:top w:val="nil"/>
              <w:left w:val="single" w:sz="12" w:space="0" w:color="000000"/>
              <w:bottom w:val="single" w:sz="12" w:space="0" w:color="000000"/>
              <w:right w:val="single" w:sz="12" w:space="0" w:color="000000"/>
            </w:tcBorders>
          </w:tcPr>
          <w:p>
            <w:pPr>
              <w:rPr>
                <w:sz w:val="2"/>
                <w:szCs w:val="2"/>
              </w:rPr>
            </w:pPr>
          </w:p>
        </w:tc>
        <w:tc>
          <w:tcPr>
            <w:tcW w:w="2835" w:type="dxa"/>
            <w:vMerge/>
            <w:tcBorders>
              <w:top w:val="nil"/>
              <w:left w:val="single" w:sz="12" w:space="0" w:color="000000"/>
              <w:bottom w:val="single" w:sz="12" w:space="0" w:color="000000"/>
              <w:right w:val="single" w:sz="12" w:space="0" w:color="000000"/>
            </w:tcBorders>
          </w:tcPr>
          <w:p>
            <w:pPr>
              <w:rPr>
                <w:sz w:val="2"/>
                <w:szCs w:val="2"/>
              </w:rPr>
            </w:pPr>
          </w:p>
        </w:tc>
      </w:tr>
    </w:tbl>
    <w:p>
      <w:pPr>
        <w:pStyle w:val="BodyText"/>
      </w:pPr>
    </w:p>
    <w:p>
      <w:pPr>
        <w:pStyle w:val="BodyText"/>
        <w:spacing w:before="1" w:after="1"/>
        <w:rPr>
          <w:sz w:val="19"/>
        </w:rPr>
      </w:pPr>
    </w:p>
    <w:tbl>
      <w:tblPr>
        <w:tblW w:w="0" w:type="auto"/>
        <w:jc w:val="left"/>
        <w:tblInd w:w="183" w:type="dxa"/>
        <w:tblBorders>
          <w:top w:val="single" w:sz="12" w:space="0" w:color="385522"/>
          <w:left w:val="single" w:sz="12" w:space="0" w:color="385522"/>
          <w:bottom w:val="single" w:sz="12" w:space="0" w:color="385522"/>
          <w:right w:val="single" w:sz="12" w:space="0" w:color="385522"/>
          <w:insideH w:val="single" w:sz="12" w:space="0" w:color="385522"/>
          <w:insideV w:val="single" w:sz="12" w:space="0" w:color="385522"/>
        </w:tblBorders>
        <w:tblLayout w:type="fixed"/>
        <w:tblCellMar>
          <w:top w:w="0" w:type="dxa"/>
          <w:left w:w="0" w:type="dxa"/>
          <w:bottom w:w="0" w:type="dxa"/>
          <w:right w:w="0" w:type="dxa"/>
        </w:tblCellMar>
        <w:tblLook w:val="01E0"/>
      </w:tblPr>
      <w:tblGrid>
        <w:gridCol w:w="514"/>
        <w:gridCol w:w="5677"/>
        <w:gridCol w:w="1068"/>
        <w:gridCol w:w="2845"/>
      </w:tblGrid>
      <w:tr>
        <w:trPr>
          <w:trHeight w:val="662" w:hRule="atLeast"/>
        </w:trPr>
        <w:tc>
          <w:tcPr>
            <w:tcW w:w="514" w:type="dxa"/>
            <w:vMerge w:val="restart"/>
            <w:tcBorders>
              <w:bottom w:val="single" w:sz="4" w:space="0" w:color="000000"/>
              <w:right w:val="nil"/>
            </w:tcBorders>
            <w:shd w:val="clear" w:color="auto" w:fill="388556"/>
            <w:textDirection w:val="btLr"/>
          </w:tcPr>
          <w:p>
            <w:pPr>
              <w:pStyle w:val="TableParagraph"/>
              <w:spacing w:before="121"/>
              <w:ind w:left="402"/>
              <w:rPr>
                <w:rFonts w:ascii="Calibri" w:hAnsi="Calibri"/>
                <w:b/>
                <w:sz w:val="22"/>
              </w:rPr>
            </w:pPr>
            <w:r>
              <w:rPr>
                <w:rFonts w:ascii="Calibri" w:hAnsi="Calibri"/>
                <w:b/>
                <w:color w:val="FFFFFF"/>
                <w:sz w:val="22"/>
              </w:rPr>
              <w:t>ghỉ</w:t>
            </w:r>
            <w:r>
              <w:rPr>
                <w:rFonts w:ascii="Calibri" w:hAnsi="Calibri"/>
                <w:b/>
                <w:color w:val="FFFFFF"/>
                <w:spacing w:val="-1"/>
                <w:sz w:val="22"/>
              </w:rPr>
              <w:t> </w:t>
            </w:r>
            <w:r>
              <w:rPr>
                <w:rFonts w:ascii="Calibri" w:hAnsi="Calibri"/>
                <w:b/>
                <w:color w:val="FFFFFF"/>
                <w:sz w:val="22"/>
              </w:rPr>
              <w:t>phép</w:t>
            </w:r>
            <w:r>
              <w:rPr>
                <w:rFonts w:ascii="Calibri" w:hAnsi="Calibri"/>
                <w:b/>
                <w:color w:val="FFFFFF"/>
                <w:spacing w:val="-2"/>
                <w:sz w:val="22"/>
              </w:rPr>
              <w:t> </w:t>
            </w:r>
            <w:r>
              <w:rPr>
                <w:rFonts w:ascii="Calibri" w:hAnsi="Calibri"/>
                <w:b/>
                <w:color w:val="FFFFFF"/>
                <w:sz w:val="22"/>
              </w:rPr>
              <w:t>gia</w:t>
            </w:r>
            <w:r>
              <w:rPr>
                <w:rFonts w:ascii="Calibri" w:hAnsi="Calibri"/>
                <w:b/>
                <w:color w:val="FFFFFF"/>
                <w:spacing w:val="-1"/>
                <w:sz w:val="22"/>
              </w:rPr>
              <w:t> </w:t>
            </w:r>
            <w:r>
              <w:rPr>
                <w:rFonts w:ascii="Calibri" w:hAnsi="Calibri"/>
                <w:b/>
                <w:color w:val="FFFFFF"/>
                <w:spacing w:val="-4"/>
                <w:sz w:val="22"/>
              </w:rPr>
              <w:t>đình</w:t>
            </w:r>
          </w:p>
        </w:tc>
        <w:tc>
          <w:tcPr>
            <w:tcW w:w="9590" w:type="dxa"/>
            <w:gridSpan w:val="3"/>
            <w:tcBorders>
              <w:top w:val="single" w:sz="12" w:space="0" w:color="000000"/>
              <w:left w:val="nil"/>
              <w:bottom w:val="single" w:sz="12" w:space="0" w:color="000000"/>
              <w:right w:val="single" w:sz="12" w:space="0" w:color="000000"/>
            </w:tcBorders>
            <w:shd w:val="clear" w:color="auto" w:fill="E1EED9"/>
          </w:tcPr>
          <w:p>
            <w:pPr>
              <w:pStyle w:val="TableParagraph"/>
              <w:spacing w:before="4"/>
              <w:rPr>
                <w:sz w:val="18"/>
              </w:rPr>
            </w:pPr>
          </w:p>
          <w:p>
            <w:pPr>
              <w:pStyle w:val="TableParagraph"/>
              <w:ind w:left="3166" w:right="3122"/>
              <w:jc w:val="center"/>
              <w:rPr>
                <w:rFonts w:ascii="Calibri" w:hAnsi="Calibri"/>
                <w:sz w:val="20"/>
              </w:rPr>
            </w:pPr>
            <w:r>
              <w:rPr>
                <w:sz w:val="20"/>
              </w:rPr>
              <w:t>Tổng</w:t>
            </w:r>
            <w:r>
              <w:rPr>
                <w:spacing w:val="-6"/>
                <w:sz w:val="20"/>
              </w:rPr>
              <w:t> </w:t>
            </w:r>
            <w:r>
              <w:rPr>
                <w:sz w:val="20"/>
              </w:rPr>
              <w:t>số</w:t>
            </w:r>
            <w:r>
              <w:rPr>
                <w:spacing w:val="-6"/>
                <w:sz w:val="20"/>
              </w:rPr>
              <w:t> </w:t>
            </w:r>
            <w:r>
              <w:rPr>
                <w:sz w:val="20"/>
              </w:rPr>
              <w:t>tiền</w:t>
            </w:r>
            <w:r>
              <w:rPr>
                <w:spacing w:val="-5"/>
                <w:sz w:val="20"/>
              </w:rPr>
              <w:t> </w:t>
            </w:r>
            <w:r>
              <w:rPr>
                <w:sz w:val="20"/>
              </w:rPr>
              <w:t>đóng</w:t>
            </w:r>
            <w:r>
              <w:rPr>
                <w:spacing w:val="-4"/>
                <w:sz w:val="20"/>
              </w:rPr>
              <w:t> </w:t>
            </w:r>
            <w:r>
              <w:rPr>
                <w:sz w:val="20"/>
              </w:rPr>
              <w:t>góp</w:t>
            </w:r>
            <w:r>
              <w:rPr>
                <w:spacing w:val="-3"/>
                <w:sz w:val="20"/>
              </w:rPr>
              <w:t> </w:t>
            </w:r>
            <w:r>
              <w:rPr>
                <w:sz w:val="20"/>
              </w:rPr>
              <w:t>cần</w:t>
            </w:r>
            <w:r>
              <w:rPr>
                <w:spacing w:val="-5"/>
                <w:sz w:val="20"/>
              </w:rPr>
              <w:t> </w:t>
            </w:r>
            <w:r>
              <w:rPr>
                <w:sz w:val="20"/>
              </w:rPr>
              <w:t>thiết</w:t>
            </w:r>
            <w:r>
              <w:rPr>
                <w:rFonts w:ascii="Calibri" w:hAnsi="Calibri"/>
                <w:sz w:val="20"/>
              </w:rPr>
              <w:t>:</w:t>
            </w:r>
            <w:r>
              <w:rPr>
                <w:rFonts w:ascii="Calibri" w:hAnsi="Calibri"/>
                <w:spacing w:val="-5"/>
                <w:sz w:val="20"/>
              </w:rPr>
              <w:t> </w:t>
            </w:r>
            <w:r>
              <w:rPr>
                <w:rFonts w:ascii="Calibri" w:hAnsi="Calibri"/>
                <w:spacing w:val="-4"/>
                <w:sz w:val="20"/>
              </w:rPr>
              <w:t>.18%</w:t>
            </w:r>
          </w:p>
        </w:tc>
      </w:tr>
      <w:tr>
        <w:trPr>
          <w:trHeight w:val="826" w:hRule="atLeast"/>
        </w:trPr>
        <w:tc>
          <w:tcPr>
            <w:tcW w:w="514" w:type="dxa"/>
            <w:vMerge/>
            <w:tcBorders>
              <w:top w:val="nil"/>
              <w:bottom w:val="single" w:sz="4" w:space="0" w:color="000000"/>
              <w:right w:val="nil"/>
            </w:tcBorders>
            <w:shd w:val="clear" w:color="auto" w:fill="388556"/>
            <w:textDirection w:val="btLr"/>
          </w:tcPr>
          <w:p>
            <w:pPr>
              <w:rPr>
                <w:sz w:val="2"/>
                <w:szCs w:val="2"/>
              </w:rPr>
            </w:pPr>
          </w:p>
        </w:tc>
        <w:tc>
          <w:tcPr>
            <w:tcW w:w="5677" w:type="dxa"/>
            <w:tcBorders>
              <w:top w:val="single" w:sz="12" w:space="0" w:color="000000"/>
              <w:left w:val="nil"/>
              <w:bottom w:val="nil"/>
              <w:right w:val="single" w:sz="12" w:space="0" w:color="000000"/>
            </w:tcBorders>
          </w:tcPr>
          <w:p>
            <w:pPr>
              <w:pStyle w:val="TableParagraph"/>
              <w:rPr>
                <w:sz w:val="22"/>
              </w:rPr>
            </w:pPr>
          </w:p>
          <w:p>
            <w:pPr>
              <w:pStyle w:val="TableParagraph"/>
              <w:spacing w:before="10"/>
              <w:rPr>
                <w:sz w:val="29"/>
              </w:rPr>
            </w:pPr>
          </w:p>
          <w:p>
            <w:pPr>
              <w:pStyle w:val="TableParagraph"/>
              <w:spacing w:line="210" w:lineRule="exact"/>
              <w:ind w:right="88"/>
              <w:jc w:val="right"/>
              <w:rPr>
                <w:sz w:val="20"/>
              </w:rPr>
            </w:pPr>
            <w:r>
              <w:rPr/>
              <mc:AlternateContent>
                <mc:Choice Requires="wps">
                  <w:drawing>
                    <wp:anchor distT="0" distB="0" distL="0" distR="0" allowOverlap="1" layoutInCell="1" locked="0" behindDoc="1" simplePos="0" relativeHeight="487430144">
                      <wp:simplePos x="0" y="0"/>
                      <wp:positionH relativeFrom="column">
                        <wp:posOffset>164592</wp:posOffset>
                      </wp:positionH>
                      <wp:positionV relativeFrom="paragraph">
                        <wp:posOffset>146556</wp:posOffset>
                      </wp:positionV>
                      <wp:extent cx="2013585" cy="18415"/>
                      <wp:effectExtent l="0" t="0" r="0" b="0"/>
                      <wp:wrapNone/>
                      <wp:docPr id="25" name="Group 25"/>
                      <wp:cNvGraphicFramePr>
                        <a:graphicFrameLocks/>
                      </wp:cNvGraphicFramePr>
                      <a:graphic>
                        <a:graphicData uri="http://schemas.microsoft.com/office/word/2010/wordprocessingGroup">
                          <wpg:wgp>
                            <wpg:cNvPr id="25" name="Group 25"/>
                            <wpg:cNvGrpSpPr/>
                            <wpg:grpSpPr>
                              <a:xfrm>
                                <a:off x="0" y="0"/>
                                <a:ext cx="2013585" cy="18415"/>
                                <a:chExt cx="2013585" cy="18415"/>
                              </a:xfrm>
                            </wpg:grpSpPr>
                            <wps:wsp>
                              <wps:cNvPr id="26" name="Graphic 26"/>
                              <wps:cNvSpPr/>
                              <wps:spPr>
                                <a:xfrm>
                                  <a:off x="0" y="0"/>
                                  <a:ext cx="2013585" cy="18415"/>
                                </a:xfrm>
                                <a:custGeom>
                                  <a:avLst/>
                                  <a:gdLst/>
                                  <a:ahLst/>
                                  <a:cxnLst/>
                                  <a:rect l="l" t="t" r="r" b="b"/>
                                  <a:pathLst>
                                    <a:path w="2013585" h="18415">
                                      <a:moveTo>
                                        <a:pt x="2013458" y="0"/>
                                      </a:moveTo>
                                      <a:lnTo>
                                        <a:pt x="0" y="0"/>
                                      </a:lnTo>
                                      <a:lnTo>
                                        <a:pt x="0" y="18287"/>
                                      </a:lnTo>
                                      <a:lnTo>
                                        <a:pt x="2013458" y="18287"/>
                                      </a:lnTo>
                                      <a:lnTo>
                                        <a:pt x="201345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2.96pt;margin-top:11.539872pt;width:158.550pt;height:1.45pt;mso-position-horizontal-relative:column;mso-position-vertical-relative:paragraph;z-index:-15886336" id="docshapegroup25" coordorigin="259,231" coordsize="3171,29">
                      <v:rect style="position:absolute;left:259;top:230;width:3171;height:29" id="docshape26" filled="true" fillcolor="#000000" stroked="false">
                        <v:fill type="solid"/>
                      </v:rect>
                      <w10:wrap type="none"/>
                    </v:group>
                  </w:pict>
                </mc:Fallback>
              </mc:AlternateContent>
            </w:r>
            <w:r>
              <w:rPr>
                <w:sz w:val="20"/>
              </w:rPr>
              <w:t>Sẽ</w:t>
            </w:r>
            <w:r>
              <w:rPr>
                <w:spacing w:val="-5"/>
                <w:sz w:val="20"/>
              </w:rPr>
              <w:t> </w:t>
            </w:r>
            <w:r>
              <w:rPr>
                <w:sz w:val="20"/>
              </w:rPr>
              <w:t>đóng</w:t>
            </w:r>
            <w:r>
              <w:rPr>
                <w:spacing w:val="-3"/>
                <w:sz w:val="20"/>
              </w:rPr>
              <w:t> </w:t>
            </w:r>
            <w:r>
              <w:rPr>
                <w:spacing w:val="-5"/>
                <w:sz w:val="20"/>
              </w:rPr>
              <w:t>góp</w:t>
            </w:r>
          </w:p>
        </w:tc>
        <w:tc>
          <w:tcPr>
            <w:tcW w:w="1068" w:type="dxa"/>
            <w:tcBorders>
              <w:top w:val="single" w:sz="12" w:space="0" w:color="000000"/>
              <w:left w:val="single" w:sz="12" w:space="0" w:color="000000"/>
              <w:bottom w:val="single" w:sz="12" w:space="0" w:color="000000"/>
              <w:right w:val="single" w:sz="12" w:space="0" w:color="000000"/>
            </w:tcBorders>
          </w:tcPr>
          <w:p>
            <w:pPr>
              <w:pStyle w:val="TableParagraph"/>
              <w:spacing w:before="6"/>
              <w:rPr>
                <w:sz w:val="30"/>
              </w:rPr>
            </w:pPr>
          </w:p>
          <w:p>
            <w:pPr>
              <w:pStyle w:val="TableParagraph"/>
              <w:tabs>
                <w:tab w:pos="608" w:val="left" w:leader="none"/>
              </w:tabs>
              <w:spacing w:before="1"/>
              <w:ind w:left="275"/>
              <w:rPr>
                <w:b/>
                <w:sz w:val="20"/>
              </w:rPr>
            </w:pPr>
            <w:r>
              <w:rPr>
                <w:b/>
                <w:sz w:val="20"/>
                <w:u w:val="single"/>
              </w:rPr>
              <w:tab/>
            </w:r>
            <w:r>
              <w:rPr>
                <w:b/>
                <w:spacing w:val="-10"/>
                <w:sz w:val="20"/>
              </w:rPr>
              <w:t>%</w:t>
            </w:r>
          </w:p>
        </w:tc>
        <w:tc>
          <w:tcPr>
            <w:tcW w:w="2845" w:type="dxa"/>
            <w:tcBorders>
              <w:top w:val="single" w:sz="12" w:space="0" w:color="000000"/>
              <w:left w:val="single" w:sz="12" w:space="0" w:color="000000"/>
              <w:bottom w:val="single" w:sz="12" w:space="0" w:color="000000"/>
              <w:right w:val="single" w:sz="12" w:space="0" w:color="000000"/>
            </w:tcBorders>
          </w:tcPr>
          <w:p>
            <w:pPr>
              <w:pStyle w:val="TableParagraph"/>
              <w:rPr>
                <w:sz w:val="22"/>
              </w:rPr>
            </w:pPr>
          </w:p>
          <w:p>
            <w:pPr>
              <w:pStyle w:val="TableParagraph"/>
              <w:spacing w:before="10"/>
              <w:rPr>
                <w:sz w:val="29"/>
              </w:rPr>
            </w:pPr>
          </w:p>
          <w:p>
            <w:pPr>
              <w:pStyle w:val="TableParagraph"/>
              <w:spacing w:line="210" w:lineRule="exact"/>
              <w:ind w:left="109"/>
              <w:rPr>
                <w:sz w:val="20"/>
              </w:rPr>
            </w:pPr>
            <w:r>
              <w:rPr>
                <w:sz w:val="20"/>
              </w:rPr>
              <w:t>đóng</w:t>
            </w:r>
            <w:r>
              <w:rPr>
                <w:spacing w:val="-4"/>
                <w:sz w:val="20"/>
              </w:rPr>
              <w:t> </w:t>
            </w:r>
            <w:r>
              <w:rPr>
                <w:sz w:val="20"/>
              </w:rPr>
              <w:t>góp</w:t>
            </w:r>
            <w:r>
              <w:rPr>
                <w:spacing w:val="-6"/>
                <w:sz w:val="20"/>
              </w:rPr>
              <w:t> </w:t>
            </w:r>
            <w:r>
              <w:rPr>
                <w:sz w:val="20"/>
              </w:rPr>
              <w:t>nghỉ</w:t>
            </w:r>
            <w:r>
              <w:rPr>
                <w:spacing w:val="-4"/>
                <w:sz w:val="20"/>
              </w:rPr>
              <w:t> </w:t>
            </w:r>
            <w:r>
              <w:rPr>
                <w:sz w:val="20"/>
              </w:rPr>
              <w:t>phép</w:t>
            </w:r>
            <w:r>
              <w:rPr>
                <w:spacing w:val="-5"/>
                <w:sz w:val="20"/>
              </w:rPr>
              <w:t> </w:t>
            </w:r>
            <w:r>
              <w:rPr>
                <w:sz w:val="20"/>
              </w:rPr>
              <w:t>gia</w:t>
            </w:r>
            <w:r>
              <w:rPr>
                <w:spacing w:val="-4"/>
                <w:sz w:val="20"/>
              </w:rPr>
              <w:t> đình</w:t>
            </w:r>
          </w:p>
        </w:tc>
      </w:tr>
      <w:tr>
        <w:trPr>
          <w:trHeight w:val="402" w:hRule="atLeast"/>
        </w:trPr>
        <w:tc>
          <w:tcPr>
            <w:tcW w:w="514" w:type="dxa"/>
            <w:vMerge/>
            <w:tcBorders>
              <w:top w:val="nil"/>
              <w:bottom w:val="single" w:sz="4" w:space="0" w:color="000000"/>
              <w:right w:val="nil"/>
            </w:tcBorders>
            <w:shd w:val="clear" w:color="auto" w:fill="388556"/>
            <w:textDirection w:val="btLr"/>
          </w:tcPr>
          <w:p>
            <w:pPr>
              <w:rPr>
                <w:sz w:val="2"/>
                <w:szCs w:val="2"/>
              </w:rPr>
            </w:pPr>
          </w:p>
        </w:tc>
        <w:tc>
          <w:tcPr>
            <w:tcW w:w="5677" w:type="dxa"/>
            <w:tcBorders>
              <w:top w:val="nil"/>
              <w:left w:val="nil"/>
              <w:bottom w:val="nil"/>
              <w:right w:val="single" w:sz="12" w:space="0" w:color="000000"/>
            </w:tcBorders>
          </w:tcPr>
          <w:p>
            <w:pPr>
              <w:pStyle w:val="TableParagraph"/>
              <w:spacing w:before="1"/>
              <w:ind w:left="902"/>
              <w:rPr>
                <w:sz w:val="20"/>
              </w:rPr>
            </w:pPr>
            <w:r>
              <w:rPr>
                <w:sz w:val="20"/>
              </w:rPr>
              <w:t>(Ten</w:t>
            </w:r>
            <w:r>
              <w:rPr>
                <w:spacing w:val="-7"/>
                <w:sz w:val="20"/>
              </w:rPr>
              <w:t> </w:t>
            </w:r>
            <w:r>
              <w:rPr>
                <w:sz w:val="20"/>
              </w:rPr>
              <w:t>nhà</w:t>
            </w:r>
            <w:r>
              <w:rPr>
                <w:spacing w:val="-5"/>
                <w:sz w:val="20"/>
              </w:rPr>
              <w:t> </w:t>
            </w:r>
            <w:r>
              <w:rPr>
                <w:sz w:val="20"/>
              </w:rPr>
              <w:t>tuyện</w:t>
            </w:r>
            <w:r>
              <w:rPr>
                <w:spacing w:val="-5"/>
                <w:sz w:val="20"/>
              </w:rPr>
              <w:t> </w:t>
            </w:r>
            <w:r>
              <w:rPr>
                <w:spacing w:val="-4"/>
                <w:sz w:val="20"/>
              </w:rPr>
              <w:t>dụng)</w:t>
            </w:r>
          </w:p>
        </w:tc>
        <w:tc>
          <w:tcPr>
            <w:tcW w:w="1068" w:type="dxa"/>
            <w:vMerge w:val="restart"/>
            <w:tcBorders>
              <w:top w:val="single" w:sz="12" w:space="0" w:color="000000"/>
              <w:left w:val="single" w:sz="12" w:space="0" w:color="000000"/>
              <w:bottom w:val="single" w:sz="12" w:space="0" w:color="000000"/>
              <w:right w:val="single" w:sz="12" w:space="0" w:color="000000"/>
            </w:tcBorders>
          </w:tcPr>
          <w:p>
            <w:pPr>
              <w:pStyle w:val="TableParagraph"/>
              <w:spacing w:before="9"/>
              <w:rPr>
                <w:sz w:val="30"/>
              </w:rPr>
            </w:pPr>
          </w:p>
          <w:p>
            <w:pPr>
              <w:pStyle w:val="TableParagraph"/>
              <w:tabs>
                <w:tab w:pos="608" w:val="left" w:leader="none"/>
              </w:tabs>
              <w:ind w:left="275"/>
              <w:rPr>
                <w:b/>
                <w:sz w:val="20"/>
              </w:rPr>
            </w:pPr>
            <w:r>
              <w:rPr>
                <w:b/>
                <w:sz w:val="20"/>
                <w:u w:val="single"/>
              </w:rPr>
              <w:tab/>
            </w:r>
            <w:r>
              <w:rPr>
                <w:b/>
                <w:spacing w:val="-10"/>
                <w:sz w:val="20"/>
              </w:rPr>
              <w:t>%</w:t>
            </w:r>
          </w:p>
        </w:tc>
        <w:tc>
          <w:tcPr>
            <w:tcW w:w="2845" w:type="dxa"/>
            <w:vMerge w:val="restart"/>
            <w:tcBorders>
              <w:top w:val="single" w:sz="12" w:space="0" w:color="000000"/>
              <w:left w:val="single" w:sz="12" w:space="0" w:color="000000"/>
              <w:bottom w:val="single" w:sz="12" w:space="0" w:color="000000"/>
              <w:right w:val="single" w:sz="12" w:space="0" w:color="000000"/>
            </w:tcBorders>
          </w:tcPr>
          <w:p>
            <w:pPr>
              <w:pStyle w:val="TableParagraph"/>
              <w:spacing w:before="4"/>
              <w:rPr>
                <w:sz w:val="30"/>
              </w:rPr>
            </w:pPr>
          </w:p>
          <w:p>
            <w:pPr>
              <w:pStyle w:val="TableParagraph"/>
              <w:spacing w:line="230" w:lineRule="atLeast"/>
              <w:ind w:left="109"/>
              <w:rPr>
                <w:sz w:val="20"/>
              </w:rPr>
            </w:pPr>
            <w:r>
              <w:rPr>
                <w:sz w:val="20"/>
              </w:rPr>
              <w:t>sẽ</w:t>
            </w:r>
            <w:r>
              <w:rPr>
                <w:spacing w:val="-8"/>
                <w:sz w:val="20"/>
              </w:rPr>
              <w:t> </w:t>
            </w:r>
            <w:r>
              <w:rPr>
                <w:sz w:val="20"/>
              </w:rPr>
              <w:t>được</w:t>
            </w:r>
            <w:r>
              <w:rPr>
                <w:spacing w:val="-7"/>
                <w:sz w:val="20"/>
              </w:rPr>
              <w:t> </w:t>
            </w:r>
            <w:r>
              <w:rPr>
                <w:sz w:val="20"/>
              </w:rPr>
              <w:t>khấu</w:t>
            </w:r>
            <w:r>
              <w:rPr>
                <w:spacing w:val="-8"/>
                <w:sz w:val="20"/>
              </w:rPr>
              <w:t> </w:t>
            </w:r>
            <w:r>
              <w:rPr>
                <w:sz w:val="20"/>
              </w:rPr>
              <w:t>trừ</w:t>
            </w:r>
            <w:r>
              <w:rPr>
                <w:spacing w:val="-7"/>
                <w:sz w:val="20"/>
              </w:rPr>
              <w:t> </w:t>
            </w:r>
            <w:r>
              <w:rPr>
                <w:sz w:val="20"/>
              </w:rPr>
              <w:t>từ</w:t>
            </w:r>
            <w:r>
              <w:rPr>
                <w:spacing w:val="-7"/>
                <w:sz w:val="20"/>
              </w:rPr>
              <w:t> </w:t>
            </w:r>
            <w:r>
              <w:rPr>
                <w:sz w:val="20"/>
              </w:rPr>
              <w:t>thu</w:t>
            </w:r>
            <w:r>
              <w:rPr>
                <w:spacing w:val="-6"/>
                <w:sz w:val="20"/>
              </w:rPr>
              <w:t> </w:t>
            </w:r>
            <w:r>
              <w:rPr>
                <w:sz w:val="20"/>
              </w:rPr>
              <w:t>nhập của bạn</w:t>
            </w:r>
          </w:p>
        </w:tc>
      </w:tr>
      <w:tr>
        <w:trPr>
          <w:trHeight w:val="396" w:hRule="atLeast"/>
        </w:trPr>
        <w:tc>
          <w:tcPr>
            <w:tcW w:w="514" w:type="dxa"/>
            <w:vMerge/>
            <w:tcBorders>
              <w:top w:val="nil"/>
              <w:bottom w:val="single" w:sz="4" w:space="0" w:color="000000"/>
              <w:right w:val="nil"/>
            </w:tcBorders>
            <w:shd w:val="clear" w:color="auto" w:fill="388556"/>
            <w:textDirection w:val="btLr"/>
          </w:tcPr>
          <w:p>
            <w:pPr>
              <w:rPr>
                <w:sz w:val="2"/>
                <w:szCs w:val="2"/>
              </w:rPr>
            </w:pPr>
          </w:p>
        </w:tc>
        <w:tc>
          <w:tcPr>
            <w:tcW w:w="5677" w:type="dxa"/>
            <w:tcBorders>
              <w:top w:val="nil"/>
              <w:left w:val="nil"/>
              <w:bottom w:val="single" w:sz="12" w:space="0" w:color="000000"/>
              <w:right w:val="single" w:sz="12" w:space="0" w:color="000000"/>
            </w:tcBorders>
          </w:tcPr>
          <w:p>
            <w:pPr>
              <w:pStyle w:val="TableParagraph"/>
              <w:spacing w:line="213" w:lineRule="exact" w:before="164"/>
              <w:ind w:right="89"/>
              <w:jc w:val="right"/>
              <w:rPr>
                <w:sz w:val="20"/>
              </w:rPr>
            </w:pPr>
            <w:r>
              <w:rPr>
                <w:sz w:val="20"/>
              </w:rPr>
              <w:t>và</w:t>
            </w:r>
            <w:r>
              <w:rPr>
                <w:spacing w:val="-5"/>
                <w:sz w:val="20"/>
              </w:rPr>
              <w:t> </w:t>
            </w:r>
            <w:r>
              <w:rPr>
                <w:sz w:val="20"/>
              </w:rPr>
              <w:t>phần</w:t>
            </w:r>
            <w:r>
              <w:rPr>
                <w:spacing w:val="-5"/>
                <w:sz w:val="20"/>
              </w:rPr>
              <w:t> </w:t>
            </w:r>
            <w:r>
              <w:rPr>
                <w:sz w:val="20"/>
              </w:rPr>
              <w:t>còn</w:t>
            </w:r>
            <w:r>
              <w:rPr>
                <w:spacing w:val="-3"/>
                <w:sz w:val="20"/>
              </w:rPr>
              <w:t> </w:t>
            </w:r>
            <w:r>
              <w:rPr>
                <w:spacing w:val="-5"/>
                <w:sz w:val="20"/>
              </w:rPr>
              <w:t>lại</w:t>
            </w:r>
          </w:p>
        </w:tc>
        <w:tc>
          <w:tcPr>
            <w:tcW w:w="1068" w:type="dxa"/>
            <w:vMerge/>
            <w:tcBorders>
              <w:top w:val="nil"/>
              <w:left w:val="single" w:sz="12" w:space="0" w:color="000000"/>
              <w:bottom w:val="single" w:sz="12" w:space="0" w:color="000000"/>
              <w:right w:val="single" w:sz="12" w:space="0" w:color="000000"/>
            </w:tcBorders>
          </w:tcPr>
          <w:p>
            <w:pPr>
              <w:rPr>
                <w:sz w:val="2"/>
                <w:szCs w:val="2"/>
              </w:rPr>
            </w:pPr>
          </w:p>
        </w:tc>
        <w:tc>
          <w:tcPr>
            <w:tcW w:w="2845" w:type="dxa"/>
            <w:vMerge/>
            <w:tcBorders>
              <w:top w:val="nil"/>
              <w:left w:val="single" w:sz="12" w:space="0" w:color="000000"/>
              <w:bottom w:val="single" w:sz="12" w:space="0" w:color="000000"/>
              <w:right w:val="single" w:sz="12" w:space="0" w:color="000000"/>
            </w:tcBorders>
          </w:tcPr>
          <w:p>
            <w:pPr>
              <w:rPr>
                <w:sz w:val="2"/>
                <w:szCs w:val="2"/>
              </w:rPr>
            </w:pPr>
          </w:p>
        </w:tc>
      </w:tr>
    </w:tbl>
    <w:p>
      <w:pPr>
        <w:pStyle w:val="BodyText"/>
      </w:pPr>
    </w:p>
    <w:p>
      <w:pPr>
        <w:pStyle w:val="BodyText"/>
        <w:spacing w:before="10"/>
        <w:rPr>
          <w:sz w:val="16"/>
        </w:rPr>
      </w:pPr>
    </w:p>
    <w:p>
      <w:pPr>
        <w:pStyle w:val="BodyText"/>
        <w:tabs>
          <w:tab w:pos="3575" w:val="left" w:leader="none"/>
        </w:tabs>
        <w:spacing w:before="93"/>
        <w:ind w:left="107"/>
      </w:pPr>
      <w:r>
        <w:rPr/>
        <w:t>Ký tên</w:t>
      </w:r>
      <w:r>
        <w:rPr>
          <w:spacing w:val="-3"/>
        </w:rPr>
        <w:t> </w:t>
      </w:r>
      <w:r>
        <w:rPr/>
        <w:t>chữ</w:t>
      </w:r>
      <w:r>
        <w:rPr>
          <w:spacing w:val="-1"/>
        </w:rPr>
        <w:t> </w:t>
      </w:r>
      <w:r>
        <w:rPr/>
        <w:t>cái</w:t>
      </w:r>
      <w:r>
        <w:rPr>
          <w:spacing w:val="-3"/>
        </w:rPr>
        <w:t> </w:t>
      </w:r>
      <w:r>
        <w:rPr/>
        <w:t>đầu</w:t>
      </w:r>
      <w:r>
        <w:rPr>
          <w:spacing w:val="-2"/>
        </w:rPr>
        <w:t> </w:t>
      </w:r>
      <w:r>
        <w:rPr/>
        <w:t>tiên</w:t>
      </w:r>
      <w:r>
        <w:rPr>
          <w:spacing w:val="-2"/>
        </w:rPr>
        <w:t> </w:t>
      </w:r>
      <w:r>
        <w:rPr>
          <w:u w:val="single"/>
        </w:rPr>
        <w:tab/>
      </w:r>
    </w:p>
    <w:sectPr>
      <w:pgSz w:w="12240" w:h="15840"/>
      <w:pgMar w:header="0" w:footer="1257" w:top="1360" w:bottom="1440" w:left="900" w:right="9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Wingdings">
    <w:altName w:val="Wingdings"/>
    <w:charset w:val="2"/>
    <w:family w:val="auto"/>
    <w:pitch w:val="variable"/>
  </w:font>
  <w:font w:name="Symbol">
    <w:altName w:val="Symbol"/>
    <w:charset w:val="2"/>
    <w:family w:val="roman"/>
    <w:pitch w:val="variable"/>
  </w:font>
  <w:font w:name="Courier New">
    <w:altName w:val="Courier New"/>
    <w:charset w:val="0"/>
    <w:family w:val="modern"/>
    <w:pitch w:val="fixed"/>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425536">
              <wp:simplePos x="0" y="0"/>
              <wp:positionH relativeFrom="page">
                <wp:posOffset>6073902</wp:posOffset>
              </wp:positionH>
              <wp:positionV relativeFrom="page">
                <wp:posOffset>9120327</wp:posOffset>
              </wp:positionV>
              <wp:extent cx="1073785" cy="32258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073785" cy="322580"/>
                      </a:xfrm>
                      <a:prstGeom prst="rect">
                        <a:avLst/>
                      </a:prstGeom>
                    </wps:spPr>
                    <wps:txbx>
                      <w:txbxContent>
                        <w:p>
                          <w:pPr>
                            <w:spacing w:line="245" w:lineRule="exact" w:before="0"/>
                            <w:ind w:left="0" w:right="18" w:firstLine="0"/>
                            <w:jc w:val="right"/>
                            <w:rPr>
                              <w:rFonts w:ascii="Calibri"/>
                              <w:b/>
                              <w:sz w:val="22"/>
                            </w:rPr>
                          </w:pPr>
                          <w:r>
                            <w:rPr>
                              <w:rFonts w:ascii="Calibri"/>
                              <w:sz w:val="22"/>
                            </w:rPr>
                            <w:t>Page</w:t>
                          </w:r>
                          <w:r>
                            <w:rPr>
                              <w:rFonts w:ascii="Calibri"/>
                              <w:spacing w:val="-4"/>
                              <w:sz w:val="22"/>
                            </w:rPr>
                            <w:t> </w:t>
                          </w:r>
                          <w:r>
                            <w:rPr>
                              <w:rFonts w:ascii="Calibri"/>
                              <w:b/>
                              <w:sz w:val="22"/>
                            </w:rPr>
                            <w:fldChar w:fldCharType="begin"/>
                          </w:r>
                          <w:r>
                            <w:rPr>
                              <w:rFonts w:ascii="Calibri"/>
                              <w:b/>
                              <w:sz w:val="22"/>
                            </w:rPr>
                            <w:instrText> PAGE </w:instrText>
                          </w:r>
                          <w:r>
                            <w:rPr>
                              <w:rFonts w:ascii="Calibri"/>
                              <w:b/>
                              <w:sz w:val="22"/>
                            </w:rPr>
                            <w:fldChar w:fldCharType="separate"/>
                          </w:r>
                          <w:r>
                            <w:rPr>
                              <w:rFonts w:ascii="Calibri"/>
                              <w:b/>
                              <w:sz w:val="22"/>
                            </w:rPr>
                            <w:t>1</w:t>
                          </w:r>
                          <w:r>
                            <w:rPr>
                              <w:rFonts w:ascii="Calibri"/>
                              <w:b/>
                              <w:sz w:val="22"/>
                            </w:rPr>
                            <w:fldChar w:fldCharType="end"/>
                          </w:r>
                          <w:r>
                            <w:rPr>
                              <w:rFonts w:ascii="Calibri"/>
                              <w:b/>
                              <w:spacing w:val="-1"/>
                              <w:sz w:val="22"/>
                            </w:rPr>
                            <w:t> </w:t>
                          </w:r>
                          <w:r>
                            <w:rPr>
                              <w:rFonts w:ascii="Calibri"/>
                              <w:sz w:val="22"/>
                            </w:rPr>
                            <w:t>of</w:t>
                          </w:r>
                          <w:r>
                            <w:rPr>
                              <w:rFonts w:ascii="Calibri"/>
                              <w:spacing w:val="-2"/>
                              <w:sz w:val="22"/>
                            </w:rPr>
                            <w:t> </w:t>
                          </w:r>
                          <w:r>
                            <w:rPr>
                              <w:rFonts w:ascii="Calibri"/>
                              <w:b/>
                              <w:spacing w:val="-10"/>
                              <w:sz w:val="22"/>
                            </w:rPr>
                            <w:fldChar w:fldCharType="begin"/>
                          </w:r>
                          <w:r>
                            <w:rPr>
                              <w:rFonts w:ascii="Calibri"/>
                              <w:b/>
                              <w:spacing w:val="-10"/>
                              <w:sz w:val="22"/>
                            </w:rPr>
                            <w:instrText> NUMPAGES </w:instrText>
                          </w:r>
                          <w:r>
                            <w:rPr>
                              <w:rFonts w:ascii="Calibri"/>
                              <w:b/>
                              <w:spacing w:val="-10"/>
                              <w:sz w:val="22"/>
                            </w:rPr>
                            <w:fldChar w:fldCharType="separate"/>
                          </w:r>
                          <w:r>
                            <w:rPr>
                              <w:rFonts w:ascii="Calibri"/>
                              <w:b/>
                              <w:spacing w:val="-10"/>
                              <w:sz w:val="22"/>
                            </w:rPr>
                            <w:t>4</w:t>
                          </w:r>
                          <w:r>
                            <w:rPr>
                              <w:rFonts w:ascii="Calibri"/>
                              <w:b/>
                              <w:spacing w:val="-10"/>
                              <w:sz w:val="22"/>
                            </w:rPr>
                            <w:fldChar w:fldCharType="end"/>
                          </w:r>
                        </w:p>
                        <w:p>
                          <w:pPr>
                            <w:spacing w:before="2"/>
                            <w:ind w:left="0" w:right="21" w:firstLine="0"/>
                            <w:jc w:val="right"/>
                            <w:rPr>
                              <w:rFonts w:ascii="Calibri"/>
                              <w:b/>
                              <w:sz w:val="20"/>
                            </w:rPr>
                          </w:pPr>
                          <w:r>
                            <w:rPr>
                              <w:rFonts w:ascii="Calibri"/>
                              <w:b/>
                              <w:sz w:val="20"/>
                            </w:rPr>
                            <w:t>Updated</w:t>
                          </w:r>
                          <w:r>
                            <w:rPr>
                              <w:rFonts w:ascii="Calibri"/>
                              <w:b/>
                              <w:spacing w:val="-9"/>
                              <w:sz w:val="20"/>
                            </w:rPr>
                            <w:t> </w:t>
                          </w:r>
                          <w:r>
                            <w:rPr>
                              <w:rFonts w:ascii="Calibri"/>
                              <w:b/>
                              <w:spacing w:val="-2"/>
                              <w:sz w:val="20"/>
                            </w:rPr>
                            <w:t>11/1/2023</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78.26001pt;margin-top:718.135986pt;width:84.55pt;height:25.4pt;mso-position-horizontal-relative:page;mso-position-vertical-relative:page;z-index:-15890944" type="#_x0000_t202" id="docshape1" filled="false" stroked="false">
              <v:textbox inset="0,0,0,0">
                <w:txbxContent>
                  <w:p>
                    <w:pPr>
                      <w:spacing w:line="245" w:lineRule="exact" w:before="0"/>
                      <w:ind w:left="0" w:right="18" w:firstLine="0"/>
                      <w:jc w:val="right"/>
                      <w:rPr>
                        <w:rFonts w:ascii="Calibri"/>
                        <w:b/>
                        <w:sz w:val="22"/>
                      </w:rPr>
                    </w:pPr>
                    <w:r>
                      <w:rPr>
                        <w:rFonts w:ascii="Calibri"/>
                        <w:sz w:val="22"/>
                      </w:rPr>
                      <w:t>Page</w:t>
                    </w:r>
                    <w:r>
                      <w:rPr>
                        <w:rFonts w:ascii="Calibri"/>
                        <w:spacing w:val="-4"/>
                        <w:sz w:val="22"/>
                      </w:rPr>
                      <w:t> </w:t>
                    </w:r>
                    <w:r>
                      <w:rPr>
                        <w:rFonts w:ascii="Calibri"/>
                        <w:b/>
                        <w:sz w:val="22"/>
                      </w:rPr>
                      <w:fldChar w:fldCharType="begin"/>
                    </w:r>
                    <w:r>
                      <w:rPr>
                        <w:rFonts w:ascii="Calibri"/>
                        <w:b/>
                        <w:sz w:val="22"/>
                      </w:rPr>
                      <w:instrText> PAGE </w:instrText>
                    </w:r>
                    <w:r>
                      <w:rPr>
                        <w:rFonts w:ascii="Calibri"/>
                        <w:b/>
                        <w:sz w:val="22"/>
                      </w:rPr>
                      <w:fldChar w:fldCharType="separate"/>
                    </w:r>
                    <w:r>
                      <w:rPr>
                        <w:rFonts w:ascii="Calibri"/>
                        <w:b/>
                        <w:sz w:val="22"/>
                      </w:rPr>
                      <w:t>1</w:t>
                    </w:r>
                    <w:r>
                      <w:rPr>
                        <w:rFonts w:ascii="Calibri"/>
                        <w:b/>
                        <w:sz w:val="22"/>
                      </w:rPr>
                      <w:fldChar w:fldCharType="end"/>
                    </w:r>
                    <w:r>
                      <w:rPr>
                        <w:rFonts w:ascii="Calibri"/>
                        <w:b/>
                        <w:spacing w:val="-1"/>
                        <w:sz w:val="22"/>
                      </w:rPr>
                      <w:t> </w:t>
                    </w:r>
                    <w:r>
                      <w:rPr>
                        <w:rFonts w:ascii="Calibri"/>
                        <w:sz w:val="22"/>
                      </w:rPr>
                      <w:t>of</w:t>
                    </w:r>
                    <w:r>
                      <w:rPr>
                        <w:rFonts w:ascii="Calibri"/>
                        <w:spacing w:val="-2"/>
                        <w:sz w:val="22"/>
                      </w:rPr>
                      <w:t> </w:t>
                    </w:r>
                    <w:r>
                      <w:rPr>
                        <w:rFonts w:ascii="Calibri"/>
                        <w:b/>
                        <w:spacing w:val="-10"/>
                        <w:sz w:val="22"/>
                      </w:rPr>
                      <w:fldChar w:fldCharType="begin"/>
                    </w:r>
                    <w:r>
                      <w:rPr>
                        <w:rFonts w:ascii="Calibri"/>
                        <w:b/>
                        <w:spacing w:val="-10"/>
                        <w:sz w:val="22"/>
                      </w:rPr>
                      <w:instrText> NUMPAGES </w:instrText>
                    </w:r>
                    <w:r>
                      <w:rPr>
                        <w:rFonts w:ascii="Calibri"/>
                        <w:b/>
                        <w:spacing w:val="-10"/>
                        <w:sz w:val="22"/>
                      </w:rPr>
                      <w:fldChar w:fldCharType="separate"/>
                    </w:r>
                    <w:r>
                      <w:rPr>
                        <w:rFonts w:ascii="Calibri"/>
                        <w:b/>
                        <w:spacing w:val="-10"/>
                        <w:sz w:val="22"/>
                      </w:rPr>
                      <w:t>4</w:t>
                    </w:r>
                    <w:r>
                      <w:rPr>
                        <w:rFonts w:ascii="Calibri"/>
                        <w:b/>
                        <w:spacing w:val="-10"/>
                        <w:sz w:val="22"/>
                      </w:rPr>
                      <w:fldChar w:fldCharType="end"/>
                    </w:r>
                  </w:p>
                  <w:p>
                    <w:pPr>
                      <w:spacing w:before="2"/>
                      <w:ind w:left="0" w:right="21" w:firstLine="0"/>
                      <w:jc w:val="right"/>
                      <w:rPr>
                        <w:rFonts w:ascii="Calibri"/>
                        <w:b/>
                        <w:sz w:val="20"/>
                      </w:rPr>
                    </w:pPr>
                    <w:r>
                      <w:rPr>
                        <w:rFonts w:ascii="Calibri"/>
                        <w:b/>
                        <w:sz w:val="20"/>
                      </w:rPr>
                      <w:t>Updated</w:t>
                    </w:r>
                    <w:r>
                      <w:rPr>
                        <w:rFonts w:ascii="Calibri"/>
                        <w:b/>
                        <w:spacing w:val="-9"/>
                        <w:sz w:val="20"/>
                      </w:rPr>
                      <w:t> </w:t>
                    </w:r>
                    <w:r>
                      <w:rPr>
                        <w:rFonts w:ascii="Calibri"/>
                        <w:b/>
                        <w:spacing w:val="-2"/>
                        <w:sz w:val="20"/>
                      </w:rPr>
                      <w:t>11/1/2023</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360" w:hanging="360"/>
      </w:pPr>
      <w:rPr>
        <w:rFonts w:hint="default" w:ascii="Wingdings" w:hAnsi="Wingdings" w:eastAsia="Wingdings" w:cs="Wingdings"/>
        <w:b w:val="0"/>
        <w:bCs w:val="0"/>
        <w:i w:val="0"/>
        <w:iCs w:val="0"/>
        <w:spacing w:val="0"/>
        <w:w w:val="100"/>
        <w:sz w:val="28"/>
        <w:szCs w:val="28"/>
        <w:lang w:val="vi" w:eastAsia="en-US" w:bidi="ar-SA"/>
      </w:rPr>
    </w:lvl>
    <w:lvl w:ilvl="1">
      <w:start w:val="0"/>
      <w:numFmt w:val="bullet"/>
      <w:lvlText w:val="•"/>
      <w:lvlJc w:val="left"/>
      <w:pPr>
        <w:ind w:left="814" w:hanging="360"/>
      </w:pPr>
      <w:rPr>
        <w:rFonts w:hint="default"/>
        <w:lang w:val="vi" w:eastAsia="en-US" w:bidi="ar-SA"/>
      </w:rPr>
    </w:lvl>
    <w:lvl w:ilvl="2">
      <w:start w:val="0"/>
      <w:numFmt w:val="bullet"/>
      <w:lvlText w:val="•"/>
      <w:lvlJc w:val="left"/>
      <w:pPr>
        <w:ind w:left="1268" w:hanging="360"/>
      </w:pPr>
      <w:rPr>
        <w:rFonts w:hint="default"/>
        <w:lang w:val="vi" w:eastAsia="en-US" w:bidi="ar-SA"/>
      </w:rPr>
    </w:lvl>
    <w:lvl w:ilvl="3">
      <w:start w:val="0"/>
      <w:numFmt w:val="bullet"/>
      <w:lvlText w:val="•"/>
      <w:lvlJc w:val="left"/>
      <w:pPr>
        <w:ind w:left="1722" w:hanging="360"/>
      </w:pPr>
      <w:rPr>
        <w:rFonts w:hint="default"/>
        <w:lang w:val="vi" w:eastAsia="en-US" w:bidi="ar-SA"/>
      </w:rPr>
    </w:lvl>
    <w:lvl w:ilvl="4">
      <w:start w:val="0"/>
      <w:numFmt w:val="bullet"/>
      <w:lvlText w:val="•"/>
      <w:lvlJc w:val="left"/>
      <w:pPr>
        <w:ind w:left="2177" w:hanging="360"/>
      </w:pPr>
      <w:rPr>
        <w:rFonts w:hint="default"/>
        <w:lang w:val="vi" w:eastAsia="en-US" w:bidi="ar-SA"/>
      </w:rPr>
    </w:lvl>
    <w:lvl w:ilvl="5">
      <w:start w:val="0"/>
      <w:numFmt w:val="bullet"/>
      <w:lvlText w:val="•"/>
      <w:lvlJc w:val="left"/>
      <w:pPr>
        <w:ind w:left="2631" w:hanging="360"/>
      </w:pPr>
      <w:rPr>
        <w:rFonts w:hint="default"/>
        <w:lang w:val="vi" w:eastAsia="en-US" w:bidi="ar-SA"/>
      </w:rPr>
    </w:lvl>
    <w:lvl w:ilvl="6">
      <w:start w:val="0"/>
      <w:numFmt w:val="bullet"/>
      <w:lvlText w:val="•"/>
      <w:lvlJc w:val="left"/>
      <w:pPr>
        <w:ind w:left="3085" w:hanging="360"/>
      </w:pPr>
      <w:rPr>
        <w:rFonts w:hint="default"/>
        <w:lang w:val="vi" w:eastAsia="en-US" w:bidi="ar-SA"/>
      </w:rPr>
    </w:lvl>
    <w:lvl w:ilvl="7">
      <w:start w:val="0"/>
      <w:numFmt w:val="bullet"/>
      <w:lvlText w:val="•"/>
      <w:lvlJc w:val="left"/>
      <w:pPr>
        <w:ind w:left="3540" w:hanging="360"/>
      </w:pPr>
      <w:rPr>
        <w:rFonts w:hint="default"/>
        <w:lang w:val="vi" w:eastAsia="en-US" w:bidi="ar-SA"/>
      </w:rPr>
    </w:lvl>
    <w:lvl w:ilvl="8">
      <w:start w:val="0"/>
      <w:numFmt w:val="bullet"/>
      <w:lvlText w:val="•"/>
      <w:lvlJc w:val="left"/>
      <w:pPr>
        <w:ind w:left="3994" w:hanging="360"/>
      </w:pPr>
      <w:rPr>
        <w:rFonts w:hint="default"/>
        <w:lang w:val="vi" w:eastAsia="en-US" w:bidi="ar-SA"/>
      </w:rPr>
    </w:lvl>
  </w:abstractNum>
  <w:abstractNum w:abstractNumId="3">
    <w:multiLevelType w:val="hybridMultilevel"/>
    <w:lvl w:ilvl="0">
      <w:start w:val="0"/>
      <w:numFmt w:val="bullet"/>
      <w:lvlText w:val=""/>
      <w:lvlJc w:val="left"/>
      <w:pPr>
        <w:ind w:left="360" w:hanging="360"/>
      </w:pPr>
      <w:rPr>
        <w:rFonts w:hint="default" w:ascii="Wingdings" w:hAnsi="Wingdings" w:eastAsia="Wingdings" w:cs="Wingdings"/>
        <w:b w:val="0"/>
        <w:bCs w:val="0"/>
        <w:i w:val="0"/>
        <w:iCs w:val="0"/>
        <w:spacing w:val="0"/>
        <w:w w:val="100"/>
        <w:sz w:val="28"/>
        <w:szCs w:val="28"/>
        <w:lang w:val="vi" w:eastAsia="en-US" w:bidi="ar-SA"/>
      </w:rPr>
    </w:lvl>
    <w:lvl w:ilvl="1">
      <w:start w:val="0"/>
      <w:numFmt w:val="bullet"/>
      <w:lvlText w:val="•"/>
      <w:lvlJc w:val="left"/>
      <w:pPr>
        <w:ind w:left="814" w:hanging="360"/>
      </w:pPr>
      <w:rPr>
        <w:rFonts w:hint="default"/>
        <w:lang w:val="vi" w:eastAsia="en-US" w:bidi="ar-SA"/>
      </w:rPr>
    </w:lvl>
    <w:lvl w:ilvl="2">
      <w:start w:val="0"/>
      <w:numFmt w:val="bullet"/>
      <w:lvlText w:val="•"/>
      <w:lvlJc w:val="left"/>
      <w:pPr>
        <w:ind w:left="1268" w:hanging="360"/>
      </w:pPr>
      <w:rPr>
        <w:rFonts w:hint="default"/>
        <w:lang w:val="vi" w:eastAsia="en-US" w:bidi="ar-SA"/>
      </w:rPr>
    </w:lvl>
    <w:lvl w:ilvl="3">
      <w:start w:val="0"/>
      <w:numFmt w:val="bullet"/>
      <w:lvlText w:val="•"/>
      <w:lvlJc w:val="left"/>
      <w:pPr>
        <w:ind w:left="1722" w:hanging="360"/>
      </w:pPr>
      <w:rPr>
        <w:rFonts w:hint="default"/>
        <w:lang w:val="vi" w:eastAsia="en-US" w:bidi="ar-SA"/>
      </w:rPr>
    </w:lvl>
    <w:lvl w:ilvl="4">
      <w:start w:val="0"/>
      <w:numFmt w:val="bullet"/>
      <w:lvlText w:val="•"/>
      <w:lvlJc w:val="left"/>
      <w:pPr>
        <w:ind w:left="2177" w:hanging="360"/>
      </w:pPr>
      <w:rPr>
        <w:rFonts w:hint="default"/>
        <w:lang w:val="vi" w:eastAsia="en-US" w:bidi="ar-SA"/>
      </w:rPr>
    </w:lvl>
    <w:lvl w:ilvl="5">
      <w:start w:val="0"/>
      <w:numFmt w:val="bullet"/>
      <w:lvlText w:val="•"/>
      <w:lvlJc w:val="left"/>
      <w:pPr>
        <w:ind w:left="2631" w:hanging="360"/>
      </w:pPr>
      <w:rPr>
        <w:rFonts w:hint="default"/>
        <w:lang w:val="vi" w:eastAsia="en-US" w:bidi="ar-SA"/>
      </w:rPr>
    </w:lvl>
    <w:lvl w:ilvl="6">
      <w:start w:val="0"/>
      <w:numFmt w:val="bullet"/>
      <w:lvlText w:val="•"/>
      <w:lvlJc w:val="left"/>
      <w:pPr>
        <w:ind w:left="3085" w:hanging="360"/>
      </w:pPr>
      <w:rPr>
        <w:rFonts w:hint="default"/>
        <w:lang w:val="vi" w:eastAsia="en-US" w:bidi="ar-SA"/>
      </w:rPr>
    </w:lvl>
    <w:lvl w:ilvl="7">
      <w:start w:val="0"/>
      <w:numFmt w:val="bullet"/>
      <w:lvlText w:val="•"/>
      <w:lvlJc w:val="left"/>
      <w:pPr>
        <w:ind w:left="3540" w:hanging="360"/>
      </w:pPr>
      <w:rPr>
        <w:rFonts w:hint="default"/>
        <w:lang w:val="vi" w:eastAsia="en-US" w:bidi="ar-SA"/>
      </w:rPr>
    </w:lvl>
    <w:lvl w:ilvl="8">
      <w:start w:val="0"/>
      <w:numFmt w:val="bullet"/>
      <w:lvlText w:val="•"/>
      <w:lvlJc w:val="left"/>
      <w:pPr>
        <w:ind w:left="3994" w:hanging="360"/>
      </w:pPr>
      <w:rPr>
        <w:rFonts w:hint="default"/>
        <w:lang w:val="vi" w:eastAsia="en-US" w:bidi="ar-SA"/>
      </w:rPr>
    </w:lvl>
  </w:abstractNum>
  <w:abstractNum w:abstractNumId="2">
    <w:multiLevelType w:val="hybridMultilevel"/>
    <w:lvl w:ilvl="0">
      <w:start w:val="0"/>
      <w:numFmt w:val="bullet"/>
      <w:lvlText w:val=""/>
      <w:lvlJc w:val="left"/>
      <w:pPr>
        <w:ind w:left="360" w:hanging="360"/>
      </w:pPr>
      <w:rPr>
        <w:rFonts w:hint="default" w:ascii="Wingdings" w:hAnsi="Wingdings" w:eastAsia="Wingdings" w:cs="Wingdings"/>
        <w:b w:val="0"/>
        <w:bCs w:val="0"/>
        <w:i w:val="0"/>
        <w:iCs w:val="0"/>
        <w:spacing w:val="0"/>
        <w:w w:val="100"/>
        <w:sz w:val="28"/>
        <w:szCs w:val="28"/>
        <w:lang w:val="vi" w:eastAsia="en-US" w:bidi="ar-SA"/>
      </w:rPr>
    </w:lvl>
    <w:lvl w:ilvl="1">
      <w:start w:val="0"/>
      <w:numFmt w:val="bullet"/>
      <w:lvlText w:val="•"/>
      <w:lvlJc w:val="left"/>
      <w:pPr>
        <w:ind w:left="842" w:hanging="360"/>
      </w:pPr>
      <w:rPr>
        <w:rFonts w:hint="default"/>
        <w:lang w:val="vi" w:eastAsia="en-US" w:bidi="ar-SA"/>
      </w:rPr>
    </w:lvl>
    <w:lvl w:ilvl="2">
      <w:start w:val="0"/>
      <w:numFmt w:val="bullet"/>
      <w:lvlText w:val="•"/>
      <w:lvlJc w:val="left"/>
      <w:pPr>
        <w:ind w:left="1324" w:hanging="360"/>
      </w:pPr>
      <w:rPr>
        <w:rFonts w:hint="default"/>
        <w:lang w:val="vi" w:eastAsia="en-US" w:bidi="ar-SA"/>
      </w:rPr>
    </w:lvl>
    <w:lvl w:ilvl="3">
      <w:start w:val="0"/>
      <w:numFmt w:val="bullet"/>
      <w:lvlText w:val="•"/>
      <w:lvlJc w:val="left"/>
      <w:pPr>
        <w:ind w:left="1806" w:hanging="360"/>
      </w:pPr>
      <w:rPr>
        <w:rFonts w:hint="default"/>
        <w:lang w:val="vi" w:eastAsia="en-US" w:bidi="ar-SA"/>
      </w:rPr>
    </w:lvl>
    <w:lvl w:ilvl="4">
      <w:start w:val="0"/>
      <w:numFmt w:val="bullet"/>
      <w:lvlText w:val="•"/>
      <w:lvlJc w:val="left"/>
      <w:pPr>
        <w:ind w:left="2288" w:hanging="360"/>
      </w:pPr>
      <w:rPr>
        <w:rFonts w:hint="default"/>
        <w:lang w:val="vi" w:eastAsia="en-US" w:bidi="ar-SA"/>
      </w:rPr>
    </w:lvl>
    <w:lvl w:ilvl="5">
      <w:start w:val="0"/>
      <w:numFmt w:val="bullet"/>
      <w:lvlText w:val="•"/>
      <w:lvlJc w:val="left"/>
      <w:pPr>
        <w:ind w:left="2770" w:hanging="360"/>
      </w:pPr>
      <w:rPr>
        <w:rFonts w:hint="default"/>
        <w:lang w:val="vi" w:eastAsia="en-US" w:bidi="ar-SA"/>
      </w:rPr>
    </w:lvl>
    <w:lvl w:ilvl="6">
      <w:start w:val="0"/>
      <w:numFmt w:val="bullet"/>
      <w:lvlText w:val="•"/>
      <w:lvlJc w:val="left"/>
      <w:pPr>
        <w:ind w:left="3252" w:hanging="360"/>
      </w:pPr>
      <w:rPr>
        <w:rFonts w:hint="default"/>
        <w:lang w:val="vi" w:eastAsia="en-US" w:bidi="ar-SA"/>
      </w:rPr>
    </w:lvl>
    <w:lvl w:ilvl="7">
      <w:start w:val="0"/>
      <w:numFmt w:val="bullet"/>
      <w:lvlText w:val="•"/>
      <w:lvlJc w:val="left"/>
      <w:pPr>
        <w:ind w:left="3735" w:hanging="360"/>
      </w:pPr>
      <w:rPr>
        <w:rFonts w:hint="default"/>
        <w:lang w:val="vi" w:eastAsia="en-US" w:bidi="ar-SA"/>
      </w:rPr>
    </w:lvl>
    <w:lvl w:ilvl="8">
      <w:start w:val="0"/>
      <w:numFmt w:val="bullet"/>
      <w:lvlText w:val="•"/>
      <w:lvlJc w:val="left"/>
      <w:pPr>
        <w:ind w:left="4217" w:hanging="360"/>
      </w:pPr>
      <w:rPr>
        <w:rFonts w:hint="default"/>
        <w:lang w:val="vi" w:eastAsia="en-US" w:bidi="ar-SA"/>
      </w:rPr>
    </w:lvl>
  </w:abstractNum>
  <w:abstractNum w:abstractNumId="1">
    <w:multiLevelType w:val="hybridMultilevel"/>
    <w:lvl w:ilvl="0">
      <w:start w:val="0"/>
      <w:numFmt w:val="bullet"/>
      <w:lvlText w:val=""/>
      <w:lvlJc w:val="left"/>
      <w:pPr>
        <w:ind w:left="648" w:hanging="361"/>
      </w:pPr>
      <w:rPr>
        <w:rFonts w:hint="default" w:ascii="Symbol" w:hAnsi="Symbol" w:eastAsia="Symbol" w:cs="Symbol"/>
        <w:b w:val="0"/>
        <w:bCs w:val="0"/>
        <w:i w:val="0"/>
        <w:iCs w:val="0"/>
        <w:spacing w:val="0"/>
        <w:w w:val="99"/>
        <w:sz w:val="20"/>
        <w:szCs w:val="20"/>
        <w:lang w:val="vi" w:eastAsia="en-US" w:bidi="ar-SA"/>
      </w:rPr>
    </w:lvl>
    <w:lvl w:ilvl="1">
      <w:start w:val="0"/>
      <w:numFmt w:val="bullet"/>
      <w:lvlText w:val="o"/>
      <w:lvlJc w:val="left"/>
      <w:pPr>
        <w:ind w:left="1008" w:hanging="360"/>
      </w:pPr>
      <w:rPr>
        <w:rFonts w:hint="default" w:ascii="Courier New" w:hAnsi="Courier New" w:eastAsia="Courier New" w:cs="Courier New"/>
        <w:b w:val="0"/>
        <w:bCs w:val="0"/>
        <w:i w:val="0"/>
        <w:iCs w:val="0"/>
        <w:spacing w:val="0"/>
        <w:w w:val="99"/>
        <w:sz w:val="20"/>
        <w:szCs w:val="20"/>
        <w:lang w:val="vi" w:eastAsia="en-US" w:bidi="ar-SA"/>
      </w:rPr>
    </w:lvl>
    <w:lvl w:ilvl="2">
      <w:start w:val="0"/>
      <w:numFmt w:val="bullet"/>
      <w:lvlText w:val="•"/>
      <w:lvlJc w:val="left"/>
      <w:pPr>
        <w:ind w:left="2048" w:hanging="360"/>
      </w:pPr>
      <w:rPr>
        <w:rFonts w:hint="default"/>
        <w:lang w:val="vi" w:eastAsia="en-US" w:bidi="ar-SA"/>
      </w:rPr>
    </w:lvl>
    <w:lvl w:ilvl="3">
      <w:start w:val="0"/>
      <w:numFmt w:val="bullet"/>
      <w:lvlText w:val="•"/>
      <w:lvlJc w:val="left"/>
      <w:pPr>
        <w:ind w:left="3097" w:hanging="360"/>
      </w:pPr>
      <w:rPr>
        <w:rFonts w:hint="default"/>
        <w:lang w:val="vi" w:eastAsia="en-US" w:bidi="ar-SA"/>
      </w:rPr>
    </w:lvl>
    <w:lvl w:ilvl="4">
      <w:start w:val="0"/>
      <w:numFmt w:val="bullet"/>
      <w:lvlText w:val="•"/>
      <w:lvlJc w:val="left"/>
      <w:pPr>
        <w:ind w:left="4146" w:hanging="360"/>
      </w:pPr>
      <w:rPr>
        <w:rFonts w:hint="default"/>
        <w:lang w:val="vi" w:eastAsia="en-US" w:bidi="ar-SA"/>
      </w:rPr>
    </w:lvl>
    <w:lvl w:ilvl="5">
      <w:start w:val="0"/>
      <w:numFmt w:val="bullet"/>
      <w:lvlText w:val="•"/>
      <w:lvlJc w:val="left"/>
      <w:pPr>
        <w:ind w:left="5195" w:hanging="360"/>
      </w:pPr>
      <w:rPr>
        <w:rFonts w:hint="default"/>
        <w:lang w:val="vi" w:eastAsia="en-US" w:bidi="ar-SA"/>
      </w:rPr>
    </w:lvl>
    <w:lvl w:ilvl="6">
      <w:start w:val="0"/>
      <w:numFmt w:val="bullet"/>
      <w:lvlText w:val="•"/>
      <w:lvlJc w:val="left"/>
      <w:pPr>
        <w:ind w:left="6244" w:hanging="360"/>
      </w:pPr>
      <w:rPr>
        <w:rFonts w:hint="default"/>
        <w:lang w:val="vi" w:eastAsia="en-US" w:bidi="ar-SA"/>
      </w:rPr>
    </w:lvl>
    <w:lvl w:ilvl="7">
      <w:start w:val="0"/>
      <w:numFmt w:val="bullet"/>
      <w:lvlText w:val="•"/>
      <w:lvlJc w:val="left"/>
      <w:pPr>
        <w:ind w:left="7293" w:hanging="360"/>
      </w:pPr>
      <w:rPr>
        <w:rFonts w:hint="default"/>
        <w:lang w:val="vi" w:eastAsia="en-US" w:bidi="ar-SA"/>
      </w:rPr>
    </w:lvl>
    <w:lvl w:ilvl="8">
      <w:start w:val="0"/>
      <w:numFmt w:val="bullet"/>
      <w:lvlText w:val="•"/>
      <w:lvlJc w:val="left"/>
      <w:pPr>
        <w:ind w:left="8342" w:hanging="360"/>
      </w:pPr>
      <w:rPr>
        <w:rFonts w:hint="default"/>
        <w:lang w:val="vi" w:eastAsia="en-US" w:bidi="ar-SA"/>
      </w:rPr>
    </w:lvl>
  </w:abstractNum>
  <w:abstractNum w:abstractNumId="0">
    <w:multiLevelType w:val="hybridMultilevel"/>
    <w:lvl w:ilvl="0">
      <w:start w:val="0"/>
      <w:numFmt w:val="bullet"/>
      <w:lvlText w:val=""/>
      <w:lvlJc w:val="left"/>
      <w:pPr>
        <w:ind w:left="1188" w:hanging="360"/>
      </w:pPr>
      <w:rPr>
        <w:rFonts w:hint="default" w:ascii="Wingdings" w:hAnsi="Wingdings" w:eastAsia="Wingdings" w:cs="Wingdings"/>
        <w:b w:val="0"/>
        <w:bCs w:val="0"/>
        <w:i w:val="0"/>
        <w:iCs w:val="0"/>
        <w:spacing w:val="0"/>
        <w:w w:val="100"/>
        <w:sz w:val="28"/>
        <w:szCs w:val="28"/>
        <w:lang w:val="vi" w:eastAsia="en-US" w:bidi="ar-SA"/>
      </w:rPr>
    </w:lvl>
    <w:lvl w:ilvl="1">
      <w:start w:val="0"/>
      <w:numFmt w:val="bullet"/>
      <w:lvlText w:val="•"/>
      <w:lvlJc w:val="left"/>
      <w:pPr>
        <w:ind w:left="2106" w:hanging="360"/>
      </w:pPr>
      <w:rPr>
        <w:rFonts w:hint="default"/>
        <w:lang w:val="vi" w:eastAsia="en-US" w:bidi="ar-SA"/>
      </w:rPr>
    </w:lvl>
    <w:lvl w:ilvl="2">
      <w:start w:val="0"/>
      <w:numFmt w:val="bullet"/>
      <w:lvlText w:val="•"/>
      <w:lvlJc w:val="left"/>
      <w:pPr>
        <w:ind w:left="3032" w:hanging="360"/>
      </w:pPr>
      <w:rPr>
        <w:rFonts w:hint="default"/>
        <w:lang w:val="vi" w:eastAsia="en-US" w:bidi="ar-SA"/>
      </w:rPr>
    </w:lvl>
    <w:lvl w:ilvl="3">
      <w:start w:val="0"/>
      <w:numFmt w:val="bullet"/>
      <w:lvlText w:val="•"/>
      <w:lvlJc w:val="left"/>
      <w:pPr>
        <w:ind w:left="3958" w:hanging="360"/>
      </w:pPr>
      <w:rPr>
        <w:rFonts w:hint="default"/>
        <w:lang w:val="vi" w:eastAsia="en-US" w:bidi="ar-SA"/>
      </w:rPr>
    </w:lvl>
    <w:lvl w:ilvl="4">
      <w:start w:val="0"/>
      <w:numFmt w:val="bullet"/>
      <w:lvlText w:val="•"/>
      <w:lvlJc w:val="left"/>
      <w:pPr>
        <w:ind w:left="4884" w:hanging="360"/>
      </w:pPr>
      <w:rPr>
        <w:rFonts w:hint="default"/>
        <w:lang w:val="vi" w:eastAsia="en-US" w:bidi="ar-SA"/>
      </w:rPr>
    </w:lvl>
    <w:lvl w:ilvl="5">
      <w:start w:val="0"/>
      <w:numFmt w:val="bullet"/>
      <w:lvlText w:val="•"/>
      <w:lvlJc w:val="left"/>
      <w:pPr>
        <w:ind w:left="5810" w:hanging="360"/>
      </w:pPr>
      <w:rPr>
        <w:rFonts w:hint="default"/>
        <w:lang w:val="vi" w:eastAsia="en-US" w:bidi="ar-SA"/>
      </w:rPr>
    </w:lvl>
    <w:lvl w:ilvl="6">
      <w:start w:val="0"/>
      <w:numFmt w:val="bullet"/>
      <w:lvlText w:val="•"/>
      <w:lvlJc w:val="left"/>
      <w:pPr>
        <w:ind w:left="6736" w:hanging="360"/>
      </w:pPr>
      <w:rPr>
        <w:rFonts w:hint="default"/>
        <w:lang w:val="vi" w:eastAsia="en-US" w:bidi="ar-SA"/>
      </w:rPr>
    </w:lvl>
    <w:lvl w:ilvl="7">
      <w:start w:val="0"/>
      <w:numFmt w:val="bullet"/>
      <w:lvlText w:val="•"/>
      <w:lvlJc w:val="left"/>
      <w:pPr>
        <w:ind w:left="7662" w:hanging="360"/>
      </w:pPr>
      <w:rPr>
        <w:rFonts w:hint="default"/>
        <w:lang w:val="vi" w:eastAsia="en-US" w:bidi="ar-SA"/>
      </w:rPr>
    </w:lvl>
    <w:lvl w:ilvl="8">
      <w:start w:val="0"/>
      <w:numFmt w:val="bullet"/>
      <w:lvlText w:val="•"/>
      <w:lvlJc w:val="left"/>
      <w:pPr>
        <w:ind w:left="8588" w:hanging="360"/>
      </w:pPr>
      <w:rPr>
        <w:rFonts w:hint="default"/>
        <w:lang w:val="vi"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vi" w:eastAsia="en-US" w:bidi="ar-SA"/>
    </w:rPr>
  </w:style>
  <w:style w:styleId="BodyText" w:type="paragraph">
    <w:name w:val="Body Text"/>
    <w:basedOn w:val="Normal"/>
    <w:uiPriority w:val="1"/>
    <w:qFormat/>
    <w:pPr/>
    <w:rPr>
      <w:rFonts w:ascii="Arial" w:hAnsi="Arial" w:eastAsia="Arial" w:cs="Arial"/>
      <w:sz w:val="20"/>
      <w:szCs w:val="20"/>
      <w:lang w:val="vi" w:eastAsia="en-US" w:bidi="ar-SA"/>
    </w:rPr>
  </w:style>
  <w:style w:styleId="Heading1" w:type="paragraph">
    <w:name w:val="Heading 1"/>
    <w:basedOn w:val="Normal"/>
    <w:uiPriority w:val="1"/>
    <w:qFormat/>
    <w:pPr>
      <w:ind w:left="107"/>
      <w:outlineLvl w:val="1"/>
    </w:pPr>
    <w:rPr>
      <w:rFonts w:ascii="Arial" w:hAnsi="Arial" w:eastAsia="Arial" w:cs="Arial"/>
      <w:b/>
      <w:bCs/>
      <w:sz w:val="20"/>
      <w:szCs w:val="20"/>
      <w:lang w:val="vi" w:eastAsia="en-US" w:bidi="ar-SA"/>
    </w:rPr>
  </w:style>
  <w:style w:styleId="Title" w:type="paragraph">
    <w:name w:val="Title"/>
    <w:basedOn w:val="Normal"/>
    <w:uiPriority w:val="1"/>
    <w:qFormat/>
    <w:pPr>
      <w:ind w:left="107"/>
    </w:pPr>
    <w:rPr>
      <w:rFonts w:ascii="Arial" w:hAnsi="Arial" w:eastAsia="Arial" w:cs="Arial"/>
      <w:b/>
      <w:bCs/>
      <w:sz w:val="24"/>
      <w:szCs w:val="24"/>
      <w:lang w:val="vi" w:eastAsia="en-US" w:bidi="ar-SA"/>
    </w:rPr>
  </w:style>
  <w:style w:styleId="ListParagraph" w:type="paragraph">
    <w:name w:val="List Paragraph"/>
    <w:basedOn w:val="Normal"/>
    <w:uiPriority w:val="1"/>
    <w:qFormat/>
    <w:pPr>
      <w:ind w:left="1008" w:hanging="360"/>
    </w:pPr>
    <w:rPr>
      <w:rFonts w:ascii="Arial" w:hAnsi="Arial" w:eastAsia="Arial" w:cs="Arial"/>
      <w:lang w:val="vi" w:eastAsia="en-US" w:bidi="ar-SA"/>
    </w:rPr>
  </w:style>
  <w:style w:styleId="TableParagraph" w:type="paragraph">
    <w:name w:val="Table Paragraph"/>
    <w:basedOn w:val="Normal"/>
    <w:uiPriority w:val="1"/>
    <w:qFormat/>
    <w:pPr/>
    <w:rPr>
      <w:rFonts w:ascii="Arial" w:hAnsi="Arial" w:eastAsia="Arial" w:cs="Arial"/>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www.mass.gov/DFML"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Doheny, Michael (EOLWD)</dc:creator>
  <dcterms:created xsi:type="dcterms:W3CDTF">2023-12-14T15:39:09Z</dcterms:created>
  <dcterms:modified xsi:type="dcterms:W3CDTF">2023-12-14T15:39:09Z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2023-12-07T00:00:00Z</vt:filetime>
  </property>
  <property fmtid="{D5CDD505-2E9C-101B-9397-08002B2CF9AE}" pid="3" name="Creator">
    <vt:lpwstr>Microsoft® Word for Microsoft 365</vt:lpwstr>
  </property>
  <property fmtid="{D5CDD505-2E9C-101B-9397-08002B2CF9AE}" pid="4" name="LastSaved">
    <vt:filetime>2023-12-14T00:00:00Z</vt:filetime>
  </property>
  <property fmtid="{D5CDD505-2E9C-101B-9397-08002B2CF9AE}" pid="5" name="Producer">
    <vt:lpwstr>Microsoft® Word for Microsoft 365</vt:lpwstr>
  </property>
</Properties>
</file>