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CEFF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احمِ نفسك وعائلتك ومجتمعك من فيروس كوفيد-19.</w:t>
      </w:r>
    </w:p>
    <w:p w14:paraId="45B9CDD3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احصل على التطعيم وابق على اطلاع.</w:t>
      </w:r>
    </w:p>
    <w:p w14:paraId="0419F28B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>تُعد أفضل حماية ضد كوفيد-19 هي مواكبة الاطلاع على أحدث لقاحته.  أي أن تكون ملقحا بالكامل وحاصل على جرعة منشطة. يكون الأشخاص الملقحين بالكامل أقل عرضة للإصابة بالمرض أو نشر الفيروس المسبب لـ كوفيد-19، خاصةً إذا تلقوا الجرعة المنشطة.</w:t>
      </w:r>
    </w:p>
    <w:p w14:paraId="727A7EA2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rtl/>
        </w:rPr>
        <w:t xml:space="preserve">لمعرفة المزيد ادخل على </w:t>
      </w:r>
      <w:r>
        <w:rPr>
          <w:b/>
        </w:rPr>
        <w:t>mass.gov/</w:t>
      </w:r>
      <w:proofErr w:type="spellStart"/>
      <w:r>
        <w:rPr>
          <w:b/>
        </w:rPr>
        <w:t>CovidVaccine</w:t>
      </w:r>
      <w:proofErr w:type="spellEnd"/>
    </w:p>
    <w:p w14:paraId="6058F945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اخضع للفحص</w:t>
      </w:r>
    </w:p>
    <w:p w14:paraId="505FC5F9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>يتوفر اختبار كوفيد-19 على نطاق واسع، بما في ذلك الاختبارات السريعة في المنزل. اخضع للفحص إذا كانت لديك أعراض.</w:t>
      </w:r>
    </w:p>
    <w:p w14:paraId="053ACF9B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 xml:space="preserve">لمعرفة المزيد أدخل على </w:t>
      </w:r>
      <w:r>
        <w:rPr>
          <w:b/>
        </w:rPr>
        <w:t>mass.gov/</w:t>
      </w:r>
      <w:proofErr w:type="spellStart"/>
      <w:r>
        <w:rPr>
          <w:b/>
        </w:rPr>
        <w:t>GetTested</w:t>
      </w:r>
      <w:proofErr w:type="spellEnd"/>
    </w:p>
    <w:p w14:paraId="3C3B213C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احصل على العلاج.</w:t>
      </w:r>
    </w:p>
    <w:p w14:paraId="4376CFEA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>إذا كانت نتيجة الاختبار إيجابية، فتحدث إلى طبيبك على الفور عن خيارات العلاج المتاحة للأشخاص الذين يعانون من أعراض بسيطة إلى متوسطة.</w:t>
      </w:r>
    </w:p>
    <w:p w14:paraId="40132B09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 xml:space="preserve">لمعرفة المزيد ادخل على </w:t>
      </w:r>
      <w:r>
        <w:rPr>
          <w:b/>
        </w:rPr>
        <w:t>mass.gov</w:t>
      </w:r>
      <w:r>
        <w:rPr>
          <w:b/>
          <w:rtl/>
        </w:rPr>
        <w:t>/</w:t>
      </w:r>
      <w:proofErr w:type="spellStart"/>
      <w:r>
        <w:rPr>
          <w:b/>
        </w:rPr>
        <w:t>CovidTreatments</w:t>
      </w:r>
      <w:proofErr w:type="spellEnd"/>
    </w:p>
    <w:p w14:paraId="3A66C8BE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ابق بالمنزل عند الشعور بالتعب</w:t>
      </w:r>
    </w:p>
    <w:p w14:paraId="142FFE03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>يساعد البقاء في المنزل على منع انتشار المرض.</w:t>
      </w:r>
    </w:p>
    <w:p w14:paraId="10307C87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ارتدِ قناع إذا كنت بحاجة لذلك.</w:t>
      </w:r>
    </w:p>
    <w:p w14:paraId="2F260CCD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 xml:space="preserve">لمعرفة المزيد ادخل على </w:t>
      </w:r>
      <w:r>
        <w:rPr>
          <w:b/>
        </w:rPr>
        <w:t>mass.gov/</w:t>
      </w:r>
      <w:proofErr w:type="spellStart"/>
      <w:r>
        <w:rPr>
          <w:b/>
        </w:rPr>
        <w:t>MaskUpMA</w:t>
      </w:r>
      <w:proofErr w:type="spellEnd"/>
    </w:p>
    <w:p w14:paraId="428E9E51" w14:textId="77777777" w:rsidR="000137FC" w:rsidRPr="003427CF" w:rsidRDefault="000137FC" w:rsidP="0028491C">
      <w:pPr>
        <w:bidi/>
        <w:rPr>
          <w:b/>
          <w:bCs/>
          <w:rtl/>
        </w:rPr>
      </w:pPr>
      <w:r>
        <w:rPr>
          <w:rFonts w:hint="cs"/>
          <w:b/>
          <w:rtl/>
        </w:rPr>
        <w:t>اغسل يديك.</w:t>
      </w:r>
    </w:p>
    <w:p w14:paraId="745C6A4E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>اغسل يديك كثيرًا بالصابون والماء الدافئ. أو استخدم معقم اليدين الذي يحتوي على كحول بنسبة لا تقل عن 60٪.</w:t>
      </w:r>
    </w:p>
    <w:p w14:paraId="18672D39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 xml:space="preserve">لمعرفة المزيد ادخل على </w:t>
      </w:r>
      <w:r>
        <w:rPr>
          <w:b/>
        </w:rPr>
        <w:t>mass.gov/</w:t>
      </w:r>
      <w:proofErr w:type="spellStart"/>
      <w:r>
        <w:rPr>
          <w:b/>
        </w:rPr>
        <w:t>CovidVaccine</w:t>
      </w:r>
      <w:proofErr w:type="spellEnd"/>
    </w:p>
    <w:p w14:paraId="493E92FD" w14:textId="77777777" w:rsidR="000137FC" w:rsidRPr="003427CF" w:rsidRDefault="000137FC" w:rsidP="0028491C">
      <w:pPr>
        <w:bidi/>
        <w:rPr>
          <w:rtl/>
        </w:rPr>
      </w:pPr>
      <w:r>
        <w:rPr>
          <w:rFonts w:hint="cs"/>
          <w:rtl/>
        </w:rPr>
        <w:t>إدارة الصحة العامة بولاية ماساتشوستس</w:t>
      </w:r>
    </w:p>
    <w:p w14:paraId="3BF58296" w14:textId="77777777" w:rsidR="00D32301" w:rsidRDefault="00D32301" w:rsidP="003427CF"/>
    <w:sectPr w:rsidR="00D32301" w:rsidSect="00055D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301"/>
    <w:rsid w:val="000137FC"/>
    <w:rsid w:val="000E19BF"/>
    <w:rsid w:val="003427CF"/>
    <w:rsid w:val="00555451"/>
    <w:rsid w:val="0055745A"/>
    <w:rsid w:val="00AC72C6"/>
    <w:rsid w:val="00BD47AF"/>
    <w:rsid w:val="00D32301"/>
    <w:rsid w:val="00E13341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docId w15:val="{81C3CE08-91BA-C84D-B9F1-E8688CD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8</cp:revision>
  <dcterms:created xsi:type="dcterms:W3CDTF">2022-03-30T20:43:00Z</dcterms:created>
  <dcterms:modified xsi:type="dcterms:W3CDTF">2023-05-15T18:25:00Z</dcterms:modified>
</cp:coreProperties>
</file>